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9F34FB">
      <w:pPr>
        <w:pStyle w:val="Heading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install_gdb_on_mac</w:t>
      </w:r>
    </w:p>
    <w:p w:rsidR="00000000" w:rsidRDefault="009F34FB">
      <w:pPr>
        <w:pStyle w:val="Heading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Installing GDB on OS X Mavericks</w:t>
      </w:r>
    </w:p>
    <w:p w:rsidR="00000000" w:rsidRDefault="009F34FB">
      <w:pPr>
        <w:divId w:val="192984800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   </w:t>
      </w:r>
      <w:hyperlink r:id="rId6" w:tooltip="14:42" w:history="1">
        <w:r>
          <w:rPr>
            <w:rStyle w:val="Hyperlink"/>
            <w:rFonts w:ascii="Arial" w:eastAsia="Times New Roman" w:hAnsi="Arial" w:cs="Arial"/>
          </w:rPr>
          <w:t>January 21, 2014</w:t>
        </w:r>
      </w:hyperlink>
    </w:p>
    <w:p w:rsidR="00000000" w:rsidRDefault="009F34FB">
      <w:pPr>
        <w:pStyle w:val="NormalWeb"/>
        <w:divId w:val="1117145421"/>
      </w:pPr>
      <w:r>
        <w:t>With its new OS release, Apple has discontinued the use of </w:t>
      </w:r>
      <w:hyperlink r:id="rId7" w:history="1">
        <w:r>
          <w:rPr>
            <w:rStyle w:val="Hyperlink"/>
          </w:rPr>
          <w:t>GDB</w:t>
        </w:r>
      </w:hyperlink>
      <w:r>
        <w:t> in OS X. Since 2005 Apple has steadily been moving away from the GNU toolchain in favor of </w:t>
      </w:r>
      <w:hyperlink r:id="rId8" w:history="1">
        <w:r>
          <w:rPr>
            <w:rStyle w:val="Hyperlink"/>
          </w:rPr>
          <w:t>LLVM</w:t>
        </w:r>
      </w:hyperlink>
      <w:r>
        <w:t>. This means that Xcode now uses </w:t>
      </w:r>
      <w:hyperlink r:id="rId9" w:history="1">
        <w:r>
          <w:rPr>
            <w:rStyle w:val="Hyperlink"/>
          </w:rPr>
          <w:t>LLDB</w:t>
        </w:r>
      </w:hyperlink>
      <w:r>
        <w:t> instead.</w:t>
      </w:r>
    </w:p>
    <w:p w:rsidR="00000000" w:rsidRDefault="009F34FB">
      <w:pPr>
        <w:pStyle w:val="NormalWeb"/>
        <w:divId w:val="1117145421"/>
      </w:pPr>
      <w:r>
        <w:t>LLDB looks to be a very nice replacemen</w:t>
      </w:r>
      <w:r>
        <w:t>t for GDB, and I hope to use it in the future, but currently Xcode is the only graphical front-end that supports its use; pretty much every other debugging GUI uses GDB under the hood, including Eclipse. So, if you want to debug C/C++ code in Eclipse CDT o</w:t>
      </w:r>
      <w:r>
        <w:t>n the Mac, you </w:t>
      </w:r>
      <w:r>
        <w:rPr>
          <w:rStyle w:val="Emphasis"/>
        </w:rPr>
        <w:t>must</w:t>
      </w:r>
      <w:r>
        <w:t> install GDB.1</w:t>
      </w:r>
    </w:p>
    <w:p w:rsidR="00000000" w:rsidRDefault="009F34FB">
      <w:pPr>
        <w:pStyle w:val="NormalWeb"/>
        <w:divId w:val="1117145421"/>
      </w:pPr>
      <w:r>
        <w:t>Here is the procedure that worked for me.2 Others have reported issues with this, so please do let me know in the comments if it doesn't work for you.</w:t>
      </w:r>
    </w:p>
    <w:p w:rsidR="00000000" w:rsidRDefault="009F34FB">
      <w:pPr>
        <w:pStyle w:val="Heading2"/>
        <w:divId w:val="111714542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Known Issues</w:t>
      </w:r>
    </w:p>
    <w:p w:rsidR="00000000" w:rsidRDefault="009F34FB">
      <w:pPr>
        <w:pStyle w:val="NormalWeb"/>
        <w:divId w:val="1117145421"/>
      </w:pPr>
      <w:r>
        <w:t>GDB will not be able to breakpoint inside </w:t>
      </w:r>
      <w:r>
        <w:rPr>
          <w:rStyle w:val="Emphasis"/>
        </w:rPr>
        <w:t>any</w:t>
      </w:r>
      <w:r>
        <w:t> template fun</w:t>
      </w:r>
      <w:r>
        <w:t>ction, though it should be able to step into it. This problem </w:t>
      </w:r>
      <w:r>
        <w:rPr>
          <w:rStyle w:val="Emphasis"/>
        </w:rPr>
        <w:t>may</w:t>
      </w:r>
      <w:r>
        <w:t> be resolved if you use the MacPorts installation procedure (below) but it may only work if you </w:t>
      </w:r>
      <w:r>
        <w:rPr>
          <w:rStyle w:val="Emphasis"/>
        </w:rPr>
        <w:t>also</w:t>
      </w:r>
      <w:r>
        <w:t> compile with Apple's GCC.</w:t>
      </w:r>
    </w:p>
    <w:p w:rsidR="00000000" w:rsidRDefault="009F34FB">
      <w:pPr>
        <w:pStyle w:val="NormalWeb"/>
        <w:divId w:val="1117145421"/>
      </w:pPr>
      <w:r>
        <w:t>It was also reported in the comments that it cannot breakpoint i</w:t>
      </w:r>
      <w:r>
        <w:t>nto a shared library function. I have not confirmed this issue myself.</w:t>
      </w:r>
    </w:p>
    <w:p w:rsidR="00000000" w:rsidRDefault="009F34FB">
      <w:pPr>
        <w:pStyle w:val="Heading2"/>
        <w:divId w:val="111714542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Installing GDB</w:t>
      </w:r>
    </w:p>
    <w:p w:rsidR="00000000" w:rsidRDefault="009F34FB">
      <w:pPr>
        <w:pStyle w:val="NormalWeb"/>
        <w:divId w:val="1117145421"/>
      </w:pPr>
      <w:r>
        <w:t>You can install via MacPorts or Homebrew. MacPorts has Apple's official GDB distribution, which is modified for OS X. This is probably the best option (thanks to </w:t>
      </w:r>
      <w:hyperlink r:id="rId10" w:anchor="comment-63231" w:history="1">
        <w:r>
          <w:rPr>
            <w:rStyle w:val="Hyperlink"/>
          </w:rPr>
          <w:t>CC's comment</w:t>
        </w:r>
      </w:hyperlink>
      <w:r>
        <w:t xml:space="preserve"> for this tip). However, on my machine this only seems to work if the program is compiled using Apple's GCC, which is no longer supported by Apple. All things being </w:t>
      </w:r>
      <w:r>
        <w:t>equal, I vastly prefer to avoid MacPorts altogether. So I installed with Homebrew, despite recommending MacPorts. If you have no preference either way, go with MacPorts.</w:t>
      </w:r>
    </w:p>
    <w:p w:rsidR="00000000" w:rsidRDefault="009F34FB">
      <w:pPr>
        <w:pStyle w:val="Heading3"/>
        <w:divId w:val="111714542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Install with MacPorts</w:t>
      </w:r>
    </w:p>
    <w:p w:rsidR="00000000" w:rsidRDefault="009F34FB">
      <w:pPr>
        <w:numPr>
          <w:ilvl w:val="0"/>
          <w:numId w:val="1"/>
        </w:numPr>
        <w:spacing w:before="100" w:beforeAutospacing="1" w:after="100" w:afterAutospacing="1"/>
        <w:ind w:left="360"/>
        <w:divId w:val="111714542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Install Xcode and </w:t>
      </w:r>
      <w:hyperlink r:id="rId11" w:history="1">
        <w:r>
          <w:rPr>
            <w:rStyle w:val="Hyperlink"/>
            <w:rFonts w:ascii="Arial" w:eastAsia="Times New Roman" w:hAnsi="Arial" w:cs="Arial"/>
          </w:rPr>
          <w:t>MacPorts</w:t>
        </w:r>
      </w:hyperlink>
      <w:r>
        <w:rPr>
          <w:rFonts w:ascii="Arial" w:eastAsia="Times New Roman" w:hAnsi="Arial" w:cs="Arial"/>
        </w:rPr>
        <w:t>, if not already installed.</w:t>
      </w:r>
    </w:p>
    <w:p w:rsidR="00000000" w:rsidRDefault="009F34FB">
      <w:pPr>
        <w:numPr>
          <w:ilvl w:val="0"/>
          <w:numId w:val="1"/>
        </w:numPr>
        <w:spacing w:before="100" w:beforeAutospacing="1" w:after="100" w:afterAutospacing="1"/>
        <w:ind w:left="360"/>
        <w:divId w:val="111714542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Now install the Apple GCC and GDB from MacPorts:</w:t>
      </w:r>
    </w:p>
    <w:p w:rsidR="00000000" w:rsidRDefault="009F34FB">
      <w:pPr>
        <w:spacing w:before="100" w:beforeAutospacing="1" w:after="100" w:afterAutospacing="1"/>
        <w:ind w:left="360"/>
        <w:divId w:val="93351780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$ </w:t>
      </w:r>
      <w:r>
        <w:rPr>
          <w:rStyle w:val="kw2"/>
          <w:rFonts w:ascii="Arial" w:eastAsia="Times New Roman" w:hAnsi="Arial" w:cs="Arial"/>
          <w:color w:val="2060A0"/>
        </w:rPr>
        <w:t>sudo</w:t>
      </w:r>
      <w:r>
        <w:rPr>
          <w:rFonts w:ascii="Arial" w:eastAsia="Times New Roman" w:hAnsi="Arial" w:cs="Arial"/>
        </w:rPr>
        <w:t> port </w:t>
      </w:r>
      <w:r>
        <w:rPr>
          <w:rStyle w:val="kw2"/>
          <w:rFonts w:ascii="Arial" w:eastAsia="Times New Roman" w:hAnsi="Arial" w:cs="Arial"/>
          <w:color w:val="2060A0"/>
        </w:rPr>
        <w:t>install</w:t>
      </w:r>
      <w:r>
        <w:rPr>
          <w:rFonts w:ascii="Arial" w:eastAsia="Times New Roman" w:hAnsi="Arial" w:cs="Arial"/>
        </w:rPr>
        <w:t> gdb-apple</w:t>
      </w:r>
      <w:r>
        <w:rPr>
          <w:rFonts w:ascii="Arial" w:eastAsia="Times New Roman" w:hAnsi="Arial" w:cs="Arial"/>
        </w:rPr>
        <w:br/>
        <w:t>$ </w:t>
      </w:r>
      <w:r>
        <w:rPr>
          <w:rStyle w:val="kw2"/>
          <w:rFonts w:ascii="Arial" w:eastAsia="Times New Roman" w:hAnsi="Arial" w:cs="Arial"/>
          <w:color w:val="2060A0"/>
        </w:rPr>
        <w:t>sudo</w:t>
      </w:r>
      <w:r>
        <w:rPr>
          <w:rFonts w:ascii="Arial" w:eastAsia="Times New Roman" w:hAnsi="Arial" w:cs="Arial"/>
        </w:rPr>
        <w:t> port </w:t>
      </w:r>
      <w:r>
        <w:rPr>
          <w:rStyle w:val="kw2"/>
          <w:rFonts w:ascii="Arial" w:eastAsia="Times New Roman" w:hAnsi="Arial" w:cs="Arial"/>
          <w:color w:val="2060A0"/>
        </w:rPr>
        <w:t>install</w:t>
      </w:r>
      <w:r>
        <w:rPr>
          <w:rFonts w:ascii="Arial" w:eastAsia="Times New Roman" w:hAnsi="Arial" w:cs="Arial"/>
        </w:rPr>
        <w:t> apple-gcc42</w:t>
      </w:r>
    </w:p>
    <w:p w:rsidR="00000000" w:rsidRDefault="009F34FB">
      <w:pPr>
        <w:numPr>
          <w:ilvl w:val="0"/>
          <w:numId w:val="1"/>
        </w:numPr>
        <w:spacing w:before="100" w:beforeAutospacing="1" w:after="100" w:afterAutospacing="1"/>
        <w:ind w:left="360"/>
        <w:divId w:val="111714542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For the remainder of the tutorial, use /opt/local/bin/gdb-apple as the GDB executable</w:t>
      </w:r>
    </w:p>
    <w:p w:rsidR="00000000" w:rsidRDefault="009F34FB">
      <w:pPr>
        <w:numPr>
          <w:ilvl w:val="0"/>
          <w:numId w:val="1"/>
        </w:numPr>
        <w:spacing w:before="100" w:beforeAutospacing="1" w:after="100" w:afterAutospacing="1"/>
        <w:ind w:left="360"/>
        <w:divId w:val="1117145421"/>
        <w:rPr>
          <w:rFonts w:ascii="Arial" w:eastAsia="Times New Roman" w:hAnsi="Arial" w:cs="Arial"/>
        </w:rPr>
      </w:pPr>
      <w:r>
        <w:rPr>
          <w:rStyle w:val="Strong"/>
          <w:rFonts w:ascii="Arial" w:eastAsia="Times New Roman" w:hAnsi="Arial" w:cs="Arial"/>
        </w:rPr>
        <w:t>Remember</w:t>
      </w:r>
      <w:r>
        <w:rPr>
          <w:rFonts w:ascii="Arial" w:eastAsia="Times New Roman" w:hAnsi="Arial" w:cs="Arial"/>
        </w:rPr>
        <w:t> if you w</w:t>
      </w:r>
      <w:r>
        <w:rPr>
          <w:rFonts w:ascii="Arial" w:eastAsia="Times New Roman" w:hAnsi="Arial" w:cs="Arial"/>
        </w:rPr>
        <w:t>ant breakpoints in template functions to work, you'll need to change your compiler to g++-apple-4.2 instead of g++! This can be done in your Makefiles or in your IDE settings.</w:t>
      </w:r>
    </w:p>
    <w:p w:rsidR="00000000" w:rsidRDefault="009F34FB">
      <w:pPr>
        <w:pStyle w:val="Heading3"/>
        <w:divId w:val="111714542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>Install with Homebrew</w:t>
      </w:r>
    </w:p>
    <w:p w:rsidR="00000000" w:rsidRDefault="009F34FB">
      <w:pPr>
        <w:numPr>
          <w:ilvl w:val="0"/>
          <w:numId w:val="2"/>
        </w:numPr>
        <w:spacing w:before="100" w:beforeAutospacing="1" w:after="100" w:afterAutospacing="1"/>
        <w:ind w:left="360"/>
        <w:divId w:val="111714542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Install Xcode and </w:t>
      </w:r>
      <w:hyperlink r:id="rId12" w:history="1">
        <w:r>
          <w:rPr>
            <w:rStyle w:val="Hyperlink"/>
            <w:rFonts w:ascii="Arial" w:eastAsia="Times New Roman" w:hAnsi="Arial" w:cs="Arial"/>
          </w:rPr>
          <w:t>Homebrew</w:t>
        </w:r>
      </w:hyperlink>
      <w:r>
        <w:rPr>
          <w:rFonts w:ascii="Arial" w:eastAsia="Times New Roman" w:hAnsi="Arial" w:cs="Arial"/>
        </w:rPr>
        <w:t>, if not already installed.</w:t>
      </w:r>
    </w:p>
    <w:p w:rsidR="00000000" w:rsidRDefault="009F34FB">
      <w:pPr>
        <w:numPr>
          <w:ilvl w:val="0"/>
          <w:numId w:val="2"/>
        </w:numPr>
        <w:spacing w:before="100" w:beforeAutospacing="1" w:after="100" w:afterAutospacing="1"/>
        <w:ind w:left="360"/>
        <w:divId w:val="111714542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Now install GDB from Homebrew:</w:t>
      </w:r>
    </w:p>
    <w:p w:rsidR="00000000" w:rsidRDefault="009F34FB">
      <w:pPr>
        <w:spacing w:before="100" w:beforeAutospacing="1" w:after="100" w:afterAutospacing="1"/>
        <w:ind w:left="360"/>
        <w:divId w:val="1984234277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$ brew tap homebrew</w:t>
      </w:r>
      <w:r>
        <w:rPr>
          <w:rStyle w:val="sy0"/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>dupes</w:t>
      </w:r>
      <w:r>
        <w:rPr>
          <w:rFonts w:ascii="Arial" w:eastAsia="Times New Roman" w:hAnsi="Arial" w:cs="Arial"/>
        </w:rPr>
        <w:br/>
        <w:t>$ brew </w:t>
      </w:r>
      <w:r>
        <w:rPr>
          <w:rStyle w:val="kw2"/>
          <w:rFonts w:ascii="Arial" w:eastAsia="Times New Roman" w:hAnsi="Arial" w:cs="Arial"/>
          <w:color w:val="2060A0"/>
        </w:rPr>
        <w:t>install</w:t>
      </w:r>
      <w:r>
        <w:rPr>
          <w:rFonts w:ascii="Arial" w:eastAsia="Times New Roman" w:hAnsi="Arial" w:cs="Arial"/>
        </w:rPr>
        <w:t> </w:t>
      </w:r>
      <w:r>
        <w:rPr>
          <w:rStyle w:val="kw2"/>
          <w:rFonts w:ascii="Arial" w:eastAsia="Times New Roman" w:hAnsi="Arial" w:cs="Arial"/>
          <w:color w:val="2060A0"/>
        </w:rPr>
        <w:t>gdb</w:t>
      </w:r>
    </w:p>
    <w:p w:rsidR="00000000" w:rsidRDefault="009F34FB">
      <w:pPr>
        <w:numPr>
          <w:ilvl w:val="0"/>
          <w:numId w:val="2"/>
        </w:numPr>
        <w:spacing w:before="100" w:beforeAutospacing="1" w:after="100" w:afterAutospacing="1"/>
        <w:ind w:left="360"/>
        <w:divId w:val="111714542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For the remainder of the tutorial, use /usr/local/bin/gdb as the GDB executable</w:t>
      </w:r>
    </w:p>
    <w:p w:rsidR="00000000" w:rsidRDefault="009F34FB">
      <w:pPr>
        <w:pStyle w:val="NormalWeb"/>
        <w:divId w:val="1117145421"/>
      </w:pPr>
      <w:r>
        <w:t>If that worked, then lucky you! Getting it compiled is where many people seem to have trouble. Now you just need to sign it to give it permission to control OS X processes.</w:t>
      </w:r>
    </w:p>
    <w:p w:rsidR="00000000" w:rsidRDefault="009F34FB">
      <w:pPr>
        <w:pStyle w:val="Heading2"/>
        <w:divId w:val="111714542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Certifying GDB</w:t>
      </w:r>
    </w:p>
    <w:p w:rsidR="00000000" w:rsidRDefault="009F34FB">
      <w:pPr>
        <w:pStyle w:val="NormalWeb"/>
        <w:divId w:val="1117145421"/>
      </w:pPr>
      <w:r>
        <w:t>Open up the Keychain Access application (/Applications/Utilities/Keychain Access.app). Navigate via the menu to </w:t>
      </w:r>
      <w:r>
        <w:rPr>
          <w:rStyle w:val="Emphasis"/>
        </w:rPr>
        <w:t>Keychain Access</w:t>
      </w:r>
      <w:r>
        <w:t> &gt; </w:t>
      </w:r>
      <w:r>
        <w:rPr>
          <w:rStyle w:val="Emphasis"/>
        </w:rPr>
        <w:t>Certificate Assistant</w:t>
      </w:r>
      <w:r>
        <w:t> &gt; </w:t>
      </w:r>
      <w:r>
        <w:rPr>
          <w:rStyle w:val="Emphasis"/>
        </w:rPr>
        <w:t>Create Certificate...</w:t>
      </w:r>
    </w:p>
    <w:p w:rsidR="00000000" w:rsidRDefault="009F34FB">
      <w:pPr>
        <w:pStyle w:val="NormalWeb"/>
        <w:divId w:val="1117145421"/>
      </w:pPr>
      <w:hyperlink r:id="rId13" w:history="1">
        <w:r>
          <w:rPr>
            <w:color w:val="0000FF"/>
          </w:rPr>
          <w:fldChar w:fldCharType="begin" w:fldLock="1"/>
        </w:r>
        <w:r>
          <w:rPr>
            <w:color w:val="0000FF"/>
          </w:rPr>
          <w:instrText xml:space="preserve"> </w:instrText>
        </w:r>
        <w:r>
          <w:rPr>
            <w:color w:val="0000FF"/>
          </w:rPr>
          <w:instrText>INCLUDEPICTURE  \d "http://ntraft.com/wp-content/uploads/2014/01/create-cert-menu1.png" \* MERGEFORMATINET</w:instrText>
        </w:r>
        <w:r>
          <w:rPr>
            <w:color w:val="0000FF"/>
          </w:rPr>
          <w:instrText xml:space="preserve"> </w:instrText>
        </w:r>
        <w:r>
          <w:rPr>
            <w:color w:val="0000FF"/>
          </w:rPr>
          <w:fldChar w:fldCharType="separate"/>
        </w:r>
        <w:r>
          <w:rPr>
            <w:color w:val="0000FF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reate-cert-menu" href="http://ntraft.com/wp-content/uploads/2014/01/create-cert-menu1.png" style="width:885pt;height:579pt" o:button="t">
              <v:imagedata r:id="rId14"/>
            </v:shape>
          </w:pict>
        </w:r>
        <w:r>
          <w:rPr>
            <w:color w:val="0000FF"/>
          </w:rPr>
          <w:fldChar w:fldCharType="end"/>
        </w:r>
      </w:hyperlink>
    </w:p>
    <w:p w:rsidR="00000000" w:rsidRDefault="009F34FB">
      <w:pPr>
        <w:pStyle w:val="NormalWeb"/>
        <w:divId w:val="1117145421"/>
      </w:pPr>
      <w:r>
        <w:t>Enter a name for the certificate. For this how-to, I'll call it "gdb-cert". Set the fields exa</w:t>
      </w:r>
      <w:r>
        <w:t>ctly as shown below.</w:t>
      </w:r>
    </w:p>
    <w:p w:rsidR="00000000" w:rsidRDefault="009F34FB">
      <w:pPr>
        <w:pStyle w:val="NormalWeb"/>
        <w:divId w:val="1117145421"/>
      </w:pPr>
      <w:hyperlink r:id="rId15" w:history="1">
        <w:r>
          <w:rPr>
            <w:color w:val="0000FF"/>
          </w:rPr>
          <w:fldChar w:fldCharType="begin" w:fldLock="1"/>
        </w:r>
        <w:r>
          <w:rPr>
            <w:color w:val="0000FF"/>
          </w:rPr>
          <w:instrText xml:space="preserve"> </w:instrText>
        </w:r>
        <w:r>
          <w:rPr>
            <w:color w:val="0000FF"/>
          </w:rPr>
          <w:instrText>INCLUDEPICTURE  \d "http://ntraft.com/wp-content/uploads/2014/01/create-cert-1.png" \* MERGEFORMATINET</w:instrText>
        </w:r>
        <w:r>
          <w:rPr>
            <w:color w:val="0000FF"/>
          </w:rPr>
          <w:instrText xml:space="preserve"> </w:instrText>
        </w:r>
        <w:r>
          <w:rPr>
            <w:color w:val="0000FF"/>
          </w:rPr>
          <w:fldChar w:fldCharType="separate"/>
        </w:r>
        <w:r>
          <w:rPr>
            <w:color w:val="0000FF"/>
          </w:rPr>
          <w:pict>
            <v:shape id="_x0000_i1026" type="#_x0000_t75" alt="reate-cert-1" href="http://ntraft.com/wp-content/uploads/2014/01/create-cert-1.png" style="width:730pt;height:550pt" o:button="t">
              <v:imagedata r:id="rId16"/>
            </v:shape>
          </w:pict>
        </w:r>
        <w:r>
          <w:rPr>
            <w:color w:val="0000FF"/>
          </w:rPr>
          <w:fldChar w:fldCharType="end"/>
        </w:r>
      </w:hyperlink>
    </w:p>
    <w:p w:rsidR="00000000" w:rsidRDefault="009F34FB">
      <w:pPr>
        <w:pStyle w:val="NormalWeb"/>
        <w:divId w:val="1117145421"/>
      </w:pPr>
      <w:r>
        <w:t>The maximum validity period is 999 days. I don't really want to deal with this again, so I'm going to max it out.</w:t>
      </w:r>
    </w:p>
    <w:p w:rsidR="00000000" w:rsidRDefault="009F34FB">
      <w:pPr>
        <w:pStyle w:val="NormalWeb"/>
        <w:divId w:val="1117145421"/>
      </w:pPr>
      <w:hyperlink r:id="rId17" w:history="1">
        <w:r>
          <w:rPr>
            <w:color w:val="0000FF"/>
          </w:rPr>
          <w:fldChar w:fldCharType="begin" w:fldLock="1"/>
        </w:r>
        <w:r>
          <w:rPr>
            <w:color w:val="0000FF"/>
          </w:rPr>
          <w:instrText xml:space="preserve"> </w:instrText>
        </w:r>
        <w:r>
          <w:rPr>
            <w:color w:val="0000FF"/>
          </w:rPr>
          <w:instrText>INCLUDEPICTURE  \d "http://ntraft.com/wp-content/uploads/2014/01/create-cert-2.png" \* MERGEFORMATINET</w:instrText>
        </w:r>
        <w:r>
          <w:rPr>
            <w:color w:val="0000FF"/>
          </w:rPr>
          <w:instrText xml:space="preserve"> </w:instrText>
        </w:r>
        <w:r>
          <w:rPr>
            <w:color w:val="0000FF"/>
          </w:rPr>
          <w:fldChar w:fldCharType="separate"/>
        </w:r>
        <w:r>
          <w:rPr>
            <w:color w:val="0000FF"/>
          </w:rPr>
          <w:pict>
            <v:shape id="_x0000_i1027" type="#_x0000_t75" alt="reate-cert-2" href="http://ntraft.com/wp-content/uploads/2014/01/create-cert-2.png" style="width:730pt;height:550pt" o:button="t">
              <v:imagedata r:id="rId18"/>
            </v:shape>
          </w:pict>
        </w:r>
        <w:r>
          <w:rPr>
            <w:color w:val="0000FF"/>
          </w:rPr>
          <w:fldChar w:fldCharType="end"/>
        </w:r>
      </w:hyperlink>
    </w:p>
    <w:p w:rsidR="00000000" w:rsidRDefault="009F34FB">
      <w:pPr>
        <w:pStyle w:val="NormalWeb"/>
        <w:divId w:val="1117145421"/>
      </w:pPr>
      <w:r>
        <w:t>Keep clicking the "Continue" button until you are asked for a location. Set it to "System".3</w:t>
      </w:r>
    </w:p>
    <w:p w:rsidR="00000000" w:rsidRDefault="009F34FB">
      <w:pPr>
        <w:pStyle w:val="NormalWeb"/>
        <w:divId w:val="1117145421"/>
      </w:pPr>
      <w:hyperlink r:id="rId19" w:history="1">
        <w:r>
          <w:rPr>
            <w:color w:val="0000FF"/>
          </w:rPr>
          <w:fldChar w:fldCharType="begin" w:fldLock="1"/>
        </w:r>
        <w:r>
          <w:rPr>
            <w:color w:val="0000FF"/>
          </w:rPr>
          <w:instrText xml:space="preserve"> </w:instrText>
        </w:r>
        <w:r>
          <w:rPr>
            <w:color w:val="0000FF"/>
          </w:rPr>
          <w:instrText>INCLUDEPICTURE  \d "http://ntraft.com/wp-content/uploads/2014/01/create-cert-3.png" \* MERGEFORMATINET</w:instrText>
        </w:r>
        <w:r>
          <w:rPr>
            <w:color w:val="0000FF"/>
          </w:rPr>
          <w:instrText xml:space="preserve"> </w:instrText>
        </w:r>
        <w:r>
          <w:rPr>
            <w:color w:val="0000FF"/>
          </w:rPr>
          <w:fldChar w:fldCharType="separate"/>
        </w:r>
        <w:r>
          <w:rPr>
            <w:color w:val="0000FF"/>
          </w:rPr>
          <w:pict>
            <v:shape id="_x0000_i1028" type="#_x0000_t75" alt="reate-cert-3" href="http://ntraft.com/wp-content/uploads/2014/01/create-cert-3.png" style="width:730pt;height:550pt" o:button="t">
              <v:imagedata r:id="rId20"/>
            </v:shape>
          </w:pict>
        </w:r>
        <w:r>
          <w:rPr>
            <w:color w:val="0000FF"/>
          </w:rPr>
          <w:fldChar w:fldCharType="end"/>
        </w:r>
      </w:hyperlink>
    </w:p>
    <w:p w:rsidR="00000000" w:rsidRDefault="009F34FB">
      <w:pPr>
        <w:pStyle w:val="NormalWeb"/>
        <w:divId w:val="1117145421"/>
      </w:pPr>
      <w:r>
        <w:t>Success!</w:t>
      </w:r>
    </w:p>
    <w:p w:rsidR="00000000" w:rsidRDefault="009F34FB">
      <w:pPr>
        <w:pStyle w:val="NormalWeb"/>
        <w:divId w:val="1117145421"/>
      </w:pPr>
      <w:hyperlink r:id="rId21" w:history="1">
        <w:r>
          <w:rPr>
            <w:color w:val="0000FF"/>
          </w:rPr>
          <w:fldChar w:fldCharType="begin" w:fldLock="1"/>
        </w:r>
        <w:r>
          <w:rPr>
            <w:color w:val="0000FF"/>
          </w:rPr>
          <w:instrText xml:space="preserve"> </w:instrText>
        </w:r>
        <w:r>
          <w:rPr>
            <w:color w:val="0000FF"/>
          </w:rPr>
          <w:instrText>INCLUDEPICTURE  \d "http://ntraft.com/wp-content/uploads/2014/01/create-cert-4.png" \* MERGEFORMATINET</w:instrText>
        </w:r>
        <w:r>
          <w:rPr>
            <w:color w:val="0000FF"/>
          </w:rPr>
          <w:instrText xml:space="preserve"> </w:instrText>
        </w:r>
        <w:r>
          <w:rPr>
            <w:color w:val="0000FF"/>
          </w:rPr>
          <w:fldChar w:fldCharType="separate"/>
        </w:r>
        <w:r>
          <w:rPr>
            <w:color w:val="0000FF"/>
          </w:rPr>
          <w:pict>
            <v:shape id="_x0000_i1029" type="#_x0000_t75" alt="reate-cert-4" href="http://ntraft.com/wp-content/uploads/2014/01/create-cert-4.png" style="width:730pt;height:550pt" o:button="t">
              <v:imagedata r:id="rId22"/>
            </v:shape>
          </w:pict>
        </w:r>
        <w:r>
          <w:rPr>
            <w:color w:val="0000FF"/>
          </w:rPr>
          <w:fldChar w:fldCharType="end"/>
        </w:r>
      </w:hyperlink>
    </w:p>
    <w:p w:rsidR="00000000" w:rsidRDefault="009F34FB">
      <w:pPr>
        <w:pStyle w:val="NormalWeb"/>
        <w:divId w:val="1117145421"/>
      </w:pPr>
      <w:r>
        <w:t>Now make sure the cert is always trusted. Right-click the new certificate and select </w:t>
      </w:r>
      <w:r>
        <w:rPr>
          <w:rStyle w:val="Emphasis"/>
        </w:rPr>
        <w:t>Get Info</w:t>
      </w:r>
      <w:r>
        <w:t>. Under the </w:t>
      </w:r>
      <w:r>
        <w:rPr>
          <w:rStyle w:val="Emphasis"/>
        </w:rPr>
        <w:t>Trust</w:t>
      </w:r>
      <w:r>
        <w:t> section, set </w:t>
      </w:r>
      <w:r>
        <w:rPr>
          <w:rStyle w:val="Emphasis"/>
        </w:rPr>
        <w:t>Code Signing</w:t>
      </w:r>
      <w:r>
        <w:t> to </w:t>
      </w:r>
      <w:r>
        <w:rPr>
          <w:rStyle w:val="Emphasis"/>
        </w:rPr>
        <w:t>Always Trust</w:t>
      </w:r>
      <w:r>
        <w:t>.</w:t>
      </w:r>
    </w:p>
    <w:p w:rsidR="00000000" w:rsidRDefault="009F34FB">
      <w:pPr>
        <w:pStyle w:val="NormalWeb"/>
        <w:divId w:val="1117145421"/>
      </w:pPr>
      <w:hyperlink r:id="rId23" w:history="1">
        <w:r>
          <w:rPr>
            <w:color w:val="0000FF"/>
          </w:rPr>
          <w:fldChar w:fldCharType="begin" w:fldLock="1"/>
        </w:r>
        <w:r>
          <w:rPr>
            <w:color w:val="0000FF"/>
          </w:rPr>
          <w:instrText xml:space="preserve"> </w:instrText>
        </w:r>
        <w:r>
          <w:rPr>
            <w:color w:val="0000FF"/>
          </w:rPr>
          <w:instrText>INCLUDEPICTURE  \d "http://ntraft.com/wp-content/uploads/2014/01/cert-get-info.png" \* MERGEFORMATINET</w:instrText>
        </w:r>
        <w:r>
          <w:rPr>
            <w:color w:val="0000FF"/>
          </w:rPr>
          <w:instrText xml:space="preserve"> </w:instrText>
        </w:r>
        <w:r>
          <w:rPr>
            <w:color w:val="0000FF"/>
          </w:rPr>
          <w:fldChar w:fldCharType="separate"/>
        </w:r>
        <w:r>
          <w:rPr>
            <w:color w:val="0000FF"/>
          </w:rPr>
          <w:pict>
            <v:shape id="_x0000_i1030" type="#_x0000_t75" alt="ert-get-info" href="http://ntraft.com/wp-content/uploads/2014/01/cert-get-info.png" style="width:300pt;height:177pt" o:button="t">
              <v:imagedata r:id="rId24"/>
            </v:shape>
          </w:pict>
        </w:r>
        <w:r>
          <w:rPr>
            <w:color w:val="0000FF"/>
          </w:rPr>
          <w:fldChar w:fldCharType="end"/>
        </w:r>
      </w:hyperlink>
    </w:p>
    <w:p w:rsidR="00000000" w:rsidRDefault="009F34FB">
      <w:pPr>
        <w:pStyle w:val="NormalWeb"/>
        <w:divId w:val="1117145421"/>
      </w:pPr>
      <w:hyperlink r:id="rId25" w:history="1">
        <w:r>
          <w:rPr>
            <w:color w:val="0000FF"/>
          </w:rPr>
          <w:fldChar w:fldCharType="begin" w:fldLock="1"/>
        </w:r>
        <w:r>
          <w:rPr>
            <w:color w:val="0000FF"/>
          </w:rPr>
          <w:instrText xml:space="preserve"> </w:instrText>
        </w:r>
        <w:r>
          <w:rPr>
            <w:color w:val="0000FF"/>
          </w:rPr>
          <w:instrText>INCLUDEPICTURE  \d "http://ntraft</w:instrText>
        </w:r>
        <w:r>
          <w:rPr>
            <w:color w:val="0000FF"/>
          </w:rPr>
          <w:instrText>.com/wp-content/uploads/2014/01/cert-always-trust.png" \* MERGEFORMATINET</w:instrText>
        </w:r>
        <w:r>
          <w:rPr>
            <w:color w:val="0000FF"/>
          </w:rPr>
          <w:instrText xml:space="preserve"> </w:instrText>
        </w:r>
        <w:r>
          <w:rPr>
            <w:color w:val="0000FF"/>
          </w:rPr>
          <w:fldChar w:fldCharType="separate"/>
        </w:r>
        <w:r>
          <w:rPr>
            <w:color w:val="0000FF"/>
          </w:rPr>
          <w:pict>
            <v:shape id="_x0000_i1031" type="#_x0000_t75" alt="ert-always-trust" href="http://ntraft.com/wp-content/uploads/2014/01/cert-always-trust.png" style="width:513pt;height:459pt" o:button="t">
              <v:imagedata r:id="rId26"/>
            </v:shape>
          </w:pict>
        </w:r>
        <w:r>
          <w:rPr>
            <w:color w:val="0000FF"/>
          </w:rPr>
          <w:fldChar w:fldCharType="end"/>
        </w:r>
      </w:hyperlink>
    </w:p>
    <w:p w:rsidR="00000000" w:rsidRDefault="009F34FB">
      <w:pPr>
        <w:pStyle w:val="NormalWeb"/>
        <w:divId w:val="1117145421"/>
      </w:pPr>
      <w:r>
        <w:t>Now that we have a certificate, we need to use</w:t>
      </w:r>
      <w:r>
        <w:t xml:space="preserve"> it to sign GDB. First, we'll restart the taskgatedprocess to make sure it picks up the new certificate. Quit Keychain Access (you </w:t>
      </w:r>
      <w:r>
        <w:rPr>
          <w:rStyle w:val="Emphasis"/>
        </w:rPr>
        <w:t>must</w:t>
      </w:r>
      <w:r>
        <w:t> quit Keychain Access!) and return to the Terminal for these final commands.</w:t>
      </w:r>
    </w:p>
    <w:p w:rsidR="00000000" w:rsidRDefault="009F34FB">
      <w:pPr>
        <w:pStyle w:val="NormalWeb"/>
        <w:divId w:val="1117145421"/>
      </w:pPr>
      <w:r>
        <w:t>Find the taskgated process.</w:t>
      </w:r>
    </w:p>
    <w:p w:rsidR="00000000" w:rsidRDefault="009F34FB">
      <w:pPr>
        <w:divId w:val="130928884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$ </w:t>
      </w:r>
      <w:r>
        <w:rPr>
          <w:rStyle w:val="kw2"/>
          <w:rFonts w:ascii="Arial" w:eastAsia="Times New Roman" w:hAnsi="Arial" w:cs="Arial"/>
          <w:color w:val="2060A0"/>
        </w:rPr>
        <w:t>ps</w:t>
      </w:r>
      <w:r>
        <w:rPr>
          <w:rFonts w:ascii="Arial" w:eastAsia="Times New Roman" w:hAnsi="Arial" w:cs="Arial"/>
        </w:rPr>
        <w:t> </w:t>
      </w:r>
      <w:r>
        <w:rPr>
          <w:rStyle w:val="re5"/>
          <w:rFonts w:ascii="Arial" w:eastAsia="Times New Roman" w:hAnsi="Arial" w:cs="Arial"/>
        </w:rPr>
        <w:t>-e</w:t>
      </w:r>
      <w:r>
        <w:rPr>
          <w:rFonts w:ascii="Arial" w:eastAsia="Times New Roman" w:hAnsi="Arial" w:cs="Arial"/>
        </w:rPr>
        <w:t> </w:t>
      </w:r>
      <w:r>
        <w:rPr>
          <w:rStyle w:val="sy0"/>
          <w:rFonts w:ascii="Arial" w:eastAsia="Times New Roman" w:hAnsi="Arial" w:cs="Arial"/>
        </w:rPr>
        <w:t>|</w:t>
      </w:r>
      <w:r>
        <w:rPr>
          <w:rFonts w:ascii="Arial" w:eastAsia="Times New Roman" w:hAnsi="Arial" w:cs="Arial"/>
        </w:rPr>
        <w:t> </w:t>
      </w:r>
      <w:r>
        <w:rPr>
          <w:rStyle w:val="kw2"/>
          <w:rFonts w:ascii="Arial" w:eastAsia="Times New Roman" w:hAnsi="Arial" w:cs="Arial"/>
          <w:color w:val="2060A0"/>
        </w:rPr>
        <w:t>grep</w:t>
      </w:r>
      <w:r>
        <w:rPr>
          <w:rFonts w:ascii="Arial" w:eastAsia="Times New Roman" w:hAnsi="Arial" w:cs="Arial"/>
        </w:rPr>
        <w:t> t</w:t>
      </w:r>
      <w:r>
        <w:rPr>
          <w:rFonts w:ascii="Arial" w:eastAsia="Times New Roman" w:hAnsi="Arial" w:cs="Arial"/>
        </w:rPr>
        <w:t>askgated</w:t>
      </w:r>
      <w:r>
        <w:rPr>
          <w:rFonts w:ascii="Arial" w:eastAsia="Times New Roman" w:hAnsi="Arial" w:cs="Arial"/>
        </w:rPr>
        <w:br/>
      </w:r>
      <w:r>
        <w:rPr>
          <w:rStyle w:val="nu0"/>
          <w:rFonts w:ascii="Arial" w:eastAsia="Times New Roman" w:hAnsi="Arial" w:cs="Arial"/>
          <w:color w:val="0080A0"/>
        </w:rPr>
        <w:t>56822</w:t>
      </w:r>
      <w:r>
        <w:rPr>
          <w:rFonts w:ascii="Arial" w:eastAsia="Times New Roman" w:hAnsi="Arial" w:cs="Arial"/>
        </w:rPr>
        <w:t> ??         </w:t>
      </w:r>
      <w:r>
        <w:rPr>
          <w:rStyle w:val="nu0"/>
          <w:rFonts w:ascii="Arial" w:eastAsia="Times New Roman" w:hAnsi="Arial" w:cs="Arial"/>
          <w:color w:val="0080A0"/>
        </w:rPr>
        <w:t>0</w:t>
      </w:r>
      <w:r>
        <w:rPr>
          <w:rFonts w:ascii="Arial" w:eastAsia="Times New Roman" w:hAnsi="Arial" w:cs="Arial"/>
        </w:rPr>
        <w:t>:</w:t>
      </w:r>
      <w:r>
        <w:rPr>
          <w:rStyle w:val="nu0"/>
          <w:rFonts w:ascii="Arial" w:eastAsia="Times New Roman" w:hAnsi="Arial" w:cs="Arial"/>
          <w:color w:val="0080A0"/>
        </w:rPr>
        <w:t>03.11</w:t>
      </w:r>
      <w:r>
        <w:rPr>
          <w:rFonts w:ascii="Arial" w:eastAsia="Times New Roman" w:hAnsi="Arial" w:cs="Arial"/>
        </w:rPr>
        <w:t> </w:t>
      </w:r>
      <w:r>
        <w:rPr>
          <w:rStyle w:val="sy0"/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>usr</w:t>
      </w:r>
      <w:r>
        <w:rPr>
          <w:rStyle w:val="sy0"/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>libexec</w:t>
      </w:r>
      <w:r>
        <w:rPr>
          <w:rStyle w:val="sy0"/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>taskgated </w:t>
      </w:r>
      <w:r>
        <w:rPr>
          <w:rStyle w:val="re5"/>
          <w:rFonts w:ascii="Arial" w:eastAsia="Times New Roman" w:hAnsi="Arial" w:cs="Arial"/>
        </w:rPr>
        <w:t>-s</w:t>
      </w:r>
      <w:r>
        <w:rPr>
          <w:rFonts w:ascii="Arial" w:eastAsia="Times New Roman" w:hAnsi="Arial" w:cs="Arial"/>
        </w:rPr>
        <w:br/>
      </w:r>
      <w:r>
        <w:rPr>
          <w:rStyle w:val="nu0"/>
          <w:rFonts w:ascii="Arial" w:eastAsia="Times New Roman" w:hAnsi="Arial" w:cs="Arial"/>
          <w:color w:val="0080A0"/>
        </w:rPr>
        <w:t>60944</w:t>
      </w:r>
      <w:r>
        <w:rPr>
          <w:rFonts w:ascii="Arial" w:eastAsia="Times New Roman" w:hAnsi="Arial" w:cs="Arial"/>
        </w:rPr>
        <w:t> ttys002    </w:t>
      </w:r>
      <w:r>
        <w:rPr>
          <w:rStyle w:val="nu0"/>
          <w:rFonts w:ascii="Arial" w:eastAsia="Times New Roman" w:hAnsi="Arial" w:cs="Arial"/>
          <w:color w:val="0080A0"/>
        </w:rPr>
        <w:t>0</w:t>
      </w:r>
      <w:r>
        <w:rPr>
          <w:rFonts w:ascii="Arial" w:eastAsia="Times New Roman" w:hAnsi="Arial" w:cs="Arial"/>
        </w:rPr>
        <w:t>:</w:t>
      </w:r>
      <w:r>
        <w:rPr>
          <w:rStyle w:val="nu0"/>
          <w:rFonts w:ascii="Arial" w:eastAsia="Times New Roman" w:hAnsi="Arial" w:cs="Arial"/>
          <w:color w:val="0080A0"/>
        </w:rPr>
        <w:t>00.00</w:t>
      </w:r>
      <w:r>
        <w:rPr>
          <w:rFonts w:ascii="Arial" w:eastAsia="Times New Roman" w:hAnsi="Arial" w:cs="Arial"/>
        </w:rPr>
        <w:t> </w:t>
      </w:r>
      <w:r>
        <w:rPr>
          <w:rStyle w:val="kw2"/>
          <w:rFonts w:ascii="Arial" w:eastAsia="Times New Roman" w:hAnsi="Arial" w:cs="Arial"/>
          <w:color w:val="2060A0"/>
        </w:rPr>
        <w:t>grep</w:t>
      </w:r>
      <w:r>
        <w:rPr>
          <w:rFonts w:ascii="Arial" w:eastAsia="Times New Roman" w:hAnsi="Arial" w:cs="Arial"/>
        </w:rPr>
        <w:t> </w:t>
      </w:r>
      <w:r>
        <w:rPr>
          <w:rStyle w:val="re5"/>
          <w:rFonts w:ascii="Arial" w:eastAsia="Times New Roman" w:hAnsi="Arial" w:cs="Arial"/>
        </w:rPr>
        <w:t>--color</w:t>
      </w:r>
      <w:r>
        <w:rPr>
          <w:rFonts w:ascii="Arial" w:eastAsia="Times New Roman" w:hAnsi="Arial" w:cs="Arial"/>
        </w:rPr>
        <w:t>=auto taskgated</w:t>
      </w:r>
    </w:p>
    <w:p w:rsidR="00000000" w:rsidRDefault="009F34FB">
      <w:pPr>
        <w:pStyle w:val="NormalWeb"/>
        <w:divId w:val="1117145421"/>
      </w:pPr>
      <w:r>
        <w:t>The first number in the above output is the PID. Use this to kill the process (it will immediately restart itself).</w:t>
      </w:r>
    </w:p>
    <w:p w:rsidR="00000000" w:rsidRDefault="009F34FB">
      <w:pPr>
        <w:divId w:val="818351370"/>
        <w:rPr>
          <w:rFonts w:ascii="Arial" w:eastAsia="Times New Roman" w:hAnsi="Arial" w:cs="Arial"/>
        </w:rPr>
      </w:pPr>
      <w:r>
        <w:rPr>
          <w:rStyle w:val="co4"/>
          <w:rFonts w:ascii="Arial" w:eastAsia="Times New Roman" w:hAnsi="Arial" w:cs="Arial"/>
          <w:color w:val="406040"/>
        </w:rPr>
        <w:t>$ </w:t>
      </w:r>
      <w:r>
        <w:rPr>
          <w:rStyle w:val="kw2"/>
          <w:rFonts w:ascii="Arial" w:eastAsia="Times New Roman" w:hAnsi="Arial" w:cs="Arial"/>
          <w:color w:val="2060A0"/>
        </w:rPr>
        <w:t>sudo</w:t>
      </w:r>
      <w:r>
        <w:rPr>
          <w:rFonts w:ascii="Arial" w:eastAsia="Times New Roman" w:hAnsi="Arial" w:cs="Arial"/>
        </w:rPr>
        <w:t> </w:t>
      </w:r>
      <w:r>
        <w:rPr>
          <w:rStyle w:val="kw2"/>
          <w:rFonts w:ascii="Arial" w:eastAsia="Times New Roman" w:hAnsi="Arial" w:cs="Arial"/>
          <w:color w:val="2060A0"/>
        </w:rPr>
        <w:t>kill</w:t>
      </w:r>
      <w:r>
        <w:rPr>
          <w:rFonts w:ascii="Arial" w:eastAsia="Times New Roman" w:hAnsi="Arial" w:cs="Arial"/>
        </w:rPr>
        <w:t> </w:t>
      </w:r>
      <w:r>
        <w:rPr>
          <w:rStyle w:val="re5"/>
          <w:rFonts w:ascii="Arial" w:eastAsia="Times New Roman" w:hAnsi="Arial" w:cs="Arial"/>
        </w:rPr>
        <w:t>-9</w:t>
      </w:r>
      <w:r>
        <w:rPr>
          <w:rFonts w:ascii="Arial" w:eastAsia="Times New Roman" w:hAnsi="Arial" w:cs="Arial"/>
        </w:rPr>
        <w:t> </w:t>
      </w:r>
      <w:r>
        <w:rPr>
          <w:rStyle w:val="nu0"/>
          <w:rFonts w:ascii="Arial" w:eastAsia="Times New Roman" w:hAnsi="Arial" w:cs="Arial"/>
          <w:color w:val="0080A0"/>
        </w:rPr>
        <w:t>56822</w:t>
      </w:r>
    </w:p>
    <w:p w:rsidR="00000000" w:rsidRDefault="009F34FB">
      <w:pPr>
        <w:pStyle w:val="NormalWeb"/>
        <w:divId w:val="1117145421"/>
      </w:pPr>
      <w:r>
        <w:t>Now you can finally code sign GDB.</w:t>
      </w:r>
    </w:p>
    <w:p w:rsidR="00000000" w:rsidRDefault="009F34FB">
      <w:pPr>
        <w:divId w:val="1595553065"/>
        <w:rPr>
          <w:rFonts w:ascii="Arial" w:eastAsia="Times New Roman" w:hAnsi="Arial" w:cs="Arial"/>
        </w:rPr>
      </w:pPr>
      <w:r>
        <w:rPr>
          <w:rStyle w:val="co0"/>
          <w:rFonts w:ascii="Arial" w:eastAsia="Times New Roman" w:hAnsi="Arial" w:cs="Arial"/>
          <w:color w:val="406040"/>
        </w:rPr>
        <w:t># MacPorts version</w:t>
      </w:r>
      <w:r>
        <w:rPr>
          <w:rFonts w:ascii="Arial" w:eastAsia="Times New Roman" w:hAnsi="Arial" w:cs="Arial"/>
        </w:rPr>
        <w:br/>
        <w:t>$ codesign </w:t>
      </w:r>
      <w:r>
        <w:rPr>
          <w:rStyle w:val="re5"/>
          <w:rFonts w:ascii="Arial" w:eastAsia="Times New Roman" w:hAnsi="Arial" w:cs="Arial"/>
        </w:rPr>
        <w:t>-s</w:t>
      </w:r>
      <w:r>
        <w:rPr>
          <w:rFonts w:ascii="Arial" w:eastAsia="Times New Roman" w:hAnsi="Arial" w:cs="Arial"/>
        </w:rPr>
        <w:t> gdb-cert $</w:t>
      </w:r>
      <w:r>
        <w:rPr>
          <w:rStyle w:val="br0"/>
          <w:rFonts w:ascii="Arial" w:eastAsia="Times New Roman" w:hAnsi="Arial" w:cs="Arial"/>
        </w:rPr>
        <w:t>(</w:t>
      </w:r>
      <w:r>
        <w:rPr>
          <w:rStyle w:val="kw2"/>
          <w:rFonts w:ascii="Arial" w:eastAsia="Times New Roman" w:hAnsi="Arial" w:cs="Arial"/>
          <w:color w:val="2060A0"/>
        </w:rPr>
        <w:t>which</w:t>
      </w:r>
      <w:r>
        <w:rPr>
          <w:rFonts w:ascii="Arial" w:eastAsia="Times New Roman" w:hAnsi="Arial" w:cs="Arial"/>
        </w:rPr>
        <w:t> gdb-apple</w:t>
      </w:r>
      <w:r>
        <w:rPr>
          <w:rStyle w:val="br0"/>
          <w:rFonts w:ascii="Arial" w:eastAsia="Times New Roman" w:hAnsi="Arial" w:cs="Arial"/>
        </w:rPr>
        <w:t>)</w:t>
      </w:r>
      <w:r>
        <w:rPr>
          <w:rFonts w:ascii="Arial" w:eastAsia="Times New Roman" w:hAnsi="Arial" w:cs="Arial"/>
        </w:rPr>
        <w:br/>
      </w:r>
      <w:r>
        <w:rPr>
          <w:rStyle w:val="co0"/>
          <w:rFonts w:ascii="Arial" w:eastAsia="Times New Roman" w:hAnsi="Arial" w:cs="Arial"/>
          <w:color w:val="406040"/>
        </w:rPr>
        <w:t># Homebrew version</w:t>
      </w:r>
      <w:r>
        <w:rPr>
          <w:rFonts w:ascii="Arial" w:eastAsia="Times New Roman" w:hAnsi="Arial" w:cs="Arial"/>
        </w:rPr>
        <w:br/>
        <w:t>$ codesign </w:t>
      </w:r>
      <w:r>
        <w:rPr>
          <w:rStyle w:val="re5"/>
          <w:rFonts w:ascii="Arial" w:eastAsia="Times New Roman" w:hAnsi="Arial" w:cs="Arial"/>
        </w:rPr>
        <w:t>-s</w:t>
      </w:r>
      <w:r>
        <w:rPr>
          <w:rFonts w:ascii="Arial" w:eastAsia="Times New Roman" w:hAnsi="Arial" w:cs="Arial"/>
        </w:rPr>
        <w:t> gdb-cert $</w:t>
      </w:r>
      <w:r>
        <w:rPr>
          <w:rStyle w:val="br0"/>
          <w:rFonts w:ascii="Arial" w:eastAsia="Times New Roman" w:hAnsi="Arial" w:cs="Arial"/>
        </w:rPr>
        <w:t>(</w:t>
      </w:r>
      <w:r>
        <w:rPr>
          <w:rStyle w:val="kw2"/>
          <w:rFonts w:ascii="Arial" w:eastAsia="Times New Roman" w:hAnsi="Arial" w:cs="Arial"/>
          <w:color w:val="2060A0"/>
        </w:rPr>
        <w:t>which</w:t>
      </w:r>
      <w:r>
        <w:rPr>
          <w:rFonts w:ascii="Arial" w:eastAsia="Times New Roman" w:hAnsi="Arial" w:cs="Arial"/>
        </w:rPr>
        <w:t> </w:t>
      </w:r>
      <w:r>
        <w:rPr>
          <w:rStyle w:val="kw2"/>
          <w:rFonts w:ascii="Arial" w:eastAsia="Times New Roman" w:hAnsi="Arial" w:cs="Arial"/>
          <w:color w:val="2060A0"/>
        </w:rPr>
        <w:t>gdb</w:t>
      </w:r>
      <w:r>
        <w:rPr>
          <w:rStyle w:val="br0"/>
          <w:rFonts w:ascii="Arial" w:eastAsia="Times New Roman" w:hAnsi="Arial" w:cs="Arial"/>
        </w:rPr>
        <w:t>)</w:t>
      </w:r>
    </w:p>
    <w:p w:rsidR="00000000" w:rsidRDefault="009F34FB">
      <w:pPr>
        <w:pStyle w:val="NormalWeb"/>
        <w:divId w:val="1117145421"/>
      </w:pPr>
      <w:r>
        <w:t>Now you should be all set! The OS X Keychain may ask for your password the first time you attempt to debu</w:t>
      </w:r>
      <w:r>
        <w:t>g a program, but it should work!</w:t>
      </w:r>
    </w:p>
    <w:p w:rsidR="00000000" w:rsidRDefault="009F34FB">
      <w:pPr>
        <w:pStyle w:val="Heading2"/>
        <w:divId w:val="111714542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Getting it to Work with Eclipse</w:t>
      </w:r>
    </w:p>
    <w:p w:rsidR="00000000" w:rsidRDefault="009F34FB">
      <w:pPr>
        <w:pStyle w:val="NormalWeb"/>
        <w:divId w:val="1117145421"/>
      </w:pPr>
      <w:r>
        <w:t>There's one more step for Eclipse users. You need to specify where Eclipse can find the new GDB. Specify the path to GDB in </w:t>
      </w:r>
      <w:r>
        <w:rPr>
          <w:rStyle w:val="Emphasis"/>
        </w:rPr>
        <w:t>Preferences &gt; C/C++ &gt; Debug &gt; GDB</w:t>
      </w:r>
      <w:r>
        <w:t>:</w:t>
      </w:r>
    </w:p>
    <w:p w:rsidR="00000000" w:rsidRDefault="009F34FB">
      <w:pPr>
        <w:pStyle w:val="NormalWeb"/>
        <w:divId w:val="1117145421"/>
      </w:pPr>
      <w:hyperlink r:id="rId27" w:history="1">
        <w:r>
          <w:rPr>
            <w:color w:val="0000FF"/>
          </w:rPr>
          <w:fldChar w:fldCharType="begin" w:fldLock="1"/>
        </w:r>
        <w:r>
          <w:rPr>
            <w:color w:val="0000FF"/>
          </w:rPr>
          <w:instrText xml:space="preserve"> </w:instrText>
        </w:r>
        <w:r>
          <w:rPr>
            <w:color w:val="0000FF"/>
          </w:rPr>
          <w:instrText>INCLUDEPICTURE  \d "http://ntraft.com/wp-content/uploads/2014/01/eclipse-gdb-pref1.png" \* MERGEFORMATINET</w:instrText>
        </w:r>
        <w:r>
          <w:rPr>
            <w:color w:val="0000FF"/>
          </w:rPr>
          <w:instrText xml:space="preserve"> </w:instrText>
        </w:r>
        <w:r>
          <w:rPr>
            <w:color w:val="0000FF"/>
          </w:rPr>
          <w:fldChar w:fldCharType="separate"/>
        </w:r>
        <w:r>
          <w:rPr>
            <w:color w:val="0000FF"/>
          </w:rPr>
          <w:pict>
            <v:shape id="_x0000_i1032" type="#_x0000_t75" alt="clipse-gdb-pref" href="http://ntraft.com/wp-content/uploads/2014/01/eclipse-gdb-pref1.png" style="width:730pt;height:800pt" o:button="t">
              <v:imagedata r:id="rId28"/>
            </v:shape>
          </w:pict>
        </w:r>
        <w:r>
          <w:rPr>
            <w:color w:val="0000FF"/>
          </w:rPr>
          <w:fldChar w:fldCharType="end"/>
        </w:r>
      </w:hyperlink>
    </w:p>
    <w:p w:rsidR="00000000" w:rsidRDefault="009F34FB">
      <w:pPr>
        <w:pStyle w:val="NormalWeb"/>
        <w:divId w:val="1117145421"/>
      </w:pPr>
      <w:r>
        <w:t xml:space="preserve">If you already have some debug configurations, you may need to edit them individually to point to the correct place </w:t>
      </w:r>
      <w:r>
        <w:t>(under </w:t>
      </w:r>
      <w:r>
        <w:rPr>
          <w:rStyle w:val="Emphasis"/>
        </w:rPr>
        <w:t>Run &gt; Debug Configurations...</w:t>
      </w:r>
      <w:r>
        <w:t>):</w:t>
      </w:r>
    </w:p>
    <w:p w:rsidR="00000000" w:rsidRDefault="009F34FB">
      <w:pPr>
        <w:pStyle w:val="NormalWeb"/>
        <w:divId w:val="1117145421"/>
      </w:pPr>
      <w:hyperlink r:id="rId29" w:history="1">
        <w:r>
          <w:rPr>
            <w:color w:val="0000FF"/>
          </w:rPr>
          <w:fldChar w:fldCharType="begin" w:fldLock="1"/>
        </w:r>
        <w:r>
          <w:rPr>
            <w:color w:val="0000FF"/>
          </w:rPr>
          <w:instrText xml:space="preserve"> </w:instrText>
        </w:r>
        <w:r>
          <w:rPr>
            <w:color w:val="0000FF"/>
          </w:rPr>
          <w:instrText>INCLUDEPICTURE  \d "http://ntraft.com/wp-content/uploads/2014/01/eclipse-gdb-debug1.png" \* MERGEFORMATINET</w:instrText>
        </w:r>
        <w:r>
          <w:rPr>
            <w:color w:val="0000FF"/>
          </w:rPr>
          <w:instrText xml:space="preserve"> </w:instrText>
        </w:r>
        <w:r>
          <w:rPr>
            <w:color w:val="0000FF"/>
          </w:rPr>
          <w:fldChar w:fldCharType="separate"/>
        </w:r>
        <w:r>
          <w:rPr>
            <w:color w:val="0000FF"/>
          </w:rPr>
          <w:pict>
            <v:shape id="_x0000_i1033" type="#_x0000_t75" alt="clipse-gdb-debug" href="http://ntraft.com/wp-content/uploads/2014/01/eclipse-gdb-debug1.png" style="width:955pt;height:641pt" o:button="t">
              <v:imagedata r:id="rId30"/>
            </v:shape>
          </w:pict>
        </w:r>
        <w:r>
          <w:rPr>
            <w:color w:val="0000FF"/>
          </w:rPr>
          <w:fldChar w:fldCharType="end"/>
        </w:r>
      </w:hyperlink>
      <w:bookmarkStart w:id="0" w:name="_GoBack"/>
      <w:bookmarkEnd w:id="0"/>
    </w:p>
    <w:p w:rsidR="00000000" w:rsidRDefault="009F34FB">
      <w:pPr>
        <w:divId w:val="111714542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pict>
          <v:rect id="_x0000_i1034" style="width:0;height:1.5pt" o:hralign="center" o:hrstd="t" o:hr="t" fillcolor="#aaa" stroked="f"/>
        </w:pict>
      </w:r>
    </w:p>
    <w:p w:rsidR="00000000" w:rsidRDefault="009F34FB">
      <w:pPr>
        <w:numPr>
          <w:ilvl w:val="0"/>
          <w:numId w:val="3"/>
        </w:numPr>
        <w:spacing w:before="100" w:beforeAutospacing="1" w:after="100" w:afterAutospacing="1"/>
        <w:ind w:left="360"/>
        <w:divId w:val="111714542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The CDT developers are </w:t>
      </w:r>
      <w:hyperlink r:id="rId31" w:history="1">
        <w:r>
          <w:rPr>
            <w:rStyle w:val="Hyperlink"/>
            <w:rFonts w:ascii="Arial" w:eastAsia="Times New Roman" w:hAnsi="Arial" w:cs="Arial"/>
          </w:rPr>
          <w:t>planning to support LLDB</w:t>
        </w:r>
      </w:hyperlink>
      <w:r>
        <w:rPr>
          <w:rFonts w:ascii="Arial" w:eastAsia="Times New Roman" w:hAnsi="Arial" w:cs="Arial"/>
        </w:rPr>
        <w:t>, but they will have to write a whole new interface, and I think most of them only work on Eclipse in their spare time, so it will likely be at least some months before LLDB support is there.</w:t>
      </w:r>
    </w:p>
    <w:p w:rsidR="00000000" w:rsidRDefault="009F34FB">
      <w:pPr>
        <w:numPr>
          <w:ilvl w:val="0"/>
          <w:numId w:val="3"/>
        </w:numPr>
        <w:spacing w:before="100" w:beforeAutospacing="1" w:after="100" w:afterAutospacing="1"/>
        <w:ind w:left="360"/>
        <w:divId w:val="111714542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The procedure is derived from </w:t>
      </w:r>
      <w:hyperlink r:id="rId32" w:history="1">
        <w:r>
          <w:rPr>
            <w:rStyle w:val="Hyperlink"/>
            <w:rFonts w:ascii="Arial" w:eastAsia="Times New Roman" w:hAnsi="Arial" w:cs="Arial"/>
          </w:rPr>
          <w:t>this StackOverflow post</w:t>
        </w:r>
      </w:hyperlink>
      <w:r>
        <w:rPr>
          <w:rFonts w:ascii="Arial" w:eastAsia="Times New Roman" w:hAnsi="Arial" w:cs="Arial"/>
        </w:rPr>
        <w:t> and </w:t>
      </w:r>
      <w:hyperlink r:id="rId33" w:history="1">
        <w:r>
          <w:rPr>
            <w:rStyle w:val="Hyperlink"/>
            <w:rFonts w:ascii="Arial" w:eastAsia="Times New Roman" w:hAnsi="Arial" w:cs="Arial"/>
          </w:rPr>
          <w:t>this GDB Wiki page</w:t>
        </w:r>
      </w:hyperlink>
      <w:r>
        <w:rPr>
          <w:rFonts w:ascii="Arial" w:eastAsia="Times New Roman" w:hAnsi="Arial" w:cs="Arial"/>
        </w:rPr>
        <w:t>.</w:t>
      </w:r>
    </w:p>
    <w:p w:rsidR="00000000" w:rsidRDefault="009F34FB">
      <w:pPr>
        <w:numPr>
          <w:ilvl w:val="0"/>
          <w:numId w:val="3"/>
        </w:numPr>
        <w:spacing w:before="100" w:beforeAutospacing="1" w:after="100" w:afterAutospacing="1"/>
        <w:ind w:left="360"/>
        <w:divId w:val="111714542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If you are unable to save it to the System keychain, </w:t>
      </w:r>
      <w:r>
        <w:rPr>
          <w:rFonts w:ascii="Arial" w:eastAsia="Times New Roman" w:hAnsi="Arial" w:cs="Arial"/>
        </w:rPr>
        <w:t>then save it to the login keychain. You can later </w:t>
      </w:r>
      <w:r>
        <w:rPr>
          <w:rStyle w:val="Emphasis"/>
          <w:rFonts w:ascii="Arial" w:eastAsia="Times New Roman" w:hAnsi="Arial" w:cs="Arial"/>
        </w:rPr>
        <w:t>export</w:t>
      </w:r>
      <w:r>
        <w:rPr>
          <w:rFonts w:ascii="Arial" w:eastAsia="Times New Roman" w:hAnsi="Arial" w:cs="Arial"/>
        </w:rPr>
        <w:t> the cert, and then </w:t>
      </w:r>
      <w:r>
        <w:rPr>
          <w:rStyle w:val="Emphasis"/>
          <w:rFonts w:ascii="Arial" w:eastAsia="Times New Roman" w:hAnsi="Arial" w:cs="Arial"/>
        </w:rPr>
        <w:t>import</w:t>
      </w:r>
      <w:r>
        <w:rPr>
          <w:rFonts w:ascii="Arial" w:eastAsia="Times New Roman" w:hAnsi="Arial" w:cs="Arial"/>
        </w:rPr>
        <w:t> it into the System keychain. I didn't have to do this, so comment if you have any problem.</w:t>
      </w:r>
    </w:p>
    <w:sectPr w:rsidR="000000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276B6"/>
    <w:multiLevelType w:val="multilevel"/>
    <w:tmpl w:val="F2064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0B131B"/>
    <w:multiLevelType w:val="multilevel"/>
    <w:tmpl w:val="6A4AF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EE5B28"/>
    <w:multiLevelType w:val="multilevel"/>
    <w:tmpl w:val="9C8E7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9F34FB"/>
    <w:rsid w:val="009F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eastAsiaTheme="minorEastAsia" w:hAnsi="Times" w:cstheme="minorBidi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bodytext">
    <w:name w:val="bodytext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stepfield">
    <w:name w:val="stepfield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panel">
    <w:name w:val="panel"/>
    <w:basedOn w:val="Normal"/>
    <w:pPr>
      <w:pBdr>
        <w:top w:val="single" w:sz="6" w:space="8" w:color="999999"/>
        <w:left w:val="single" w:sz="6" w:space="8" w:color="999999"/>
        <w:bottom w:val="single" w:sz="6" w:space="8" w:color="999999"/>
        <w:right w:val="single" w:sz="6" w:space="8" w:color="999999"/>
      </w:pBdr>
      <w:shd w:val="clear" w:color="auto" w:fill="F0F0F0"/>
      <w:spacing w:before="150" w:after="150"/>
      <w:ind w:left="150" w:right="150"/>
    </w:pPr>
    <w:rPr>
      <w:rFonts w:ascii="Arial" w:hAnsi="Arial" w:cs="Arial"/>
    </w:rPr>
  </w:style>
  <w:style w:type="paragraph" w:customStyle="1" w:styleId="notemacro">
    <w:name w:val="notemacro"/>
    <w:basedOn w:val="Normal"/>
    <w:pPr>
      <w:pBdr>
        <w:top w:val="single" w:sz="6" w:space="0" w:color="F0C000"/>
        <w:left w:val="single" w:sz="6" w:space="0" w:color="F0C000"/>
        <w:bottom w:val="single" w:sz="6" w:space="0" w:color="F0C000"/>
        <w:right w:val="single" w:sz="6" w:space="0" w:color="F0C000"/>
      </w:pBdr>
      <w:shd w:val="clear" w:color="auto" w:fill="FFFFCE"/>
      <w:spacing w:before="100" w:beforeAutospacing="1" w:after="100" w:afterAutospacing="1"/>
    </w:pPr>
    <w:rPr>
      <w:rFonts w:ascii="Arial" w:hAnsi="Arial" w:cs="Arial"/>
    </w:rPr>
  </w:style>
  <w:style w:type="paragraph" w:customStyle="1" w:styleId="warningmacro">
    <w:name w:val="warningmacro"/>
    <w:basedOn w:val="Normal"/>
    <w:pPr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hd w:val="clear" w:color="auto" w:fill="FFCCCC"/>
      <w:spacing w:before="100" w:beforeAutospacing="1" w:after="100" w:afterAutospacing="1"/>
    </w:pPr>
    <w:rPr>
      <w:rFonts w:ascii="Arial" w:hAnsi="Arial" w:cs="Arial"/>
    </w:rPr>
  </w:style>
  <w:style w:type="paragraph" w:customStyle="1" w:styleId="infomacro">
    <w:name w:val="infomacro"/>
    <w:basedOn w:val="Normal"/>
    <w:pPr>
      <w:pBdr>
        <w:top w:val="single" w:sz="6" w:space="0" w:color="6699CC"/>
        <w:left w:val="single" w:sz="6" w:space="0" w:color="6699CC"/>
        <w:bottom w:val="single" w:sz="6" w:space="0" w:color="6699CC"/>
        <w:right w:val="single" w:sz="6" w:space="0" w:color="6699CC"/>
      </w:pBdr>
      <w:shd w:val="clear" w:color="auto" w:fill="D8E4F1"/>
      <w:spacing w:before="100" w:beforeAutospacing="1" w:after="100" w:afterAutospacing="1"/>
    </w:pPr>
    <w:rPr>
      <w:rFonts w:ascii="Arial" w:hAnsi="Arial" w:cs="Arial"/>
    </w:rPr>
  </w:style>
  <w:style w:type="paragraph" w:customStyle="1" w:styleId="tipmacro">
    <w:name w:val="tipmacro"/>
    <w:basedOn w:val="Normal"/>
    <w:pPr>
      <w:pBdr>
        <w:top w:val="single" w:sz="6" w:space="0" w:color="009900"/>
        <w:left w:val="single" w:sz="6" w:space="0" w:color="009900"/>
        <w:bottom w:val="single" w:sz="6" w:space="0" w:color="009900"/>
        <w:right w:val="single" w:sz="6" w:space="0" w:color="009900"/>
      </w:pBdr>
      <w:shd w:val="clear" w:color="auto" w:fill="DDFFDD"/>
      <w:spacing w:before="100" w:beforeAutospacing="1" w:after="100" w:afterAutospacing="1"/>
    </w:pPr>
    <w:rPr>
      <w:rFonts w:ascii="Arial" w:hAnsi="Arial" w:cs="Arial"/>
    </w:rPr>
  </w:style>
  <w:style w:type="paragraph" w:customStyle="1" w:styleId="informationmacropadding">
    <w:name w:val="informationmacropadding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grid">
    <w:name w:val="grid"/>
    <w:basedOn w:val="Normal"/>
    <w:pPr>
      <w:spacing w:before="30" w:after="75"/>
    </w:pPr>
    <w:rPr>
      <w:rFonts w:ascii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ondate">
    <w:name w:val="ondate"/>
    <w:basedOn w:val="DefaultParagraphFont"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w2">
    <w:name w:val="kw2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sy0">
    <w:name w:val="sy0"/>
    <w:basedOn w:val="DefaultParagraphFont"/>
  </w:style>
  <w:style w:type="character" w:customStyle="1" w:styleId="re5">
    <w:name w:val="re5"/>
    <w:basedOn w:val="DefaultParagraphFont"/>
  </w:style>
  <w:style w:type="character" w:customStyle="1" w:styleId="nu0">
    <w:name w:val="nu0"/>
    <w:basedOn w:val="DefaultParagraphFont"/>
  </w:style>
  <w:style w:type="character" w:customStyle="1" w:styleId="co4">
    <w:name w:val="co4"/>
    <w:basedOn w:val="DefaultParagraphFont"/>
  </w:style>
  <w:style w:type="character" w:customStyle="1" w:styleId="co0">
    <w:name w:val="co0"/>
    <w:basedOn w:val="DefaultParagraphFont"/>
  </w:style>
  <w:style w:type="character" w:customStyle="1" w:styleId="br0">
    <w:name w:val="br0"/>
    <w:basedOn w:val="DefaultParagraphFont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eastAsiaTheme="minorEastAsia" w:hAnsi="Times" w:cstheme="minorBidi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bodytext">
    <w:name w:val="bodytext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stepfield">
    <w:name w:val="stepfield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panel">
    <w:name w:val="panel"/>
    <w:basedOn w:val="Normal"/>
    <w:pPr>
      <w:pBdr>
        <w:top w:val="single" w:sz="6" w:space="8" w:color="999999"/>
        <w:left w:val="single" w:sz="6" w:space="8" w:color="999999"/>
        <w:bottom w:val="single" w:sz="6" w:space="8" w:color="999999"/>
        <w:right w:val="single" w:sz="6" w:space="8" w:color="999999"/>
      </w:pBdr>
      <w:shd w:val="clear" w:color="auto" w:fill="F0F0F0"/>
      <w:spacing w:before="150" w:after="150"/>
      <w:ind w:left="150" w:right="150"/>
    </w:pPr>
    <w:rPr>
      <w:rFonts w:ascii="Arial" w:hAnsi="Arial" w:cs="Arial"/>
    </w:rPr>
  </w:style>
  <w:style w:type="paragraph" w:customStyle="1" w:styleId="notemacro">
    <w:name w:val="notemacro"/>
    <w:basedOn w:val="Normal"/>
    <w:pPr>
      <w:pBdr>
        <w:top w:val="single" w:sz="6" w:space="0" w:color="F0C000"/>
        <w:left w:val="single" w:sz="6" w:space="0" w:color="F0C000"/>
        <w:bottom w:val="single" w:sz="6" w:space="0" w:color="F0C000"/>
        <w:right w:val="single" w:sz="6" w:space="0" w:color="F0C000"/>
      </w:pBdr>
      <w:shd w:val="clear" w:color="auto" w:fill="FFFFCE"/>
      <w:spacing w:before="100" w:beforeAutospacing="1" w:after="100" w:afterAutospacing="1"/>
    </w:pPr>
    <w:rPr>
      <w:rFonts w:ascii="Arial" w:hAnsi="Arial" w:cs="Arial"/>
    </w:rPr>
  </w:style>
  <w:style w:type="paragraph" w:customStyle="1" w:styleId="warningmacro">
    <w:name w:val="warningmacro"/>
    <w:basedOn w:val="Normal"/>
    <w:pPr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hd w:val="clear" w:color="auto" w:fill="FFCCCC"/>
      <w:spacing w:before="100" w:beforeAutospacing="1" w:after="100" w:afterAutospacing="1"/>
    </w:pPr>
    <w:rPr>
      <w:rFonts w:ascii="Arial" w:hAnsi="Arial" w:cs="Arial"/>
    </w:rPr>
  </w:style>
  <w:style w:type="paragraph" w:customStyle="1" w:styleId="infomacro">
    <w:name w:val="infomacro"/>
    <w:basedOn w:val="Normal"/>
    <w:pPr>
      <w:pBdr>
        <w:top w:val="single" w:sz="6" w:space="0" w:color="6699CC"/>
        <w:left w:val="single" w:sz="6" w:space="0" w:color="6699CC"/>
        <w:bottom w:val="single" w:sz="6" w:space="0" w:color="6699CC"/>
        <w:right w:val="single" w:sz="6" w:space="0" w:color="6699CC"/>
      </w:pBdr>
      <w:shd w:val="clear" w:color="auto" w:fill="D8E4F1"/>
      <w:spacing w:before="100" w:beforeAutospacing="1" w:after="100" w:afterAutospacing="1"/>
    </w:pPr>
    <w:rPr>
      <w:rFonts w:ascii="Arial" w:hAnsi="Arial" w:cs="Arial"/>
    </w:rPr>
  </w:style>
  <w:style w:type="paragraph" w:customStyle="1" w:styleId="tipmacro">
    <w:name w:val="tipmacro"/>
    <w:basedOn w:val="Normal"/>
    <w:pPr>
      <w:pBdr>
        <w:top w:val="single" w:sz="6" w:space="0" w:color="009900"/>
        <w:left w:val="single" w:sz="6" w:space="0" w:color="009900"/>
        <w:bottom w:val="single" w:sz="6" w:space="0" w:color="009900"/>
        <w:right w:val="single" w:sz="6" w:space="0" w:color="009900"/>
      </w:pBdr>
      <w:shd w:val="clear" w:color="auto" w:fill="DDFFDD"/>
      <w:spacing w:before="100" w:beforeAutospacing="1" w:after="100" w:afterAutospacing="1"/>
    </w:pPr>
    <w:rPr>
      <w:rFonts w:ascii="Arial" w:hAnsi="Arial" w:cs="Arial"/>
    </w:rPr>
  </w:style>
  <w:style w:type="paragraph" w:customStyle="1" w:styleId="informationmacropadding">
    <w:name w:val="informationmacropadding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grid">
    <w:name w:val="grid"/>
    <w:basedOn w:val="Normal"/>
    <w:pPr>
      <w:spacing w:before="30" w:after="75"/>
    </w:pPr>
    <w:rPr>
      <w:rFonts w:ascii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ondate">
    <w:name w:val="ondate"/>
    <w:basedOn w:val="DefaultParagraphFont"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w2">
    <w:name w:val="kw2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sy0">
    <w:name w:val="sy0"/>
    <w:basedOn w:val="DefaultParagraphFont"/>
  </w:style>
  <w:style w:type="character" w:customStyle="1" w:styleId="re5">
    <w:name w:val="re5"/>
    <w:basedOn w:val="DefaultParagraphFont"/>
  </w:style>
  <w:style w:type="character" w:customStyle="1" w:styleId="nu0">
    <w:name w:val="nu0"/>
    <w:basedOn w:val="DefaultParagraphFont"/>
  </w:style>
  <w:style w:type="character" w:customStyle="1" w:styleId="co4">
    <w:name w:val="co4"/>
    <w:basedOn w:val="DefaultParagraphFont"/>
  </w:style>
  <w:style w:type="character" w:customStyle="1" w:styleId="co0">
    <w:name w:val="co0"/>
    <w:basedOn w:val="DefaultParagraphFont"/>
  </w:style>
  <w:style w:type="character" w:customStyle="1" w:styleId="br0">
    <w:name w:val="br0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145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9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6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8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http://ntraft.com/wp-content/uploads/2014/01/create-cert-3.png" TargetMode="External"/><Relationship Id="rId21" Type="http://schemas.openxmlformats.org/officeDocument/2006/relationships/hyperlink" Target="http://ntraft.com/wp-content/uploads/2014/01/create-cert-4.png" TargetMode="External"/><Relationship Id="rId22" Type="http://schemas.openxmlformats.org/officeDocument/2006/relationships/image" Target="http://ntraft.com/wp-content/uploads/2014/01/create-cert-4.png" TargetMode="External"/><Relationship Id="rId23" Type="http://schemas.openxmlformats.org/officeDocument/2006/relationships/hyperlink" Target="http://ntraft.com/wp-content/uploads/2014/01/cert-get-info.png" TargetMode="External"/><Relationship Id="rId24" Type="http://schemas.openxmlformats.org/officeDocument/2006/relationships/image" Target="http://ntraft.com/wp-content/uploads/2014/01/cert-get-info.png" TargetMode="External"/><Relationship Id="rId25" Type="http://schemas.openxmlformats.org/officeDocument/2006/relationships/hyperlink" Target="http://ntraft.com/wp-content/uploads/2014/01/cert-always-trust.png" TargetMode="External"/><Relationship Id="rId26" Type="http://schemas.openxmlformats.org/officeDocument/2006/relationships/image" Target="http://ntraft.com/wp-content/uploads/2014/01/cert-always-trust.png" TargetMode="External"/><Relationship Id="rId27" Type="http://schemas.openxmlformats.org/officeDocument/2006/relationships/hyperlink" Target="http://ntraft.com/wp-content/uploads/2014/01/eclipse-gdb-pref1.png" TargetMode="External"/><Relationship Id="rId28" Type="http://schemas.openxmlformats.org/officeDocument/2006/relationships/image" Target="http://ntraft.com/wp-content/uploads/2014/01/eclipse-gdb-pref1.png" TargetMode="External"/><Relationship Id="rId29" Type="http://schemas.openxmlformats.org/officeDocument/2006/relationships/hyperlink" Target="http://ntraft.com/wp-content/uploads/2014/01/eclipse-gdb-debug1.png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http://ntraft.com/wp-content/uploads/2014/01/eclipse-gdb-debug1.png" TargetMode="External"/><Relationship Id="rId31" Type="http://schemas.openxmlformats.org/officeDocument/2006/relationships/hyperlink" Target="https://bugs.eclipse.org/bugs/show_bug.cgi?id=405670" TargetMode="External"/><Relationship Id="rId32" Type="http://schemas.openxmlformats.org/officeDocument/2006/relationships/hyperlink" Target="http://stackoverflow.com/questions/19554439/gdb-missing-in-os-x-mavericks" TargetMode="External"/><Relationship Id="rId9" Type="http://schemas.openxmlformats.org/officeDocument/2006/relationships/hyperlink" Target="http://lldb.llvm.org/" TargetMode="External"/><Relationship Id="rId6" Type="http://schemas.openxmlformats.org/officeDocument/2006/relationships/hyperlink" Target="http://ntraft.com/installing-gdb-on-os-x-mavericks/" TargetMode="External"/><Relationship Id="rId7" Type="http://schemas.openxmlformats.org/officeDocument/2006/relationships/hyperlink" Target="https://sourceware.org/gdb/" TargetMode="External"/><Relationship Id="rId8" Type="http://schemas.openxmlformats.org/officeDocument/2006/relationships/hyperlink" Target="http://llvm.org/" TargetMode="External"/><Relationship Id="rId33" Type="http://schemas.openxmlformats.org/officeDocument/2006/relationships/hyperlink" Target="https://sourceware.org/gdb/wiki/BuildingOnDarwin" TargetMode="Externa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hyperlink" Target="http://ntraft.com/installing-gdb-on-os-x-mavericks/" TargetMode="External"/><Relationship Id="rId11" Type="http://schemas.openxmlformats.org/officeDocument/2006/relationships/hyperlink" Target="http://www.macports.org/install.php" TargetMode="External"/><Relationship Id="rId12" Type="http://schemas.openxmlformats.org/officeDocument/2006/relationships/hyperlink" Target="http://brew.sh/" TargetMode="External"/><Relationship Id="rId13" Type="http://schemas.openxmlformats.org/officeDocument/2006/relationships/hyperlink" Target="http://ntraft.com/wp-content/uploads/2014/01/create-cert-menu1.png" TargetMode="External"/><Relationship Id="rId14" Type="http://schemas.openxmlformats.org/officeDocument/2006/relationships/image" Target="http://ntraft.com/wp-content/uploads/2014/01/create-cert-menu1.png" TargetMode="External"/><Relationship Id="rId15" Type="http://schemas.openxmlformats.org/officeDocument/2006/relationships/hyperlink" Target="http://ntraft.com/wp-content/uploads/2014/01/create-cert-1.png" TargetMode="External"/><Relationship Id="rId16" Type="http://schemas.openxmlformats.org/officeDocument/2006/relationships/image" Target="http://ntraft.com/wp-content/uploads/2014/01/create-cert-1.png" TargetMode="External"/><Relationship Id="rId17" Type="http://schemas.openxmlformats.org/officeDocument/2006/relationships/hyperlink" Target="http://ntraft.com/wp-content/uploads/2014/01/create-cert-2.png" TargetMode="External"/><Relationship Id="rId18" Type="http://schemas.openxmlformats.org/officeDocument/2006/relationships/image" Target="http://ntraft.com/wp-content/uploads/2014/01/create-cert-2.png" TargetMode="External"/><Relationship Id="rId19" Type="http://schemas.openxmlformats.org/officeDocument/2006/relationships/hyperlink" Target="http://ntraft.com/wp-content/uploads/2014/01/create-cert-3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1085</Words>
  <Characters>6189</Characters>
  <Application>Microsoft Macintosh Word</Application>
  <DocSecurity>0</DocSecurity>
  <Lines>51</Lines>
  <Paragraphs>14</Paragraphs>
  <ScaleCrop>false</ScaleCrop>
  <Company>EaseMob Inc.</Company>
  <LinksUpToDate>false</LinksUpToDate>
  <CharactersWithSpaces>7260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install_gdb_on_mac</dc:title>
  <dc:subject/>
  <dc:creator>Ji Fang</dc:creator>
  <cp:keywords/>
  <dc:description/>
  <cp:lastModifiedBy>Ji Fang</cp:lastModifiedBy>
  <cp:revision>2</cp:revision>
  <dcterms:created xsi:type="dcterms:W3CDTF">2015-08-18T05:52:00Z</dcterms:created>
  <dcterms:modified xsi:type="dcterms:W3CDTF">2015-08-18T05:52:00Z</dcterms:modified>
</cp:coreProperties>
</file>