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B11A" w14:textId="4803E098" w:rsidR="00873D53" w:rsidRPr="00823B64" w:rsidRDefault="00873D53" w:rsidP="00873D53">
      <w:pPr>
        <w:spacing w:before="360" w:after="80"/>
        <w:outlineLvl w:val="1"/>
        <w:rPr>
          <w:rFonts w:ascii="Palatino Linotype" w:hAnsi="Palatino Linotype"/>
          <w:b/>
          <w:bCs/>
          <w:sz w:val="36"/>
          <w:szCs w:val="36"/>
        </w:rPr>
      </w:pPr>
      <w:r w:rsidRPr="00823B64">
        <w:rPr>
          <w:rFonts w:ascii="Palatino Linotype" w:hAnsi="Palatino Linotype"/>
          <w:b/>
          <w:bCs/>
          <w:color w:val="000000"/>
          <w:sz w:val="36"/>
          <w:szCs w:val="36"/>
        </w:rPr>
        <w:t>Supplementary Material 2</w:t>
      </w:r>
    </w:p>
    <w:p w14:paraId="6B62181F" w14:textId="77777777" w:rsidR="00873D53" w:rsidRPr="00823B64" w:rsidRDefault="00873D53" w:rsidP="00873D53">
      <w:pPr>
        <w:spacing w:before="280" w:after="80"/>
        <w:outlineLvl w:val="2"/>
        <w:rPr>
          <w:rFonts w:ascii="Palatino Linotype" w:hAnsi="Palatino Linotype"/>
          <w:b/>
          <w:bCs/>
          <w:sz w:val="27"/>
          <w:szCs w:val="27"/>
        </w:rPr>
      </w:pPr>
      <w:r w:rsidRPr="00823B64">
        <w:rPr>
          <w:rFonts w:ascii="Palatino Linotype" w:hAnsi="Palatino Linotype"/>
          <w:b/>
          <w:bCs/>
          <w:color w:val="000000"/>
          <w:sz w:val="28"/>
          <w:szCs w:val="28"/>
        </w:rPr>
        <w:t>Smithsonian Institution’s Global Volcanism Program bulletin reports referring to rainfall</w:t>
      </w:r>
    </w:p>
    <w:p w14:paraId="2D4449C2" w14:textId="77777777" w:rsidR="00873D53" w:rsidRPr="00823B64" w:rsidRDefault="00873D53" w:rsidP="00873D53">
      <w:pPr>
        <w:rPr>
          <w:rFonts w:ascii="Palatino Linotype" w:hAnsi="Palatino Linotype"/>
        </w:rPr>
      </w:pPr>
    </w:p>
    <w:p w14:paraId="2FCE71EB" w14:textId="2624AE2A" w:rsidR="00873D53" w:rsidRPr="00823B64" w:rsidRDefault="00873D53" w:rsidP="00873D53">
      <w:pPr>
        <w:rPr>
          <w:rFonts w:ascii="Palatino Linotype" w:hAnsi="Palatino Linotype"/>
          <w:color w:val="000000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The following are excerpts from the Smithsonian Institution’s Global Volcanism Program (GVP) Bulletin Reports which indicate a link between heavy or extreme rainfall and volcanic activity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 xml:space="preserve"> in Indonesia</w:t>
      </w:r>
      <w:r w:rsidRPr="00823B64">
        <w:rPr>
          <w:rFonts w:ascii="Palatino Linotype" w:hAnsi="Palatino Linotype"/>
          <w:color w:val="000000"/>
          <w:sz w:val="22"/>
          <w:szCs w:val="22"/>
        </w:rPr>
        <w:t>. Note that because of the abundance of reports that link rainfall with lahar even</w:t>
      </w:r>
      <w:r w:rsidR="009A7D52">
        <w:rPr>
          <w:rFonts w:ascii="Palatino Linotype" w:hAnsi="Palatino Linotype"/>
          <w:color w:val="000000"/>
          <w:sz w:val="22"/>
          <w:szCs w:val="22"/>
        </w:rPr>
        <w:t xml:space="preserve">ts (secondary </w:t>
      </w:r>
      <w:proofErr w:type="spellStart"/>
      <w:r w:rsidR="009A7D52">
        <w:rPr>
          <w:rFonts w:ascii="Palatino Linotype" w:hAnsi="Palatino Linotype"/>
          <w:color w:val="000000"/>
          <w:sz w:val="22"/>
          <w:szCs w:val="22"/>
        </w:rPr>
        <w:t>remobilisation</w:t>
      </w:r>
      <w:proofErr w:type="spellEnd"/>
      <w:r w:rsidR="009A7D52">
        <w:rPr>
          <w:rFonts w:ascii="Palatino Linotype" w:hAnsi="Palatino Linotype"/>
          <w:color w:val="000000"/>
          <w:sz w:val="22"/>
          <w:szCs w:val="22"/>
        </w:rPr>
        <w:t xml:space="preserve"> of</w:t>
      </w:r>
      <w:bookmarkStart w:id="0" w:name="_GoBack"/>
      <w:bookmarkEnd w:id="0"/>
      <w:r w:rsidRPr="00823B64">
        <w:rPr>
          <w:rFonts w:ascii="Palatino Linotype" w:hAnsi="Palatino Linotype"/>
          <w:color w:val="000000"/>
          <w:sz w:val="22"/>
          <w:szCs w:val="22"/>
        </w:rPr>
        <w:t xml:space="preserve"> volcanic deposits), these are not included. Relevant bulletins were identified programmatically using the GVP webservices interface. The following are illustrative examples relevant to the Article, rather than an exhaustive list.</w:t>
      </w:r>
    </w:p>
    <w:p w14:paraId="47A7D5C0" w14:textId="0CC00D1B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</w:p>
    <w:p w14:paraId="1C4D251B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56954FFA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Egon (Indonesia):</w:t>
      </w:r>
    </w:p>
    <w:p w14:paraId="392A1B7D" w14:textId="6223CDE1" w:rsidR="00873D53" w:rsidRPr="00823B64" w:rsidRDefault="00873D53" w:rsidP="00873D53">
      <w:pPr>
        <w:ind w:left="720"/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“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This first Bulletin report discussing Egon describes the sudden appearance of volcanic activity there in January 2004. Heavy rains fell over Egon and its surrounding area on 28 January … followed at 1700 by an explosion and a black ash cloud rising ~ 750 m above the summit</w:t>
      </w:r>
      <w:r w:rsidRPr="00823B64">
        <w:rPr>
          <w:rFonts w:ascii="Palatino Linotype" w:hAnsi="Palatino Linotype"/>
          <w:color w:val="000000"/>
          <w:sz w:val="22"/>
          <w:szCs w:val="22"/>
        </w:rPr>
        <w:t>” 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1</w:t>
      </w:r>
      <w:r w:rsidRPr="00823B64">
        <w:rPr>
          <w:rFonts w:ascii="Palatino Linotype" w:hAnsi="Palatino Linotype"/>
          <w:color w:val="000000"/>
          <w:sz w:val="22"/>
          <w:szCs w:val="22"/>
        </w:rPr>
        <w:t>]</w:t>
      </w:r>
    </w:p>
    <w:p w14:paraId="1F6D52F1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4013BACC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proofErr w:type="spellStart"/>
      <w:r w:rsidRPr="00823B64">
        <w:rPr>
          <w:rFonts w:ascii="Palatino Linotype" w:hAnsi="Palatino Linotype"/>
          <w:color w:val="000000"/>
          <w:sz w:val="22"/>
          <w:szCs w:val="22"/>
        </w:rPr>
        <w:t>Karangetang</w:t>
      </w:r>
      <w:proofErr w:type="spellEnd"/>
      <w:r w:rsidRPr="00823B64">
        <w:rPr>
          <w:rFonts w:ascii="Palatino Linotype" w:hAnsi="Palatino Linotype"/>
          <w:color w:val="000000"/>
          <w:sz w:val="22"/>
          <w:szCs w:val="22"/>
        </w:rPr>
        <w:t xml:space="preserve"> (Indonesia)</w:t>
      </w:r>
    </w:p>
    <w:p w14:paraId="4FF1F661" w14:textId="170734CC" w:rsidR="00873D53" w:rsidRPr="00823B64" w:rsidRDefault="00873D53" w:rsidP="00873D53">
      <w:pPr>
        <w:ind w:left="720"/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“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 xml:space="preserve">A sudden eruption at </w:t>
      </w:r>
      <w:proofErr w:type="spellStart"/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Karangetang</w:t>
      </w:r>
      <w:proofErr w:type="spellEnd"/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 xml:space="preserve"> on 6 August 2010 occurred without warning and caused considerable damage … four people were confirmed dead and five were injured … </w:t>
      </w:r>
      <w:r w:rsidRPr="00823B64">
        <w:rPr>
          <w:rFonts w:ascii="Palatino Linotype" w:hAnsi="Palatino Linotype"/>
          <w:color w:val="000000"/>
          <w:sz w:val="22"/>
          <w:szCs w:val="22"/>
        </w:rPr>
        <w:t>[An official noted]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 xml:space="preserve"> that the volcano erupted just after midnight when water from heavy rains had penetrated the volcano's hot lava dome, causing the explosion</w:t>
      </w:r>
      <w:r w:rsidRPr="00823B64">
        <w:rPr>
          <w:rFonts w:ascii="Palatino Linotype" w:hAnsi="Palatino Linotype"/>
          <w:color w:val="000000"/>
          <w:sz w:val="22"/>
          <w:szCs w:val="22"/>
        </w:rPr>
        <w:t>.” 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2</w:t>
      </w:r>
      <w:r w:rsidR="00823B64">
        <w:rPr>
          <w:rFonts w:ascii="Palatino Linotype" w:hAnsi="Palatino Linotype"/>
          <w:color w:val="000000"/>
          <w:sz w:val="22"/>
          <w:szCs w:val="22"/>
        </w:rPr>
        <w:t>]</w:t>
      </w:r>
    </w:p>
    <w:p w14:paraId="7009B859" w14:textId="5FB87449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 </w:t>
      </w:r>
    </w:p>
    <w:p w14:paraId="3FF226BE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proofErr w:type="spellStart"/>
      <w:r w:rsidRPr="00823B64">
        <w:rPr>
          <w:rFonts w:ascii="Palatino Linotype" w:hAnsi="Palatino Linotype"/>
          <w:color w:val="000000"/>
          <w:sz w:val="22"/>
          <w:szCs w:val="22"/>
        </w:rPr>
        <w:t>Lokon-Empung</w:t>
      </w:r>
      <w:proofErr w:type="spellEnd"/>
      <w:r w:rsidRPr="00823B64">
        <w:rPr>
          <w:rFonts w:ascii="Palatino Linotype" w:hAnsi="Palatino Linotype"/>
          <w:color w:val="000000"/>
          <w:sz w:val="22"/>
          <w:szCs w:val="22"/>
        </w:rPr>
        <w:t xml:space="preserve"> (Indonesia):</w:t>
      </w:r>
    </w:p>
    <w:p w14:paraId="47C51CF7" w14:textId="0E8A42D1" w:rsidR="00873D53" w:rsidRPr="00823B64" w:rsidRDefault="00873D53" w:rsidP="00873D53">
      <w:pPr>
        <w:ind w:left="720"/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“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The phreatic eruption was triggered by extensive rainfall; specifically, 602 mm of rain fell during January 2002 compared to 193 mm during December 2001. This excessive rainfall was thought to cause instability of the edifice.</w:t>
      </w:r>
      <w:r w:rsidRPr="00823B64">
        <w:rPr>
          <w:rFonts w:ascii="Palatino Linotype" w:hAnsi="Palatino Linotype"/>
          <w:color w:val="000000"/>
          <w:sz w:val="22"/>
          <w:szCs w:val="22"/>
        </w:rPr>
        <w:t>” 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3</w:t>
      </w:r>
      <w:r w:rsidRPr="00823B64">
        <w:rPr>
          <w:rFonts w:ascii="Palatino Linotype" w:hAnsi="Palatino Linotype"/>
          <w:color w:val="000000"/>
          <w:sz w:val="22"/>
          <w:szCs w:val="22"/>
        </w:rPr>
        <w:t>]</w:t>
      </w:r>
    </w:p>
    <w:p w14:paraId="6FF516AE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28740115" w14:textId="07A70F69" w:rsidR="00873D53" w:rsidRPr="00823B64" w:rsidRDefault="00873D53" w:rsidP="00873D53">
      <w:pPr>
        <w:ind w:left="720"/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“</w:t>
      </w:r>
      <w:r w:rsidRPr="00823B64">
        <w:rPr>
          <w:rFonts w:ascii="Palatino Linotype" w:hAnsi="Palatino Linotype"/>
          <w:color w:val="000000"/>
          <w:sz w:val="22"/>
          <w:szCs w:val="22"/>
        </w:rPr>
        <w:t>[O]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n 22 February 2011, a phreatic eruption … was possibly triggered by high rainfall</w:t>
      </w:r>
      <w:r w:rsidRPr="00823B64">
        <w:rPr>
          <w:rFonts w:ascii="Palatino Linotype" w:hAnsi="Palatino Linotype"/>
          <w:color w:val="000000"/>
          <w:sz w:val="22"/>
          <w:szCs w:val="22"/>
        </w:rPr>
        <w:t>” 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4</w:t>
      </w:r>
      <w:r w:rsidRPr="00823B64">
        <w:rPr>
          <w:rFonts w:ascii="Palatino Linotype" w:hAnsi="Palatino Linotype"/>
          <w:color w:val="000000"/>
          <w:sz w:val="22"/>
          <w:szCs w:val="22"/>
        </w:rPr>
        <w:t>]</w:t>
      </w:r>
    </w:p>
    <w:p w14:paraId="055A3D74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33D0BD47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396A2BE6" w14:textId="17FA131B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b/>
          <w:bCs/>
          <w:color w:val="000000"/>
          <w:sz w:val="22"/>
          <w:szCs w:val="22"/>
        </w:rPr>
        <w:t>References</w:t>
      </w:r>
    </w:p>
    <w:p w14:paraId="7C61816D" w14:textId="42CF4609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43AF1FEB" w14:textId="3D494299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1</w:t>
      </w:r>
      <w:r w:rsidRPr="00823B64">
        <w:rPr>
          <w:rFonts w:ascii="Palatino Linotype" w:hAnsi="Palatino Linotype"/>
          <w:color w:val="000000"/>
          <w:sz w:val="22"/>
          <w:szCs w:val="22"/>
        </w:rPr>
        <w:t xml:space="preserve">] Global Volcanism Program, 2004. Report on Egon (Indonesia) (Wunderman, R., ed.). 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Bulletin of the Global Volcanism Network</w:t>
      </w:r>
      <w:r w:rsidRPr="00823B64">
        <w:rPr>
          <w:rFonts w:ascii="Palatino Linotype" w:hAnsi="Palatino Linotype"/>
          <w:color w:val="000000"/>
          <w:sz w:val="22"/>
          <w:szCs w:val="22"/>
        </w:rPr>
        <w:t>, 29:3. Smithsonian Institution.</w:t>
      </w:r>
      <w:hyperlink r:id="rId4" w:history="1">
        <w:r w:rsidRPr="00823B64">
          <w:rPr>
            <w:rFonts w:ascii="Palatino Linotype" w:hAnsi="Palatino Linotype"/>
            <w:color w:val="000000"/>
            <w:sz w:val="22"/>
            <w:szCs w:val="22"/>
            <w:u w:val="single"/>
          </w:rPr>
          <w:t xml:space="preserve"> </w:t>
        </w:r>
        <w:r w:rsidRPr="00823B64">
          <w:rPr>
            <w:rFonts w:ascii="Palatino Linotype" w:hAnsi="Palatino Linotype"/>
            <w:color w:val="954F72"/>
            <w:sz w:val="22"/>
            <w:szCs w:val="22"/>
            <w:u w:val="single"/>
          </w:rPr>
          <w:t>https://doi.org/10.5479/si.GVP.BGVN200403-264160</w:t>
        </w:r>
      </w:hyperlink>
      <w:r w:rsidRPr="00823B64">
        <w:rPr>
          <w:rFonts w:ascii="Palatino Linotype" w:hAnsi="Palatino Linotype"/>
          <w:color w:val="000000"/>
          <w:sz w:val="22"/>
          <w:szCs w:val="22"/>
        </w:rPr>
        <w:t>.</w:t>
      </w:r>
    </w:p>
    <w:p w14:paraId="306854D0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2D8A6C42" w14:textId="390A7C3A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lastRenderedPageBreak/>
        <w:t>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2</w:t>
      </w:r>
      <w:r w:rsidRPr="00823B64">
        <w:rPr>
          <w:rFonts w:ascii="Palatino Linotype" w:hAnsi="Palatino Linotype"/>
          <w:color w:val="000000"/>
          <w:sz w:val="22"/>
          <w:szCs w:val="22"/>
        </w:rPr>
        <w:t xml:space="preserve">] Global Volcanism Program, 2011. Report on </w:t>
      </w:r>
      <w:proofErr w:type="spellStart"/>
      <w:r w:rsidRPr="00823B64">
        <w:rPr>
          <w:rFonts w:ascii="Palatino Linotype" w:hAnsi="Palatino Linotype"/>
          <w:color w:val="000000"/>
          <w:sz w:val="22"/>
          <w:szCs w:val="22"/>
        </w:rPr>
        <w:t>Karangetang</w:t>
      </w:r>
      <w:proofErr w:type="spellEnd"/>
      <w:r w:rsidRPr="00823B64">
        <w:rPr>
          <w:rFonts w:ascii="Palatino Linotype" w:hAnsi="Palatino Linotype"/>
          <w:color w:val="000000"/>
          <w:sz w:val="22"/>
          <w:szCs w:val="22"/>
        </w:rPr>
        <w:t xml:space="preserve"> (Indonesia) (Wunderman, R., ed.). 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Bulletin of the Global Volcanism Network</w:t>
      </w:r>
      <w:r w:rsidRPr="00823B64">
        <w:rPr>
          <w:rFonts w:ascii="Palatino Linotype" w:hAnsi="Palatino Linotype"/>
          <w:color w:val="000000"/>
          <w:sz w:val="22"/>
          <w:szCs w:val="22"/>
        </w:rPr>
        <w:t>, 36:1. Smithsonian Institution.</w:t>
      </w:r>
      <w:hyperlink r:id="rId5" w:history="1">
        <w:r w:rsidRPr="00823B64">
          <w:rPr>
            <w:rFonts w:ascii="Palatino Linotype" w:hAnsi="Palatino Linotype"/>
            <w:color w:val="000000"/>
            <w:sz w:val="22"/>
            <w:szCs w:val="22"/>
            <w:u w:val="single"/>
          </w:rPr>
          <w:t xml:space="preserve"> </w:t>
        </w:r>
        <w:r w:rsidRPr="00823B64">
          <w:rPr>
            <w:rFonts w:ascii="Palatino Linotype" w:hAnsi="Palatino Linotype"/>
            <w:color w:val="954F72"/>
            <w:sz w:val="22"/>
            <w:szCs w:val="22"/>
            <w:u w:val="single"/>
          </w:rPr>
          <w:t>https://doi.org/10.5479/si.GVP.BGVN201102-267020</w:t>
        </w:r>
      </w:hyperlink>
      <w:r w:rsidRPr="00823B64">
        <w:rPr>
          <w:rFonts w:ascii="Palatino Linotype" w:hAnsi="Palatino Linotype"/>
          <w:color w:val="000000"/>
          <w:sz w:val="22"/>
          <w:szCs w:val="22"/>
        </w:rPr>
        <w:t>.</w:t>
      </w:r>
    </w:p>
    <w:p w14:paraId="5178DB8B" w14:textId="3924BD6C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 </w:t>
      </w:r>
    </w:p>
    <w:p w14:paraId="248B39D1" w14:textId="2CED7559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3</w:t>
      </w:r>
      <w:r w:rsidRPr="00823B64">
        <w:rPr>
          <w:rFonts w:ascii="Palatino Linotype" w:hAnsi="Palatino Linotype"/>
          <w:color w:val="000000"/>
          <w:sz w:val="22"/>
          <w:szCs w:val="22"/>
        </w:rPr>
        <w:t xml:space="preserve">] Global Volcanism Program, 2002. Report on </w:t>
      </w:r>
      <w:proofErr w:type="spellStart"/>
      <w:r w:rsidRPr="00823B64">
        <w:rPr>
          <w:rFonts w:ascii="Palatino Linotype" w:hAnsi="Palatino Linotype"/>
          <w:color w:val="000000"/>
          <w:sz w:val="22"/>
          <w:szCs w:val="22"/>
        </w:rPr>
        <w:t>Lokon-Empung</w:t>
      </w:r>
      <w:proofErr w:type="spellEnd"/>
      <w:r w:rsidRPr="00823B64">
        <w:rPr>
          <w:rFonts w:ascii="Palatino Linotype" w:hAnsi="Palatino Linotype"/>
          <w:color w:val="000000"/>
          <w:sz w:val="22"/>
          <w:szCs w:val="22"/>
        </w:rPr>
        <w:t xml:space="preserve"> (Indonesia) (Wunderman, R., ed.). 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Bulletin of the Global Volcanism Networ</w:t>
      </w:r>
      <w:r w:rsidRPr="00823B64">
        <w:rPr>
          <w:rFonts w:ascii="Palatino Linotype" w:hAnsi="Palatino Linotype"/>
          <w:color w:val="000000"/>
          <w:sz w:val="22"/>
          <w:szCs w:val="22"/>
        </w:rPr>
        <w:t>k, 27:2. Smithsonian Institution.</w:t>
      </w:r>
      <w:hyperlink r:id="rId6" w:history="1">
        <w:r w:rsidRPr="00823B64">
          <w:rPr>
            <w:rFonts w:ascii="Palatino Linotype" w:hAnsi="Palatino Linotype"/>
            <w:color w:val="000000"/>
            <w:sz w:val="22"/>
            <w:szCs w:val="22"/>
            <w:u w:val="single"/>
          </w:rPr>
          <w:t xml:space="preserve"> </w:t>
        </w:r>
        <w:r w:rsidRPr="00823B64">
          <w:rPr>
            <w:rFonts w:ascii="Palatino Linotype" w:hAnsi="Palatino Linotype"/>
            <w:color w:val="954F72"/>
            <w:sz w:val="22"/>
            <w:szCs w:val="22"/>
            <w:u w:val="single"/>
          </w:rPr>
          <w:t>https://doi.org/10.5479/si.GVP.BGVN200202-266100</w:t>
        </w:r>
      </w:hyperlink>
      <w:r w:rsidRPr="00823B64">
        <w:rPr>
          <w:rFonts w:ascii="Palatino Linotype" w:hAnsi="Palatino Linotype"/>
          <w:color w:val="000000"/>
          <w:sz w:val="22"/>
          <w:szCs w:val="22"/>
        </w:rPr>
        <w:t>.</w:t>
      </w:r>
    </w:p>
    <w:p w14:paraId="0C35C3FF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05ACC28A" w14:textId="71E36DCC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[</w:t>
      </w:r>
      <w:r w:rsidR="00823B64" w:rsidRPr="00823B64">
        <w:rPr>
          <w:rFonts w:ascii="Palatino Linotype" w:hAnsi="Palatino Linotype"/>
          <w:color w:val="000000"/>
          <w:sz w:val="22"/>
          <w:szCs w:val="22"/>
        </w:rPr>
        <w:t>4</w:t>
      </w:r>
      <w:r w:rsidRPr="00823B64">
        <w:rPr>
          <w:rFonts w:ascii="Palatino Linotype" w:hAnsi="Palatino Linotype"/>
          <w:color w:val="000000"/>
          <w:sz w:val="22"/>
          <w:szCs w:val="22"/>
        </w:rPr>
        <w:t xml:space="preserve">] Global Volcanism Program, 2011. Report on </w:t>
      </w:r>
      <w:proofErr w:type="spellStart"/>
      <w:r w:rsidRPr="00823B64">
        <w:rPr>
          <w:rFonts w:ascii="Palatino Linotype" w:hAnsi="Palatino Linotype"/>
          <w:color w:val="000000"/>
          <w:sz w:val="22"/>
          <w:szCs w:val="22"/>
        </w:rPr>
        <w:t>Lokon-Empung</w:t>
      </w:r>
      <w:proofErr w:type="spellEnd"/>
      <w:r w:rsidRPr="00823B64">
        <w:rPr>
          <w:rFonts w:ascii="Palatino Linotype" w:hAnsi="Palatino Linotype"/>
          <w:color w:val="000000"/>
          <w:sz w:val="22"/>
          <w:szCs w:val="22"/>
        </w:rPr>
        <w:t xml:space="preserve"> (Indonesia) (Wunderman, R., ed.). </w:t>
      </w:r>
      <w:r w:rsidRPr="00823B64">
        <w:rPr>
          <w:rFonts w:ascii="Palatino Linotype" w:hAnsi="Palatino Linotype"/>
          <w:i/>
          <w:iCs/>
          <w:color w:val="000000"/>
          <w:sz w:val="22"/>
          <w:szCs w:val="22"/>
        </w:rPr>
        <w:t>Bulletin of the Global Volcanism Network</w:t>
      </w:r>
      <w:r w:rsidRPr="00823B64">
        <w:rPr>
          <w:rFonts w:ascii="Palatino Linotype" w:hAnsi="Palatino Linotype"/>
          <w:color w:val="000000"/>
          <w:sz w:val="22"/>
          <w:szCs w:val="22"/>
        </w:rPr>
        <w:t>, 36:6. Smithsonian Institution.</w:t>
      </w:r>
      <w:hyperlink r:id="rId7" w:history="1">
        <w:r w:rsidRPr="00823B64">
          <w:rPr>
            <w:rFonts w:ascii="Palatino Linotype" w:hAnsi="Palatino Linotype"/>
            <w:color w:val="000000"/>
            <w:sz w:val="22"/>
            <w:szCs w:val="22"/>
            <w:u w:val="single"/>
          </w:rPr>
          <w:t xml:space="preserve"> </w:t>
        </w:r>
        <w:r w:rsidRPr="00823B64">
          <w:rPr>
            <w:rFonts w:ascii="Palatino Linotype" w:hAnsi="Palatino Linotype"/>
            <w:color w:val="954F72"/>
            <w:sz w:val="22"/>
            <w:szCs w:val="22"/>
            <w:u w:val="single"/>
          </w:rPr>
          <w:t>https://doi.org/10.5479/si.GVP.BGVN201106-266100</w:t>
        </w:r>
      </w:hyperlink>
      <w:r w:rsidRPr="00823B64">
        <w:rPr>
          <w:rFonts w:ascii="Palatino Linotype" w:hAnsi="Palatino Linotype"/>
          <w:color w:val="000000"/>
          <w:sz w:val="22"/>
          <w:szCs w:val="22"/>
        </w:rPr>
        <w:t>.</w:t>
      </w:r>
    </w:p>
    <w:p w14:paraId="4FAFE4C0" w14:textId="77777777" w:rsidR="00873D53" w:rsidRPr="00823B64" w:rsidRDefault="00873D53" w:rsidP="00873D53">
      <w:pPr>
        <w:rPr>
          <w:rFonts w:ascii="Palatino Linotype" w:hAnsi="Palatino Linotype"/>
          <w:sz w:val="22"/>
          <w:szCs w:val="22"/>
        </w:rPr>
      </w:pPr>
      <w:r w:rsidRPr="00823B64">
        <w:rPr>
          <w:rFonts w:ascii="Palatino Linotype" w:hAnsi="Palatino Linotype"/>
          <w:color w:val="000000"/>
          <w:sz w:val="22"/>
          <w:szCs w:val="22"/>
        </w:rPr>
        <w:t> </w:t>
      </w:r>
    </w:p>
    <w:p w14:paraId="077AF91A" w14:textId="77777777" w:rsidR="005116FF" w:rsidRPr="00823B64" w:rsidRDefault="009A7D52">
      <w:pPr>
        <w:rPr>
          <w:rFonts w:ascii="Palatino Linotype" w:hAnsi="Palatino Linotype"/>
        </w:rPr>
      </w:pPr>
    </w:p>
    <w:sectPr w:rsidR="005116FF" w:rsidRPr="00823B64" w:rsidSect="008A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53"/>
    <w:rsid w:val="00823B64"/>
    <w:rsid w:val="00873D53"/>
    <w:rsid w:val="008A4E8F"/>
    <w:rsid w:val="009A7D52"/>
    <w:rsid w:val="00D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3E4E"/>
  <w15:chartTrackingRefBased/>
  <w15:docId w15:val="{65E0B22D-B385-5147-987E-DB5B7623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D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5479/si.GVP.BGVN201106-2661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479/si.GVP.BGVN200202-266100" TargetMode="External"/><Relationship Id="rId5" Type="http://schemas.openxmlformats.org/officeDocument/2006/relationships/hyperlink" Target="https://doi.org/10.5479/si.GVP.BGVN201102-267020" TargetMode="External"/><Relationship Id="rId4" Type="http://schemas.openxmlformats.org/officeDocument/2006/relationships/hyperlink" Target="https://doi.org/10.5479/si.GVP.BGVN200403-2641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Farquharson</dc:creator>
  <cp:keywords/>
  <dc:description/>
  <cp:lastModifiedBy>Jamie Farquharson</cp:lastModifiedBy>
  <cp:revision>2</cp:revision>
  <dcterms:created xsi:type="dcterms:W3CDTF">2021-01-26T21:07:00Z</dcterms:created>
  <dcterms:modified xsi:type="dcterms:W3CDTF">2021-03-08T15:42:00Z</dcterms:modified>
</cp:coreProperties>
</file>