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pPr>
              <w:spacing w:before="3600"/>
            </w:pPr>
          </w:p>
          <w:p>
            <w:pPr>
              <w:pBdr>
                <w:left w:val="single" w:color="7A5C3A" w:sz="8" w:space="12"/>
              </w:pBdr>
              <w:ind w:left="1200" w:right="800"/>
              <w:jc w:val="left"/>
            </w:pPr>
            <w:r>
              <w:rPr>
                <w:rFonts w:ascii="Calibri" w:eastAsia="Microsoft YaHei"/>
                <w:b/>
                <w:bCs/>
                <w:color w:val="28201C"/>
                <w:sz w:val="84"/>
                <w:szCs w:val="84"/>
              </w:rPr>
              <w:t xml:space="preserve">SkillHub 上传指引</w:t>
            </w:r>
          </w:p>
          <w:p>
            <w:pPr>
              <w:spacing w:before="400"/>
            </w:pPr>
          </w:p>
          <w:p>
            <w:pPr>
              <w:ind w:left="1200" w:right="800"/>
              <w:jc w:val="left"/>
            </w:pPr>
            <w:r>
              <w:rPr>
                <w:rFonts w:ascii="Calibri" w:eastAsia="Microsoft YaHei"/>
                <w:color w:val="6E6560"/>
                <w:sz w:val="32"/>
                <w:szCs w:val="32"/>
              </w:rPr>
              <w:t xml:space="preserve">三国谋士 MoE Skill 发布手册</w:t>
            </w:r>
          </w:p>
          <w:p>
            <w:pPr>
              <w:spacing w:before="1200"/>
            </w:pPr>
          </w:p>
          <w:p>
            <w:pPr>
              <w:spacing w:after="100"/>
              <w:ind w:left="1200" w:right="800"/>
              <w:jc w:val="left"/>
            </w:pPr>
            <w:r>
              <w:rPr>
                <w:rFonts w:ascii="Calibri" w:eastAsia="Microsoft YaHei"/>
                <w:color w:val="5A4A38"/>
                <w:sz w:val="22"/>
                <w:szCs w:val="22"/>
              </w:rPr>
              <w:t xml:space="preserve">Skill: three-kingdoms-moe v1.0.0</w:t>
            </w:r>
          </w:p>
          <w:p>
            <w:pPr>
              <w:spacing w:after="100"/>
              <w:ind w:left="1200" w:right="800"/>
              <w:jc w:val="left"/>
            </w:pPr>
            <w:r>
              <w:rPr>
                <w:rFonts w:ascii="Calibri" w:eastAsia="Microsoft YaHei"/>
                <w:color w:val="5A4A38"/>
                <w:sz w:val="22"/>
                <w:szCs w:val="22"/>
              </w:rPr>
              <w:t xml:space="preserve">目标平台: skillhub.cn / clawhub.ai</w:t>
            </w:r>
          </w:p>
          <w:p>
            <w:pPr>
              <w:spacing w:before="2400"/>
            </w:pPr>
          </w:p>
          <w:p>
            <w:pPr>
              <w:pBdr>
                <w:bottom w:val="single" w:color="7A5C3A" w:sz="12" w:space="4"/>
              </w:pBdr>
              <w:ind w:left="800" w:right="400"/>
              <w:jc w:val="center"/>
            </w:pPr>
            <w:r>
              <w:rPr>
                <w:rFonts w:ascii="Arial"/>
                <w:color w:val="8A7A68"/>
                <w:sz w:val="18"/>
                <w:szCs w:val="18"/>
              </w:rPr>
              <w:t xml:space="preserve">2026年8月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rPr>
          <w:rFonts w:ascii="Calibri" w:eastAsia="Microsoft YaHei"/>
          <w:b/>
          <w:bCs/>
          <w:color w:val="28201C"/>
          <w:sz w:val="36"/>
          <w:szCs w:val="36"/>
        </w:rPr>
        <w:t xml:space="preserve">一、发布前准备</w:t>
      </w:r>
    </w:p>
    <w:p>
      <w:pPr>
        <w:pStyle w:val="Heading2"/>
        <w:spacing w:after="160" w:before="360"/>
      </w:pPr>
      <w:r>
        <w:rPr>
          <w:rFonts w:ascii="Calibri" w:eastAsia="Microsoft YaHei"/>
          <w:b/>
          <w:bCs/>
          <w:color w:val="28201C"/>
          <w:sz w:val="28"/>
          <w:szCs w:val="28"/>
        </w:rPr>
        <w:t xml:space="preserve">1.1 Skill 包已完成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三国谋士 MoE Skill 已完成全部开发与测试，包结构符合 ClawHub/SkillHub 发布规范。以下文件已就绪：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SKILL.md — Skill 主文件，含 frontmatter 元数据（name/description/version/license/categories/topics）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LICENSE — MIT-0 许可证（自由使用、修改、分发，无需署名）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README.md — GitHub 风格的项目说明文档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scripts/ — 四个 Python 脚本（personas.py / llm_call.py / strategist.py / moe_advisor.py）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references/ — 七位谋士详细档案（strategist_profiles.md）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已通过 clawhub publish --dry-run 验证，输出「Would publish three-kingdoms-moe@1.0.0」，确认包结构正确。</w:t>
      </w:r>
    </w:p>
    <w:p>
      <w:pPr>
        <w:pStyle w:val="Heading2"/>
        <w:spacing w:after="160" w:before="360"/>
      </w:pPr>
      <w:r>
        <w:rPr>
          <w:rFonts w:ascii="Calibri" w:eastAsia="Microsoft YaHei"/>
          <w:b/>
          <w:bCs/>
          <w:color w:val="28201C"/>
          <w:sz w:val="28"/>
          <w:szCs w:val="28"/>
        </w:rPr>
        <w:t xml:space="preserve">1.2 Skill 元数据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7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shd w:fill="7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  <w:tc>
          <w:tcPr>
            <w:shd w:fill="7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name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three-kingdoms-moe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Skill 唯一标识符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display name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三国谋士MoE多专家献策系统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展示名称</w:t>
            </w:r>
          </w:p>
        </w:tc>
      </w:tr>
      <w:tr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version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1.0.0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语义化版本号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license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MIT-0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零署名 MIT 许可证</w:t>
            </w:r>
          </w:p>
        </w:tc>
      </w:tr>
      <w:tr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categories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decision-support, productivity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决策支持、效率工具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topics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三国,谋士,MoE,多专家,决策,战略,博弈,献策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主题标签</w:t>
            </w:r>
          </w:p>
        </w:tc>
      </w:tr>
      <w:tr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slug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three-kingdoms-moe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URL 友好名称</w:t>
            </w:r>
          </w:p>
        </w:tc>
      </w:tr>
    </w:tbl>
    <w:p>
      <w:pPr>
        <w:pStyle w:val="Heading1"/>
        <w:spacing w:after="200" w:before="480"/>
      </w:pPr>
      <w:r>
        <w:rPr>
          <w:rFonts w:ascii="Calibri" w:eastAsia="Microsoft YaHei"/>
          <w:b/>
          <w:bCs/>
          <w:color w:val="28201C"/>
          <w:sz w:val="36"/>
          <w:szCs w:val="36"/>
        </w:rPr>
        <w:t xml:space="preserve">二、登录 ClawHub</w:t>
      </w:r>
    </w:p>
    <w:p>
      <w:pPr>
        <w:pStyle w:val="Heading2"/>
        <w:spacing w:after="160" w:before="360"/>
      </w:pPr>
      <w:r>
        <w:rPr>
          <w:rFonts w:ascii="Calibri" w:eastAsia="Microsoft YaHei"/>
          <w:b/>
          <w:bCs/>
          <w:color w:val="28201C"/>
          <w:sz w:val="28"/>
          <w:szCs w:val="28"/>
        </w:rPr>
        <w:t xml:space="preserve">2.1 为什么需要登录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发布 Skill 到 SkillHub/ClawHub 需要身份认证。平台使用 device flow（设备授权流）登录，需要您在浏览器中完成 GitHub OAuth 或 ClawHub 账号授权。这一步涉及您的个人账号凭据，无法由 AI 代为完成。</w:t>
      </w:r>
    </w:p>
    <w:p>
      <w:pPr>
        <w:pStyle w:val="Heading2"/>
        <w:spacing w:after="160" w:before="360"/>
      </w:pPr>
      <w:r>
        <w:rPr>
          <w:rFonts w:ascii="Calibri" w:eastAsia="Microsoft YaHei"/>
          <w:b/>
          <w:bCs/>
          <w:color w:val="28201C"/>
          <w:sz w:val="28"/>
          <w:szCs w:val="28"/>
        </w:rPr>
        <w:t xml:space="preserve">2.2 登录步骤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第一步：在终端运行以下命令启动 device flow 登录：</w:t>
      </w:r>
    </w:p>
    <w:p>
      <w:pPr>
        <w:shd w:fill="FBF9F7" w:val="clear"/>
        <w:spacing w:after="60" w:before="60" w:line="276"/>
      </w:pPr>
      <w:r>
        <w:rPr>
          <w:rFonts w:ascii="Consolas" w:eastAsia="Microsoft YaHei"/>
          <w:color w:val="36302C"/>
          <w:sz w:val="20"/>
          <w:szCs w:val="20"/>
        </w:rPr>
        <w:t xml:space="preserve">clawhub login --device --no-browser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第二步：命令会输出一个验证 URL 和验证码，例如：</w:t>
      </w:r>
    </w:p>
    <w:p>
      <w:pPr>
        <w:shd w:fill="FBF9F7" w:val="clear"/>
        <w:spacing w:after="60" w:before="60" w:line="276"/>
      </w:pPr>
      <w:r>
        <w:rPr>
          <w:rFonts w:ascii="Consolas" w:eastAsia="Microsoft YaHei"/>
          <w:color w:val="36302C"/>
          <w:sz w:val="20"/>
          <w:szCs w:val="20"/>
        </w:rPr>
        <w:t xml:space="preserve">Device code received
  To authenticate, visit:
  https://clawhub.ai/cli/device?user_code=XXXX-XXXX
  And enter code: XXXX-XXXX
  Code expires in 15 minutes.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第三步：在浏览器中打开该 URL，输入验证码（或直接访问带 user_code 参数的链接），完成 GitHub 登录或 ClawHub 账号登录。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第四步：授权完成后，终端会显示登录成功，可运行以下命令验证：</w:t>
      </w:r>
    </w:p>
    <w:p>
      <w:pPr>
        <w:shd w:fill="FBF9F7" w:val="clear"/>
        <w:spacing w:after="60" w:before="60" w:line="276"/>
      </w:pPr>
      <w:r>
        <w:rPr>
          <w:rFonts w:ascii="Consolas" w:eastAsia="Microsoft YaHei"/>
          <w:color w:val="36302C"/>
          <w:sz w:val="20"/>
          <w:szCs w:val="20"/>
        </w:rPr>
        <w:t xml:space="preserve">clawhub whoami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该命令会显示您的用户名和登录状态。</w:t>
      </w:r>
    </w:p>
    <w:p>
      <w:pPr>
        <w:pStyle w:val="Heading1"/>
        <w:spacing w:after="200" w:before="480"/>
      </w:pPr>
      <w:r>
        <w:rPr>
          <w:rFonts w:ascii="Calibri" w:eastAsia="Microsoft YaHei"/>
          <w:b/>
          <w:bCs/>
          <w:color w:val="28201C"/>
          <w:sz w:val="36"/>
          <w:szCs w:val="36"/>
        </w:rPr>
        <w:t xml:space="preserve">三、发布 Skill</w:t>
      </w:r>
    </w:p>
    <w:p>
      <w:pPr>
        <w:pStyle w:val="Heading2"/>
        <w:spacing w:after="160" w:before="360"/>
      </w:pPr>
      <w:r>
        <w:rPr>
          <w:rFonts w:ascii="Calibri" w:eastAsia="Microsoft YaHei"/>
          <w:b/>
          <w:bCs/>
          <w:color w:val="28201C"/>
          <w:sz w:val="28"/>
          <w:szCs w:val="28"/>
        </w:rPr>
        <w:t xml:space="preserve">3.1 一键发布命令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登录成功后，运行以下命令即可发布：</w:t>
      </w:r>
    </w:p>
    <w:p>
      <w:pPr>
        <w:shd w:fill="FBF9F7" w:val="clear"/>
        <w:spacing w:after="60" w:before="60" w:line="276"/>
      </w:pPr>
      <w:r>
        <w:rPr>
          <w:rFonts w:ascii="Consolas" w:eastAsia="Microsoft YaHei"/>
          <w:color w:val="36302C"/>
          <w:sz w:val="20"/>
          <w:szCs w:val="20"/>
        </w:rPr>
        <w:t xml:space="preserve">clawhub publish /home/z/my-project/skills/three-kingdoms-moe \
  --name "三国谋士MoE多专家献策系统" \
  --slug three-kingdoms-moe \
  --categories decision-support,productivity \
  --topics "三国,谋士,MoE,多专家,决策,战略,博弈,献策" \
  --version 1.0.0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发布成功后，终端会输出 Skill 的访问地址，格式类似：</w:t>
      </w:r>
    </w:p>
    <w:p>
      <w:pPr>
        <w:shd w:fill="FBF9F7" w:val="clear"/>
        <w:spacing w:after="60" w:before="60" w:line="276"/>
      </w:pPr>
      <w:r>
        <w:rPr>
          <w:rFonts w:ascii="Consolas" w:eastAsia="Microsoft YaHei"/>
          <w:color w:val="36302C"/>
          <w:sz w:val="20"/>
          <w:szCs w:val="20"/>
        </w:rPr>
        <w:t xml:space="preserve">Published three-kingdoms-moe@1.0.0
  https://clawhub.ai/skills/three-kingdoms-moe</w:t>
      </w:r>
    </w:p>
    <w:p>
      <w:pPr>
        <w:pStyle w:val="Heading2"/>
        <w:spacing w:after="160" w:before="360"/>
      </w:pPr>
      <w:r>
        <w:rPr>
          <w:rFonts w:ascii="Calibri" w:eastAsia="Microsoft YaHei"/>
          <w:b/>
          <w:bCs/>
          <w:color w:val="28201C"/>
          <w:sz w:val="28"/>
          <w:szCs w:val="28"/>
        </w:rPr>
        <w:t xml:space="preserve">3.2 发布参数说明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7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shd w:fill="7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shd w:fill="7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path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是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Skill 文件夹路径（绝对路径）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--name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否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展示名称（默认取 SKILL.md 的 name 字段）</w:t>
            </w:r>
          </w:p>
        </w:tc>
      </w:tr>
      <w:tr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--slug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否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URL 友好名称（默认取 name 字段）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--version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否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版本号（默认 1.0.0，更新时自动递增 patch）</w:t>
            </w:r>
          </w:p>
        </w:tc>
      </w:tr>
      <w:tr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--categories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否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分类 slug，逗号分隔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--topics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否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主题标签，逗号分隔</w:t>
            </w:r>
          </w:p>
        </w:tc>
      </w:tr>
      <w:tr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--changelog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否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版本更新日志文本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--dry-run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否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预览发布，不实际提交（用于验证）</w:t>
            </w:r>
          </w:p>
        </w:tc>
      </w:tr>
      <w:tr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--json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否</w:t>
            </w:r>
          </w:p>
        </w:tc>
        <w:tc>
          <w:tcPr>
            <w:shd w:fill="FB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36302C"/>
                <w:sz w:val="20"/>
                <w:szCs w:val="20"/>
              </w:rPr>
              <w:t xml:space="preserve">输出 JSON 格式结果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eastAsia="Microsoft YaHei"/>
          <w:b/>
          <w:bCs/>
          <w:color w:val="28201C"/>
          <w:sz w:val="28"/>
          <w:szCs w:val="28"/>
        </w:rPr>
        <w:t xml:space="preserve">3.3 发布后验证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发布成功后，可通过以下方式验证：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访问 https://clawhub.ai/skills/three-kingdoms-moe 查看 Skill 详情页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访问 https://skillhub.cn/skills 搜索「三国谋士」确认已收录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运行 clawhub inspect three-kingdoms-moe 查看元数据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运行 clawhub search 谋士 确认可被搜索到</w:t>
      </w:r>
    </w:p>
    <w:p>
      <w:pPr>
        <w:pStyle w:val="Heading1"/>
        <w:spacing w:after="200" w:before="480"/>
      </w:pPr>
      <w:r>
        <w:rPr>
          <w:rFonts w:ascii="Calibri" w:eastAsia="Microsoft YaHei"/>
          <w:b/>
          <w:bCs/>
          <w:color w:val="28201C"/>
          <w:sz w:val="36"/>
          <w:szCs w:val="36"/>
        </w:rPr>
        <w:t xml:space="preserve">四、Skill 介绍文案</w:t>
      </w:r>
    </w:p>
    <w:p>
      <w:pPr>
        <w:pStyle w:val="Heading2"/>
        <w:spacing w:after="160" w:before="360"/>
      </w:pPr>
      <w:r>
        <w:rPr>
          <w:rFonts w:ascii="Calibri" w:eastAsia="Microsoft YaHei"/>
          <w:b/>
          <w:bCs/>
          <w:color w:val="28201C"/>
          <w:sz w:val="28"/>
          <w:szCs w:val="28"/>
        </w:rPr>
        <w:t xml:space="preserve">4.1 一句话简介（用于列表页）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三国谋士 MoE 多专家献策系统：路由器从七位谋士（诸葛亮/贾诩/周瑜/郭嘉/司马懿/荀彧/庞统）中选出 1-3 位视角互补的专家，各以独立人设献策，再由综合器汇总成可执行方略。</w:t>
      </w:r>
    </w:p>
    <w:p>
      <w:pPr>
        <w:pStyle w:val="Heading2"/>
        <w:spacing w:after="160" w:before="360"/>
      </w:pPr>
      <w:r>
        <w:rPr>
          <w:rFonts w:ascii="Calibri" w:eastAsia="Microsoft YaHei"/>
          <w:b/>
          <w:bCs/>
          <w:color w:val="28201C"/>
          <w:sz w:val="28"/>
          <w:szCs w:val="28"/>
        </w:rPr>
        <w:t xml:space="preserve">4.2 详细介绍（用于详情页）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基于《三国演义》文学形象与《三国志》正史记载，将三国时期七位顶级谋士封装为各具性格的专家模型。这不是简单的多轮对话，而是真正的 Mixture-of-Experts 架构：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路由器（Router）：分析用户问题，从七位谋士中选出 1-3 位视角互补的专家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专家（Expert）：各谋士以独立人设献策，保留个性与分歧，不要求一致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综合器（Synthesizer）：汇总各专家意见，去重补缺，按优先级形成可执行方略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每位谋士的人设融合了演义与正史，避免刻板印象：诸葛亮偏稳健而非奇谋（正史「奇谋为短」），周瑜雅量高致而非嫉妒（正史「性度恢廓」），司马懿攻守兼备而非纯防守（正史军事天才）。七种视角覆盖战略规划、危机生存、果敢决断、心理预判、隐忍博弈、组织建设、激进破局等典型决策维度。</w:t>
      </w:r>
    </w:p>
    <w:p>
      <w:pPr>
        <w:pStyle w:val="Heading2"/>
        <w:spacing w:after="160" w:before="360"/>
      </w:pPr>
      <w:r>
        <w:rPr>
          <w:rFonts w:ascii="Calibri" w:eastAsia="Microsoft YaHei"/>
          <w:b/>
          <w:bCs/>
          <w:color w:val="28201C"/>
          <w:sz w:val="28"/>
          <w:szCs w:val="28"/>
        </w:rPr>
        <w:t xml:space="preserve">4.3 适用场景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战略规划与长期布局 — 诸葛亮、荀彧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危机应对与生存博弈 — 贾诩、司马懿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团队管理与人才决策 — 荀彧、诸葛亮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竞争博弈与对手分析 — 郭嘉、周瑜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破局攻坚与业务转型 — 庞统、周瑜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任何需要多视角权衡的复杂决策 — MoE 自动路由</w:t>
      </w:r>
    </w:p>
    <w:p>
      <w:pPr>
        <w:pStyle w:val="Heading2"/>
        <w:spacing w:after="160" w:before="360"/>
      </w:pPr>
      <w:r>
        <w:rPr>
          <w:rFonts w:ascii="Calibri" w:eastAsia="Microsoft YaHei"/>
          <w:b/>
          <w:bCs/>
          <w:color w:val="28201C"/>
          <w:sz w:val="28"/>
          <w:szCs w:val="28"/>
        </w:rPr>
        <w:t xml:space="preserve">4.4 标签关键词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三国、谋士、MoE、混合专家、多专家、决策支持、战略规划、危机应对、团队管理、竞争博弈、人才决策、破局攻坚、诸葛亮、贾诩、周瑜、郭嘉、司马懿、荀彧、庞统</w:t>
      </w:r>
    </w:p>
    <w:p>
      <w:pPr>
        <w:pStyle w:val="Heading1"/>
        <w:spacing w:after="200" w:before="480"/>
      </w:pPr>
      <w:r>
        <w:rPr>
          <w:rFonts w:ascii="Calibri" w:eastAsia="Microsoft YaHei"/>
          <w:b/>
          <w:bCs/>
          <w:color w:val="28201C"/>
          <w:sz w:val="36"/>
          <w:szCs w:val="36"/>
        </w:rPr>
        <w:t xml:space="preserve">五、更新与维护</w:t>
      </w:r>
    </w:p>
    <w:p>
      <w:pPr>
        <w:pStyle w:val="Heading2"/>
        <w:spacing w:after="160" w:before="360"/>
      </w:pPr>
      <w:r>
        <w:rPr>
          <w:rFonts w:ascii="Calibri" w:eastAsia="Microsoft YaHei"/>
          <w:b/>
          <w:bCs/>
          <w:color w:val="28201C"/>
          <w:sz w:val="28"/>
          <w:szCs w:val="28"/>
        </w:rPr>
        <w:t xml:space="preserve">5.1 发布新版本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如需更新 Skill（修复 bug、新增功能、优化人设），修改脚本后重新发布：</w:t>
      </w:r>
    </w:p>
    <w:p>
      <w:pPr>
        <w:shd w:fill="FBF9F7" w:val="clear"/>
        <w:spacing w:after="60" w:before="60" w:line="276"/>
      </w:pPr>
      <w:r>
        <w:rPr>
          <w:rFonts w:ascii="Consolas" w:eastAsia="Microsoft YaHei"/>
          <w:color w:val="36302C"/>
          <w:sz w:val="20"/>
          <w:szCs w:val="20"/>
        </w:rPr>
        <w:t xml:space="preserve">clawhub publish /home/z/my-project/skills/three-kingdoms-moe \
  --version 1.1.0 \
  --changelog "优化路由器匹配逻辑，新增 --experts 手动指定参数"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版本号遵循语义化版本规范：主版本.次版本.修订号。修复 bug 递增修订号，新增功能递增次版本，不兼容改动递增主版本。</w:t>
      </w:r>
    </w:p>
    <w:p>
      <w:pPr>
        <w:pStyle w:val="Heading2"/>
        <w:spacing w:after="160" w:before="360"/>
      </w:pPr>
      <w:r>
        <w:rPr>
          <w:rFonts w:ascii="Calibri" w:eastAsia="Microsoft YaHei"/>
          <w:b/>
          <w:bCs/>
          <w:color w:val="28201C"/>
          <w:sz w:val="28"/>
          <w:szCs w:val="28"/>
        </w:rPr>
        <w:t xml:space="preserve">5.2 Fork 与协作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其他用户可 Fork 本 Skill 进行二次开发：</w:t>
      </w:r>
    </w:p>
    <w:p>
      <w:pPr>
        <w:shd w:fill="FBF9F7" w:val="clear"/>
        <w:spacing w:after="60" w:before="60" w:line="276"/>
      </w:pPr>
      <w:r>
        <w:rPr>
          <w:rFonts w:ascii="Consolas" w:eastAsia="Microsoft YaHei"/>
          <w:color w:val="36302C"/>
          <w:sz w:val="20"/>
          <w:szCs w:val="20"/>
        </w:rPr>
        <w:t xml:space="preserve">clawhub install three-kingdoms-moe  # 安装到本地
# 修改后发布为 Fork
clawhub publish ./my-version --fork-of three-kingdoms-moe@1.0.0</w:t>
      </w:r>
    </w:p>
    <w:p>
      <w:pPr>
        <w:pStyle w:val="Heading1"/>
        <w:spacing w:after="200" w:before="480"/>
      </w:pPr>
      <w:r>
        <w:rPr>
          <w:rFonts w:ascii="Calibri" w:eastAsia="Microsoft YaHei"/>
          <w:b/>
          <w:bCs/>
          <w:color w:val="28201C"/>
          <w:sz w:val="36"/>
          <w:szCs w:val="36"/>
        </w:rPr>
        <w:t xml:space="preserve">六、常见问题</w:t>
      </w:r>
    </w:p>
    <w:p>
      <w:pPr>
        <w:pStyle w:val="Heading3"/>
        <w:spacing w:after="120" w:before="280"/>
      </w:pPr>
      <w:r>
        <w:rPr>
          <w:rFonts w:ascii="Calibri" w:eastAsia="Microsoft YaHei"/>
          <w:b/>
          <w:bCs/>
          <w:color w:val="7A5C3A"/>
          <w:sz w:val="24"/>
          <w:szCs w:val="24"/>
        </w:rPr>
        <w:t xml:space="preserve">Q1: 发布时提示「Not logged in」怎么办？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运行 clawhub login --device --no-browser，按提示在浏览器中完成授权。验证码 15 分钟内有效，过期需重新运行。</w:t>
      </w:r>
    </w:p>
    <w:p>
      <w:pPr>
        <w:pStyle w:val="Heading3"/>
        <w:spacing w:after="120" w:before="280"/>
      </w:pPr>
      <w:r>
        <w:rPr>
          <w:rFonts w:ascii="Calibri" w:eastAsia="Microsoft YaHei"/>
          <w:b/>
          <w:bCs/>
          <w:color w:val="7A5C3A"/>
          <w:sz w:val="24"/>
          <w:szCs w:val="24"/>
        </w:rPr>
        <w:t xml:space="preserve">Q2: 发布时提示「Path must be a folder」怎么办？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确保 path 参数是文件夹路径而非文件路径。应使用 clawhub publish /path/to/skill-folder 而非指向 SKILL.md 文件。</w:t>
      </w:r>
    </w:p>
    <w:p>
      <w:pPr>
        <w:pStyle w:val="Heading3"/>
        <w:spacing w:after="120" w:before="280"/>
      </w:pPr>
      <w:r>
        <w:rPr>
          <w:rFonts w:ascii="Calibri" w:eastAsia="Microsoft YaHei"/>
          <w:b/>
          <w:bCs/>
          <w:color w:val="7A5C3A"/>
          <w:sz w:val="24"/>
          <w:szCs w:val="24"/>
        </w:rPr>
        <w:t xml:space="preserve">Q3: 如何查看已发布的 Skill？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访问 https://clawhub.ai/skills/three-kingdoms-moe 或 https://skillhub.cn/skills 搜索名称。也可运行 clawhub inspect three-kingdoms-moe 查看元数据。</w:t>
      </w:r>
    </w:p>
    <w:p>
      <w:pPr>
        <w:pStyle w:val="Heading3"/>
        <w:spacing w:after="120" w:before="280"/>
      </w:pPr>
      <w:r>
        <w:rPr>
          <w:rFonts w:ascii="Calibri" w:eastAsia="Microsoft YaHei"/>
          <w:b/>
          <w:bCs/>
          <w:color w:val="7A5C3A"/>
          <w:sz w:val="24"/>
          <w:szCs w:val="24"/>
        </w:rPr>
        <w:t xml:space="preserve">Q4: Skill 需要审核吗？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SkillHub 平台有内容审核机制。发布后状态可能显示为「Moderate CLEAN」表示审核通过。如审核未通过，会显示原因，按提示修改后重新发布即可。</w:t>
      </w:r>
    </w:p>
    <w:p>
      <w:pPr>
        <w:pStyle w:val="Heading3"/>
        <w:spacing w:after="120" w:before="280"/>
      </w:pPr>
      <w:r>
        <w:rPr>
          <w:rFonts w:ascii="Calibri" w:eastAsia="Microsoft YaHei"/>
          <w:b/>
          <w:bCs/>
          <w:color w:val="7A5C3A"/>
          <w:sz w:val="24"/>
          <w:szCs w:val="24"/>
        </w:rPr>
        <w:t xml:space="preserve">Q5: 如何删除已发布的 Skill？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目前 ClawHub CLI 暂不支持删除已发布的 Skill。如需下架，请联系平台管理员或在 Skill 详情页提交下架申请。</w:t>
      </w:r>
    </w:p>
    <w:p>
      <w:pPr>
        <w:pStyle w:val="Heading1"/>
        <w:spacing w:after="200" w:before="480"/>
      </w:pPr>
      <w:r>
        <w:rPr>
          <w:rFonts w:ascii="Calibri" w:eastAsia="Microsoft YaHei"/>
          <w:b/>
          <w:bCs/>
          <w:color w:val="28201C"/>
          <w:sz w:val="36"/>
          <w:szCs w:val="36"/>
        </w:rPr>
        <w:t xml:space="preserve">七、快速发布清单</w:t>
      </w:r>
    </w:p>
    <w:p>
      <w:pPr>
        <w:spacing w:after="80" w:before="80" w:line="312"/>
      </w:pPr>
      <w:r>
        <w:rPr>
          <w:rFonts w:ascii="Calibri" w:eastAsia="Microsoft YaHei"/>
          <w:color w:val="36302C"/>
          <w:sz w:val="22"/>
          <w:szCs w:val="22"/>
        </w:rPr>
        <w:t xml:space="preserve">按以下清单依次执行即可完成发布：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□ 1. 确认 skill 包结构完整（SKILL.md + LICENSE + scripts/ + references/）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□ 2. 运行 clawhub publish --dry-run 验证包结构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□ 3. 运行 clawhub login --device --no-browser 登录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□ 4. 在浏览器中完成 GitHub/ClawHub 授权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□ 5. 运行 clawhub whoami 确认登录成功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□ 6. 运行 clawhub publish 命令发布 Skill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□ 7. 访问 clawhub.ai/skills/three-kingdoms-moe 确认上线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Calibri" w:eastAsia="Microsoft YaHei"/>
          <w:color w:val="36302C"/>
          <w:sz w:val="22"/>
          <w:szCs w:val="22"/>
        </w:rPr>
        <w:t xml:space="preserve">□ 8. 在 skillhub.cn 搜索确认收录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6E65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5C3A" w:sz="4" w:space="4"/>
      </w:pBdr>
      <w:jc w:val="right"/>
    </w:pPr>
    <w:r>
      <w:rPr>
        <w:rFonts w:ascii="Calibri" w:eastAsia="Microsoft YaHei"/>
        <w:color w:val="6E6560"/>
        <w:sz w:val="18"/>
        <w:szCs w:val="18"/>
      </w:rPr>
      <w:t xml:space="preserve">SkillHub 上传指引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6302C"/>
        <w:sz w:val="22"/>
        <w:szCs w:val="22"/>
      </w:rPr>
    </w:rPrDefault>
    <w:pPrDefault>
      <w:pPr>
        <w:spacing w:after="200" w:befor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rFonts w:ascii="Calibri" w:eastAsia="Microsoft YaHei"/>
      <w:b/>
      <w:bCs/>
      <w:color w:val="2820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Calibri" w:eastAsia="Microsoft YaHei"/>
      <w:b/>
      <w:bCs/>
      <w:color w:val="28201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</w:pPr>
    <w:rPr>
      <w:rFonts w:ascii="Calibri" w:eastAsia="Microsoft YaHei"/>
      <w:b/>
      <w:bCs/>
      <w:color w:val="7A5C3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2026-08-01T23:47:46.310Z</dcterms:created>
  <dcterms:modified xsi:type="dcterms:W3CDTF">2026-08-01T23:47:46.310Z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