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Relationship Diagram (Ver. 2- 6/24/20)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ERD Attributes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Points Cost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Room#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Type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beds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per room (monetary &amp; points)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Rewards Collection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CustomerID#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points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of rewards transactions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upgrades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transaction#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Information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of transaction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Reservation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Reservation#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and End date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Location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Room#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Type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Third Party Booking Site (file)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Information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Information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ID#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ID#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Hotel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ID#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ter Schubert" w:id="0" w:date="2020-07-06T23:12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going to have a transaction#?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