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Meeting Notes 6/21- Meeting Leader:Peter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version 2 of SPMP, changed the timeline chart to reflect the new use cases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Also change the task network diagram to reflect the new due date of the Use Case specification documents to June 27, 2020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Jeff will email Steiner to see about editing the Task Network Diagram and the Timeline Chart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Meeting Notes 6/24/2020- Meeting Leader:Khalid-6:30pm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Topic:  Developing new ERD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need to include booking events as part of our Use Cases?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we need to track if someone paid for a room with points?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Meeting Notes 7/2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Decided to use C# along with Entity Framework &amp; Linq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Jeff &amp; Peter will develop a video for the team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Will send videos to Monier &amp; Khalid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Possibility of using an using a template database as a Configuration Item (can add the file to git or version control with code)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Everyone needs to update use case specification documents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a crash course document for C# Winfor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Find appropriate C++ to C# equivalents?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Potential work breakdown: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Peter and Jeff: more responsible for designing database in conjunction with code logic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Khalid and Monier: more responsible for developing the winform and coding the logic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Everyone has input on all parts of project still, just dividing primary responsibilities here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TDD - Test Driven Development??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 we want to do this / read up on this?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new branch and work on feature there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Pull Request to merge back to master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gives the team a chance to review, discuss, and approve or reject a feature before integrating with final project code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Jeff responsible for Github setup / org?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Agenda for next meeting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Next meeting need to discuss build ERD, Intro, and Usage Scenario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Discuss sequence diagram and feedback on  Winform  and database demo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Khalid will lead meeting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Build ERD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Meeting Notes 7/6/20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Can we combine Customer and Employee entities to a generic User account, and have something like an ‘isAdmin’ attribute?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