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2C" w:rsidRDefault="00070E3B">
      <w:pPr>
        <w:spacing w:after="0" w:line="240" w:lineRule="auto"/>
        <w:rPr>
          <w:rFonts w:ascii="Calibri" w:eastAsia="Calibri" w:hAnsi="Calibri" w:cs="Calibri"/>
          <w:b/>
        </w:rPr>
      </w:pPr>
      <w:r>
        <w:rPr>
          <w:rFonts w:ascii="Calibri" w:eastAsia="Calibri" w:hAnsi="Calibri" w:cs="Calibri"/>
          <w:b/>
        </w:rPr>
        <w:t>Groups</w:t>
      </w:r>
    </w:p>
    <w:p w:rsidR="008B092C" w:rsidRDefault="008B092C">
      <w:pPr>
        <w:spacing w:after="0" w:line="240" w:lineRule="auto"/>
        <w:rPr>
          <w:rFonts w:ascii="Calibri" w:eastAsia="Calibri" w:hAnsi="Calibri" w:cs="Calibri"/>
          <w:b/>
        </w:rPr>
      </w:pP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Grouping tests</w:t>
      </w: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Running tests in a group</w:t>
      </w: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Tests belonging to multiple groups</w:t>
      </w: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Including/excluding groups</w:t>
      </w: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Using regular expressions</w:t>
      </w: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Default group</w:t>
      </w:r>
    </w:p>
    <w:p w:rsidR="008B092C" w:rsidRDefault="00070E3B">
      <w:pPr>
        <w:numPr>
          <w:ilvl w:val="0"/>
          <w:numId w:val="2"/>
        </w:numPr>
        <w:spacing w:after="0" w:line="240" w:lineRule="auto"/>
        <w:ind w:left="720" w:hanging="360"/>
        <w:rPr>
          <w:rFonts w:ascii="Calibri" w:eastAsia="Calibri" w:hAnsi="Calibri" w:cs="Calibri"/>
        </w:rPr>
      </w:pPr>
      <w:r>
        <w:rPr>
          <w:rFonts w:ascii="Calibri" w:eastAsia="Calibri" w:hAnsi="Calibri" w:cs="Calibri"/>
        </w:rPr>
        <w:t>Group of groups</w:t>
      </w:r>
    </w:p>
    <w:p w:rsidR="008B092C" w:rsidRDefault="008B092C">
      <w:pPr>
        <w:spacing w:after="0" w:line="240" w:lineRule="auto"/>
        <w:ind w:left="360"/>
        <w:rPr>
          <w:rFonts w:ascii="Calibri" w:eastAsia="Calibri" w:hAnsi="Calibri" w:cs="Calibri"/>
        </w:rPr>
      </w:pP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alibri" w:eastAsia="Calibri" w:hAnsi="Calibri" w:cs="Calibri"/>
        </w:rPr>
      </w:pPr>
      <w:r>
        <w:rPr>
          <w:rFonts w:ascii="Calibri" w:eastAsia="Calibri" w:hAnsi="Calibri" w:cs="Calibri"/>
        </w:rPr>
        <w:t xml:space="preserve">Example of Tests defined </w:t>
      </w:r>
    </w:p>
    <w:p w:rsidR="008B092C" w:rsidRDefault="008B092C">
      <w:pPr>
        <w:spacing w:after="0" w:line="240" w:lineRule="auto"/>
        <w:ind w:left="360"/>
        <w:rPr>
          <w:rFonts w:ascii="Calibri" w:eastAsia="Calibri" w:hAnsi="Calibri" w:cs="Calibri"/>
        </w:rPr>
      </w:pP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b/>
          <w:color w:val="7F0055"/>
          <w:sz w:val="20"/>
        </w:rPr>
        <w:t>package</w:t>
      </w:r>
      <w:r>
        <w:rPr>
          <w:rFonts w:ascii="Consolas" w:eastAsia="Consolas" w:hAnsi="Consolas" w:cs="Consolas"/>
          <w:color w:val="000000"/>
          <w:sz w:val="20"/>
        </w:rPr>
        <w:t xml:space="preserve"> pack3;</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b/>
          <w:color w:val="7F0055"/>
          <w:sz w:val="20"/>
        </w:rPr>
        <w:t>import</w:t>
      </w:r>
      <w:r>
        <w:rPr>
          <w:rFonts w:ascii="Consolas" w:eastAsia="Consolas" w:hAnsi="Consolas" w:cs="Consolas"/>
          <w:color w:val="000000"/>
          <w:sz w:val="20"/>
        </w:rPr>
        <w:t xml:space="preserve"> org.testng.annotations.Test;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color w:val="000000"/>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TestGroup {</w:t>
      </w:r>
    </w:p>
    <w:p w:rsidR="00EE2442" w:rsidRDefault="00EE2442" w:rsidP="00EE2442">
      <w:pPr>
        <w:spacing w:after="0" w:line="240" w:lineRule="auto"/>
        <w:ind w:left="360" w:firstLine="360"/>
        <w:rPr>
          <w:rFonts w:ascii="Consolas" w:eastAsia="Consolas" w:hAnsi="Consolas" w:cs="Consolas"/>
          <w:sz w:val="20"/>
        </w:rPr>
      </w:pPr>
      <w:r>
        <w:rPr>
          <w:rFonts w:ascii="Consolas" w:eastAsia="Consolas" w:hAnsi="Consolas" w:cs="Consolas"/>
          <w:b/>
          <w:color w:val="7F0055"/>
          <w:sz w:val="20"/>
        </w:rPr>
        <w:t xml:space="preserve">// Test </w:t>
      </w:r>
      <w:r w:rsidR="00CB776B">
        <w:rPr>
          <w:rFonts w:ascii="Consolas" w:eastAsia="Consolas" w:hAnsi="Consolas" w:cs="Consolas"/>
          <w:b/>
          <w:color w:val="7F0055"/>
          <w:sz w:val="20"/>
        </w:rPr>
        <w:t>belongs</w:t>
      </w:r>
      <w:r>
        <w:rPr>
          <w:rFonts w:ascii="Consolas" w:eastAsia="Consolas" w:hAnsi="Consolas" w:cs="Consolas"/>
          <w:b/>
          <w:color w:val="7F0055"/>
          <w:sz w:val="20"/>
        </w:rPr>
        <w:t xml:space="preserve"> to multiple groups</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"Group1"</w:t>
      </w:r>
      <w:r>
        <w:rPr>
          <w:rFonts w:ascii="Consolas" w:eastAsia="Consolas" w:hAnsi="Consolas" w:cs="Consolas"/>
          <w:color w:val="000000"/>
          <w:sz w:val="20"/>
        </w:rPr>
        <w:t xml:space="preserve">, </w:t>
      </w:r>
      <w:r>
        <w:rPr>
          <w:rFonts w:ascii="Consolas" w:eastAsia="Consolas" w:hAnsi="Consolas" w:cs="Consolas"/>
          <w:color w:val="2A00FF"/>
          <w:sz w:val="20"/>
        </w:rPr>
        <w:t>"Group2"</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LoginTest()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"LoginTest"</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"Group2"</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SendEmailTest()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"SendEmailTest"</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"Group1"</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SendTextMessageTest()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"SendTextMessageTest"</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alibri" w:eastAsia="Calibri" w:hAnsi="Calibri" w:cs="Calibri"/>
        </w:rPr>
      </w:pPr>
      <w:r>
        <w:rPr>
          <w:rFonts w:ascii="Calibri" w:eastAsia="Calibri" w:hAnsi="Calibri" w:cs="Calibri"/>
        </w:rPr>
        <w:t>Below is corresponding testng.xml</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xml</w:t>
      </w:r>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5">
        <w:r>
          <w:rPr>
            <w:rFonts w:ascii="Consolas" w:eastAsia="Consolas" w:hAnsi="Consolas" w:cs="Consolas"/>
            <w:color w:val="0000F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"Test"</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run</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"Group2"</w:t>
      </w:r>
      <w:r>
        <w:rPr>
          <w:rFonts w:ascii="Consolas" w:eastAsia="Consolas" w:hAnsi="Consolas" w:cs="Consolas"/>
          <w:color w:val="008080"/>
          <w:sz w:val="20"/>
        </w:rPr>
        <w:t>&gt;&lt;/</w:t>
      </w:r>
      <w:r>
        <w:rPr>
          <w:rFonts w:ascii="Consolas" w:eastAsia="Consolas" w:hAnsi="Consolas" w:cs="Consolas"/>
          <w:color w:val="3F7F7F"/>
          <w:sz w:val="20"/>
        </w:rPr>
        <w:t>include</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run</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"pack3.TestGroup"</w:t>
      </w:r>
      <w:r>
        <w:rPr>
          <w:rFonts w:ascii="Consolas" w:eastAsia="Consolas" w:hAnsi="Consolas" w:cs="Consolas"/>
          <w:color w:val="008080"/>
          <w:sz w:val="20"/>
        </w:rPr>
        <w:t>&gt;&lt;/</w:t>
      </w:r>
      <w:r>
        <w:rPr>
          <w:rFonts w:ascii="Consolas" w:eastAsia="Consolas" w:hAnsi="Consolas" w:cs="Consolas"/>
          <w:color w:val="3F7F7F"/>
          <w:sz w:val="20"/>
        </w:rPr>
        <w:t>class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 Test --&gt;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 Suite --&gt;</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alibri" w:eastAsia="Calibri" w:hAnsi="Calibri" w:cs="Calibri"/>
        </w:rPr>
      </w:pPr>
      <w:r>
        <w:rPr>
          <w:rFonts w:ascii="Calibri" w:eastAsia="Calibri" w:hAnsi="Calibri" w:cs="Calibri"/>
        </w:rPr>
        <w:t>The preceding XML file contains only one test inside a suite. This contains the groups section defined by using the groups tag as shown in the code. The run tag represents the group that needs to be run. The include tag represents the name of the group that needs to be executed.</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alibri" w:eastAsia="Calibri" w:hAnsi="Calibri" w:cs="Calibri"/>
        </w:rPr>
      </w:pPr>
      <w:r>
        <w:rPr>
          <w:rFonts w:ascii="Calibri" w:eastAsia="Calibri" w:hAnsi="Calibri" w:cs="Calibri"/>
        </w:rPr>
        <w:t>Below is the output when the tesestng.xml is run</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[RemoteTestNG] detected TestNG version 6.14.2</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LoginTest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SendEmailTest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Suite</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Total tests run: 2, Failures: 0, Skips: 0</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alibri" w:eastAsia="Calibri" w:hAnsi="Calibri" w:cs="Calibri"/>
        </w:rPr>
      </w:pPr>
      <w:r>
        <w:rPr>
          <w:rFonts w:ascii="Calibri" w:eastAsia="Calibri" w:hAnsi="Calibri" w:cs="Calibri"/>
        </w:rPr>
        <w:t>Note:</w:t>
      </w:r>
    </w:p>
    <w:p w:rsidR="008B092C" w:rsidRDefault="00070E3B">
      <w:pPr>
        <w:spacing w:after="0" w:line="240" w:lineRule="auto"/>
        <w:ind w:left="360"/>
        <w:rPr>
          <w:rFonts w:ascii="Calibri" w:eastAsia="Calibri" w:hAnsi="Calibri" w:cs="Calibri"/>
        </w:rPr>
      </w:pPr>
      <w:r>
        <w:rPr>
          <w:rFonts w:ascii="Calibri" w:eastAsia="Calibri" w:hAnsi="Calibri" w:cs="Calibri"/>
        </w:rPr>
        <w:t>If a test method belongs to both included and excluded group, the excluded group takes the priority and the test method will be excluded from the test execution.</w:t>
      </w:r>
    </w:p>
    <w:p w:rsidR="008B092C" w:rsidRDefault="008B092C">
      <w:pPr>
        <w:spacing w:after="0" w:line="240" w:lineRule="auto"/>
        <w:ind w:left="360"/>
        <w:rPr>
          <w:rFonts w:ascii="Calibri" w:eastAsia="Calibri" w:hAnsi="Calibri" w:cs="Calibri"/>
        </w:rPr>
      </w:pPr>
    </w:p>
    <w:p w:rsidR="008B092C" w:rsidRDefault="007226EF">
      <w:pPr>
        <w:spacing w:after="0" w:line="240" w:lineRule="auto"/>
        <w:ind w:left="360"/>
        <w:rPr>
          <w:rFonts w:ascii="Calibri" w:eastAsia="Calibri" w:hAnsi="Calibri" w:cs="Calibri"/>
          <w:b/>
        </w:rPr>
      </w:pPr>
      <w:r w:rsidRPr="007226EF">
        <w:rPr>
          <w:rFonts w:ascii="Calibri" w:eastAsia="Calibri" w:hAnsi="Calibri" w:cs="Calibri"/>
          <w:b/>
        </w:rPr>
        <w:t>Regular Expression</w:t>
      </w:r>
    </w:p>
    <w:p w:rsidR="007226EF" w:rsidRPr="007226EF" w:rsidRDefault="007226EF">
      <w:pPr>
        <w:spacing w:after="0" w:line="240" w:lineRule="auto"/>
        <w:ind w:left="360"/>
        <w:rPr>
          <w:rFonts w:ascii="Calibri" w:eastAsia="Calibri" w:hAnsi="Calibri" w:cs="Calibri"/>
          <w:b/>
        </w:rPr>
      </w:pPr>
    </w:p>
    <w:p w:rsidR="008B092C" w:rsidRDefault="00070E3B">
      <w:pPr>
        <w:spacing w:after="0" w:line="240" w:lineRule="auto"/>
        <w:ind w:left="360"/>
        <w:rPr>
          <w:rFonts w:ascii="Calibri" w:eastAsia="Calibri" w:hAnsi="Calibri" w:cs="Calibri"/>
        </w:rPr>
      </w:pPr>
      <w:r>
        <w:rPr>
          <w:rFonts w:ascii="Calibri" w:eastAsia="Calibri" w:hAnsi="Calibri" w:cs="Calibri"/>
        </w:rPr>
        <w:t>To use regular expressions to include and exclude groups you have to use .* for matching names. We can also use it for searching groups that contains a certain string in their names by using the expression at start and end of the search string (for example, .*name.*).</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xml</w:t>
      </w:r>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6">
        <w:r>
          <w:rPr>
            <w:rFonts w:ascii="Consolas" w:eastAsia="Consolas" w:hAnsi="Consolas" w:cs="Consolas"/>
            <w:color w:val="0000F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"Test"</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run</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"Group.*"</w:t>
      </w:r>
      <w:r>
        <w:rPr>
          <w:rFonts w:ascii="Consolas" w:eastAsia="Consolas" w:hAnsi="Consolas" w:cs="Consolas"/>
          <w:color w:val="008080"/>
          <w:sz w:val="20"/>
        </w:rPr>
        <w:t>&gt;&lt;/</w:t>
      </w:r>
      <w:r>
        <w:rPr>
          <w:rFonts w:ascii="Consolas" w:eastAsia="Consolas" w:hAnsi="Consolas" w:cs="Consolas"/>
          <w:color w:val="3F7F7F"/>
          <w:sz w:val="20"/>
        </w:rPr>
        <w:t>include</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run</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"pack3.TestGroup"</w:t>
      </w:r>
      <w:r>
        <w:rPr>
          <w:rFonts w:ascii="Consolas" w:eastAsia="Consolas" w:hAnsi="Consolas" w:cs="Consolas"/>
          <w:color w:val="008080"/>
          <w:sz w:val="20"/>
        </w:rPr>
        <w:t>&gt;&lt;/</w:t>
      </w:r>
      <w:r>
        <w:rPr>
          <w:rFonts w:ascii="Consolas" w:eastAsia="Consolas" w:hAnsi="Consolas" w:cs="Consolas"/>
          <w:color w:val="3F7F7F"/>
          <w:sz w:val="20"/>
        </w:rPr>
        <w:t>class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 Test --&gt;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 Suite --&gt;</w:t>
      </w:r>
    </w:p>
    <w:p w:rsidR="008B092C" w:rsidRDefault="008B092C">
      <w:pPr>
        <w:spacing w:after="0" w:line="240" w:lineRule="auto"/>
        <w:ind w:left="360"/>
        <w:rPr>
          <w:rFonts w:ascii="Calibri" w:eastAsia="Calibri" w:hAnsi="Calibri" w:cs="Calibri"/>
        </w:rPr>
      </w:pPr>
    </w:p>
    <w:p w:rsidR="008B092C" w:rsidRDefault="008B092C">
      <w:pPr>
        <w:spacing w:after="0" w:line="240" w:lineRule="auto"/>
        <w:ind w:left="360"/>
        <w:rPr>
          <w:rFonts w:ascii="Calibri" w:eastAsia="Calibri" w:hAnsi="Calibri" w:cs="Calibri"/>
        </w:rPr>
      </w:pPr>
    </w:p>
    <w:p w:rsidR="00765AC8" w:rsidRPr="00765AC8" w:rsidRDefault="00765AC8">
      <w:pPr>
        <w:spacing w:after="0" w:line="240" w:lineRule="auto"/>
        <w:ind w:left="360"/>
        <w:rPr>
          <w:rFonts w:ascii="Calibri" w:eastAsia="Calibri" w:hAnsi="Calibri" w:cs="Calibri"/>
          <w:b/>
        </w:rPr>
      </w:pPr>
      <w:r w:rsidRPr="00765AC8">
        <w:rPr>
          <w:rFonts w:ascii="Calibri" w:eastAsia="Calibri" w:hAnsi="Calibri" w:cs="Calibri"/>
          <w:b/>
        </w:rPr>
        <w:t>Default group</w:t>
      </w:r>
    </w:p>
    <w:p w:rsidR="008B092C" w:rsidRDefault="00070E3B">
      <w:pPr>
        <w:spacing w:after="0" w:line="240" w:lineRule="auto"/>
        <w:ind w:left="360"/>
        <w:rPr>
          <w:rFonts w:ascii="Calibri" w:eastAsia="Calibri" w:hAnsi="Calibri" w:cs="Calibri"/>
        </w:rPr>
      </w:pPr>
      <w:r>
        <w:rPr>
          <w:rFonts w:ascii="Calibri" w:eastAsia="Calibri" w:hAnsi="Calibri" w:cs="Calibri"/>
        </w:rPr>
        <w:t>Sometimes we may need to assign a default group to a set of test methods that belong to a class. This way all the public methods that belong to the said class will automatically become TestNG test methods and become part of the said group.</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alibri" w:eastAsia="Calibri" w:hAnsi="Calibri" w:cs="Calibri"/>
        </w:rPr>
      </w:pPr>
      <w:r>
        <w:rPr>
          <w:rFonts w:ascii="Calibri" w:eastAsia="Calibri" w:hAnsi="Calibri" w:cs="Calibri"/>
        </w:rPr>
        <w:t>This can be achieved by using the @Test annotation at class level and defining the default group in the said @Test annotation.</w:t>
      </w:r>
    </w:p>
    <w:p w:rsidR="008B092C" w:rsidRDefault="008B092C">
      <w:pPr>
        <w:spacing w:after="0" w:line="240" w:lineRule="auto"/>
        <w:ind w:left="360"/>
        <w:rPr>
          <w:rFonts w:ascii="Calibri" w:eastAsia="Calibri" w:hAnsi="Calibri" w:cs="Calibri"/>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b/>
          <w:color w:val="7F0055"/>
          <w:sz w:val="20"/>
        </w:rPr>
        <w:t>package</w:t>
      </w:r>
      <w:r>
        <w:rPr>
          <w:rFonts w:ascii="Consolas" w:eastAsia="Consolas" w:hAnsi="Consolas" w:cs="Consolas"/>
          <w:color w:val="000000"/>
          <w:sz w:val="20"/>
        </w:rPr>
        <w:t xml:space="preserve"> pack3;</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b/>
          <w:color w:val="7F0055"/>
          <w:sz w:val="20"/>
        </w:rPr>
        <w:t>import</w:t>
      </w:r>
      <w:r>
        <w:rPr>
          <w:rFonts w:ascii="Consolas" w:eastAsia="Consolas" w:hAnsi="Consolas" w:cs="Consolas"/>
          <w:color w:val="000000"/>
          <w:sz w:val="20"/>
        </w:rPr>
        <w:t xml:space="preserve"> org.testng.annotations.Test;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"default-group"</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DefaultGroup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testMethodOne()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"Test method one."</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testMethodTwo()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"Test method two."</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"test-group"</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private</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testMethodThree()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"Test method three."</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"test-group"</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protected</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testMethodFour()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"Test method four."</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46464"/>
          <w:sz w:val="20"/>
        </w:rPr>
        <w:t>@Test</w:t>
      </w:r>
      <w:r>
        <w:rPr>
          <w:rFonts w:ascii="Consolas" w:eastAsia="Consolas" w:hAnsi="Consolas" w:cs="Consolas"/>
          <w:color w:val="000000"/>
          <w:sz w:val="20"/>
        </w:rPr>
        <w:t xml:space="preserve">(groups = { </w:t>
      </w:r>
      <w:r>
        <w:rPr>
          <w:rFonts w:ascii="Consolas" w:eastAsia="Consolas" w:hAnsi="Consolas" w:cs="Consolas"/>
          <w:color w:val="2A00FF"/>
          <w:sz w:val="20"/>
        </w:rPr>
        <w:t>"test-group"</w:t>
      </w:r>
      <w:r>
        <w:rPr>
          <w:rFonts w:ascii="Consolas" w:eastAsia="Consolas" w:hAnsi="Consolas" w:cs="Consolas"/>
          <w:color w:val="000000"/>
          <w:sz w:val="20"/>
        </w:rPr>
        <w:t xml:space="preser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void</w:t>
      </w:r>
      <w:r>
        <w:rPr>
          <w:rFonts w:ascii="Consolas" w:eastAsia="Consolas" w:hAnsi="Consolas" w:cs="Consolas"/>
          <w:color w:val="000000"/>
          <w:sz w:val="20"/>
        </w:rPr>
        <w:t xml:space="preserve"> testMethodFive() {</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"Test method five."</w:t>
      </w: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t>}</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color w:val="000000"/>
          <w:sz w:val="20"/>
        </w:rPr>
      </w:pPr>
      <w:r>
        <w:rPr>
          <w:rFonts w:ascii="Consolas" w:eastAsia="Consolas" w:hAnsi="Consolas" w:cs="Consolas"/>
          <w:color w:val="000000"/>
          <w:sz w:val="20"/>
        </w:rPr>
        <w:t>}</w:t>
      </w:r>
    </w:p>
    <w:p w:rsidR="008B092C" w:rsidRDefault="008B092C">
      <w:pPr>
        <w:spacing w:after="0" w:line="240" w:lineRule="auto"/>
        <w:ind w:left="360"/>
        <w:rPr>
          <w:rFonts w:ascii="Consolas" w:eastAsia="Consolas" w:hAnsi="Consolas" w:cs="Consolas"/>
          <w:color w:val="000000"/>
          <w:sz w:val="20"/>
        </w:rPr>
      </w:pPr>
    </w:p>
    <w:p w:rsidR="008B092C" w:rsidRDefault="00070E3B">
      <w:pPr>
        <w:spacing w:after="0" w:line="240" w:lineRule="auto"/>
        <w:ind w:left="360"/>
        <w:rPr>
          <w:rFonts w:ascii="Consolas" w:eastAsia="Consolas" w:hAnsi="Consolas" w:cs="Consolas"/>
          <w:color w:val="000000"/>
          <w:sz w:val="20"/>
        </w:rPr>
      </w:pPr>
      <w:r>
        <w:rPr>
          <w:rFonts w:ascii="Consolas" w:eastAsia="Consolas" w:hAnsi="Consolas" w:cs="Consolas"/>
          <w:color w:val="000000"/>
          <w:sz w:val="20"/>
        </w:rPr>
        <w:t>The preceding class contains five methods that print a message onto console when executed. All of the methods are considered as test methods by the use of the @Test annotation on the class. All of the methods belong to the group default-group by mentioning the group name at the class level. Three test methods also belong to the group test-group, this is done by using the @Test annotation at the method level.</w:t>
      </w:r>
    </w:p>
    <w:p w:rsidR="008B092C" w:rsidRDefault="008B092C">
      <w:pPr>
        <w:spacing w:after="0" w:line="240" w:lineRule="auto"/>
        <w:ind w:left="360"/>
        <w:rPr>
          <w:rFonts w:ascii="Consolas" w:eastAsia="Consolas" w:hAnsi="Consolas" w:cs="Consolas"/>
          <w:b/>
          <w:color w:val="7F0055"/>
          <w:sz w:val="20"/>
        </w:rPr>
      </w:pPr>
    </w:p>
    <w:p w:rsidR="008B092C" w:rsidRDefault="008B092C">
      <w:pPr>
        <w:spacing w:after="0" w:line="240" w:lineRule="auto"/>
        <w:ind w:left="360"/>
        <w:rPr>
          <w:rFonts w:ascii="Consolas" w:eastAsia="Consolas" w:hAnsi="Consolas" w:cs="Consolas"/>
          <w:b/>
          <w:color w:val="7F0055"/>
          <w:sz w:val="20"/>
        </w:rPr>
      </w:pPr>
    </w:p>
    <w:p w:rsidR="008B092C" w:rsidRDefault="00070E3B">
      <w:pPr>
        <w:spacing w:after="0" w:line="240" w:lineRule="auto"/>
        <w:ind w:left="360"/>
        <w:rPr>
          <w:rFonts w:ascii="Consolas" w:eastAsia="Consolas" w:hAnsi="Consolas" w:cs="Consolas"/>
          <w:b/>
          <w:color w:val="7F0055"/>
          <w:sz w:val="20"/>
        </w:rPr>
      </w:pPr>
      <w:r>
        <w:rPr>
          <w:rFonts w:ascii="Consolas" w:eastAsia="Consolas" w:hAnsi="Consolas" w:cs="Consolas"/>
          <w:b/>
          <w:color w:val="7F0055"/>
          <w:sz w:val="20"/>
        </w:rPr>
        <w:t>Corresponding testng.xml</w:t>
      </w:r>
    </w:p>
    <w:p w:rsidR="008B092C" w:rsidRDefault="008B092C">
      <w:pPr>
        <w:spacing w:after="0" w:line="240" w:lineRule="auto"/>
        <w:ind w:left="360"/>
        <w:rPr>
          <w:rFonts w:ascii="Consolas" w:eastAsia="Consolas" w:hAnsi="Consolas" w:cs="Consolas"/>
          <w:b/>
          <w:color w:val="7F0055"/>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xml</w:t>
      </w:r>
      <w:r>
        <w:rPr>
          <w:rFonts w:ascii="Consolas" w:eastAsia="Consolas" w:hAnsi="Consolas" w:cs="Consolas"/>
          <w:sz w:val="20"/>
        </w:rPr>
        <w:t xml:space="preserve"> </w:t>
      </w:r>
      <w:r>
        <w:rPr>
          <w:rFonts w:ascii="Consolas" w:eastAsia="Consolas" w:hAnsi="Consolas" w:cs="Consolas"/>
          <w:color w:val="7F007F"/>
          <w:sz w:val="20"/>
        </w:rPr>
        <w:t>version</w:t>
      </w:r>
      <w:r>
        <w:rPr>
          <w:rFonts w:ascii="Consolas" w:eastAsia="Consolas" w:hAnsi="Consolas" w:cs="Consolas"/>
          <w:color w:val="000000"/>
          <w:sz w:val="20"/>
        </w:rPr>
        <w:t>=</w:t>
      </w:r>
      <w:r>
        <w:rPr>
          <w:rFonts w:ascii="Consolas" w:eastAsia="Consolas" w:hAnsi="Consolas" w:cs="Consolas"/>
          <w:i/>
          <w:color w:val="2A00FF"/>
          <w:sz w:val="20"/>
        </w:rPr>
        <w:t>"1.0"</w:t>
      </w:r>
      <w:r>
        <w:rPr>
          <w:rFonts w:ascii="Consolas" w:eastAsia="Consolas" w:hAnsi="Consolas" w:cs="Consolas"/>
          <w:sz w:val="20"/>
        </w:rPr>
        <w:t xml:space="preserve"> </w:t>
      </w:r>
      <w:r>
        <w:rPr>
          <w:rFonts w:ascii="Consolas" w:eastAsia="Consolas" w:hAnsi="Consolas" w:cs="Consolas"/>
          <w:color w:val="7F007F"/>
          <w:sz w:val="20"/>
        </w:rPr>
        <w:t>encoding</w:t>
      </w:r>
      <w:r>
        <w:rPr>
          <w:rFonts w:ascii="Consolas" w:eastAsia="Consolas" w:hAnsi="Consolas" w:cs="Consolas"/>
          <w:color w:val="000000"/>
          <w:sz w:val="20"/>
        </w:rPr>
        <w:t>=</w:t>
      </w:r>
      <w:r>
        <w:rPr>
          <w:rFonts w:ascii="Consolas" w:eastAsia="Consolas" w:hAnsi="Consolas" w:cs="Consolas"/>
          <w:i/>
          <w:color w:val="2A00FF"/>
          <w:sz w:val="20"/>
        </w:rPr>
        <w:t>"UTF-8"</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suite</w:t>
      </w:r>
      <w:r>
        <w:rPr>
          <w:rFonts w:ascii="Consolas" w:eastAsia="Consolas" w:hAnsi="Consolas" w:cs="Consolas"/>
          <w:sz w:val="20"/>
        </w:rPr>
        <w:t xml:space="preserve"> </w:t>
      </w:r>
      <w:r>
        <w:rPr>
          <w:rFonts w:ascii="Consolas" w:eastAsia="Consolas" w:hAnsi="Consolas" w:cs="Consolas"/>
          <w:color w:val="808080"/>
          <w:sz w:val="20"/>
        </w:rPr>
        <w:t>SYSTEM</w:t>
      </w:r>
      <w:r>
        <w:rPr>
          <w:rFonts w:ascii="Consolas" w:eastAsia="Consolas" w:hAnsi="Consolas" w:cs="Consolas"/>
          <w:sz w:val="20"/>
        </w:rPr>
        <w:t xml:space="preserve"> </w:t>
      </w:r>
      <w:r>
        <w:rPr>
          <w:rFonts w:ascii="Consolas" w:eastAsia="Consolas" w:hAnsi="Consolas" w:cs="Consolas"/>
          <w:color w:val="3F7F5F"/>
          <w:sz w:val="20"/>
        </w:rPr>
        <w:t>"</w:t>
      </w:r>
      <w:hyperlink r:id="rId7">
        <w:r>
          <w:rPr>
            <w:rFonts w:ascii="Consolas" w:eastAsia="Consolas" w:hAnsi="Consolas" w:cs="Consolas"/>
            <w:color w:val="3F7F5F"/>
            <w:sz w:val="20"/>
            <w:u w:val="single"/>
          </w:rPr>
          <w:t>http://testng.org/testng-1.0.dtd</w:t>
        </w:r>
      </w:hyperlink>
      <w:r>
        <w:rPr>
          <w:rFonts w:ascii="Consolas" w:eastAsia="Consolas" w:hAnsi="Consolas" w:cs="Consolas"/>
          <w:color w:val="3F7F5F"/>
          <w:sz w:val="20"/>
        </w:rPr>
        <w:t>"</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"Suite"</w:t>
      </w:r>
      <w:r>
        <w:rPr>
          <w:rFonts w:ascii="Consolas" w:eastAsia="Consolas" w:hAnsi="Consolas" w:cs="Consolas"/>
          <w:sz w:val="20"/>
        </w:rPr>
        <w:t xml:space="preserve"> </w:t>
      </w:r>
      <w:r>
        <w:rPr>
          <w:rFonts w:ascii="Consolas" w:eastAsia="Consolas" w:hAnsi="Consolas" w:cs="Consolas"/>
          <w:color w:val="7F007F"/>
          <w:sz w:val="20"/>
        </w:rPr>
        <w:t>time-out</w:t>
      </w:r>
      <w:r>
        <w:rPr>
          <w:rFonts w:ascii="Consolas" w:eastAsia="Consolas" w:hAnsi="Consolas" w:cs="Consolas"/>
          <w:color w:val="000000"/>
          <w:sz w:val="20"/>
        </w:rPr>
        <w:t>=</w:t>
      </w:r>
      <w:r>
        <w:rPr>
          <w:rFonts w:ascii="Consolas" w:eastAsia="Consolas" w:hAnsi="Consolas" w:cs="Consolas"/>
          <w:i/>
          <w:color w:val="2A00FF"/>
          <w:sz w:val="20"/>
        </w:rPr>
        <w:t>"500"</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"Test"</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run</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include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"default-group"</w:t>
      </w:r>
      <w:r>
        <w:rPr>
          <w:rFonts w:ascii="Consolas" w:eastAsia="Consolas" w:hAnsi="Consolas" w:cs="Consolas"/>
          <w:color w:val="008080"/>
          <w:sz w:val="20"/>
        </w:rPr>
        <w:t>&gt;&lt;/</w:t>
      </w:r>
      <w:r>
        <w:rPr>
          <w:rFonts w:ascii="Consolas" w:eastAsia="Consolas" w:hAnsi="Consolas" w:cs="Consolas"/>
          <w:color w:val="3F7F7F"/>
          <w:sz w:val="20"/>
        </w:rPr>
        <w:t>include</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run</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color w:val="2A00FF"/>
          <w:sz w:val="20"/>
        </w:rPr>
        <w:t>"pack3.DefaultGroup"</w:t>
      </w:r>
      <w:r>
        <w:rPr>
          <w:rFonts w:ascii="Consolas" w:eastAsia="Consolas" w:hAnsi="Consolas" w:cs="Consolas"/>
          <w:color w:val="008080"/>
          <w:sz w:val="20"/>
        </w:rPr>
        <w:t>&gt;&lt;/</w:t>
      </w:r>
      <w:r>
        <w:rPr>
          <w:rFonts w:ascii="Consolas" w:eastAsia="Consolas" w:hAnsi="Consolas" w:cs="Consolas"/>
          <w:color w:val="3F7F7F"/>
          <w:sz w:val="20"/>
        </w:rPr>
        <w:t>class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classes</w:t>
      </w:r>
      <w:r>
        <w:rPr>
          <w:rFonts w:ascii="Consolas" w:eastAsia="Consolas" w:hAnsi="Consolas" w:cs="Consolas"/>
          <w:color w:val="008080"/>
          <w:sz w:val="20"/>
        </w:rPr>
        <w:t>&gt;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test</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 Test --&gt;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suite</w:t>
      </w:r>
      <w:r>
        <w:rPr>
          <w:rFonts w:ascii="Consolas" w:eastAsia="Consolas" w:hAnsi="Consolas" w:cs="Consolas"/>
          <w:color w:val="008080"/>
          <w:sz w:val="20"/>
        </w:rPr>
        <w:t>&gt;</w:t>
      </w:r>
      <w:r>
        <w:rPr>
          <w:rFonts w:ascii="Consolas" w:eastAsia="Consolas" w:hAnsi="Consolas" w:cs="Consolas"/>
          <w:color w:val="000000"/>
          <w:sz w:val="20"/>
        </w:rPr>
        <w:t xml:space="preserve"> </w:t>
      </w:r>
      <w:r>
        <w:rPr>
          <w:rFonts w:ascii="Consolas" w:eastAsia="Consolas" w:hAnsi="Consolas" w:cs="Consolas"/>
          <w:color w:val="3F5FBF"/>
          <w:sz w:val="20"/>
        </w:rPr>
        <w:t>&lt;!-- Suite --&gt;</w:t>
      </w:r>
    </w:p>
    <w:p w:rsidR="008B092C" w:rsidRDefault="008B092C">
      <w:pPr>
        <w:spacing w:after="0" w:line="240" w:lineRule="auto"/>
        <w:ind w:left="360"/>
        <w:rPr>
          <w:rFonts w:ascii="Consolas" w:eastAsia="Consolas" w:hAnsi="Consolas" w:cs="Consolas"/>
          <w:b/>
          <w:color w:val="7F0055"/>
          <w:sz w:val="20"/>
        </w:rPr>
      </w:pPr>
    </w:p>
    <w:p w:rsidR="008B092C" w:rsidRDefault="00070E3B">
      <w:pPr>
        <w:spacing w:after="0" w:line="240" w:lineRule="auto"/>
        <w:ind w:left="360"/>
        <w:rPr>
          <w:rFonts w:ascii="Consolas" w:eastAsia="Consolas" w:hAnsi="Consolas" w:cs="Consolas"/>
          <w:b/>
          <w:color w:val="7F0055"/>
          <w:sz w:val="20"/>
        </w:rPr>
      </w:pPr>
      <w:r>
        <w:rPr>
          <w:rFonts w:ascii="Consolas" w:eastAsia="Consolas" w:hAnsi="Consolas" w:cs="Consolas"/>
          <w:b/>
          <w:color w:val="7F0055"/>
          <w:sz w:val="20"/>
        </w:rPr>
        <w:lastRenderedPageBreak/>
        <w:t>Below is the output</w:t>
      </w:r>
    </w:p>
    <w:p w:rsidR="008B092C" w:rsidRDefault="008B092C">
      <w:pPr>
        <w:spacing w:after="0" w:line="240" w:lineRule="auto"/>
        <w:ind w:left="360"/>
        <w:rPr>
          <w:rFonts w:ascii="Consolas" w:eastAsia="Consolas" w:hAnsi="Consolas" w:cs="Consolas"/>
          <w:b/>
          <w:color w:val="7F0055"/>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[RemoteTestNG] detected TestNG version 6.14.2</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Test method five.</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Test method four.</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Test method one.</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Test method three.</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Test method two.</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Suite</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Total tests run: 5, Failures: 0, Skips: 0</w:t>
      </w:r>
    </w:p>
    <w:p w:rsidR="008B092C" w:rsidRDefault="00070E3B">
      <w:pPr>
        <w:spacing w:after="0" w:line="240" w:lineRule="auto"/>
        <w:ind w:left="360"/>
        <w:rPr>
          <w:rFonts w:ascii="Consolas" w:eastAsia="Consolas" w:hAnsi="Consolas" w:cs="Consolas"/>
          <w:sz w:val="20"/>
        </w:rPr>
      </w:pPr>
      <w:r>
        <w:rPr>
          <w:rFonts w:ascii="Consolas" w:eastAsia="Consolas" w:hAnsi="Consolas" w:cs="Consolas"/>
          <w:color w:val="000000"/>
          <w:sz w:val="20"/>
        </w:rPr>
        <w:t>===============================================</w:t>
      </w:r>
    </w:p>
    <w:p w:rsidR="008B092C" w:rsidRDefault="008B092C">
      <w:pPr>
        <w:spacing w:after="0" w:line="240" w:lineRule="auto"/>
        <w:ind w:left="360"/>
        <w:rPr>
          <w:rFonts w:ascii="Consolas" w:eastAsia="Consolas" w:hAnsi="Consolas" w:cs="Consolas"/>
          <w:sz w:val="20"/>
        </w:rPr>
      </w:pPr>
    </w:p>
    <w:p w:rsidR="008B092C" w:rsidRDefault="008B092C">
      <w:pPr>
        <w:spacing w:after="0" w:line="240" w:lineRule="auto"/>
        <w:ind w:left="360"/>
        <w:rPr>
          <w:rFonts w:ascii="Consolas" w:eastAsia="Consolas" w:hAnsi="Consolas" w:cs="Consolas"/>
          <w:b/>
          <w:color w:val="7F0055"/>
          <w:sz w:val="20"/>
        </w:rPr>
      </w:pPr>
    </w:p>
    <w:p w:rsidR="008B092C" w:rsidRDefault="00070E3B">
      <w:pPr>
        <w:spacing w:after="0" w:line="240" w:lineRule="auto"/>
        <w:ind w:left="360"/>
        <w:rPr>
          <w:rFonts w:ascii="Consolas" w:eastAsia="Consolas" w:hAnsi="Consolas" w:cs="Consolas"/>
          <w:b/>
          <w:color w:val="7F0055"/>
          <w:sz w:val="20"/>
        </w:rPr>
      </w:pPr>
      <w:r>
        <w:rPr>
          <w:rFonts w:ascii="Consolas" w:eastAsia="Consolas" w:hAnsi="Consolas" w:cs="Consolas"/>
          <w:b/>
          <w:color w:val="7F0055"/>
          <w:sz w:val="20"/>
        </w:rPr>
        <w:t xml:space="preserve">Note: It does not matter if a method in </w:t>
      </w:r>
      <w:r>
        <w:rPr>
          <w:rFonts w:ascii="Consolas" w:eastAsia="Consolas" w:hAnsi="Consolas" w:cs="Consolas"/>
          <w:color w:val="000000"/>
          <w:sz w:val="20"/>
        </w:rPr>
        <w:t xml:space="preserve">DefaultGroup </w:t>
      </w:r>
      <w:r>
        <w:rPr>
          <w:rFonts w:ascii="Consolas" w:eastAsia="Consolas" w:hAnsi="Consolas" w:cs="Consolas"/>
          <w:b/>
          <w:color w:val="7F0055"/>
          <w:sz w:val="20"/>
        </w:rPr>
        <w:t>class is private, public or protected. All will be executed by testng.xml</w:t>
      </w:r>
    </w:p>
    <w:p w:rsidR="008B092C" w:rsidRDefault="008B092C">
      <w:pPr>
        <w:spacing w:after="0" w:line="240" w:lineRule="auto"/>
        <w:ind w:left="360"/>
        <w:rPr>
          <w:rFonts w:ascii="Consolas" w:eastAsia="Consolas" w:hAnsi="Consolas" w:cs="Consolas"/>
          <w:b/>
          <w:color w:val="7F0055"/>
          <w:sz w:val="20"/>
        </w:rPr>
      </w:pPr>
    </w:p>
    <w:p w:rsidR="008B092C" w:rsidRDefault="008B092C">
      <w:pPr>
        <w:spacing w:after="0" w:line="240" w:lineRule="auto"/>
        <w:ind w:left="360"/>
        <w:rPr>
          <w:rFonts w:ascii="Consolas" w:eastAsia="Consolas" w:hAnsi="Consolas" w:cs="Consolas"/>
          <w:b/>
          <w:color w:val="7F0055"/>
          <w:sz w:val="20"/>
        </w:rPr>
      </w:pPr>
    </w:p>
    <w:p w:rsidR="008B092C" w:rsidRPr="00765AC8" w:rsidRDefault="00070E3B">
      <w:pPr>
        <w:spacing w:after="0" w:line="240" w:lineRule="auto"/>
        <w:ind w:left="360"/>
        <w:rPr>
          <w:rFonts w:ascii="Consolas" w:eastAsia="Consolas" w:hAnsi="Consolas" w:cs="Consolas"/>
          <w:b/>
          <w:sz w:val="20"/>
        </w:rPr>
      </w:pPr>
      <w:r w:rsidRPr="00765AC8">
        <w:rPr>
          <w:rFonts w:ascii="Consolas" w:eastAsia="Consolas" w:hAnsi="Consolas" w:cs="Consolas"/>
          <w:b/>
          <w:sz w:val="20"/>
        </w:rPr>
        <w:t>Group of groups</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sz w:val="20"/>
        </w:rPr>
        <w:t>TestNG allows users to create groups out of existing groups and then use them during the creation of the test suite. You can create new groups by including and excluding certain groups and then use them.</w:t>
      </w:r>
    </w:p>
    <w:p w:rsidR="008B092C" w:rsidRDefault="008B092C">
      <w:pPr>
        <w:spacing w:after="0" w:line="240" w:lineRule="auto"/>
        <w:ind w:left="360"/>
        <w:rPr>
          <w:rFonts w:ascii="Consolas" w:eastAsia="Consolas" w:hAnsi="Consolas" w:cs="Consolas"/>
          <w:sz w:val="20"/>
        </w:rPr>
      </w:pPr>
    </w:p>
    <w:p w:rsidR="008B092C" w:rsidRDefault="00070E3B">
      <w:pPr>
        <w:spacing w:after="0" w:line="240" w:lineRule="auto"/>
        <w:ind w:left="360"/>
        <w:rPr>
          <w:rFonts w:ascii="Consolas" w:eastAsia="Consolas" w:hAnsi="Consolas" w:cs="Consolas"/>
          <w:sz w:val="20"/>
        </w:rPr>
      </w:pPr>
      <w:r>
        <w:rPr>
          <w:rFonts w:ascii="Consolas" w:eastAsia="Consolas" w:hAnsi="Consolas" w:cs="Consolas"/>
          <w:sz w:val="20"/>
        </w:rPr>
        <w:t>Let's create a sample test program and learn how to create group of groups called MetaGroups.</w:t>
      </w:r>
    </w:p>
    <w:p w:rsidR="008B092C" w:rsidRDefault="008B092C">
      <w:pPr>
        <w:spacing w:after="0" w:line="240" w:lineRule="auto"/>
        <w:ind w:left="360"/>
        <w:rPr>
          <w:rFonts w:ascii="Consolas" w:eastAsia="Consolas" w:hAnsi="Consolas" w:cs="Consolas"/>
          <w:sz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pack3;</w:t>
      </w:r>
    </w:p>
    <w:p w:rsidR="000256CF" w:rsidRDefault="000256CF" w:rsidP="000256CF">
      <w:pPr>
        <w:autoSpaceDE w:val="0"/>
        <w:autoSpaceDN w:val="0"/>
        <w:adjustRightInd w:val="0"/>
        <w:spacing w:after="0" w:line="240" w:lineRule="auto"/>
        <w:rPr>
          <w:rFonts w:ascii="Consolas" w:hAnsi="Consolas" w:cs="Consolas"/>
          <w:sz w:val="20"/>
          <w:szCs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0256CF" w:rsidRDefault="000256CF" w:rsidP="000256CF">
      <w:pPr>
        <w:autoSpaceDE w:val="0"/>
        <w:autoSpaceDN w:val="0"/>
        <w:adjustRightInd w:val="0"/>
        <w:spacing w:after="0" w:line="240" w:lineRule="auto"/>
        <w:rPr>
          <w:rFonts w:ascii="Consolas" w:hAnsi="Consolas" w:cs="Consolas"/>
          <w:sz w:val="20"/>
          <w:szCs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 xml:space="preserve">(groups = { </w:t>
      </w:r>
      <w:r>
        <w:rPr>
          <w:rFonts w:ascii="Consolas" w:hAnsi="Consolas" w:cs="Consolas"/>
          <w:color w:val="2A00FF"/>
          <w:sz w:val="20"/>
          <w:szCs w:val="20"/>
        </w:rPr>
        <w:t>"default-group"</w:t>
      </w:r>
      <w:r>
        <w:rPr>
          <w:rFonts w:ascii="Consolas" w:hAnsi="Consolas" w:cs="Consolas"/>
          <w:color w:val="000000"/>
          <w:sz w:val="20"/>
          <w:szCs w:val="20"/>
        </w:rPr>
        <w:t xml:space="preserve">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GroupofGroup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(groups = { </w:t>
      </w:r>
      <w:r>
        <w:rPr>
          <w:rFonts w:ascii="Consolas" w:hAnsi="Consolas" w:cs="Consolas"/>
          <w:color w:val="2A00FF"/>
          <w:sz w:val="20"/>
          <w:szCs w:val="20"/>
        </w:rPr>
        <w:t>"TelephonyMxOne"</w:t>
      </w:r>
      <w:r>
        <w:rPr>
          <w:rFonts w:ascii="Consolas" w:hAnsi="Consolas" w:cs="Consolas"/>
          <w:color w:val="000000"/>
          <w:sz w:val="20"/>
          <w:szCs w:val="20"/>
        </w:rPr>
        <w:t xml:space="preserve">, </w:t>
      </w:r>
      <w:r>
        <w:rPr>
          <w:rFonts w:ascii="Consolas" w:hAnsi="Consolas" w:cs="Consolas"/>
          <w:color w:val="2A00FF"/>
          <w:sz w:val="20"/>
          <w:szCs w:val="20"/>
        </w:rPr>
        <w:t>"RadioESN"</w:t>
      </w:r>
      <w:r>
        <w:rPr>
          <w:rFonts w:ascii="Consolas" w:hAnsi="Consolas" w:cs="Consolas"/>
          <w:color w:val="000000"/>
          <w:sz w:val="20"/>
          <w:szCs w:val="20"/>
        </w:rPr>
        <w:t xml:space="preserve"> }, priority = 1)</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testMethodOne()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method one."</w:t>
      </w:r>
      <w:r>
        <w:rPr>
          <w:rFonts w:ascii="Consolas" w:hAnsi="Consolas" w:cs="Consolas"/>
          <w:color w:val="000000"/>
          <w:sz w:val="20"/>
          <w:szCs w:val="20"/>
        </w:rPr>
        <w:t>);</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56CF" w:rsidRDefault="000256CF" w:rsidP="000256CF">
      <w:pPr>
        <w:autoSpaceDE w:val="0"/>
        <w:autoSpaceDN w:val="0"/>
        <w:adjustRightInd w:val="0"/>
        <w:spacing w:after="0" w:line="240" w:lineRule="auto"/>
        <w:rPr>
          <w:rFonts w:ascii="Consolas" w:hAnsi="Consolas" w:cs="Consolas"/>
          <w:sz w:val="20"/>
          <w:szCs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(groups = { </w:t>
      </w:r>
      <w:r>
        <w:rPr>
          <w:rFonts w:ascii="Consolas" w:hAnsi="Consolas" w:cs="Consolas"/>
          <w:color w:val="2A00FF"/>
          <w:sz w:val="20"/>
          <w:szCs w:val="20"/>
        </w:rPr>
        <w:t>"TelephonyAvaya"</w:t>
      </w:r>
      <w:r>
        <w:rPr>
          <w:rFonts w:ascii="Consolas" w:hAnsi="Consolas" w:cs="Consolas"/>
          <w:color w:val="000000"/>
          <w:sz w:val="20"/>
          <w:szCs w:val="20"/>
        </w:rPr>
        <w:t xml:space="preserve"> }, priority = 2)</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testMethodTwo</w:t>
      </w:r>
      <w:r>
        <w:rPr>
          <w:rFonts w:ascii="Consolas" w:hAnsi="Consolas" w:cs="Consolas"/>
          <w:color w:val="000000"/>
          <w:sz w:val="20"/>
          <w:szCs w:val="20"/>
        </w:rPr>
        <w:t>()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method two."</w:t>
      </w:r>
      <w:r>
        <w:rPr>
          <w:rFonts w:ascii="Consolas" w:hAnsi="Consolas" w:cs="Consolas"/>
          <w:color w:val="000000"/>
          <w:sz w:val="20"/>
          <w:szCs w:val="20"/>
        </w:rPr>
        <w:t>);</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56CF" w:rsidRDefault="000256CF" w:rsidP="000256CF">
      <w:pPr>
        <w:autoSpaceDE w:val="0"/>
        <w:autoSpaceDN w:val="0"/>
        <w:adjustRightInd w:val="0"/>
        <w:spacing w:after="0" w:line="240" w:lineRule="auto"/>
        <w:rPr>
          <w:rFonts w:ascii="Consolas" w:hAnsi="Consolas" w:cs="Consolas"/>
          <w:sz w:val="20"/>
          <w:szCs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(groups = { </w:t>
      </w:r>
      <w:r>
        <w:rPr>
          <w:rFonts w:ascii="Consolas" w:hAnsi="Consolas" w:cs="Consolas"/>
          <w:color w:val="2A00FF"/>
          <w:sz w:val="20"/>
          <w:szCs w:val="20"/>
        </w:rPr>
        <w:t>"test-group"</w:t>
      </w:r>
      <w:r>
        <w:rPr>
          <w:rFonts w:ascii="Consolas" w:hAnsi="Consolas" w:cs="Consolas"/>
          <w:color w:val="000000"/>
          <w:sz w:val="20"/>
          <w:szCs w:val="20"/>
        </w:rPr>
        <w:t xml:space="preserve">, </w:t>
      </w:r>
      <w:r>
        <w:rPr>
          <w:rFonts w:ascii="Consolas" w:hAnsi="Consolas" w:cs="Consolas"/>
          <w:color w:val="2A00FF"/>
          <w:sz w:val="20"/>
          <w:szCs w:val="20"/>
        </w:rPr>
        <w:t>"RadioESN"</w:t>
      </w:r>
      <w:r>
        <w:rPr>
          <w:rFonts w:ascii="Consolas" w:hAnsi="Consolas" w:cs="Consolas"/>
          <w:color w:val="000000"/>
          <w:sz w:val="20"/>
          <w:szCs w:val="20"/>
        </w:rPr>
        <w:t xml:space="preserve"> }, priority = 3)</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testMethodThree()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method three."</w:t>
      </w:r>
      <w:r>
        <w:rPr>
          <w:rFonts w:ascii="Consolas" w:hAnsi="Consolas" w:cs="Consolas"/>
          <w:color w:val="000000"/>
          <w:sz w:val="20"/>
          <w:szCs w:val="20"/>
        </w:rPr>
        <w:t>);</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56CF" w:rsidRDefault="000256CF" w:rsidP="000256CF">
      <w:pPr>
        <w:autoSpaceDE w:val="0"/>
        <w:autoSpaceDN w:val="0"/>
        <w:adjustRightInd w:val="0"/>
        <w:spacing w:after="0" w:line="240" w:lineRule="auto"/>
        <w:rPr>
          <w:rFonts w:ascii="Consolas" w:hAnsi="Consolas" w:cs="Consolas"/>
          <w:sz w:val="20"/>
          <w:szCs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(groups = { </w:t>
      </w:r>
      <w:r>
        <w:rPr>
          <w:rFonts w:ascii="Consolas" w:hAnsi="Consolas" w:cs="Consolas"/>
          <w:color w:val="2A00FF"/>
          <w:sz w:val="20"/>
          <w:szCs w:val="20"/>
        </w:rPr>
        <w:t>"test-group"</w:t>
      </w:r>
      <w:r>
        <w:rPr>
          <w:rFonts w:ascii="Consolas" w:hAnsi="Consolas" w:cs="Consolas"/>
          <w:color w:val="000000"/>
          <w:sz w:val="20"/>
          <w:szCs w:val="20"/>
        </w:rPr>
        <w:t xml:space="preserve">, </w:t>
      </w:r>
      <w:r>
        <w:rPr>
          <w:rFonts w:ascii="Consolas" w:hAnsi="Consolas" w:cs="Consolas"/>
          <w:color w:val="2A00FF"/>
          <w:sz w:val="20"/>
          <w:szCs w:val="20"/>
        </w:rPr>
        <w:t>"TelephonyAvaya"</w:t>
      </w:r>
      <w:r>
        <w:rPr>
          <w:rFonts w:ascii="Consolas" w:hAnsi="Consolas" w:cs="Consolas"/>
          <w:color w:val="000000"/>
          <w:sz w:val="20"/>
          <w:szCs w:val="20"/>
        </w:rPr>
        <w:t xml:space="preserve"> }, priority = 4)</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testMethodFour()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method four."</w:t>
      </w:r>
      <w:r>
        <w:rPr>
          <w:rFonts w:ascii="Consolas" w:hAnsi="Consolas" w:cs="Consolas"/>
          <w:color w:val="000000"/>
          <w:sz w:val="20"/>
          <w:szCs w:val="20"/>
        </w:rPr>
        <w:t>);</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56CF" w:rsidRDefault="000256CF" w:rsidP="000256CF">
      <w:pPr>
        <w:autoSpaceDE w:val="0"/>
        <w:autoSpaceDN w:val="0"/>
        <w:adjustRightInd w:val="0"/>
        <w:spacing w:after="0" w:line="240" w:lineRule="auto"/>
        <w:rPr>
          <w:rFonts w:ascii="Consolas" w:hAnsi="Consolas" w:cs="Consolas"/>
          <w:sz w:val="20"/>
          <w:szCs w:val="20"/>
        </w:rPr>
      </w:pP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(groups = { </w:t>
      </w:r>
      <w:r>
        <w:rPr>
          <w:rFonts w:ascii="Consolas" w:hAnsi="Consolas" w:cs="Consolas"/>
          <w:color w:val="2A00FF"/>
          <w:sz w:val="20"/>
          <w:szCs w:val="20"/>
        </w:rPr>
        <w:t>"test-group"</w:t>
      </w:r>
      <w:r>
        <w:rPr>
          <w:rFonts w:ascii="Consolas" w:hAnsi="Consolas" w:cs="Consolas"/>
          <w:color w:val="000000"/>
          <w:sz w:val="20"/>
          <w:szCs w:val="20"/>
        </w:rPr>
        <w:t xml:space="preserve">, </w:t>
      </w:r>
      <w:r>
        <w:rPr>
          <w:rFonts w:ascii="Consolas" w:hAnsi="Consolas" w:cs="Consolas"/>
          <w:color w:val="2A00FF"/>
          <w:sz w:val="20"/>
          <w:szCs w:val="20"/>
        </w:rPr>
        <w:t>"RadioAirwave"</w:t>
      </w:r>
      <w:r>
        <w:rPr>
          <w:rFonts w:ascii="Consolas" w:hAnsi="Consolas" w:cs="Consolas"/>
          <w:color w:val="000000"/>
          <w:sz w:val="20"/>
          <w:szCs w:val="20"/>
        </w:rPr>
        <w:t xml:space="preserve"> }, priority = 5)</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void</w:t>
      </w:r>
      <w:r>
        <w:rPr>
          <w:rFonts w:ascii="Consolas" w:hAnsi="Consolas" w:cs="Consolas"/>
          <w:color w:val="000000"/>
          <w:sz w:val="20"/>
          <w:szCs w:val="20"/>
        </w:rPr>
        <w:t xml:space="preserve"> testMethodFive() {</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method five."</w:t>
      </w:r>
      <w:r>
        <w:rPr>
          <w:rFonts w:ascii="Consolas" w:hAnsi="Consolas" w:cs="Consolas"/>
          <w:color w:val="000000"/>
          <w:sz w:val="20"/>
          <w:szCs w:val="20"/>
        </w:rPr>
        <w:t>);</w:t>
      </w:r>
    </w:p>
    <w:p w:rsidR="000256CF" w:rsidRDefault="000256CF" w:rsidP="00025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56CF" w:rsidRDefault="000256CF" w:rsidP="000256CF">
      <w:pPr>
        <w:autoSpaceDE w:val="0"/>
        <w:autoSpaceDN w:val="0"/>
        <w:adjustRightInd w:val="0"/>
        <w:spacing w:after="0" w:line="240" w:lineRule="auto"/>
        <w:rPr>
          <w:rFonts w:ascii="Consolas" w:hAnsi="Consolas" w:cs="Consolas"/>
          <w:sz w:val="20"/>
          <w:szCs w:val="20"/>
        </w:rPr>
      </w:pPr>
    </w:p>
    <w:p w:rsidR="008B092C" w:rsidRDefault="000256CF" w:rsidP="000256CF">
      <w:pPr>
        <w:spacing w:after="0" w:line="240" w:lineRule="auto"/>
        <w:ind w:left="360"/>
        <w:rPr>
          <w:rFonts w:ascii="Consolas" w:hAnsi="Consolas" w:cs="Consolas"/>
          <w:color w:val="000000"/>
          <w:sz w:val="20"/>
          <w:szCs w:val="20"/>
        </w:rPr>
      </w:pPr>
      <w:r>
        <w:rPr>
          <w:rFonts w:ascii="Consolas" w:hAnsi="Consolas" w:cs="Consolas"/>
          <w:color w:val="000000"/>
          <w:sz w:val="20"/>
          <w:szCs w:val="20"/>
        </w:rPr>
        <w:t>}</w:t>
      </w:r>
    </w:p>
    <w:p w:rsidR="000256CF" w:rsidRDefault="000256CF" w:rsidP="000256CF">
      <w:pPr>
        <w:spacing w:after="0" w:line="240" w:lineRule="auto"/>
        <w:ind w:left="360"/>
        <w:rPr>
          <w:rFonts w:ascii="Consolas" w:hAnsi="Consolas" w:cs="Consolas"/>
          <w:color w:val="000000"/>
          <w:sz w:val="20"/>
          <w:szCs w:val="20"/>
        </w:rPr>
      </w:pPr>
    </w:p>
    <w:p w:rsidR="000256CF" w:rsidRDefault="000256CF" w:rsidP="000256CF">
      <w:pPr>
        <w:spacing w:after="0" w:line="240" w:lineRule="auto"/>
        <w:ind w:left="360"/>
        <w:rPr>
          <w:rFonts w:ascii="Consolas" w:eastAsia="Consolas" w:hAnsi="Consolas" w:cs="Consolas"/>
          <w:color w:val="000000"/>
          <w:sz w:val="20"/>
        </w:rPr>
      </w:pPr>
    </w:p>
    <w:p w:rsidR="008B092C" w:rsidRDefault="00070E3B">
      <w:pPr>
        <w:spacing w:after="0" w:line="240" w:lineRule="auto"/>
        <w:ind w:left="360"/>
        <w:rPr>
          <w:rFonts w:ascii="Consolas" w:eastAsia="Consolas" w:hAnsi="Consolas" w:cs="Consolas"/>
          <w:color w:val="000000"/>
          <w:sz w:val="20"/>
        </w:rPr>
      </w:pPr>
      <w:r>
        <w:rPr>
          <w:rFonts w:ascii="Consolas" w:eastAsia="Consolas" w:hAnsi="Consolas" w:cs="Consolas"/>
          <w:color w:val="000000"/>
          <w:sz w:val="20"/>
        </w:rPr>
        <w:t>Corresponding testng.xml</w:t>
      </w:r>
    </w:p>
    <w:p w:rsidR="00D84B4B" w:rsidRDefault="00D84B4B">
      <w:pPr>
        <w:spacing w:after="0" w:line="240" w:lineRule="auto"/>
        <w:ind w:left="360"/>
        <w:rPr>
          <w:rFonts w:ascii="Consolas" w:eastAsia="Consolas" w:hAnsi="Consolas" w:cs="Consolas"/>
          <w:color w:val="000000"/>
          <w:sz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"Radio_Group"</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"RadioAirwave"</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"RadioESN"</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"Telephony_Group"</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"TelephonyAvaya"</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"TelephonyMxone"</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"Radio_Group"</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"pack3.GroupofGroup"</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84B4B" w:rsidRDefault="00D84B4B" w:rsidP="00D84B4B">
      <w:pPr>
        <w:autoSpaceDE w:val="0"/>
        <w:autoSpaceDN w:val="0"/>
        <w:adjustRightInd w:val="0"/>
        <w:spacing w:after="0" w:line="240" w:lineRule="auto"/>
        <w:rPr>
          <w:rFonts w:ascii="Consolas" w:hAnsi="Consolas" w:cs="Consolas"/>
          <w:sz w:val="20"/>
          <w:szCs w:val="20"/>
        </w:rPr>
      </w:pP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rsidR="00D84B4B" w:rsidRDefault="00D84B4B" w:rsidP="00D84B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rsidR="00D84B4B" w:rsidRDefault="00D84B4B">
      <w:pPr>
        <w:spacing w:after="0" w:line="240" w:lineRule="auto"/>
        <w:ind w:left="360"/>
        <w:rPr>
          <w:rFonts w:ascii="Consolas" w:eastAsia="Consolas" w:hAnsi="Consolas" w:cs="Consolas"/>
          <w:color w:val="000000"/>
          <w:sz w:val="20"/>
        </w:rPr>
      </w:pPr>
    </w:p>
    <w:p w:rsidR="008B092C" w:rsidRDefault="008B092C">
      <w:pPr>
        <w:spacing w:after="0" w:line="240" w:lineRule="auto"/>
        <w:ind w:left="360"/>
        <w:rPr>
          <w:rFonts w:ascii="Consolas" w:eastAsia="Consolas" w:hAnsi="Consolas" w:cs="Consolas"/>
          <w:color w:val="000000"/>
          <w:sz w:val="20"/>
        </w:rPr>
      </w:pPr>
    </w:p>
    <w:p w:rsidR="00070E3B" w:rsidRDefault="00070E3B">
      <w:pPr>
        <w:spacing w:after="0" w:line="240" w:lineRule="auto"/>
        <w:ind w:left="360"/>
        <w:rPr>
          <w:rFonts w:ascii="Consolas" w:eastAsia="Consolas" w:hAnsi="Consolas" w:cs="Consolas"/>
          <w:color w:val="000000"/>
          <w:sz w:val="20"/>
        </w:rPr>
      </w:pPr>
    </w:p>
    <w:sectPr w:rsidR="00070E3B" w:rsidSect="00282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D40E4"/>
    <w:multiLevelType w:val="multilevel"/>
    <w:tmpl w:val="4000C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216E43"/>
    <w:multiLevelType w:val="multilevel"/>
    <w:tmpl w:val="BF500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8B092C"/>
    <w:rsid w:val="000256CF"/>
    <w:rsid w:val="00070E3B"/>
    <w:rsid w:val="00282915"/>
    <w:rsid w:val="00534E0C"/>
    <w:rsid w:val="007226EF"/>
    <w:rsid w:val="00765AC8"/>
    <w:rsid w:val="008B092C"/>
    <w:rsid w:val="00CB776B"/>
    <w:rsid w:val="00D84B4B"/>
    <w:rsid w:val="00EA5060"/>
    <w:rsid w:val="00EE2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ng.org/testng-1.0.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testng-1.0.dtd" TargetMode="External"/><Relationship Id="rId5" Type="http://schemas.openxmlformats.org/officeDocument/2006/relationships/hyperlink" Target="http://testng.org/testng-1.0.dt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Jigar Mehta1 (Calltouch)</cp:lastModifiedBy>
  <cp:revision>9</cp:revision>
  <dcterms:created xsi:type="dcterms:W3CDTF">2018-11-24T10:22:00Z</dcterms:created>
  <dcterms:modified xsi:type="dcterms:W3CDTF">2018-12-07T20:13:00Z</dcterms:modified>
</cp:coreProperties>
</file>