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28794" w14:textId="77777777" w:rsidR="00931E8C" w:rsidRPr="00931E8C" w:rsidRDefault="00931E8C" w:rsidP="00611347">
      <w:pPr>
        <w:jc w:val="both"/>
        <w:rPr>
          <w:rFonts w:ascii="Calibri" w:hAnsi="Calibri" w:cs="Calibri"/>
        </w:rPr>
      </w:pPr>
    </w:p>
    <w:p w14:paraId="6C580DA8" w14:textId="77777777" w:rsidR="00931E8C" w:rsidRPr="00610185" w:rsidRDefault="00931E8C" w:rsidP="0061134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610185">
        <w:rPr>
          <w:rFonts w:ascii="Calibri" w:hAnsi="Calibri" w:cs="Calibri"/>
        </w:rPr>
        <w:t>Analyzed</w:t>
      </w:r>
      <w:proofErr w:type="spellEnd"/>
      <w:r w:rsidRPr="00610185">
        <w:rPr>
          <w:rFonts w:ascii="Calibri" w:hAnsi="Calibri" w:cs="Calibri"/>
        </w:rPr>
        <w:t xml:space="preserve"> a comprehensive dataset of 10,001 financial instruments from NASDAQ, SNP, and DJ to identify trends and patterns.</w:t>
      </w:r>
    </w:p>
    <w:p w14:paraId="0910DE85" w14:textId="77777777" w:rsidR="00931E8C" w:rsidRPr="00610185" w:rsidRDefault="00931E8C" w:rsidP="0061134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Developed Python classes (`Index`, `</w:t>
      </w:r>
      <w:proofErr w:type="spellStart"/>
      <w:r w:rsidRPr="00610185">
        <w:rPr>
          <w:rFonts w:ascii="Calibri" w:hAnsi="Calibri" w:cs="Calibri"/>
        </w:rPr>
        <w:t>LargeCapIndex</w:t>
      </w:r>
      <w:proofErr w:type="spellEnd"/>
      <w:r w:rsidRPr="00610185">
        <w:rPr>
          <w:rFonts w:ascii="Calibri" w:hAnsi="Calibri" w:cs="Calibri"/>
        </w:rPr>
        <w:t>`, `</w:t>
      </w:r>
      <w:proofErr w:type="spellStart"/>
      <w:r w:rsidRPr="00610185">
        <w:rPr>
          <w:rFonts w:ascii="Calibri" w:hAnsi="Calibri" w:cs="Calibri"/>
        </w:rPr>
        <w:t>NonLargeCapIndex</w:t>
      </w:r>
      <w:proofErr w:type="spellEnd"/>
      <w:r w:rsidRPr="00610185">
        <w:rPr>
          <w:rFonts w:ascii="Calibri" w:hAnsi="Calibri" w:cs="Calibri"/>
        </w:rPr>
        <w:t>`) to systematically represent and categorize financial data.</w:t>
      </w:r>
    </w:p>
    <w:p w14:paraId="67354ACA" w14:textId="77777777" w:rsidR="00931E8C" w:rsidRPr="00610185" w:rsidRDefault="00931E8C" w:rsidP="0061134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Implemented additional subclasses (`SNP`, `DJ`, `NASDAQ`) for detailed data classification.</w:t>
      </w:r>
    </w:p>
    <w:p w14:paraId="02830340" w14:textId="77777777" w:rsidR="00931E8C" w:rsidRPr="00610185" w:rsidRDefault="00931E8C" w:rsidP="0061134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Conducted data preprocessing and cleaning, including handling missing values and data type conversions.</w:t>
      </w:r>
    </w:p>
    <w:p w14:paraId="772055E2" w14:textId="77777777" w:rsidR="00931E8C" w:rsidRPr="00610185" w:rsidRDefault="00931E8C" w:rsidP="0061134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Performed exploratory data analysis (EDA) to understand data distribution and key metrics.</w:t>
      </w:r>
    </w:p>
    <w:p w14:paraId="2E8BC2AE" w14:textId="77777777" w:rsidR="00931E8C" w:rsidRPr="00610185" w:rsidRDefault="00931E8C" w:rsidP="0061134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Visualized data using various plots such as bar charts, box plots, histograms, pie charts, scatter plots, line graphs, and heatmaps to derive insights:</w:t>
      </w:r>
    </w:p>
    <w:p w14:paraId="42B85644" w14:textId="65E835B5" w:rsidR="00931E8C" w:rsidRPr="00610185" w:rsidRDefault="00931E8C" w:rsidP="00464C14">
      <w:pPr>
        <w:pStyle w:val="ListParagraph"/>
        <w:numPr>
          <w:ilvl w:val="0"/>
          <w:numId w:val="3"/>
        </w:numPr>
        <w:ind w:hanging="11"/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Bar Chart: Illustrated the distribution of financial instruments across companies.</w:t>
      </w:r>
    </w:p>
    <w:p w14:paraId="34D24C5D" w14:textId="3759A072" w:rsidR="00931E8C" w:rsidRPr="00610185" w:rsidRDefault="00931E8C" w:rsidP="00464C14">
      <w:pPr>
        <w:pStyle w:val="ListParagraph"/>
        <w:numPr>
          <w:ilvl w:val="0"/>
          <w:numId w:val="3"/>
        </w:numPr>
        <w:ind w:hanging="11"/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Box Plot: Highlighted the price distribution for each company.</w:t>
      </w:r>
    </w:p>
    <w:p w14:paraId="02C86794" w14:textId="02AB3CE2" w:rsidR="00931E8C" w:rsidRPr="00610185" w:rsidRDefault="00931E8C" w:rsidP="00464C14">
      <w:pPr>
        <w:pStyle w:val="ListParagraph"/>
        <w:numPr>
          <w:ilvl w:val="0"/>
          <w:numId w:val="3"/>
        </w:numPr>
        <w:ind w:hanging="11"/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Histogram: Showed the overall price distribution within the dataset.</w:t>
      </w:r>
    </w:p>
    <w:p w14:paraId="5D3A396F" w14:textId="4D64899D" w:rsidR="00931E8C" w:rsidRPr="00610185" w:rsidRDefault="00931E8C" w:rsidP="00464C14">
      <w:pPr>
        <w:pStyle w:val="ListParagraph"/>
        <w:numPr>
          <w:ilvl w:val="0"/>
          <w:numId w:val="3"/>
        </w:numPr>
        <w:ind w:hanging="11"/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 xml:space="preserve">Pie Chart: Displayed the proportion of </w:t>
      </w:r>
      <w:proofErr w:type="spellStart"/>
      <w:r w:rsidRPr="00610185">
        <w:rPr>
          <w:rFonts w:ascii="Calibri" w:hAnsi="Calibri" w:cs="Calibri"/>
        </w:rPr>
        <w:t>LargeCap</w:t>
      </w:r>
      <w:proofErr w:type="spellEnd"/>
      <w:r w:rsidRPr="00610185">
        <w:rPr>
          <w:rFonts w:ascii="Calibri" w:hAnsi="Calibri" w:cs="Calibri"/>
        </w:rPr>
        <w:t xml:space="preserve"> and </w:t>
      </w:r>
      <w:proofErr w:type="spellStart"/>
      <w:r w:rsidRPr="00610185">
        <w:rPr>
          <w:rFonts w:ascii="Calibri" w:hAnsi="Calibri" w:cs="Calibri"/>
        </w:rPr>
        <w:t>NonLargeCap</w:t>
      </w:r>
      <w:proofErr w:type="spellEnd"/>
      <w:r w:rsidRPr="00610185">
        <w:rPr>
          <w:rFonts w:ascii="Calibri" w:hAnsi="Calibri" w:cs="Calibri"/>
        </w:rPr>
        <w:t xml:space="preserve"> financial instruments.</w:t>
      </w:r>
    </w:p>
    <w:p w14:paraId="1DBA38A9" w14:textId="195E66E4" w:rsidR="00931E8C" w:rsidRPr="00610185" w:rsidRDefault="00931E8C" w:rsidP="00464C14">
      <w:pPr>
        <w:pStyle w:val="ListParagraph"/>
        <w:numPr>
          <w:ilvl w:val="0"/>
          <w:numId w:val="3"/>
        </w:numPr>
        <w:ind w:hanging="11"/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Scatter Plot: Examined the relationship between price and fluctuation rate.</w:t>
      </w:r>
    </w:p>
    <w:p w14:paraId="0C1C7401" w14:textId="6247FAEF" w:rsidR="00931E8C" w:rsidRPr="00610185" w:rsidRDefault="00931E8C" w:rsidP="00464C14">
      <w:pPr>
        <w:pStyle w:val="ListParagraph"/>
        <w:numPr>
          <w:ilvl w:val="0"/>
          <w:numId w:val="3"/>
        </w:numPr>
        <w:ind w:hanging="11"/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>Line Graph: Tracked price changes over time.</w:t>
      </w:r>
    </w:p>
    <w:p w14:paraId="3A9AFE37" w14:textId="3FC69CDF" w:rsidR="00931E8C" w:rsidRPr="00610185" w:rsidRDefault="00931E8C" w:rsidP="00464C14">
      <w:pPr>
        <w:pStyle w:val="ListParagraph"/>
        <w:numPr>
          <w:ilvl w:val="0"/>
          <w:numId w:val="3"/>
        </w:numPr>
        <w:ind w:hanging="11"/>
        <w:jc w:val="both"/>
        <w:rPr>
          <w:rFonts w:ascii="Calibri" w:hAnsi="Calibri" w:cs="Calibri"/>
        </w:rPr>
      </w:pPr>
      <w:r w:rsidRPr="00610185">
        <w:rPr>
          <w:rFonts w:ascii="Calibri" w:hAnsi="Calibri" w:cs="Calibri"/>
        </w:rPr>
        <w:t xml:space="preserve">Heatmap: </w:t>
      </w:r>
      <w:proofErr w:type="spellStart"/>
      <w:r w:rsidRPr="00610185">
        <w:rPr>
          <w:rFonts w:ascii="Calibri" w:hAnsi="Calibri" w:cs="Calibri"/>
        </w:rPr>
        <w:t>Analyzed</w:t>
      </w:r>
      <w:proofErr w:type="spellEnd"/>
      <w:r w:rsidRPr="00610185">
        <w:rPr>
          <w:rFonts w:ascii="Calibri" w:hAnsi="Calibri" w:cs="Calibri"/>
        </w:rPr>
        <w:t xml:space="preserve"> the correlation between different financial attributes.</w:t>
      </w:r>
    </w:p>
    <w:p w14:paraId="67175221" w14:textId="77777777" w:rsidR="00931E8C" w:rsidRPr="00931E8C" w:rsidRDefault="00931E8C" w:rsidP="00611347">
      <w:pPr>
        <w:jc w:val="both"/>
        <w:rPr>
          <w:rFonts w:ascii="Calibri" w:hAnsi="Calibri" w:cs="Calibri"/>
        </w:rPr>
      </w:pPr>
      <w:r w:rsidRPr="00931E8C">
        <w:rPr>
          <w:rFonts w:ascii="Calibri" w:hAnsi="Calibri" w:cs="Calibri"/>
        </w:rPr>
        <w:t>Summarized key findings to provide actionable insights on price variability, company performance, and financial stability.</w:t>
      </w:r>
    </w:p>
    <w:p w14:paraId="3962B3AA" w14:textId="05E1C110" w:rsidR="002F64B8" w:rsidRPr="00931E8C" w:rsidRDefault="00931E8C" w:rsidP="00611347">
      <w:pPr>
        <w:jc w:val="both"/>
        <w:rPr>
          <w:rFonts w:ascii="Calibri" w:hAnsi="Calibri" w:cs="Calibri"/>
        </w:rPr>
      </w:pPr>
      <w:r w:rsidRPr="00931E8C">
        <w:rPr>
          <w:rFonts w:ascii="Calibri" w:hAnsi="Calibri" w:cs="Calibri"/>
        </w:rPr>
        <w:t>Utilized tools and libraries such as Pandas, Matplotlib, Seaborn, and Pickle for data manipulation, visualization, and storage.</w:t>
      </w:r>
    </w:p>
    <w:sectPr w:rsidR="002F64B8" w:rsidRPr="00931E8C" w:rsidSect="0061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5240D"/>
    <w:multiLevelType w:val="hybridMultilevel"/>
    <w:tmpl w:val="8E6097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22931"/>
    <w:multiLevelType w:val="hybridMultilevel"/>
    <w:tmpl w:val="F73A2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744F8"/>
    <w:multiLevelType w:val="hybridMultilevel"/>
    <w:tmpl w:val="CB5C1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11144"/>
    <w:multiLevelType w:val="hybridMultilevel"/>
    <w:tmpl w:val="8F5078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8817">
    <w:abstractNumId w:val="1"/>
  </w:num>
  <w:num w:numId="2" w16cid:durableId="283316222">
    <w:abstractNumId w:val="3"/>
  </w:num>
  <w:num w:numId="3" w16cid:durableId="2084721306">
    <w:abstractNumId w:val="0"/>
  </w:num>
  <w:num w:numId="4" w16cid:durableId="66709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B8"/>
    <w:rsid w:val="001C59DA"/>
    <w:rsid w:val="002F64B8"/>
    <w:rsid w:val="00464C14"/>
    <w:rsid w:val="00610185"/>
    <w:rsid w:val="00611347"/>
    <w:rsid w:val="00931E8C"/>
    <w:rsid w:val="00E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B9C8"/>
  <w15:chartTrackingRefBased/>
  <w15:docId w15:val="{04144132-3523-435E-A927-CED9ACDC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JIGISHA SHAH</dc:creator>
  <cp:keywords/>
  <dc:description/>
  <cp:lastModifiedBy>JIGISHA SHAH</cp:lastModifiedBy>
  <cp:revision>6</cp:revision>
  <dcterms:created xsi:type="dcterms:W3CDTF">2024-06-08T02:19:00Z</dcterms:created>
  <dcterms:modified xsi:type="dcterms:W3CDTF">2024-06-08T02:21:00Z</dcterms:modified>
</cp:coreProperties>
</file>