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7BF" w:rsidRPr="00D550F3" w:rsidRDefault="002577BF" w:rsidP="002577BF">
      <w:pPr>
        <w:pStyle w:val="a3"/>
        <w:ind w:left="0" w:firstLine="567"/>
        <w:contextualSpacing w:val="0"/>
        <w:jc w:val="center"/>
        <w:rPr>
          <w:b/>
          <w:spacing w:val="0"/>
          <w:sz w:val="28"/>
          <w:szCs w:val="28"/>
        </w:rPr>
      </w:pPr>
      <w:bookmarkStart w:id="0" w:name="_Hlk57802975"/>
      <w:r w:rsidRPr="00D550F3">
        <w:rPr>
          <w:b/>
          <w:spacing w:val="0"/>
          <w:sz w:val="28"/>
          <w:szCs w:val="28"/>
        </w:rPr>
        <w:t>Обращаем Ваше внимание!</w:t>
      </w:r>
    </w:p>
    <w:p w:rsidR="002577BF" w:rsidRDefault="002577BF" w:rsidP="002577BF">
      <w:pPr>
        <w:pStyle w:val="a3"/>
        <w:ind w:left="0" w:firstLine="567"/>
        <w:contextualSpacing w:val="0"/>
        <w:rPr>
          <w:b/>
          <w:spacing w:val="0"/>
        </w:rPr>
      </w:pPr>
      <w:r w:rsidRPr="008912AC">
        <w:rPr>
          <w:spacing w:val="0"/>
        </w:rPr>
        <w:t xml:space="preserve">При ознакомлении с </w:t>
      </w:r>
      <w:r>
        <w:rPr>
          <w:spacing w:val="0"/>
        </w:rPr>
        <w:t>Р</w:t>
      </w:r>
      <w:r w:rsidRPr="008912AC">
        <w:rPr>
          <w:spacing w:val="0"/>
        </w:rPr>
        <w:t>азъяснени</w:t>
      </w:r>
      <w:r>
        <w:rPr>
          <w:spacing w:val="0"/>
        </w:rPr>
        <w:t xml:space="preserve">ем, </w:t>
      </w:r>
      <w:r w:rsidRPr="00047255">
        <w:rPr>
          <w:spacing w:val="0"/>
        </w:rPr>
        <w:t>связанны</w:t>
      </w:r>
      <w:r>
        <w:rPr>
          <w:spacing w:val="0"/>
        </w:rPr>
        <w:t>м</w:t>
      </w:r>
      <w:r w:rsidRPr="00047255">
        <w:rPr>
          <w:spacing w:val="0"/>
        </w:rPr>
        <w:t xml:space="preserve"> с определением кадастровой стоимости</w:t>
      </w:r>
      <w:r>
        <w:rPr>
          <w:spacing w:val="0"/>
        </w:rPr>
        <w:t xml:space="preserve"> (далее – Разъяснение) проверьте</w:t>
      </w:r>
      <w:r w:rsidRPr="008912AC">
        <w:rPr>
          <w:spacing w:val="0"/>
        </w:rPr>
        <w:t xml:space="preserve"> в п</w:t>
      </w:r>
      <w:r>
        <w:rPr>
          <w:spacing w:val="0"/>
        </w:rPr>
        <w:t xml:space="preserve">ункте </w:t>
      </w:r>
      <w:r w:rsidRPr="008912AC">
        <w:rPr>
          <w:spacing w:val="0"/>
        </w:rPr>
        <w:t xml:space="preserve">5.3 </w:t>
      </w:r>
      <w:r>
        <w:rPr>
          <w:spacing w:val="0"/>
        </w:rPr>
        <w:t>Р</w:t>
      </w:r>
      <w:r w:rsidRPr="00D550F3">
        <w:rPr>
          <w:spacing w:val="0"/>
        </w:rPr>
        <w:t>азъяснения</w:t>
      </w:r>
      <w:r w:rsidRPr="008912AC">
        <w:rPr>
          <w:spacing w:val="0"/>
        </w:rPr>
        <w:t xml:space="preserve"> соответствие </w:t>
      </w:r>
      <w:r>
        <w:rPr>
          <w:spacing w:val="0"/>
        </w:rPr>
        <w:t>сведений и параметров</w:t>
      </w:r>
      <w:r w:rsidRPr="008912AC">
        <w:rPr>
          <w:spacing w:val="0"/>
        </w:rPr>
        <w:t xml:space="preserve"> объект</w:t>
      </w:r>
      <w:r>
        <w:rPr>
          <w:spacing w:val="0"/>
        </w:rPr>
        <w:t>а</w:t>
      </w:r>
      <w:r w:rsidRPr="008912AC">
        <w:rPr>
          <w:spacing w:val="0"/>
        </w:rPr>
        <w:t xml:space="preserve"> недвижимости</w:t>
      </w:r>
      <w:r w:rsidRPr="00D550F3">
        <w:rPr>
          <w:spacing w:val="0"/>
        </w:rPr>
        <w:t>.</w:t>
      </w:r>
      <w:r w:rsidRPr="00D550F3">
        <w:rPr>
          <w:b/>
          <w:spacing w:val="0"/>
        </w:rPr>
        <w:t xml:space="preserve"> </w:t>
      </w:r>
    </w:p>
    <w:p w:rsidR="002577BF" w:rsidRPr="00047255" w:rsidRDefault="002577BF" w:rsidP="00424976">
      <w:pPr>
        <w:pStyle w:val="a3"/>
        <w:spacing w:before="0"/>
        <w:ind w:left="0" w:firstLine="567"/>
        <w:contextualSpacing w:val="0"/>
        <w:rPr>
          <w:b/>
          <w:spacing w:val="0"/>
        </w:rPr>
      </w:pPr>
      <w:r w:rsidRPr="00D550F3">
        <w:rPr>
          <w:b/>
          <w:spacing w:val="0"/>
        </w:rPr>
        <w:t>Указанные</w:t>
      </w:r>
      <w:r w:rsidRPr="00047255">
        <w:rPr>
          <w:b/>
          <w:spacing w:val="0"/>
        </w:rPr>
        <w:t xml:space="preserve"> </w:t>
      </w:r>
      <w:r>
        <w:rPr>
          <w:b/>
          <w:spacing w:val="0"/>
        </w:rPr>
        <w:t>сведения и параметры</w:t>
      </w:r>
      <w:r w:rsidRPr="00047255">
        <w:rPr>
          <w:b/>
          <w:spacing w:val="0"/>
        </w:rPr>
        <w:t xml:space="preserve"> </w:t>
      </w:r>
      <w:r>
        <w:rPr>
          <w:b/>
          <w:spacing w:val="0"/>
        </w:rPr>
        <w:t>оказывают существенное влияние</w:t>
      </w:r>
      <w:r w:rsidRPr="00047255">
        <w:rPr>
          <w:b/>
          <w:spacing w:val="0"/>
        </w:rPr>
        <w:t xml:space="preserve"> на итоговую кадастровую стоимость!</w:t>
      </w:r>
    </w:p>
    <w:p w:rsidR="002577BF" w:rsidRPr="000C748C" w:rsidRDefault="002577BF" w:rsidP="00424976">
      <w:pPr>
        <w:pStyle w:val="a3"/>
        <w:spacing w:before="0"/>
        <w:ind w:left="0" w:firstLine="567"/>
        <w:contextualSpacing w:val="0"/>
        <w:rPr>
          <w:spacing w:val="0"/>
        </w:rPr>
      </w:pPr>
      <w:r w:rsidRPr="000C748C">
        <w:rPr>
          <w:spacing w:val="0"/>
        </w:rPr>
        <w:t xml:space="preserve">Для Вашего удобства ниже в таблицах </w:t>
      </w:r>
      <w:r>
        <w:rPr>
          <w:spacing w:val="0"/>
        </w:rPr>
        <w:t>приведены</w:t>
      </w:r>
      <w:r w:rsidRPr="000C748C">
        <w:rPr>
          <w:spacing w:val="0"/>
        </w:rPr>
        <w:t xml:space="preserve"> основны</w:t>
      </w:r>
      <w:r>
        <w:rPr>
          <w:spacing w:val="0"/>
        </w:rPr>
        <w:t>е</w:t>
      </w:r>
      <w:r w:rsidRPr="000C748C">
        <w:rPr>
          <w:spacing w:val="0"/>
        </w:rPr>
        <w:t xml:space="preserve"> </w:t>
      </w:r>
      <w:r>
        <w:rPr>
          <w:spacing w:val="0"/>
        </w:rPr>
        <w:t>сведения и параметры</w:t>
      </w:r>
      <w:r w:rsidRPr="000C748C">
        <w:rPr>
          <w:spacing w:val="0"/>
        </w:rPr>
        <w:t xml:space="preserve"> </w:t>
      </w:r>
      <w:r>
        <w:rPr>
          <w:spacing w:val="0"/>
        </w:rPr>
        <w:t>объекта недвижимости</w:t>
      </w:r>
      <w:r w:rsidRPr="000C748C">
        <w:rPr>
          <w:spacing w:val="0"/>
        </w:rPr>
        <w:t>, использованные при определении кадастровой стоимости, на которые необходимо обратить внимание при ознакомлении с Разъяснением</w:t>
      </w:r>
      <w:r>
        <w:rPr>
          <w:spacing w:val="0"/>
        </w:rPr>
        <w:t>:</w:t>
      </w:r>
    </w:p>
    <w:p w:rsidR="002577BF" w:rsidRPr="008912AC" w:rsidRDefault="002577BF" w:rsidP="00850CA3">
      <w:pPr>
        <w:pStyle w:val="a3"/>
        <w:numPr>
          <w:ilvl w:val="0"/>
          <w:numId w:val="23"/>
        </w:numPr>
        <w:spacing w:before="0"/>
        <w:ind w:left="924" w:hanging="357"/>
        <w:contextualSpacing w:val="0"/>
        <w:jc w:val="center"/>
        <w:rPr>
          <w:b/>
          <w:spacing w:val="0"/>
        </w:rPr>
      </w:pPr>
      <w:r>
        <w:rPr>
          <w:b/>
          <w:spacing w:val="0"/>
        </w:rPr>
        <w:t>С</w:t>
      </w:r>
      <w:r w:rsidRPr="008912AC">
        <w:rPr>
          <w:b/>
          <w:spacing w:val="0"/>
        </w:rPr>
        <w:t>ведения об объекте недвижимости</w:t>
      </w:r>
      <w:r>
        <w:rPr>
          <w:b/>
          <w:spacing w:val="0"/>
        </w:rPr>
        <w:t>, содержащиеся в Едином государственном реестре недвижимости (далее – ЕГРН) и переданные в Учреждение</w:t>
      </w:r>
    </w:p>
    <w:tbl>
      <w:tblPr>
        <w:tblW w:w="96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1"/>
        <w:gridCol w:w="4527"/>
        <w:gridCol w:w="4536"/>
      </w:tblGrid>
      <w:tr w:rsidR="002577BF" w:rsidRPr="00C43910" w:rsidTr="00A9452C">
        <w:trPr>
          <w:trHeight w:val="414"/>
        </w:trPr>
        <w:tc>
          <w:tcPr>
            <w:tcW w:w="561" w:type="dxa"/>
            <w:tcMar>
              <w:top w:w="28" w:type="dxa"/>
              <w:bottom w:w="28" w:type="dxa"/>
            </w:tcMar>
            <w:vAlign w:val="center"/>
          </w:tcPr>
          <w:p w:rsidR="002577BF" w:rsidRPr="00C43910" w:rsidRDefault="002577BF" w:rsidP="000A08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№ п/п</w:t>
            </w:r>
          </w:p>
        </w:tc>
        <w:tc>
          <w:tcPr>
            <w:tcW w:w="4527" w:type="dxa"/>
            <w:tcMar>
              <w:top w:w="28" w:type="dxa"/>
              <w:bottom w:w="28" w:type="dxa"/>
            </w:tcMar>
            <w:vAlign w:val="center"/>
          </w:tcPr>
          <w:p w:rsidR="002577BF" w:rsidRPr="00C43910" w:rsidRDefault="002577BF" w:rsidP="000A08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Наименование сведений</w:t>
            </w:r>
          </w:p>
        </w:tc>
        <w:tc>
          <w:tcPr>
            <w:tcW w:w="4536" w:type="dxa"/>
            <w:tcMar>
              <w:top w:w="28" w:type="dxa"/>
              <w:bottom w:w="28" w:type="dxa"/>
            </w:tcMar>
            <w:vAlign w:val="center"/>
          </w:tcPr>
          <w:p w:rsidR="002577BF" w:rsidRPr="00C43910" w:rsidRDefault="002577BF" w:rsidP="000A0827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Описание/показатели</w:t>
            </w:r>
          </w:p>
        </w:tc>
      </w:tr>
      <w:tr w:rsidR="00577211" w:rsidRPr="00C43910" w:rsidTr="00A9452C">
        <w:trPr>
          <w:trHeight w:val="428"/>
        </w:trPr>
        <w:tc>
          <w:tcPr>
            <w:tcW w:w="561" w:type="dxa"/>
            <w:tcMar>
              <w:top w:w="28" w:type="dxa"/>
              <w:bottom w:w="28" w:type="dxa"/>
            </w:tcMar>
            <w:vAlign w:val="center"/>
          </w:tcPr>
          <w:p w:rsidR="00577211" w:rsidRPr="00C43910" w:rsidRDefault="00577211" w:rsidP="005772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4527" w:type="dxa"/>
            <w:tcMar>
              <w:top w:w="28" w:type="dxa"/>
              <w:bottom w:w="28" w:type="dxa"/>
            </w:tcMar>
            <w:vAlign w:val="center"/>
          </w:tcPr>
          <w:p w:rsidR="00577211" w:rsidRPr="00C43910" w:rsidRDefault="00577211" w:rsidP="005772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Кадастровый номер объекта</w:t>
            </w:r>
            <w:r w:rsidR="001F176D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="001F176D" w:rsidRPr="00C43910">
              <w:rPr>
                <w:rFonts w:ascii="Times New Roman" w:hAnsi="Times New Roman" w:cs="Times New Roman"/>
                <w:sz w:val="19"/>
                <w:szCs w:val="19"/>
              </w:rPr>
              <w:t>недвижимости</w:t>
            </w:r>
            <w:r w:rsidR="00B7422E">
              <w:rPr>
                <w:rFonts w:ascii="Times New Roman" w:hAnsi="Times New Roman" w:cs="Times New Roman"/>
                <w:sz w:val="19"/>
                <w:szCs w:val="19"/>
              </w:rPr>
              <w:t>, в отношении которого поданного обращение</w:t>
            </w:r>
          </w:p>
        </w:tc>
        <w:tc>
          <w:tcPr>
            <w:tcW w:w="4536" w:type="dxa"/>
            <w:tcMar>
              <w:top w:w="28" w:type="dxa"/>
              <w:bottom w:w="28" w:type="dxa"/>
            </w:tcMar>
            <w:vAlign w:val="center"/>
          </w:tcPr>
          <w:p w:rsidR="00577211" w:rsidRPr="00C43910" w:rsidRDefault="003C1138" w:rsidP="00CB3179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&lt;</w:t>
            </w:r>
            <w:proofErr w:type="spellStart"/>
            <w:r w:rsidRPr="003E095F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КадастровыйНомер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&gt;</w:t>
            </w:r>
          </w:p>
        </w:tc>
      </w:tr>
      <w:tr w:rsidR="00577211" w:rsidRPr="00C43910" w:rsidTr="00A9452C">
        <w:trPr>
          <w:trHeight w:val="428"/>
        </w:trPr>
        <w:tc>
          <w:tcPr>
            <w:tcW w:w="561" w:type="dxa"/>
            <w:tcMar>
              <w:top w:w="28" w:type="dxa"/>
              <w:bottom w:w="28" w:type="dxa"/>
            </w:tcMar>
            <w:vAlign w:val="center"/>
          </w:tcPr>
          <w:p w:rsidR="00577211" w:rsidRPr="00C43910" w:rsidRDefault="00577211" w:rsidP="005772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4527" w:type="dxa"/>
            <w:tcMar>
              <w:top w:w="28" w:type="dxa"/>
              <w:bottom w:w="28" w:type="dxa"/>
            </w:tcMar>
            <w:vAlign w:val="center"/>
          </w:tcPr>
          <w:p w:rsidR="00577211" w:rsidRPr="00C43910" w:rsidRDefault="00577211" w:rsidP="005772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Адрес объекта недвижимости</w:t>
            </w:r>
          </w:p>
        </w:tc>
        <w:tc>
          <w:tcPr>
            <w:tcW w:w="4536" w:type="dxa"/>
            <w:tcMar>
              <w:top w:w="28" w:type="dxa"/>
              <w:bottom w:w="28" w:type="dxa"/>
            </w:tcMar>
            <w:vAlign w:val="center"/>
          </w:tcPr>
          <w:p w:rsidR="00577211" w:rsidRPr="00C43910" w:rsidRDefault="008A7E03" w:rsidP="001F176D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8A7E03">
              <w:rPr>
                <w:rFonts w:ascii="Times New Roman" w:hAnsi="Times New Roman" w:cs="Times New Roman"/>
                <w:sz w:val="19"/>
                <w:szCs w:val="19"/>
              </w:rPr>
              <w:t xml:space="preserve">Камчатский край, </w:t>
            </w:r>
            <w:proofErr w:type="spellStart"/>
            <w:r w:rsidR="00E9715D">
              <w:rPr>
                <w:rFonts w:ascii="Times New Roman" w:hAnsi="Times New Roman" w:cs="Times New Roman"/>
                <w:sz w:val="19"/>
                <w:szCs w:val="19"/>
              </w:rPr>
              <w:t>Елизовский</w:t>
            </w:r>
            <w:proofErr w:type="spellEnd"/>
            <w:r w:rsidR="00E9715D">
              <w:rPr>
                <w:rFonts w:ascii="Times New Roman" w:hAnsi="Times New Roman" w:cs="Times New Roman"/>
                <w:sz w:val="19"/>
                <w:szCs w:val="19"/>
              </w:rPr>
              <w:t xml:space="preserve"> р-н</w:t>
            </w:r>
            <w:r w:rsidRPr="008A7E03">
              <w:rPr>
                <w:rFonts w:ascii="Times New Roman" w:hAnsi="Times New Roman" w:cs="Times New Roman"/>
                <w:sz w:val="19"/>
                <w:szCs w:val="19"/>
              </w:rPr>
              <w:t xml:space="preserve">, </w:t>
            </w:r>
            <w:r w:rsidR="00E9715D">
              <w:rPr>
                <w:rFonts w:ascii="Times New Roman" w:hAnsi="Times New Roman" w:cs="Times New Roman"/>
                <w:sz w:val="19"/>
                <w:szCs w:val="19"/>
              </w:rPr>
              <w:t xml:space="preserve">п. Нагорный, </w:t>
            </w:r>
            <w:r w:rsidRPr="008A7E03">
              <w:rPr>
                <w:rFonts w:ascii="Times New Roman" w:hAnsi="Times New Roman" w:cs="Times New Roman"/>
                <w:sz w:val="19"/>
                <w:szCs w:val="19"/>
              </w:rPr>
              <w:t xml:space="preserve">ул. </w:t>
            </w:r>
            <w:r w:rsidR="00E9715D">
              <w:rPr>
                <w:rFonts w:ascii="Times New Roman" w:hAnsi="Times New Roman" w:cs="Times New Roman"/>
                <w:sz w:val="19"/>
                <w:szCs w:val="19"/>
              </w:rPr>
              <w:t>Весенняя</w:t>
            </w:r>
            <w:r w:rsidRPr="008A7E03">
              <w:rPr>
                <w:rFonts w:ascii="Times New Roman" w:hAnsi="Times New Roman" w:cs="Times New Roman"/>
                <w:sz w:val="19"/>
                <w:szCs w:val="19"/>
              </w:rPr>
              <w:t xml:space="preserve">, д. </w:t>
            </w:r>
            <w:r w:rsidR="00E9715D">
              <w:rPr>
                <w:rFonts w:ascii="Times New Roman" w:hAnsi="Times New Roman" w:cs="Times New Roman"/>
                <w:sz w:val="19"/>
                <w:szCs w:val="19"/>
              </w:rPr>
              <w:t>1</w:t>
            </w:r>
            <w:r w:rsidRPr="008A7E03">
              <w:rPr>
                <w:rFonts w:ascii="Times New Roman" w:hAnsi="Times New Roman" w:cs="Times New Roman"/>
                <w:sz w:val="19"/>
                <w:szCs w:val="19"/>
              </w:rPr>
              <w:t xml:space="preserve">, </w:t>
            </w:r>
            <w:r w:rsidR="00390401" w:rsidRPr="00E46186">
              <w:rPr>
                <w:rFonts w:ascii="Times New Roman" w:hAnsi="Times New Roman" w:cs="Times New Roman"/>
                <w:sz w:val="19"/>
                <w:szCs w:val="19"/>
              </w:rPr>
              <w:t>помещение 1 (позиции 1,2,4,5,7-10,12,13,15,16,21 подвала; позиции 1 б, 2-12 первого этажа; позиции 1-6, 8,18,19,23 второго этажа)</w:t>
            </w:r>
          </w:p>
        </w:tc>
      </w:tr>
      <w:tr w:rsidR="002935B7" w:rsidRPr="00C43910" w:rsidTr="00A9452C">
        <w:trPr>
          <w:trHeight w:val="414"/>
        </w:trPr>
        <w:tc>
          <w:tcPr>
            <w:tcW w:w="561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</w:tc>
        <w:tc>
          <w:tcPr>
            <w:tcW w:w="4527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eastAsia="Times New Roman" w:hAnsi="Times New Roman" w:cs="Times New Roman"/>
                <w:sz w:val="19"/>
                <w:szCs w:val="19"/>
                <w:shd w:val="clear" w:color="auto" w:fill="FFFFFF"/>
                <w:lang w:eastAsia="ru-RU"/>
              </w:rPr>
              <w:t>Кадастровый номер объекта недвижимости, в пределах котор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  <w:shd w:val="clear" w:color="auto" w:fill="FFFFFF"/>
                <w:lang w:eastAsia="ru-RU"/>
              </w:rPr>
              <w:t>ого</w:t>
            </w:r>
            <w:r w:rsidRPr="00C43910">
              <w:rPr>
                <w:rFonts w:ascii="Times New Roman" w:eastAsia="Times New Roman" w:hAnsi="Times New Roman" w:cs="Times New Roman"/>
                <w:sz w:val="19"/>
                <w:szCs w:val="19"/>
                <w:shd w:val="clear" w:color="auto" w:fill="FFFFFF"/>
                <w:lang w:eastAsia="ru-RU"/>
              </w:rPr>
              <w:t xml:space="preserve"> расположен объект недвижимости</w:t>
            </w:r>
          </w:p>
        </w:tc>
        <w:tc>
          <w:tcPr>
            <w:tcW w:w="4536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E9715D" w:rsidP="002935B7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19"/>
                <w:szCs w:val="19"/>
              </w:rPr>
            </w:pPr>
            <w:r w:rsidRPr="00E9715D">
              <w:rPr>
                <w:rFonts w:ascii="Times New Roman" w:hAnsi="Times New Roman" w:cs="Times New Roman"/>
                <w:sz w:val="19"/>
                <w:szCs w:val="19"/>
              </w:rPr>
              <w:t>41:05:0101007:1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193</w:t>
            </w:r>
          </w:p>
        </w:tc>
      </w:tr>
      <w:tr w:rsidR="002935B7" w:rsidRPr="00C43910" w:rsidTr="00A9452C">
        <w:trPr>
          <w:trHeight w:val="206"/>
        </w:trPr>
        <w:tc>
          <w:tcPr>
            <w:tcW w:w="561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</w:tc>
        <w:tc>
          <w:tcPr>
            <w:tcW w:w="4527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Наименование/Вид разрешенного использования</w:t>
            </w:r>
          </w:p>
        </w:tc>
        <w:tc>
          <w:tcPr>
            <w:tcW w:w="4536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8A7E03" w:rsidP="002935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8A7E03">
              <w:rPr>
                <w:rFonts w:ascii="Times New Roman" w:hAnsi="Times New Roman" w:cs="Times New Roman"/>
                <w:sz w:val="19"/>
                <w:szCs w:val="19"/>
              </w:rPr>
              <w:t>Нежил</w:t>
            </w:r>
            <w:r w:rsidR="00390401">
              <w:rPr>
                <w:rFonts w:ascii="Times New Roman" w:hAnsi="Times New Roman" w:cs="Times New Roman"/>
                <w:sz w:val="19"/>
                <w:szCs w:val="19"/>
              </w:rPr>
              <w:t>ы</w:t>
            </w:r>
            <w:r w:rsidRPr="008A7E03">
              <w:rPr>
                <w:rFonts w:ascii="Times New Roman" w:hAnsi="Times New Roman" w:cs="Times New Roman"/>
                <w:sz w:val="19"/>
                <w:szCs w:val="19"/>
              </w:rPr>
              <w:t>е помещени</w:t>
            </w:r>
            <w:r w:rsidR="00390401">
              <w:rPr>
                <w:rFonts w:ascii="Times New Roman" w:hAnsi="Times New Roman" w:cs="Times New Roman"/>
                <w:sz w:val="19"/>
                <w:szCs w:val="19"/>
              </w:rPr>
              <w:t>я</w:t>
            </w:r>
          </w:p>
        </w:tc>
      </w:tr>
      <w:tr w:rsidR="002935B7" w:rsidRPr="00C43910" w:rsidTr="00A9452C">
        <w:trPr>
          <w:trHeight w:val="206"/>
        </w:trPr>
        <w:tc>
          <w:tcPr>
            <w:tcW w:w="561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5</w:t>
            </w:r>
          </w:p>
        </w:tc>
        <w:tc>
          <w:tcPr>
            <w:tcW w:w="4527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Назначение</w:t>
            </w:r>
          </w:p>
        </w:tc>
        <w:tc>
          <w:tcPr>
            <w:tcW w:w="4536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Нежилое</w:t>
            </w:r>
          </w:p>
        </w:tc>
      </w:tr>
      <w:tr w:rsidR="002935B7" w:rsidRPr="00C43910" w:rsidTr="00A9452C">
        <w:trPr>
          <w:trHeight w:val="206"/>
        </w:trPr>
        <w:tc>
          <w:tcPr>
            <w:tcW w:w="561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6</w:t>
            </w:r>
          </w:p>
        </w:tc>
        <w:tc>
          <w:tcPr>
            <w:tcW w:w="4527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 xml:space="preserve">Площадь, </w:t>
            </w:r>
            <w:proofErr w:type="spellStart"/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кв.м</w:t>
            </w:r>
            <w:proofErr w:type="spellEnd"/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4536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E9715D" w:rsidP="002935B7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both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637,30</w:t>
            </w:r>
          </w:p>
        </w:tc>
      </w:tr>
      <w:tr w:rsidR="002935B7" w:rsidRPr="00C43910" w:rsidTr="00A9452C">
        <w:trPr>
          <w:trHeight w:val="206"/>
        </w:trPr>
        <w:tc>
          <w:tcPr>
            <w:tcW w:w="561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7</w:t>
            </w:r>
          </w:p>
        </w:tc>
        <w:tc>
          <w:tcPr>
            <w:tcW w:w="4527" w:type="dxa"/>
            <w:tcMar>
              <w:top w:w="28" w:type="dxa"/>
              <w:bottom w:w="28" w:type="dxa"/>
            </w:tcMar>
            <w:vAlign w:val="center"/>
          </w:tcPr>
          <w:p w:rsidR="002935B7" w:rsidRPr="00986481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986481">
              <w:rPr>
                <w:rFonts w:ascii="Times New Roman" w:hAnsi="Times New Roman" w:cs="Times New Roman"/>
                <w:sz w:val="19"/>
                <w:szCs w:val="19"/>
              </w:rPr>
              <w:t>Этаж расположения объекта недвижимости</w:t>
            </w:r>
          </w:p>
        </w:tc>
        <w:tc>
          <w:tcPr>
            <w:tcW w:w="4536" w:type="dxa"/>
            <w:tcMar>
              <w:top w:w="28" w:type="dxa"/>
              <w:bottom w:w="28" w:type="dxa"/>
            </w:tcMar>
            <w:vAlign w:val="center"/>
          </w:tcPr>
          <w:p w:rsidR="002935B7" w:rsidRPr="00986481" w:rsidRDefault="00E9715D" w:rsidP="002935B7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E9715D">
              <w:rPr>
                <w:rFonts w:ascii="Times New Roman" w:hAnsi="Times New Roman" w:cs="Times New Roman"/>
                <w:sz w:val="19"/>
                <w:szCs w:val="19"/>
              </w:rPr>
              <w:t>-|1|2</w:t>
            </w:r>
          </w:p>
        </w:tc>
      </w:tr>
      <w:tr w:rsidR="002935B7" w:rsidRPr="00C43910" w:rsidTr="00A9452C">
        <w:trPr>
          <w:trHeight w:val="206"/>
        </w:trPr>
        <w:tc>
          <w:tcPr>
            <w:tcW w:w="561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8</w:t>
            </w:r>
          </w:p>
        </w:tc>
        <w:tc>
          <w:tcPr>
            <w:tcW w:w="4527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Количество надземных этажей</w:t>
            </w:r>
          </w:p>
        </w:tc>
        <w:tc>
          <w:tcPr>
            <w:tcW w:w="4536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E9715D" w:rsidP="002935B7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</w:t>
            </w:r>
            <w:r w:rsidR="002935B7" w:rsidRPr="00C43910">
              <w:rPr>
                <w:rFonts w:ascii="Times New Roman" w:hAnsi="Times New Roman" w:cs="Times New Roman"/>
                <w:sz w:val="19"/>
                <w:szCs w:val="19"/>
              </w:rPr>
              <w:t xml:space="preserve"> (</w:t>
            </w:r>
            <w:r w:rsidR="002935B7" w:rsidRPr="00C43910">
              <w:rPr>
                <w:rFonts w:ascii="Times New Roman" w:eastAsia="Times New Roman" w:hAnsi="Times New Roman" w:cs="Times New Roman"/>
                <w:sz w:val="19"/>
                <w:szCs w:val="19"/>
                <w:shd w:val="clear" w:color="auto" w:fill="FFFFFF"/>
                <w:lang w:eastAsia="ru-RU"/>
              </w:rPr>
              <w:t>объекта недвижимости, в пределах котор</w:t>
            </w:r>
            <w:r w:rsidR="002935B7">
              <w:rPr>
                <w:rFonts w:ascii="Times New Roman" w:eastAsia="Times New Roman" w:hAnsi="Times New Roman" w:cs="Times New Roman"/>
                <w:sz w:val="19"/>
                <w:szCs w:val="19"/>
                <w:shd w:val="clear" w:color="auto" w:fill="FFFFFF"/>
                <w:lang w:eastAsia="ru-RU"/>
              </w:rPr>
              <w:t>ого</w:t>
            </w:r>
            <w:r w:rsidR="002935B7" w:rsidRPr="00C43910">
              <w:rPr>
                <w:rFonts w:ascii="Times New Roman" w:eastAsia="Times New Roman" w:hAnsi="Times New Roman" w:cs="Times New Roman"/>
                <w:sz w:val="19"/>
                <w:szCs w:val="19"/>
                <w:shd w:val="clear" w:color="auto" w:fill="FFFFFF"/>
                <w:lang w:eastAsia="ru-RU"/>
              </w:rPr>
              <w:t xml:space="preserve"> расположен объект недвижимости</w:t>
            </w:r>
            <w:r w:rsidR="002935B7" w:rsidRPr="00C43910">
              <w:rPr>
                <w:rFonts w:ascii="Times New Roman" w:hAnsi="Times New Roman" w:cs="Times New Roman"/>
                <w:sz w:val="19"/>
                <w:szCs w:val="19"/>
              </w:rPr>
              <w:t>)</w:t>
            </w:r>
          </w:p>
        </w:tc>
      </w:tr>
      <w:tr w:rsidR="002935B7" w:rsidRPr="00C43910" w:rsidTr="00A9452C">
        <w:trPr>
          <w:trHeight w:val="206"/>
        </w:trPr>
        <w:tc>
          <w:tcPr>
            <w:tcW w:w="561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9</w:t>
            </w:r>
          </w:p>
        </w:tc>
        <w:tc>
          <w:tcPr>
            <w:tcW w:w="4527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Количество подземных этажей</w:t>
            </w:r>
          </w:p>
        </w:tc>
        <w:tc>
          <w:tcPr>
            <w:tcW w:w="4536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</w:t>
            </w: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 xml:space="preserve"> (</w:t>
            </w:r>
            <w:r w:rsidRPr="00C43910">
              <w:rPr>
                <w:rFonts w:ascii="Times New Roman" w:eastAsia="Times New Roman" w:hAnsi="Times New Roman" w:cs="Times New Roman"/>
                <w:sz w:val="19"/>
                <w:szCs w:val="19"/>
                <w:shd w:val="clear" w:color="auto" w:fill="FFFFFF"/>
                <w:lang w:eastAsia="ru-RU"/>
              </w:rPr>
              <w:t>объекта недвижимости, в пределах котор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  <w:shd w:val="clear" w:color="auto" w:fill="FFFFFF"/>
                <w:lang w:eastAsia="ru-RU"/>
              </w:rPr>
              <w:t>ого</w:t>
            </w:r>
            <w:r w:rsidRPr="00C43910">
              <w:rPr>
                <w:rFonts w:ascii="Times New Roman" w:eastAsia="Times New Roman" w:hAnsi="Times New Roman" w:cs="Times New Roman"/>
                <w:sz w:val="19"/>
                <w:szCs w:val="19"/>
                <w:shd w:val="clear" w:color="auto" w:fill="FFFFFF"/>
                <w:lang w:eastAsia="ru-RU"/>
              </w:rPr>
              <w:t xml:space="preserve"> расположен объект недвижимости</w:t>
            </w: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)</w:t>
            </w:r>
          </w:p>
        </w:tc>
      </w:tr>
      <w:tr w:rsidR="002935B7" w:rsidRPr="00C43910" w:rsidTr="00A9452C">
        <w:trPr>
          <w:trHeight w:val="206"/>
        </w:trPr>
        <w:tc>
          <w:tcPr>
            <w:tcW w:w="561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10</w:t>
            </w:r>
          </w:p>
        </w:tc>
        <w:tc>
          <w:tcPr>
            <w:tcW w:w="4527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Материал основных несущих конструкций</w:t>
            </w:r>
          </w:p>
        </w:tc>
        <w:tc>
          <w:tcPr>
            <w:tcW w:w="4536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E9715D" w:rsidP="002935B7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Из прочих материалов</w:t>
            </w:r>
            <w:r w:rsidR="002935B7" w:rsidRPr="00FD4121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="002935B7" w:rsidRPr="00C43910">
              <w:rPr>
                <w:rFonts w:ascii="Times New Roman" w:hAnsi="Times New Roman" w:cs="Times New Roman"/>
                <w:sz w:val="19"/>
                <w:szCs w:val="19"/>
              </w:rPr>
              <w:t>(</w:t>
            </w:r>
            <w:r w:rsidR="002935B7" w:rsidRPr="00C43910">
              <w:rPr>
                <w:rFonts w:ascii="Times New Roman" w:eastAsia="Times New Roman" w:hAnsi="Times New Roman" w:cs="Times New Roman"/>
                <w:sz w:val="19"/>
                <w:szCs w:val="19"/>
                <w:shd w:val="clear" w:color="auto" w:fill="FFFFFF"/>
                <w:lang w:eastAsia="ru-RU"/>
              </w:rPr>
              <w:t>объекта недвижимости, в пределах котор</w:t>
            </w:r>
            <w:r w:rsidR="002935B7">
              <w:rPr>
                <w:rFonts w:ascii="Times New Roman" w:eastAsia="Times New Roman" w:hAnsi="Times New Roman" w:cs="Times New Roman"/>
                <w:sz w:val="19"/>
                <w:szCs w:val="19"/>
                <w:shd w:val="clear" w:color="auto" w:fill="FFFFFF"/>
                <w:lang w:eastAsia="ru-RU"/>
              </w:rPr>
              <w:t>ого</w:t>
            </w:r>
            <w:r w:rsidR="002935B7" w:rsidRPr="00C43910">
              <w:rPr>
                <w:rFonts w:ascii="Times New Roman" w:eastAsia="Times New Roman" w:hAnsi="Times New Roman" w:cs="Times New Roman"/>
                <w:sz w:val="19"/>
                <w:szCs w:val="19"/>
                <w:shd w:val="clear" w:color="auto" w:fill="FFFFFF"/>
                <w:lang w:eastAsia="ru-RU"/>
              </w:rPr>
              <w:t xml:space="preserve"> расположен объект недвижимости</w:t>
            </w:r>
            <w:r w:rsidR="002935B7" w:rsidRPr="00C43910">
              <w:rPr>
                <w:rFonts w:ascii="Times New Roman" w:hAnsi="Times New Roman" w:cs="Times New Roman"/>
                <w:sz w:val="19"/>
                <w:szCs w:val="19"/>
              </w:rPr>
              <w:t>)</w:t>
            </w:r>
          </w:p>
        </w:tc>
      </w:tr>
      <w:tr w:rsidR="002935B7" w:rsidRPr="00C43910" w:rsidTr="00A9452C">
        <w:trPr>
          <w:trHeight w:val="206"/>
        </w:trPr>
        <w:tc>
          <w:tcPr>
            <w:tcW w:w="561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11</w:t>
            </w:r>
          </w:p>
        </w:tc>
        <w:tc>
          <w:tcPr>
            <w:tcW w:w="4527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Год ввода объекта в эксплуатацию или завершения строительства</w:t>
            </w:r>
          </w:p>
        </w:tc>
        <w:tc>
          <w:tcPr>
            <w:tcW w:w="4536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935B7" w:rsidRPr="00C43910" w:rsidRDefault="00E9715D" w:rsidP="002935B7">
            <w:pPr>
              <w:widowControl w:val="0"/>
              <w:tabs>
                <w:tab w:val="left" w:pos="59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2008</w:t>
            </w:r>
            <w:r w:rsidR="002935B7" w:rsidRPr="00C43910">
              <w:rPr>
                <w:rFonts w:ascii="Times New Roman" w:hAnsi="Times New Roman" w:cs="Times New Roman"/>
                <w:sz w:val="19"/>
                <w:szCs w:val="19"/>
              </w:rPr>
              <w:t xml:space="preserve"> (</w:t>
            </w:r>
            <w:r w:rsidR="002935B7" w:rsidRPr="00C43910">
              <w:rPr>
                <w:rFonts w:ascii="Times New Roman" w:eastAsia="Times New Roman" w:hAnsi="Times New Roman" w:cs="Times New Roman"/>
                <w:sz w:val="19"/>
                <w:szCs w:val="19"/>
                <w:shd w:val="clear" w:color="auto" w:fill="FFFFFF"/>
                <w:lang w:eastAsia="ru-RU"/>
              </w:rPr>
              <w:t>объекта недвижимости, в пределах котор</w:t>
            </w:r>
            <w:r w:rsidR="002935B7">
              <w:rPr>
                <w:rFonts w:ascii="Times New Roman" w:eastAsia="Times New Roman" w:hAnsi="Times New Roman" w:cs="Times New Roman"/>
                <w:sz w:val="19"/>
                <w:szCs w:val="19"/>
                <w:shd w:val="clear" w:color="auto" w:fill="FFFFFF"/>
                <w:lang w:eastAsia="ru-RU"/>
              </w:rPr>
              <w:t>ого</w:t>
            </w:r>
            <w:r w:rsidR="002935B7" w:rsidRPr="00C43910">
              <w:rPr>
                <w:rFonts w:ascii="Times New Roman" w:eastAsia="Times New Roman" w:hAnsi="Times New Roman" w:cs="Times New Roman"/>
                <w:sz w:val="19"/>
                <w:szCs w:val="19"/>
                <w:shd w:val="clear" w:color="auto" w:fill="FFFFFF"/>
                <w:lang w:eastAsia="ru-RU"/>
              </w:rPr>
              <w:t xml:space="preserve"> расположен объект недвижимости</w:t>
            </w:r>
            <w:r w:rsidR="002935B7" w:rsidRPr="00C43910">
              <w:rPr>
                <w:rFonts w:ascii="Times New Roman" w:hAnsi="Times New Roman" w:cs="Times New Roman"/>
                <w:sz w:val="19"/>
                <w:szCs w:val="19"/>
              </w:rPr>
              <w:t>)</w:t>
            </w:r>
          </w:p>
        </w:tc>
      </w:tr>
    </w:tbl>
    <w:p w:rsidR="002577BF" w:rsidRPr="00483907" w:rsidRDefault="002577BF" w:rsidP="00424976">
      <w:pPr>
        <w:pStyle w:val="a3"/>
        <w:spacing w:before="0"/>
        <w:ind w:left="0" w:firstLine="567"/>
        <w:rPr>
          <w:spacing w:val="0"/>
          <w:sz w:val="22"/>
          <w:szCs w:val="22"/>
        </w:rPr>
      </w:pPr>
      <w:r w:rsidRPr="00483907">
        <w:rPr>
          <w:b/>
          <w:spacing w:val="0"/>
          <w:sz w:val="22"/>
          <w:szCs w:val="22"/>
        </w:rPr>
        <w:t>ВАЖНО!</w:t>
      </w:r>
      <w:r w:rsidRPr="00483907">
        <w:rPr>
          <w:spacing w:val="0"/>
          <w:sz w:val="22"/>
          <w:szCs w:val="22"/>
        </w:rPr>
        <w:t xml:space="preserve"> Если фактические данные не соответствуют Сведениям, которые содержатся в правоустанавливающих, </w:t>
      </w:r>
      <w:proofErr w:type="spellStart"/>
      <w:r w:rsidRPr="00483907">
        <w:rPr>
          <w:spacing w:val="0"/>
          <w:sz w:val="22"/>
          <w:szCs w:val="22"/>
        </w:rPr>
        <w:t>правоподтверждающих</w:t>
      </w:r>
      <w:proofErr w:type="spellEnd"/>
      <w:r w:rsidRPr="00483907">
        <w:rPr>
          <w:spacing w:val="0"/>
          <w:sz w:val="22"/>
          <w:szCs w:val="22"/>
        </w:rPr>
        <w:t xml:space="preserve"> документах или технической документации (выписка из ЕГРН, технический паспорт и т.д.), Вы можете самостоятельно внести изменения в ЕГРН путем подачи соответствующего заявления в Росреестр через МФЦ. После внесения в ЕГРН информации об изменении Сведений объекта недвижимости, Росреестром в течении трех рабочих дней такие изменения будут направлены в Учреждение для пересчета кадастровой стоимости объекта недвижимости.</w:t>
      </w:r>
    </w:p>
    <w:p w:rsidR="002577BF" w:rsidRPr="008912AC" w:rsidRDefault="002577BF" w:rsidP="00850CA3">
      <w:pPr>
        <w:pStyle w:val="a3"/>
        <w:numPr>
          <w:ilvl w:val="0"/>
          <w:numId w:val="23"/>
        </w:numPr>
        <w:spacing w:before="0"/>
        <w:ind w:left="924" w:hanging="357"/>
        <w:contextualSpacing w:val="0"/>
        <w:jc w:val="center"/>
        <w:rPr>
          <w:b/>
          <w:spacing w:val="0"/>
        </w:rPr>
      </w:pPr>
      <w:r>
        <w:rPr>
          <w:b/>
          <w:spacing w:val="0"/>
        </w:rPr>
        <w:t>Параметры объекта недвижимости, принятые сотрудниками Учреждения для расчета кадастровой стоимости</w:t>
      </w:r>
    </w:p>
    <w:tbl>
      <w:tblPr>
        <w:tblW w:w="96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11"/>
        <w:gridCol w:w="2976"/>
        <w:gridCol w:w="6237"/>
      </w:tblGrid>
      <w:tr w:rsidR="002577BF" w:rsidRPr="00C43910" w:rsidTr="00C8514F">
        <w:trPr>
          <w:trHeight w:val="413"/>
        </w:trPr>
        <w:tc>
          <w:tcPr>
            <w:tcW w:w="411" w:type="dxa"/>
            <w:tcMar>
              <w:top w:w="28" w:type="dxa"/>
              <w:bottom w:w="28" w:type="dxa"/>
            </w:tcMar>
            <w:vAlign w:val="center"/>
          </w:tcPr>
          <w:p w:rsidR="002577BF" w:rsidRPr="00C43910" w:rsidRDefault="002577BF" w:rsidP="000A08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№ п/п</w:t>
            </w:r>
          </w:p>
        </w:tc>
        <w:tc>
          <w:tcPr>
            <w:tcW w:w="2976" w:type="dxa"/>
            <w:tcMar>
              <w:top w:w="28" w:type="dxa"/>
              <w:bottom w:w="28" w:type="dxa"/>
            </w:tcMar>
            <w:vAlign w:val="center"/>
          </w:tcPr>
          <w:p w:rsidR="002577BF" w:rsidRPr="00C43910" w:rsidRDefault="002577BF" w:rsidP="000A08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Параметр</w:t>
            </w:r>
          </w:p>
        </w:tc>
        <w:tc>
          <w:tcPr>
            <w:tcW w:w="6237" w:type="dxa"/>
            <w:tcMar>
              <w:top w:w="28" w:type="dxa"/>
              <w:bottom w:w="28" w:type="dxa"/>
            </w:tcMar>
            <w:vAlign w:val="center"/>
          </w:tcPr>
          <w:p w:rsidR="002577BF" w:rsidRPr="00C43910" w:rsidRDefault="002577BF" w:rsidP="000A08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Описание</w:t>
            </w:r>
          </w:p>
        </w:tc>
      </w:tr>
      <w:tr w:rsidR="008A5B56" w:rsidRPr="00C43910" w:rsidTr="00C8514F">
        <w:trPr>
          <w:trHeight w:val="206"/>
        </w:trPr>
        <w:tc>
          <w:tcPr>
            <w:tcW w:w="411" w:type="dxa"/>
            <w:tcMar>
              <w:top w:w="28" w:type="dxa"/>
              <w:bottom w:w="28" w:type="dxa"/>
            </w:tcMar>
            <w:vAlign w:val="center"/>
          </w:tcPr>
          <w:p w:rsidR="008A5B56" w:rsidRPr="00C43910" w:rsidRDefault="008A5B56" w:rsidP="008A5B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2976" w:type="dxa"/>
            <w:tcMar>
              <w:top w:w="28" w:type="dxa"/>
              <w:bottom w:w="28" w:type="dxa"/>
            </w:tcMar>
            <w:vAlign w:val="center"/>
          </w:tcPr>
          <w:p w:rsidR="008A5B56" w:rsidRPr="00C43910" w:rsidRDefault="008A5B56" w:rsidP="008A5B56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Сегмент (функциональная группа)</w:t>
            </w:r>
          </w:p>
        </w:tc>
        <w:tc>
          <w:tcPr>
            <w:tcW w:w="6237" w:type="dxa"/>
            <w:tcMar>
              <w:top w:w="28" w:type="dxa"/>
              <w:bottom w:w="28" w:type="dxa"/>
            </w:tcMar>
            <w:vAlign w:val="center"/>
          </w:tcPr>
          <w:p w:rsidR="008A5B56" w:rsidRPr="00D550F3" w:rsidRDefault="00E9715D" w:rsidP="000F7CB6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9715D">
              <w:rPr>
                <w:rFonts w:ascii="Times New Roman" w:hAnsi="Times New Roman" w:cs="Times New Roman"/>
                <w:sz w:val="20"/>
                <w:szCs w:val="20"/>
              </w:rPr>
              <w:t>Группа 4. Объекты коммерческого назначения, предназначенные для оказания услуг населению, включая многофункционального назначения</w:t>
            </w:r>
          </w:p>
        </w:tc>
      </w:tr>
      <w:tr w:rsidR="008A5B56" w:rsidRPr="00C43910" w:rsidTr="00C8514F">
        <w:trPr>
          <w:trHeight w:val="206"/>
        </w:trPr>
        <w:tc>
          <w:tcPr>
            <w:tcW w:w="411" w:type="dxa"/>
            <w:tcMar>
              <w:top w:w="28" w:type="dxa"/>
              <w:bottom w:w="28" w:type="dxa"/>
            </w:tcMar>
            <w:vAlign w:val="center"/>
          </w:tcPr>
          <w:p w:rsidR="008A5B56" w:rsidRPr="00C43910" w:rsidRDefault="008A5B56" w:rsidP="008A5B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2976" w:type="dxa"/>
            <w:tcMar>
              <w:top w:w="28" w:type="dxa"/>
              <w:bottom w:w="28" w:type="dxa"/>
            </w:tcMar>
          </w:tcPr>
          <w:p w:rsidR="008A5B56" w:rsidRPr="00C43910" w:rsidRDefault="008A5B56" w:rsidP="008A5B56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Код расчета вида использования (подгруппа)</w:t>
            </w:r>
          </w:p>
        </w:tc>
        <w:tc>
          <w:tcPr>
            <w:tcW w:w="6237" w:type="dxa"/>
            <w:tcMar>
              <w:top w:w="28" w:type="dxa"/>
              <w:bottom w:w="28" w:type="dxa"/>
            </w:tcMar>
            <w:vAlign w:val="center"/>
          </w:tcPr>
          <w:p w:rsidR="008A5B56" w:rsidRPr="00D550F3" w:rsidRDefault="009D0404" w:rsidP="000F7CB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E9715D">
              <w:rPr>
                <w:rFonts w:ascii="Times New Roman" w:hAnsi="Times New Roman" w:cs="Times New Roman"/>
                <w:sz w:val="20"/>
                <w:szCs w:val="20"/>
              </w:rPr>
              <w:t>411</w:t>
            </w:r>
            <w:r w:rsidR="008A5B56" w:rsidRPr="00D550F3">
              <w:rPr>
                <w:rFonts w:ascii="Times New Roman" w:hAnsi="Times New Roman" w:cs="Times New Roman"/>
                <w:sz w:val="20"/>
                <w:szCs w:val="20"/>
              </w:rPr>
              <w:t xml:space="preserve"> «</w:t>
            </w:r>
            <w:r w:rsidR="00E9715D" w:rsidRPr="00E9715D">
              <w:rPr>
                <w:rFonts w:ascii="Times New Roman" w:hAnsi="Times New Roman" w:cs="Times New Roman"/>
                <w:sz w:val="20"/>
                <w:szCs w:val="20"/>
              </w:rPr>
              <w:t>Кафе до 750 кв. м (75 человек), кафетерии, столовые, кухни, кухни-столовые до 750 кв. м (75 человек)</w:t>
            </w:r>
            <w:r w:rsidR="008A5B56" w:rsidRPr="00D550F3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 w:rsidR="00DE08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F7C25" w:rsidRPr="00C43910" w:rsidTr="00C8514F">
        <w:trPr>
          <w:trHeight w:val="206"/>
        </w:trPr>
        <w:tc>
          <w:tcPr>
            <w:tcW w:w="411" w:type="dxa"/>
            <w:tcMar>
              <w:top w:w="28" w:type="dxa"/>
              <w:bottom w:w="28" w:type="dxa"/>
            </w:tcMar>
            <w:vAlign w:val="center"/>
          </w:tcPr>
          <w:p w:rsidR="00EF7C25" w:rsidRPr="00C43910" w:rsidRDefault="00EF7C25" w:rsidP="00EF7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</w:tc>
        <w:tc>
          <w:tcPr>
            <w:tcW w:w="2976" w:type="dxa"/>
            <w:tcMar>
              <w:top w:w="28" w:type="dxa"/>
              <w:bottom w:w="28" w:type="dxa"/>
            </w:tcMar>
            <w:vAlign w:val="center"/>
          </w:tcPr>
          <w:p w:rsidR="00EF7C25" w:rsidRPr="00C43910" w:rsidRDefault="00EF7C25" w:rsidP="00EF7C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Этаж расположения</w:t>
            </w:r>
          </w:p>
        </w:tc>
        <w:tc>
          <w:tcPr>
            <w:tcW w:w="623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EF7C25" w:rsidRPr="00C43910" w:rsidRDefault="00E9715D" w:rsidP="00EF7C25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19"/>
                <w:szCs w:val="19"/>
              </w:rPr>
            </w:pPr>
            <w:r w:rsidRPr="00E9715D">
              <w:rPr>
                <w:rFonts w:ascii="Times New Roman" w:hAnsi="Times New Roman" w:cs="Times New Roman"/>
                <w:sz w:val="19"/>
                <w:szCs w:val="19"/>
              </w:rPr>
              <w:t>-|1|2</w:t>
            </w:r>
          </w:p>
        </w:tc>
      </w:tr>
      <w:tr w:rsidR="00BF612C" w:rsidRPr="00C43910" w:rsidTr="00C8514F">
        <w:trPr>
          <w:trHeight w:val="206"/>
        </w:trPr>
        <w:tc>
          <w:tcPr>
            <w:tcW w:w="411" w:type="dxa"/>
            <w:tcMar>
              <w:top w:w="28" w:type="dxa"/>
              <w:bottom w:w="28" w:type="dxa"/>
            </w:tcMar>
            <w:vAlign w:val="center"/>
          </w:tcPr>
          <w:p w:rsidR="00BF612C" w:rsidRPr="00C43910" w:rsidRDefault="00BF612C" w:rsidP="00BF61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</w:tc>
        <w:tc>
          <w:tcPr>
            <w:tcW w:w="2976" w:type="dxa"/>
            <w:tcMar>
              <w:top w:w="28" w:type="dxa"/>
              <w:bottom w:w="28" w:type="dxa"/>
            </w:tcMar>
            <w:vAlign w:val="center"/>
          </w:tcPr>
          <w:p w:rsidR="00BF612C" w:rsidRPr="002641AF" w:rsidRDefault="00BF612C" w:rsidP="00BF61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2641AF">
              <w:rPr>
                <w:rFonts w:ascii="Times New Roman" w:hAnsi="Times New Roman" w:cs="Times New Roman"/>
                <w:sz w:val="19"/>
                <w:szCs w:val="19"/>
              </w:rPr>
              <w:t xml:space="preserve">Площадь, </w:t>
            </w:r>
            <w:proofErr w:type="spellStart"/>
            <w:r w:rsidRPr="002641AF">
              <w:rPr>
                <w:rFonts w:ascii="Times New Roman" w:hAnsi="Times New Roman" w:cs="Times New Roman"/>
                <w:sz w:val="19"/>
                <w:szCs w:val="19"/>
              </w:rPr>
              <w:t>кв.м</w:t>
            </w:r>
            <w:proofErr w:type="spellEnd"/>
            <w:r w:rsidRPr="002641AF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623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F612C" w:rsidRPr="002641AF" w:rsidRDefault="00BF612C" w:rsidP="00BF612C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both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2641AF">
              <w:rPr>
                <w:rFonts w:ascii="Times New Roman" w:hAnsi="Times New Roman" w:cs="Times New Roman"/>
                <w:sz w:val="19"/>
                <w:szCs w:val="19"/>
              </w:rPr>
              <w:t>637,30</w:t>
            </w:r>
          </w:p>
        </w:tc>
      </w:tr>
    </w:tbl>
    <w:p w:rsidR="008A5B56" w:rsidRDefault="002577BF" w:rsidP="00424976">
      <w:pPr>
        <w:pStyle w:val="a3"/>
        <w:spacing w:before="0"/>
        <w:ind w:left="0" w:firstLine="567"/>
        <w:rPr>
          <w:i/>
          <w:spacing w:val="0"/>
        </w:rPr>
      </w:pPr>
      <w:r w:rsidRPr="00D550F3">
        <w:rPr>
          <w:b/>
          <w:spacing w:val="0"/>
        </w:rPr>
        <w:t>ВАЖНО!</w:t>
      </w:r>
      <w:r w:rsidRPr="00D550F3">
        <w:rPr>
          <w:spacing w:val="0"/>
        </w:rPr>
        <w:t xml:space="preserve"> В случае расхождения указанных </w:t>
      </w:r>
      <w:r>
        <w:rPr>
          <w:spacing w:val="0"/>
        </w:rPr>
        <w:t>параметров</w:t>
      </w:r>
      <w:r w:rsidRPr="00D550F3">
        <w:rPr>
          <w:spacing w:val="0"/>
        </w:rPr>
        <w:t>, использованных в расчетах, с фактическими</w:t>
      </w:r>
      <w:r>
        <w:rPr>
          <w:spacing w:val="0"/>
        </w:rPr>
        <w:t xml:space="preserve"> Вы можете</w:t>
      </w:r>
      <w:r w:rsidRPr="00D550F3">
        <w:rPr>
          <w:spacing w:val="0"/>
        </w:rPr>
        <w:t xml:space="preserve"> обратиться в Учреждение с заявлением об исправлении ошибок, допущенных при расчетах, приложив документы, </w:t>
      </w:r>
      <w:r w:rsidRPr="000C748C">
        <w:rPr>
          <w:spacing w:val="0"/>
        </w:rPr>
        <w:t xml:space="preserve">подтверждающие </w:t>
      </w:r>
      <w:r>
        <w:rPr>
          <w:spacing w:val="0"/>
        </w:rPr>
        <w:t>наличие</w:t>
      </w:r>
      <w:r w:rsidRPr="000C748C">
        <w:rPr>
          <w:spacing w:val="0"/>
        </w:rPr>
        <w:t xml:space="preserve"> </w:t>
      </w:r>
      <w:r>
        <w:rPr>
          <w:spacing w:val="0"/>
        </w:rPr>
        <w:t>указанных ошибок</w:t>
      </w:r>
      <w:r w:rsidRPr="000C748C">
        <w:rPr>
          <w:spacing w:val="0"/>
        </w:rPr>
        <w:t xml:space="preserve"> (https://gko.kamgov.ru/mistakes.php).</w:t>
      </w:r>
    </w:p>
    <w:tbl>
      <w:tblPr>
        <w:tblStyle w:val="a5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685"/>
      </w:tblGrid>
      <w:tr w:rsidR="0017350A" w:rsidRPr="007C0244" w:rsidTr="00532EE4">
        <w:trPr>
          <w:trHeight w:val="20"/>
        </w:trPr>
        <w:tc>
          <w:tcPr>
            <w:tcW w:w="5954" w:type="dxa"/>
          </w:tcPr>
          <w:p w:rsidR="0017350A" w:rsidRPr="00EF7C25" w:rsidRDefault="008A5B56" w:rsidP="00532EE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i/>
              </w:rPr>
              <w:lastRenderedPageBreak/>
              <w:br w:type="page"/>
            </w:r>
          </w:p>
        </w:tc>
        <w:tc>
          <w:tcPr>
            <w:tcW w:w="3685" w:type="dxa"/>
          </w:tcPr>
          <w:p w:rsidR="00FD4121" w:rsidRPr="007C0244" w:rsidRDefault="00CA4D10" w:rsidP="00E16985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пр-кт</w:t>
            </w:r>
            <w:proofErr w:type="spellEnd"/>
            <w:r w:rsidR="009D0404" w:rsidRPr="007C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Циолковского</w:t>
            </w:r>
            <w:r w:rsidR="00450A4F" w:rsidRPr="007C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9D0404" w:rsidRPr="007C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45/1</w:t>
            </w:r>
            <w:r w:rsidR="009D0404" w:rsidRPr="007C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кв.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195AC5" w:rsidRPr="007C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1F176D" w:rsidRPr="007C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900EA4" w:rsidRPr="007C0244" w:rsidRDefault="005C0905" w:rsidP="00E16985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г.</w:t>
            </w:r>
            <w:r w:rsidR="00C43910" w:rsidRPr="007C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D4121" w:rsidRPr="007C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Петропавловск-Камчатский</w:t>
            </w:r>
            <w:r w:rsidRPr="007C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9D0404" w:rsidRPr="007C0244" w:rsidRDefault="00D4790E" w:rsidP="00E16985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Камчатский край,</w:t>
            </w:r>
            <w:r w:rsidR="00900EA4" w:rsidRPr="007C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D0404" w:rsidRPr="007C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</w:t>
            </w:r>
            <w:r w:rsidR="00FD4121" w:rsidRPr="007C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  <w:r w:rsidR="00CA4D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</w:t>
            </w:r>
          </w:p>
          <w:p w:rsidR="00532EE4" w:rsidRPr="007C0244" w:rsidRDefault="00067E4E" w:rsidP="00E16985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Почта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17350A" w:rsidRPr="007C0244" w:rsidRDefault="0017350A" w:rsidP="00532EE4">
            <w:pPr>
              <w:autoSpaceDE w:val="0"/>
              <w:autoSpaceDN w:val="0"/>
              <w:adjustRightInd w:val="0"/>
              <w:spacing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A611B" w:rsidRPr="00BA611B" w:rsidRDefault="00BA611B" w:rsidP="00BA611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11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РАЗЪЯСНЕНИЯ,</w:t>
      </w:r>
    </w:p>
    <w:p w:rsidR="00BA611B" w:rsidRPr="00BA611B" w:rsidRDefault="00BA611B" w:rsidP="00BA611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1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связанные с определением кадастровой стоимости</w:t>
      </w:r>
    </w:p>
    <w:p w:rsidR="00E46265" w:rsidRPr="00067E4E" w:rsidRDefault="00E46265" w:rsidP="00E462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A611B" w:rsidRPr="00204DB8" w:rsidRDefault="00DB4B6B" w:rsidP="00E46265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F2F5B">
        <w:rPr>
          <w:rFonts w:ascii="Times New Roman" w:hAnsi="Times New Roman" w:cs="Times New Roman"/>
          <w:color w:val="FF0000"/>
          <w:sz w:val="24"/>
          <w:szCs w:val="24"/>
          <w:lang w:eastAsia="ru-RU"/>
        </w:rPr>
        <w:t>«</w:t>
      </w:r>
      <w:r w:rsidR="00E84C28" w:rsidRPr="009F2F5B">
        <w:rPr>
          <w:rFonts w:ascii="Times New Roman" w:hAnsi="Times New Roman" w:cs="Times New Roman"/>
          <w:color w:val="FF0000"/>
          <w:sz w:val="24"/>
          <w:szCs w:val="24"/>
          <w:lang w:eastAsia="ru-RU"/>
        </w:rPr>
        <w:t>27</w:t>
      </w:r>
      <w:r w:rsidRPr="009F2F5B">
        <w:rPr>
          <w:rFonts w:ascii="Times New Roman" w:hAnsi="Times New Roman" w:cs="Times New Roman"/>
          <w:color w:val="FF0000"/>
          <w:sz w:val="24"/>
          <w:szCs w:val="24"/>
          <w:lang w:eastAsia="ru-RU"/>
        </w:rPr>
        <w:t xml:space="preserve">» </w:t>
      </w:r>
      <w:r w:rsidR="00CA4D10" w:rsidRPr="009F2F5B">
        <w:rPr>
          <w:rFonts w:ascii="Times New Roman" w:hAnsi="Times New Roman" w:cs="Times New Roman"/>
          <w:color w:val="FF0000"/>
          <w:sz w:val="24"/>
          <w:szCs w:val="24"/>
          <w:lang w:eastAsia="ru-RU"/>
        </w:rPr>
        <w:t>янва</w:t>
      </w:r>
      <w:r w:rsidR="00195829" w:rsidRPr="009F2F5B">
        <w:rPr>
          <w:rFonts w:ascii="Times New Roman" w:hAnsi="Times New Roman" w:cs="Times New Roman"/>
          <w:color w:val="FF0000"/>
          <w:sz w:val="24"/>
          <w:szCs w:val="24"/>
          <w:lang w:eastAsia="ru-RU"/>
        </w:rPr>
        <w:t>ря</w:t>
      </w:r>
      <w:r w:rsidRPr="009F2F5B">
        <w:rPr>
          <w:rFonts w:ascii="Times New Roman" w:hAnsi="Times New Roman" w:cs="Times New Roman"/>
          <w:color w:val="FF0000"/>
          <w:sz w:val="24"/>
          <w:szCs w:val="24"/>
          <w:lang w:eastAsia="ru-RU"/>
        </w:rPr>
        <w:t xml:space="preserve"> 202</w:t>
      </w:r>
      <w:r w:rsidR="00CA4D10" w:rsidRPr="009F2F5B">
        <w:rPr>
          <w:rFonts w:ascii="Times New Roman" w:hAnsi="Times New Roman" w:cs="Times New Roman"/>
          <w:color w:val="FF0000"/>
          <w:sz w:val="24"/>
          <w:szCs w:val="24"/>
          <w:lang w:eastAsia="ru-RU"/>
        </w:rPr>
        <w:t>3</w:t>
      </w:r>
      <w:r w:rsidR="00E46265" w:rsidRPr="009F2F5B">
        <w:rPr>
          <w:rFonts w:ascii="Times New Roman" w:hAnsi="Times New Roman" w:cs="Times New Roman"/>
          <w:color w:val="FF0000"/>
          <w:sz w:val="24"/>
          <w:szCs w:val="24"/>
          <w:lang w:eastAsia="ru-RU"/>
        </w:rPr>
        <w:t xml:space="preserve"> г</w:t>
      </w:r>
      <w:r w:rsidR="00BF612C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BF61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BF61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BF61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BF61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BF61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BF61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BF61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BF612C"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      </w:t>
      </w:r>
      <w:r w:rsidR="00204DB8">
        <w:rPr>
          <w:rFonts w:ascii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="00204DB8">
        <w:rPr>
          <w:rFonts w:ascii="Times New Roman" w:hAnsi="Times New Roman" w:cs="Times New Roman"/>
          <w:sz w:val="24"/>
          <w:szCs w:val="24"/>
          <w:lang w:eastAsia="ru-RU"/>
        </w:rPr>
        <w:t>НомерЗаявления</w:t>
      </w:r>
      <w:proofErr w:type="spellEnd"/>
      <w:r w:rsidR="00204DB8">
        <w:rPr>
          <w:rFonts w:ascii="Times New Roman" w:hAnsi="Times New Roman" w:cs="Times New Roman"/>
          <w:sz w:val="24"/>
          <w:szCs w:val="24"/>
          <w:lang w:val="en-US" w:eastAsia="ru-RU"/>
        </w:rPr>
        <w:t>&gt;</w:t>
      </w:r>
    </w:p>
    <w:tbl>
      <w:tblPr>
        <w:tblStyle w:val="a5"/>
        <w:tblW w:w="9639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BA611B" w:rsidRPr="0058471B" w:rsidTr="006D290E">
        <w:tc>
          <w:tcPr>
            <w:tcW w:w="9639" w:type="dxa"/>
            <w:tcBorders>
              <w:bottom w:val="single" w:sz="4" w:space="0" w:color="auto"/>
            </w:tcBorders>
          </w:tcPr>
          <w:p w:rsidR="00BA611B" w:rsidRPr="0058471B" w:rsidRDefault="00BA611B" w:rsidP="00BA611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47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Краевое государственное бюджетное учреждение «Камчатская государственная кадастровая оценка»</w:t>
            </w:r>
          </w:p>
        </w:tc>
      </w:tr>
    </w:tbl>
    <w:p w:rsidR="00BA611B" w:rsidRPr="00DB4B6B" w:rsidRDefault="00BA611B" w:rsidP="0058471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B4B6B">
        <w:rPr>
          <w:rFonts w:ascii="Times New Roman" w:eastAsia="Times New Roman" w:hAnsi="Times New Roman" w:cs="Times New Roman"/>
          <w:sz w:val="18"/>
          <w:szCs w:val="18"/>
          <w:lang w:eastAsia="ru-RU"/>
        </w:rPr>
        <w:t>(полное наименование бюджетного учреждение созданного субъектом Российской Федерации и наделенного полномочиями, связанными с определением кадастровой стоимости)</w:t>
      </w:r>
    </w:p>
    <w:p w:rsidR="006337D4" w:rsidRPr="00DB4B6B" w:rsidRDefault="006337D4" w:rsidP="006337D4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6337D4" w:rsidRPr="0058471B" w:rsidRDefault="00E46265" w:rsidP="00E462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pacing w:val="-2"/>
          <w:sz w:val="24"/>
          <w:szCs w:val="24"/>
          <w:lang w:eastAsia="ru-RU"/>
        </w:rPr>
      </w:pPr>
      <w:r w:rsidRPr="0058471B">
        <w:rPr>
          <w:rFonts w:ascii="Times New Roman" w:hAnsi="Times New Roman" w:cs="Times New Roman"/>
          <w:sz w:val="24"/>
          <w:szCs w:val="24"/>
        </w:rPr>
        <w:t xml:space="preserve">По результатам рассмотрения указанного в настоящих разъяснениях обращения о предоставлении разъяснений, связанных с определением кадастровой стоимости (далее </w:t>
      </w:r>
      <w:r w:rsidR="00225359">
        <w:rPr>
          <w:rFonts w:ascii="Times New Roman" w:hAnsi="Times New Roman" w:cs="Times New Roman"/>
          <w:sz w:val="24"/>
          <w:szCs w:val="24"/>
        </w:rPr>
        <w:t>–</w:t>
      </w:r>
      <w:r w:rsidRPr="0058471B">
        <w:rPr>
          <w:rFonts w:ascii="Times New Roman" w:hAnsi="Times New Roman" w:cs="Times New Roman"/>
          <w:sz w:val="24"/>
          <w:szCs w:val="24"/>
        </w:rPr>
        <w:t xml:space="preserve"> обращение), сообщается следующее</w:t>
      </w:r>
      <w:r w:rsidR="00BA611B" w:rsidRPr="0058471B">
        <w:rPr>
          <w:rFonts w:ascii="Times New Roman" w:eastAsia="Times New Roman" w:hAnsi="Times New Roman" w:cs="Times New Roman"/>
          <w:bCs/>
          <w:spacing w:val="-2"/>
          <w:sz w:val="24"/>
          <w:szCs w:val="24"/>
          <w:lang w:eastAsia="ru-RU"/>
        </w:rPr>
        <w:t>:</w:t>
      </w:r>
    </w:p>
    <w:p w:rsidR="006337D4" w:rsidRPr="0058471B" w:rsidRDefault="006337D4" w:rsidP="00AF767A">
      <w:pPr>
        <w:autoSpaceDE w:val="0"/>
        <w:autoSpaceDN w:val="0"/>
        <w:adjustRightInd w:val="0"/>
        <w:spacing w:before="12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58471B">
        <w:rPr>
          <w:rFonts w:ascii="Times New Roman" w:hAnsi="Times New Roman" w:cs="Times New Roman"/>
          <w:sz w:val="24"/>
          <w:szCs w:val="24"/>
        </w:rPr>
        <w:t xml:space="preserve">1. </w:t>
      </w:r>
      <w:r w:rsidR="003D7FED" w:rsidRPr="0058471B">
        <w:rPr>
          <w:rFonts w:ascii="Times New Roman" w:hAnsi="Times New Roman" w:cs="Times New Roman"/>
          <w:sz w:val="24"/>
          <w:szCs w:val="24"/>
        </w:rPr>
        <w:t>Общие сведения</w:t>
      </w:r>
      <w:r w:rsidRPr="0058471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963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76"/>
        <w:gridCol w:w="4381"/>
        <w:gridCol w:w="4678"/>
      </w:tblGrid>
      <w:tr w:rsidR="006337D4" w:rsidRPr="0058471B" w:rsidTr="00BF612C">
        <w:trPr>
          <w:trHeight w:val="233"/>
        </w:trPr>
        <w:tc>
          <w:tcPr>
            <w:tcW w:w="576" w:type="dxa"/>
            <w:tcMar>
              <w:top w:w="28" w:type="dxa"/>
              <w:bottom w:w="28" w:type="dxa"/>
            </w:tcMar>
          </w:tcPr>
          <w:p w:rsidR="006337D4" w:rsidRPr="0058471B" w:rsidRDefault="0058471B" w:rsidP="00AE0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6337D4" w:rsidRPr="0058471B">
              <w:rPr>
                <w:rFonts w:ascii="Times New Roman" w:hAnsi="Times New Roman" w:cs="Times New Roman"/>
                <w:sz w:val="20"/>
                <w:szCs w:val="20"/>
              </w:rPr>
              <w:t xml:space="preserve"> п/п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center"/>
          </w:tcPr>
          <w:p w:rsidR="006337D4" w:rsidRPr="0058471B" w:rsidRDefault="006337D4" w:rsidP="00BF61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Наименование показателя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6337D4" w:rsidRPr="0058471B" w:rsidRDefault="006337D4" w:rsidP="00BF61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Значение, описание</w:t>
            </w:r>
          </w:p>
        </w:tc>
      </w:tr>
      <w:tr w:rsidR="00E46186" w:rsidRPr="0058471B" w:rsidTr="00077564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</w:tcPr>
          <w:p w:rsidR="00E46186" w:rsidRPr="0058471B" w:rsidRDefault="00E46186" w:rsidP="00E46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center"/>
          </w:tcPr>
          <w:p w:rsidR="00E46186" w:rsidRPr="0058471B" w:rsidRDefault="00E46186" w:rsidP="00E4618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Кадастровый номер объекта недвижимости, в отношении которого подано обращение (далее - объект недвижимости)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E46186" w:rsidRPr="00B427B8" w:rsidRDefault="003C1138" w:rsidP="00487897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&lt;</w:t>
            </w:r>
            <w:proofErr w:type="spellStart"/>
            <w:r w:rsidR="003E095F" w:rsidRPr="003E095F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КадастровыйНомер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&gt;</w:t>
            </w:r>
          </w:p>
        </w:tc>
      </w:tr>
      <w:tr w:rsidR="00E46186" w:rsidRPr="0058471B" w:rsidTr="00077564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  <w:vAlign w:val="center"/>
          </w:tcPr>
          <w:p w:rsidR="00E46186" w:rsidRPr="0058471B" w:rsidRDefault="00E46186" w:rsidP="00E46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center"/>
          </w:tcPr>
          <w:p w:rsidR="00E46186" w:rsidRPr="0058471B" w:rsidRDefault="00E46186" w:rsidP="00E4618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Адрес объекта недвижимости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E46186" w:rsidRPr="00C43910" w:rsidRDefault="00E46186" w:rsidP="00E46186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8A7E03">
              <w:rPr>
                <w:rFonts w:ascii="Times New Roman" w:hAnsi="Times New Roman" w:cs="Times New Roman"/>
                <w:sz w:val="19"/>
                <w:szCs w:val="19"/>
              </w:rPr>
              <w:t xml:space="preserve">Камчатский край,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Елизовский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р-н</w:t>
            </w:r>
            <w:r w:rsidRPr="008A7E03">
              <w:rPr>
                <w:rFonts w:ascii="Times New Roman" w:hAnsi="Times New Roman" w:cs="Times New Roman"/>
                <w:sz w:val="19"/>
                <w:szCs w:val="19"/>
              </w:rPr>
              <w:t xml:space="preserve">,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п. Нагорный, </w:t>
            </w:r>
            <w:r w:rsidRPr="008A7E03">
              <w:rPr>
                <w:rFonts w:ascii="Times New Roman" w:hAnsi="Times New Roman" w:cs="Times New Roman"/>
                <w:sz w:val="19"/>
                <w:szCs w:val="19"/>
              </w:rPr>
              <w:t xml:space="preserve">ул.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Весенняя</w:t>
            </w:r>
            <w:r w:rsidRPr="008A7E03">
              <w:rPr>
                <w:rFonts w:ascii="Times New Roman" w:hAnsi="Times New Roman" w:cs="Times New Roman"/>
                <w:sz w:val="19"/>
                <w:szCs w:val="19"/>
              </w:rPr>
              <w:t xml:space="preserve">, д.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1</w:t>
            </w:r>
            <w:r w:rsidRPr="008A7E03">
              <w:rPr>
                <w:rFonts w:ascii="Times New Roman" w:hAnsi="Times New Roman" w:cs="Times New Roman"/>
                <w:sz w:val="19"/>
                <w:szCs w:val="19"/>
              </w:rPr>
              <w:t xml:space="preserve">, </w:t>
            </w:r>
            <w:r w:rsidRPr="00E46186">
              <w:rPr>
                <w:rFonts w:ascii="Times New Roman" w:hAnsi="Times New Roman" w:cs="Times New Roman"/>
                <w:sz w:val="19"/>
                <w:szCs w:val="19"/>
              </w:rPr>
              <w:t>помещение 1 (позиции 1,2,4,5,7-10,12,13,15,16,21 подвала; позиции 1 б, 2-12 первого этажа; позиции 1-6, 8,18,19,23 второго этажа)</w:t>
            </w:r>
          </w:p>
        </w:tc>
      </w:tr>
      <w:tr w:rsidR="00B969C9" w:rsidRPr="008D0C9D" w:rsidTr="006E5DE5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</w:tcPr>
          <w:p w:rsidR="00B969C9" w:rsidRPr="0058471B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center"/>
          </w:tcPr>
          <w:p w:rsidR="00B969C9" w:rsidRPr="00F4371E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  <w:t>Фамилия, имя, отчество (последнее - при наличии) заявителя - физического лица; наименование заявителя - юридического лица и его организационно-правовая форма, соответствующие информации, содержащейся в Едином государственном реестре юридических лиц, наименование органа государственной власти, органа местного самоуправления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B969C9" w:rsidRPr="003C1138" w:rsidRDefault="003C1138" w:rsidP="006E5DE5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</w:tr>
      <w:tr w:rsidR="00B969C9" w:rsidRPr="0058471B" w:rsidTr="00872F84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</w:tcPr>
          <w:p w:rsidR="00B969C9" w:rsidRPr="0058471B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bottom"/>
          </w:tcPr>
          <w:p w:rsidR="00B969C9" w:rsidRPr="00F4371E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  <w:t>Фамилия, имя, отчество (последнее - при наличии) представителя заявителя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</w:tcPr>
          <w:p w:rsidR="00B969C9" w:rsidRPr="00F4371E" w:rsidRDefault="00195AC5" w:rsidP="00B969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B969C9" w:rsidRPr="0058471B" w:rsidTr="00872F84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</w:tcPr>
          <w:p w:rsidR="00B969C9" w:rsidRPr="00F4371E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bottom"/>
          </w:tcPr>
          <w:p w:rsidR="00B969C9" w:rsidRPr="00F7724F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724F">
              <w:rPr>
                <w:rFonts w:ascii="Times New Roman" w:hAnsi="Times New Roman" w:cs="Times New Roman"/>
                <w:sz w:val="20"/>
                <w:szCs w:val="20"/>
              </w:rPr>
              <w:t xml:space="preserve">Кадастровая стоимость объекта недвижимости, указанная в обращении 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</w:tcPr>
          <w:p w:rsidR="00B969C9" w:rsidRPr="003815C5" w:rsidRDefault="00EF167A" w:rsidP="003815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F167A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EF167A">
              <w:rPr>
                <w:rFonts w:ascii="Times New Roman" w:hAnsi="Times New Roman" w:cs="Times New Roman"/>
                <w:sz w:val="20"/>
                <w:szCs w:val="20"/>
              </w:rPr>
              <w:t>КадастроваяСтоимость</w:t>
            </w:r>
            <w:proofErr w:type="spellEnd"/>
            <w:r w:rsidRPr="00EF167A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390401">
              <w:rPr>
                <w:rFonts w:ascii="Times New Roman" w:hAnsi="Times New Roman" w:cs="Times New Roman"/>
                <w:sz w:val="20"/>
                <w:szCs w:val="20"/>
              </w:rPr>
              <w:t>руб.</w:t>
            </w:r>
          </w:p>
        </w:tc>
      </w:tr>
      <w:tr w:rsidR="00B969C9" w:rsidRPr="0058471B" w:rsidTr="00872F84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  <w:vAlign w:val="center"/>
          </w:tcPr>
          <w:p w:rsidR="00B969C9" w:rsidRPr="0058471B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center"/>
          </w:tcPr>
          <w:p w:rsidR="00B969C9" w:rsidRPr="0058471B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Дата поступления обращения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</w:tcPr>
          <w:p w:rsidR="00B969C9" w:rsidRPr="0058471B" w:rsidRDefault="00984A5C" w:rsidP="00B969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4A5C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984A5C">
              <w:rPr>
                <w:rFonts w:ascii="Times New Roman" w:hAnsi="Times New Roman" w:cs="Times New Roman"/>
                <w:sz w:val="20"/>
                <w:szCs w:val="20"/>
              </w:rPr>
              <w:t>ДатаПоступленияЗаявления</w:t>
            </w:r>
            <w:proofErr w:type="spellEnd"/>
            <w:r w:rsidRPr="00984A5C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</w:tr>
    </w:tbl>
    <w:p w:rsidR="006337D4" w:rsidRPr="0058471B" w:rsidRDefault="006337D4" w:rsidP="00AF767A">
      <w:pPr>
        <w:autoSpaceDE w:val="0"/>
        <w:autoSpaceDN w:val="0"/>
        <w:adjustRightInd w:val="0"/>
        <w:spacing w:before="12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58471B">
        <w:rPr>
          <w:rFonts w:ascii="Times New Roman" w:hAnsi="Times New Roman" w:cs="Times New Roman"/>
          <w:sz w:val="24"/>
          <w:szCs w:val="24"/>
        </w:rPr>
        <w:t xml:space="preserve">2. Сведения </w:t>
      </w:r>
      <w:bookmarkStart w:id="1" w:name="_Hlk125641058"/>
      <w:bookmarkStart w:id="2" w:name="_Hlk125640575"/>
      <w:r w:rsidRPr="0058471B">
        <w:rPr>
          <w:rFonts w:ascii="Times New Roman" w:hAnsi="Times New Roman" w:cs="Times New Roman"/>
          <w:sz w:val="24"/>
          <w:szCs w:val="24"/>
        </w:rPr>
        <w:t xml:space="preserve">об определении кадастровой стоимости объекта недвижимости </w:t>
      </w:r>
      <w:r w:rsidR="00C96C69" w:rsidRPr="0058471B">
        <w:rPr>
          <w:rFonts w:ascii="Times New Roman" w:hAnsi="Times New Roman" w:cs="Times New Roman"/>
          <w:sz w:val="24"/>
          <w:szCs w:val="24"/>
        </w:rPr>
        <w:t>Учреждением</w:t>
      </w:r>
      <w:r w:rsidRPr="0058471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962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2"/>
        <w:gridCol w:w="557"/>
      </w:tblGrid>
      <w:tr w:rsidR="006337D4" w:rsidRPr="005D7DC3" w:rsidTr="00BF612C">
        <w:trPr>
          <w:trHeight w:val="122"/>
        </w:trPr>
        <w:tc>
          <w:tcPr>
            <w:tcW w:w="9072" w:type="dxa"/>
            <w:tcMar>
              <w:top w:w="0" w:type="dxa"/>
              <w:bottom w:w="0" w:type="dxa"/>
            </w:tcMar>
            <w:vAlign w:val="center"/>
          </w:tcPr>
          <w:p w:rsidR="006337D4" w:rsidRPr="0058471B" w:rsidRDefault="006337D4" w:rsidP="007B5909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1) кадастровая стоимость объекта недвижимости определялась бюджетным учреждением;</w:t>
            </w:r>
          </w:p>
        </w:tc>
        <w:tc>
          <w:tcPr>
            <w:tcW w:w="557" w:type="dxa"/>
            <w:tcMar>
              <w:top w:w="0" w:type="dxa"/>
              <w:bottom w:w="0" w:type="dxa"/>
            </w:tcMar>
            <w:vAlign w:val="center"/>
          </w:tcPr>
          <w:p w:rsidR="006337D4" w:rsidRPr="00A550F3" w:rsidRDefault="00D77839" w:rsidP="004878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65531">
              <w:rPr>
                <w:rFonts w:ascii="Times New Roman" w:hAnsi="Times New Roman" w:cs="Times New Roman"/>
                <w:lang w:val="en-US"/>
              </w:rPr>
              <w:t>&lt;Условие</w:t>
            </w:r>
            <w:r w:rsidR="00617709">
              <w:rPr>
                <w:rFonts w:ascii="Times New Roman" w:hAnsi="Times New Roman" w:cs="Times New Roman"/>
                <w:lang w:val="en-US"/>
              </w:rPr>
              <w:t>2</w:t>
            </w:r>
            <w:r w:rsidRPr="00665531">
              <w:rPr>
                <w:rFonts w:ascii="Times New Roman" w:hAnsi="Times New Roman" w:cs="Times New Roman"/>
                <w:lang w:val="en-US"/>
              </w:rPr>
              <w:t>_1&gt;</w:t>
            </w:r>
          </w:p>
        </w:tc>
      </w:tr>
      <w:tr w:rsidR="006337D4" w:rsidRPr="005D7DC3" w:rsidTr="00BF612C">
        <w:trPr>
          <w:trHeight w:val="20"/>
        </w:trPr>
        <w:tc>
          <w:tcPr>
            <w:tcW w:w="9072" w:type="dxa"/>
            <w:tcMar>
              <w:top w:w="0" w:type="dxa"/>
              <w:bottom w:w="0" w:type="dxa"/>
            </w:tcMar>
            <w:vAlign w:val="bottom"/>
          </w:tcPr>
          <w:p w:rsidR="006337D4" w:rsidRPr="0058471B" w:rsidRDefault="006337D4" w:rsidP="007B5909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2) кадастровая стоимость объекта недвижимости бюджетным учреждением не определялась, в связи с чем бюджетное учреждение не располагает информацией об определении кадастровой стоимости объекта недвижимости.</w:t>
            </w:r>
          </w:p>
        </w:tc>
        <w:tc>
          <w:tcPr>
            <w:tcW w:w="557" w:type="dxa"/>
            <w:tcMar>
              <w:top w:w="0" w:type="dxa"/>
              <w:bottom w:w="0" w:type="dxa"/>
            </w:tcMar>
            <w:vAlign w:val="center"/>
          </w:tcPr>
          <w:p w:rsidR="006337D4" w:rsidRPr="005D7DC3" w:rsidRDefault="00D77839" w:rsidP="007B59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65531">
              <w:rPr>
                <w:rFonts w:ascii="Times New Roman" w:hAnsi="Times New Roman" w:cs="Times New Roman"/>
                <w:lang w:val="en-US"/>
              </w:rPr>
              <w:t>&lt;Условие</w:t>
            </w:r>
            <w:r w:rsidR="00617709">
              <w:rPr>
                <w:rFonts w:ascii="Times New Roman" w:hAnsi="Times New Roman" w:cs="Times New Roman"/>
                <w:lang w:val="en-US"/>
              </w:rPr>
              <w:t>2</w:t>
            </w:r>
            <w:r w:rsidRPr="00665531">
              <w:rPr>
                <w:rFonts w:ascii="Times New Roman" w:hAnsi="Times New Roman" w:cs="Times New Roman"/>
                <w:lang w:val="en-US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665531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</w:tbl>
    <w:p w:rsidR="006337D4" w:rsidRPr="0058471B" w:rsidRDefault="006337D4" w:rsidP="00AF767A">
      <w:pPr>
        <w:spacing w:before="120"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58471B">
        <w:rPr>
          <w:rFonts w:ascii="Times New Roman" w:hAnsi="Times New Roman" w:cs="Times New Roman"/>
          <w:sz w:val="24"/>
          <w:szCs w:val="24"/>
        </w:rPr>
        <w:t>3. Сведения об определении кадастровой стоимости объекта недвижимости, указанной в обращении, бюджетным учреждением</w:t>
      </w:r>
      <w:hyperlink w:anchor="Par204" w:history="1"/>
      <w:r w:rsidRPr="0058471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962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57"/>
        <w:gridCol w:w="564"/>
      </w:tblGrid>
      <w:tr w:rsidR="00C96C69" w:rsidRPr="006C0EA7" w:rsidTr="00BF612C">
        <w:tc>
          <w:tcPr>
            <w:tcW w:w="9057" w:type="dxa"/>
            <w:tcMar>
              <w:top w:w="0" w:type="dxa"/>
              <w:bottom w:w="0" w:type="dxa"/>
            </w:tcMar>
            <w:vAlign w:val="bottom"/>
          </w:tcPr>
          <w:p w:rsidR="00C96C69" w:rsidRPr="00F4371E" w:rsidRDefault="00C96C69" w:rsidP="007B5909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  <w:t>1) кадастровая стоимость в обращении не указана, в связи с чем разъяснения предоставляются в отношении последней определенной бюджетным учреждением кадастровой стоимости объекта недвижимости;</w:t>
            </w:r>
          </w:p>
        </w:tc>
        <w:tc>
          <w:tcPr>
            <w:tcW w:w="564" w:type="dxa"/>
            <w:tcMar>
              <w:top w:w="0" w:type="dxa"/>
              <w:bottom w:w="0" w:type="dxa"/>
            </w:tcMar>
            <w:vAlign w:val="center"/>
          </w:tcPr>
          <w:p w:rsidR="00C96C69" w:rsidRPr="00AD4539" w:rsidRDefault="00665531" w:rsidP="006615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65531">
              <w:rPr>
                <w:rFonts w:ascii="Times New Roman" w:hAnsi="Times New Roman" w:cs="Times New Roman"/>
                <w:lang w:val="en-US"/>
              </w:rPr>
              <w:t>&lt;Услов</w:t>
            </w:r>
            <w:r w:rsidRPr="00665531">
              <w:rPr>
                <w:rFonts w:ascii="Times New Roman" w:hAnsi="Times New Roman" w:cs="Times New Roman"/>
                <w:lang w:val="en-US"/>
              </w:rPr>
              <w:lastRenderedPageBreak/>
              <w:t>ие3_1&gt;</w:t>
            </w:r>
          </w:p>
        </w:tc>
      </w:tr>
      <w:tr w:rsidR="00C96C69" w:rsidRPr="005D7DC3" w:rsidTr="00BF612C">
        <w:tc>
          <w:tcPr>
            <w:tcW w:w="9057" w:type="dxa"/>
            <w:tcMar>
              <w:top w:w="0" w:type="dxa"/>
              <w:bottom w:w="0" w:type="dxa"/>
            </w:tcMar>
            <w:vAlign w:val="bottom"/>
          </w:tcPr>
          <w:p w:rsidR="00C96C69" w:rsidRPr="00E31204" w:rsidRDefault="00C96C69" w:rsidP="00C96C69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3120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2) кадастровая стоимость объекта недвижимости, указанная в обращении, определена бюджетным учреждением, в связи с чем разъяснения предоставляются в отношении такой кадастровой стоимости;</w:t>
            </w:r>
          </w:p>
        </w:tc>
        <w:tc>
          <w:tcPr>
            <w:tcW w:w="564" w:type="dxa"/>
            <w:tcMar>
              <w:top w:w="0" w:type="dxa"/>
              <w:bottom w:w="0" w:type="dxa"/>
            </w:tcMar>
            <w:vAlign w:val="center"/>
          </w:tcPr>
          <w:p w:rsidR="00C96C69" w:rsidRPr="00390401" w:rsidRDefault="00661506" w:rsidP="002236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61506">
              <w:rPr>
                <w:rFonts w:ascii="Times New Roman" w:hAnsi="Times New Roman" w:cs="Times New Roman"/>
                <w:lang w:val="en-US"/>
              </w:rPr>
              <w:t>&lt;Условие</w:t>
            </w:r>
            <w:r w:rsidR="009D47C8">
              <w:rPr>
                <w:rFonts w:ascii="Times New Roman" w:hAnsi="Times New Roman" w:cs="Times New Roman"/>
                <w:lang w:val="en-US"/>
              </w:rPr>
              <w:t>3_</w:t>
            </w:r>
            <w:r>
              <w:rPr>
                <w:rFonts w:ascii="Times New Roman" w:hAnsi="Times New Roman" w:cs="Times New Roman"/>
              </w:rPr>
              <w:t>2</w:t>
            </w:r>
            <w:r w:rsidRPr="00661506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B1134D" w:rsidRPr="005D7DC3" w:rsidTr="00BF612C">
        <w:trPr>
          <w:trHeight w:val="259"/>
        </w:trPr>
        <w:tc>
          <w:tcPr>
            <w:tcW w:w="9057" w:type="dxa"/>
            <w:tcMar>
              <w:top w:w="0" w:type="dxa"/>
              <w:bottom w:w="0" w:type="dxa"/>
            </w:tcMar>
            <w:vAlign w:val="bottom"/>
          </w:tcPr>
          <w:p w:rsidR="00B1134D" w:rsidRPr="00E31204" w:rsidRDefault="00B1134D" w:rsidP="00B1134D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31204">
              <w:rPr>
                <w:rFonts w:ascii="Times New Roman" w:hAnsi="Times New Roman" w:cs="Times New Roman"/>
                <w:sz w:val="20"/>
                <w:szCs w:val="20"/>
              </w:rPr>
              <w:t>3) кадастровая стоимость объекта недвижимости, указанная в обращении, бюджетным учреждением не определялась, в связи с чем разъяснения предоставляются в отношении последней определенной бюджетным учреждением кадастровой стоимости объекта недвижимости.</w:t>
            </w:r>
          </w:p>
        </w:tc>
        <w:tc>
          <w:tcPr>
            <w:tcW w:w="564" w:type="dxa"/>
            <w:tcMar>
              <w:top w:w="0" w:type="dxa"/>
              <w:bottom w:w="0" w:type="dxa"/>
            </w:tcMar>
            <w:vAlign w:val="center"/>
          </w:tcPr>
          <w:p w:rsidR="00B1134D" w:rsidRPr="00354C68" w:rsidRDefault="00661506" w:rsidP="00B113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61506">
              <w:rPr>
                <w:rFonts w:ascii="Times New Roman" w:hAnsi="Times New Roman" w:cs="Times New Roman"/>
                <w:lang w:val="en-US"/>
              </w:rPr>
              <w:t>&lt;Условие</w:t>
            </w:r>
            <w:r w:rsidR="009D47C8">
              <w:rPr>
                <w:rFonts w:ascii="Times New Roman" w:hAnsi="Times New Roman" w:cs="Times New Roman"/>
                <w:lang w:val="en-US"/>
              </w:rPr>
              <w:t>3_</w:t>
            </w:r>
            <w:r>
              <w:rPr>
                <w:rFonts w:ascii="Times New Roman" w:hAnsi="Times New Roman" w:cs="Times New Roman"/>
              </w:rPr>
              <w:t>3</w:t>
            </w:r>
            <w:r w:rsidRPr="00661506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</w:tbl>
    <w:p w:rsidR="006337D4" w:rsidRPr="0058471B" w:rsidRDefault="006337D4" w:rsidP="00AF767A">
      <w:pPr>
        <w:autoSpaceDE w:val="0"/>
        <w:autoSpaceDN w:val="0"/>
        <w:adjustRightInd w:val="0"/>
        <w:spacing w:before="12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58471B">
        <w:rPr>
          <w:rFonts w:ascii="Times New Roman" w:hAnsi="Times New Roman" w:cs="Times New Roman"/>
          <w:sz w:val="24"/>
          <w:szCs w:val="24"/>
        </w:rPr>
        <w:t>4. Сведения о кадастровой стоимости объекта недвижимости, в отношении которой предоставляются разъяснения:</w:t>
      </w:r>
    </w:p>
    <w:tbl>
      <w:tblPr>
        <w:tblW w:w="9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21"/>
        <w:gridCol w:w="2675"/>
        <w:gridCol w:w="5971"/>
        <w:gridCol w:w="567"/>
      </w:tblGrid>
      <w:tr w:rsidR="006D290E" w:rsidRPr="005D7DC3" w:rsidTr="00B23684">
        <w:tc>
          <w:tcPr>
            <w:tcW w:w="421" w:type="dxa"/>
            <w:tcMar>
              <w:top w:w="0" w:type="dxa"/>
              <w:bottom w:w="0" w:type="dxa"/>
            </w:tcMar>
          </w:tcPr>
          <w:p w:rsidR="006D290E" w:rsidRPr="0058471B" w:rsidRDefault="0058471B" w:rsidP="00AE0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6D290E" w:rsidRPr="0058471B">
              <w:rPr>
                <w:rFonts w:ascii="Times New Roman" w:hAnsi="Times New Roman" w:cs="Times New Roman"/>
                <w:sz w:val="20"/>
                <w:szCs w:val="20"/>
              </w:rPr>
              <w:t xml:space="preserve"> п/п</w:t>
            </w:r>
          </w:p>
        </w:tc>
        <w:tc>
          <w:tcPr>
            <w:tcW w:w="2675" w:type="dxa"/>
            <w:tcMar>
              <w:top w:w="0" w:type="dxa"/>
              <w:bottom w:w="0" w:type="dxa"/>
            </w:tcMar>
            <w:vAlign w:val="center"/>
          </w:tcPr>
          <w:p w:rsidR="006D290E" w:rsidRPr="0058471B" w:rsidRDefault="006D290E" w:rsidP="00B236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Наименование показателя</w:t>
            </w:r>
          </w:p>
        </w:tc>
        <w:tc>
          <w:tcPr>
            <w:tcW w:w="5971" w:type="dxa"/>
            <w:tcMar>
              <w:top w:w="0" w:type="dxa"/>
              <w:bottom w:w="0" w:type="dxa"/>
            </w:tcMar>
            <w:vAlign w:val="center"/>
          </w:tcPr>
          <w:p w:rsidR="006D290E" w:rsidRPr="0058471B" w:rsidRDefault="006D290E" w:rsidP="00B236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Значение, описание</w:t>
            </w:r>
          </w:p>
        </w:tc>
        <w:tc>
          <w:tcPr>
            <w:tcW w:w="567" w:type="dxa"/>
            <w:tcMar>
              <w:top w:w="0" w:type="dxa"/>
              <w:bottom w:w="0" w:type="dxa"/>
            </w:tcMar>
          </w:tcPr>
          <w:p w:rsidR="006D290E" w:rsidRPr="0058471B" w:rsidRDefault="006D290E" w:rsidP="00AE0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15C5" w:rsidRPr="005D7DC3" w:rsidTr="00B23684">
        <w:tc>
          <w:tcPr>
            <w:tcW w:w="421" w:type="dxa"/>
            <w:tcMar>
              <w:top w:w="0" w:type="dxa"/>
              <w:bottom w:w="0" w:type="dxa"/>
            </w:tcMar>
          </w:tcPr>
          <w:p w:rsidR="003815C5" w:rsidRPr="00F4371E" w:rsidRDefault="003815C5" w:rsidP="003815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2675" w:type="dxa"/>
            <w:tcMar>
              <w:top w:w="0" w:type="dxa"/>
              <w:bottom w:w="0" w:type="dxa"/>
            </w:tcMar>
            <w:vAlign w:val="bottom"/>
          </w:tcPr>
          <w:p w:rsidR="003815C5" w:rsidRPr="00F4371E" w:rsidRDefault="003815C5" w:rsidP="003815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  <w:t>Кадастровая стоимость объекта недвижимости, в отношении которой предоставляются разъяснения</w:t>
            </w:r>
          </w:p>
        </w:tc>
        <w:tc>
          <w:tcPr>
            <w:tcW w:w="5971" w:type="dxa"/>
            <w:tcMar>
              <w:top w:w="0" w:type="dxa"/>
              <w:bottom w:w="0" w:type="dxa"/>
            </w:tcMar>
          </w:tcPr>
          <w:p w:rsidR="003815C5" w:rsidRPr="003815C5" w:rsidRDefault="006C2C22" w:rsidP="003815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C2C22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6C2C22">
              <w:rPr>
                <w:rFonts w:ascii="Times New Roman" w:hAnsi="Times New Roman" w:cs="Times New Roman"/>
                <w:sz w:val="20"/>
                <w:szCs w:val="20"/>
              </w:rPr>
              <w:t>АкутальнаяКС</w:t>
            </w:r>
            <w:proofErr w:type="spellEnd"/>
            <w:r w:rsidRPr="006C2C22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="00AB68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390401">
              <w:rPr>
                <w:rFonts w:ascii="Times New Roman" w:hAnsi="Times New Roman" w:cs="Times New Roman"/>
                <w:sz w:val="20"/>
                <w:szCs w:val="20"/>
              </w:rPr>
              <w:t>руб.</w:t>
            </w:r>
          </w:p>
        </w:tc>
        <w:tc>
          <w:tcPr>
            <w:tcW w:w="567" w:type="dxa"/>
            <w:tcMar>
              <w:top w:w="0" w:type="dxa"/>
              <w:bottom w:w="0" w:type="dxa"/>
            </w:tcMar>
          </w:tcPr>
          <w:p w:rsidR="003815C5" w:rsidRPr="0058471B" w:rsidRDefault="003815C5" w:rsidP="003815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</w:p>
        </w:tc>
      </w:tr>
      <w:tr w:rsidR="006D290E" w:rsidRPr="005D7DC3" w:rsidTr="00B23684">
        <w:tc>
          <w:tcPr>
            <w:tcW w:w="421" w:type="dxa"/>
            <w:tcMar>
              <w:top w:w="0" w:type="dxa"/>
              <w:bottom w:w="0" w:type="dxa"/>
            </w:tcMar>
          </w:tcPr>
          <w:p w:rsidR="006D290E" w:rsidRPr="0058471B" w:rsidRDefault="006D290E" w:rsidP="00AE0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2675" w:type="dxa"/>
            <w:tcMar>
              <w:top w:w="0" w:type="dxa"/>
              <w:bottom w:w="0" w:type="dxa"/>
            </w:tcMar>
            <w:vAlign w:val="bottom"/>
          </w:tcPr>
          <w:p w:rsidR="006D290E" w:rsidRPr="0058471B" w:rsidRDefault="006D290E" w:rsidP="006D63D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Дата, по состоянию на которую определена кадастровая стоимость (дата определения кадастровой стоимости)</w:t>
            </w:r>
          </w:p>
        </w:tc>
        <w:tc>
          <w:tcPr>
            <w:tcW w:w="5971" w:type="dxa"/>
            <w:tcMar>
              <w:top w:w="0" w:type="dxa"/>
              <w:bottom w:w="0" w:type="dxa"/>
            </w:tcMar>
          </w:tcPr>
          <w:p w:rsidR="00804DD1" w:rsidRPr="0058471B" w:rsidRDefault="00867088" w:rsidP="002236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A4C92">
              <w:rPr>
                <w:rFonts w:ascii="Times New Roman" w:hAnsi="Times New Roman" w:cs="Times New Roman"/>
                <w:sz w:val="20"/>
                <w:szCs w:val="20"/>
              </w:rPr>
              <w:t>&lt;Условие4.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CA4C92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bookmarkStart w:id="3" w:name="_GoBack"/>
            <w:bookmarkEnd w:id="3"/>
          </w:p>
        </w:tc>
        <w:tc>
          <w:tcPr>
            <w:tcW w:w="567" w:type="dxa"/>
            <w:tcMar>
              <w:top w:w="0" w:type="dxa"/>
              <w:bottom w:w="0" w:type="dxa"/>
            </w:tcMar>
          </w:tcPr>
          <w:p w:rsidR="006D290E" w:rsidRPr="0058471B" w:rsidRDefault="006D290E" w:rsidP="00AE04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290E" w:rsidRPr="005D7DC3" w:rsidTr="00B23684">
        <w:trPr>
          <w:trHeight w:val="266"/>
        </w:trPr>
        <w:tc>
          <w:tcPr>
            <w:tcW w:w="421" w:type="dxa"/>
            <w:vMerge w:val="restart"/>
            <w:tcMar>
              <w:top w:w="0" w:type="dxa"/>
              <w:bottom w:w="0" w:type="dxa"/>
            </w:tcMar>
          </w:tcPr>
          <w:p w:rsidR="006D290E" w:rsidRPr="0058471B" w:rsidRDefault="006D290E" w:rsidP="006D29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4.3</w:t>
            </w:r>
          </w:p>
        </w:tc>
        <w:tc>
          <w:tcPr>
            <w:tcW w:w="2675" w:type="dxa"/>
            <w:vMerge w:val="restart"/>
            <w:tcMar>
              <w:top w:w="0" w:type="dxa"/>
              <w:bottom w:w="0" w:type="dxa"/>
            </w:tcMar>
          </w:tcPr>
          <w:p w:rsidR="006D290E" w:rsidRPr="0058471B" w:rsidRDefault="006D290E" w:rsidP="006D63D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Основание определения кадастровой стоимости</w:t>
            </w:r>
            <w:hyperlink w:anchor="Par204" w:history="1"/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5971" w:type="dxa"/>
            <w:tcMar>
              <w:top w:w="0" w:type="dxa"/>
              <w:bottom w:w="0" w:type="dxa"/>
            </w:tcMar>
            <w:vAlign w:val="center"/>
          </w:tcPr>
          <w:p w:rsidR="00DB4B6B" w:rsidRPr="0058471B" w:rsidRDefault="006D290E" w:rsidP="004878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а) проведение государственной кадастровой оценки,</w:t>
            </w:r>
          </w:p>
        </w:tc>
        <w:tc>
          <w:tcPr>
            <w:tcW w:w="567" w:type="dxa"/>
            <w:tcMar>
              <w:top w:w="0" w:type="dxa"/>
              <w:bottom w:w="0" w:type="dxa"/>
            </w:tcMar>
            <w:vAlign w:val="center"/>
          </w:tcPr>
          <w:p w:rsidR="006D290E" w:rsidRPr="00B969C9" w:rsidRDefault="007D4E4B" w:rsidP="004878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position w:val="-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Cs w:val="20"/>
                <w:lang w:val="en-US"/>
              </w:rPr>
              <w:t>&lt;</w:t>
            </w:r>
            <w:r w:rsidR="001B36A4" w:rsidRPr="001B36A4">
              <w:rPr>
                <w:rFonts w:ascii="Times New Roman" w:hAnsi="Times New Roman" w:cs="Times New Roman"/>
                <w:szCs w:val="20"/>
                <w:lang w:val="en-US"/>
              </w:rPr>
              <w:t>Условие4</w:t>
            </w:r>
            <w:r w:rsidR="006632EC">
              <w:rPr>
                <w:rFonts w:ascii="Times New Roman" w:hAnsi="Times New Roman" w:cs="Times New Roman"/>
                <w:szCs w:val="20"/>
                <w:lang w:val="en-US"/>
              </w:rPr>
              <w:t>.3</w:t>
            </w:r>
            <w:r w:rsidR="001B36A4" w:rsidRPr="001B36A4">
              <w:rPr>
                <w:rFonts w:ascii="Times New Roman" w:hAnsi="Times New Roman" w:cs="Times New Roman"/>
                <w:szCs w:val="20"/>
                <w:lang w:val="en-US"/>
              </w:rPr>
              <w:t>_1</w:t>
            </w:r>
            <w:r w:rsidR="001B36A4">
              <w:rPr>
                <w:rFonts w:ascii="Times New Roman" w:hAnsi="Times New Roman" w:cs="Times New Roman"/>
                <w:szCs w:val="20"/>
                <w:lang w:val="en-US"/>
              </w:rPr>
              <w:t>&gt;</w:t>
            </w:r>
          </w:p>
        </w:tc>
      </w:tr>
      <w:tr w:rsidR="009207A9" w:rsidRPr="005D7DC3" w:rsidTr="00B23684">
        <w:tc>
          <w:tcPr>
            <w:tcW w:w="421" w:type="dxa"/>
            <w:vMerge/>
            <w:tcMar>
              <w:top w:w="0" w:type="dxa"/>
              <w:bottom w:w="0" w:type="dxa"/>
            </w:tcMar>
          </w:tcPr>
          <w:p w:rsidR="009207A9" w:rsidRPr="0058471B" w:rsidRDefault="009207A9" w:rsidP="009207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5" w:type="dxa"/>
            <w:vMerge/>
            <w:tcMar>
              <w:top w:w="0" w:type="dxa"/>
              <w:bottom w:w="0" w:type="dxa"/>
            </w:tcMar>
          </w:tcPr>
          <w:p w:rsidR="009207A9" w:rsidRPr="0058471B" w:rsidRDefault="009207A9" w:rsidP="009207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1" w:type="dxa"/>
            <w:tcMar>
              <w:top w:w="0" w:type="dxa"/>
              <w:bottom w:w="0" w:type="dxa"/>
            </w:tcMar>
            <w:vAlign w:val="center"/>
          </w:tcPr>
          <w:p w:rsidR="009207A9" w:rsidRPr="0058471B" w:rsidRDefault="009207A9" w:rsidP="009207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 xml:space="preserve">б) определение кадастровой стоимости вновь учтенных объектов недвижимости, ранее учтенных объектов недвижимости в случае внесения в Единый государственный реестр недвижимости (далее - ЕГРН) сведений о них и объектов недвижимости, в сведения ЕГРН о которых внесены изменения, которые влекут за собой изменение их кадастровой стоимости, в соответствии с </w:t>
            </w:r>
            <w:hyperlink r:id="rId8" w:history="1">
              <w:r w:rsidRPr="0058471B">
                <w:rPr>
                  <w:rFonts w:ascii="Times New Roman" w:hAnsi="Times New Roman" w:cs="Times New Roman"/>
                  <w:color w:val="0000FF"/>
                  <w:sz w:val="20"/>
                  <w:szCs w:val="20"/>
                </w:rPr>
                <w:t>частью 1 статьи 16</w:t>
              </w:r>
            </w:hyperlink>
            <w:r w:rsidRPr="0058471B">
              <w:rPr>
                <w:rFonts w:ascii="Times New Roman" w:hAnsi="Times New Roman" w:cs="Times New Roman"/>
                <w:sz w:val="20"/>
                <w:szCs w:val="20"/>
              </w:rPr>
              <w:t xml:space="preserve"> Федерального закона от 3 июля 2016 г. </w:t>
            </w:r>
            <w:r w:rsidR="00850CA3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 xml:space="preserve"> 237-ФЗ </w:t>
            </w:r>
            <w:r w:rsidR="00850CA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«</w:t>
            </w: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 xml:space="preserve">О государственной кадастровой </w:t>
            </w:r>
            <w:r w:rsidRPr="00900EA4">
              <w:rPr>
                <w:rFonts w:ascii="Times New Roman" w:hAnsi="Times New Roman" w:cs="Times New Roman"/>
                <w:sz w:val="20"/>
                <w:szCs w:val="20"/>
              </w:rPr>
              <w:t>оценке</w:t>
            </w:r>
            <w:r w:rsidR="00850CA3" w:rsidRPr="00900EA4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 w:rsidRPr="00900EA4">
              <w:rPr>
                <w:rFonts w:ascii="Times New Roman" w:hAnsi="Times New Roman" w:cs="Times New Roman"/>
                <w:sz w:val="20"/>
                <w:szCs w:val="20"/>
              </w:rPr>
              <w:t xml:space="preserve"> (Собрание законодательства Российской Федерации, 2016, </w:t>
            </w:r>
            <w:r w:rsidR="006E5DE5" w:rsidRPr="00900EA4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Pr="00900EA4">
              <w:rPr>
                <w:rFonts w:ascii="Times New Roman" w:hAnsi="Times New Roman" w:cs="Times New Roman"/>
                <w:sz w:val="20"/>
                <w:szCs w:val="20"/>
              </w:rPr>
              <w:t xml:space="preserve"> 27, ст. 4170; 2017, </w:t>
            </w:r>
            <w:r w:rsidR="006E5DE5" w:rsidRPr="00900EA4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Pr="00900EA4">
              <w:rPr>
                <w:rFonts w:ascii="Times New Roman" w:hAnsi="Times New Roman" w:cs="Times New Roman"/>
                <w:sz w:val="20"/>
                <w:szCs w:val="20"/>
              </w:rPr>
              <w:t xml:space="preserve"> 31, ст. 4823; 2020, </w:t>
            </w:r>
            <w:r w:rsidR="006E5DE5" w:rsidRPr="00900EA4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Pr="00900EA4">
              <w:rPr>
                <w:rFonts w:ascii="Times New Roman" w:hAnsi="Times New Roman" w:cs="Times New Roman"/>
                <w:sz w:val="20"/>
                <w:szCs w:val="20"/>
              </w:rPr>
              <w:t xml:space="preserve"> 31, ст. 5028; далее - Закон о государственной</w:t>
            </w: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 xml:space="preserve"> кадастровой оценке),</w:t>
            </w:r>
          </w:p>
        </w:tc>
        <w:tc>
          <w:tcPr>
            <w:tcW w:w="567" w:type="dxa"/>
            <w:tcMar>
              <w:top w:w="0" w:type="dxa"/>
              <w:bottom w:w="0" w:type="dxa"/>
            </w:tcMar>
          </w:tcPr>
          <w:p w:rsidR="009207A9" w:rsidRPr="00195485" w:rsidRDefault="00B92F0E" w:rsidP="004878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position w:val="-9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Cs w:val="20"/>
                <w:lang w:val="en-US"/>
              </w:rPr>
              <w:t>&lt;</w:t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  <w:t>Условие4</w:t>
            </w:r>
            <w:r w:rsidR="006632EC">
              <w:rPr>
                <w:rFonts w:ascii="Times New Roman" w:hAnsi="Times New Roman" w:cs="Times New Roman"/>
                <w:szCs w:val="20"/>
                <w:lang w:val="en-US"/>
              </w:rPr>
              <w:t>.3</w:t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  <w:t>_</w:t>
            </w:r>
            <w:r>
              <w:rPr>
                <w:rFonts w:ascii="Times New Roman" w:hAnsi="Times New Roman" w:cs="Times New Roman"/>
                <w:szCs w:val="20"/>
                <w:lang w:val="en-US"/>
              </w:rPr>
              <w:t>2&gt;</w:t>
            </w:r>
          </w:p>
        </w:tc>
      </w:tr>
      <w:tr w:rsidR="006D290E" w:rsidRPr="005D7DC3" w:rsidTr="00B23684">
        <w:trPr>
          <w:trHeight w:val="44"/>
        </w:trPr>
        <w:tc>
          <w:tcPr>
            <w:tcW w:w="421" w:type="dxa"/>
            <w:tcMar>
              <w:top w:w="0" w:type="dxa"/>
              <w:bottom w:w="0" w:type="dxa"/>
            </w:tcMar>
          </w:tcPr>
          <w:p w:rsidR="006D290E" w:rsidRPr="0058471B" w:rsidRDefault="006D290E" w:rsidP="006D29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5" w:type="dxa"/>
            <w:tcMar>
              <w:top w:w="0" w:type="dxa"/>
              <w:bottom w:w="0" w:type="dxa"/>
            </w:tcMar>
          </w:tcPr>
          <w:p w:rsidR="006D290E" w:rsidRPr="0058471B" w:rsidRDefault="006D290E" w:rsidP="006D63D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1" w:type="dxa"/>
            <w:tcMar>
              <w:top w:w="0" w:type="dxa"/>
              <w:bottom w:w="0" w:type="dxa"/>
            </w:tcMar>
            <w:vAlign w:val="center"/>
          </w:tcPr>
          <w:p w:rsidR="006D290E" w:rsidRPr="0058471B" w:rsidRDefault="006D290E" w:rsidP="006D63D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 xml:space="preserve">в) определение кадастровой стоимости вновь учтенных, ранее учтенных в ЕГРН объектов недвижимости, в сведения ЕГРН о которых внесены изменения в период с 1 января года проведения государственной кадастровой оценки до даты начала применения кадастровой стоимости, полученной по результатам проведения государственной кадастровой оценки, в соответствии с </w:t>
            </w:r>
            <w:hyperlink r:id="rId9" w:history="1">
              <w:r w:rsidRPr="0058471B">
                <w:rPr>
                  <w:rFonts w:ascii="Times New Roman" w:hAnsi="Times New Roman" w:cs="Times New Roman"/>
                  <w:color w:val="0000FF"/>
                  <w:sz w:val="20"/>
                  <w:szCs w:val="20"/>
                </w:rPr>
                <w:t>частью 5 статьи 16</w:t>
              </w:r>
            </w:hyperlink>
            <w:r w:rsidRPr="0058471B">
              <w:rPr>
                <w:rFonts w:ascii="Times New Roman" w:hAnsi="Times New Roman" w:cs="Times New Roman"/>
                <w:sz w:val="20"/>
                <w:szCs w:val="20"/>
              </w:rPr>
              <w:t xml:space="preserve"> Закона о государственной кадастровой оценке,</w:t>
            </w:r>
          </w:p>
        </w:tc>
        <w:tc>
          <w:tcPr>
            <w:tcW w:w="567" w:type="dxa"/>
            <w:tcMar>
              <w:top w:w="0" w:type="dxa"/>
              <w:bottom w:w="0" w:type="dxa"/>
            </w:tcMar>
          </w:tcPr>
          <w:p w:rsidR="006D290E" w:rsidRPr="0058471B" w:rsidRDefault="00B92F0E" w:rsidP="004878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position w:val="-9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Cs w:val="20"/>
                <w:lang w:val="en-US"/>
              </w:rPr>
              <w:t>&lt;</w:t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  <w:t>Условие4</w:t>
            </w:r>
            <w:r w:rsidR="006632EC">
              <w:rPr>
                <w:rFonts w:ascii="Times New Roman" w:hAnsi="Times New Roman" w:cs="Times New Roman"/>
                <w:szCs w:val="20"/>
                <w:lang w:val="en-US"/>
              </w:rPr>
              <w:t>.3</w:t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  <w:t>_</w:t>
            </w:r>
            <w:r>
              <w:rPr>
                <w:rFonts w:ascii="Times New Roman" w:hAnsi="Times New Roman" w:cs="Times New Roman"/>
                <w:szCs w:val="20"/>
                <w:lang w:val="en-US"/>
              </w:rPr>
              <w:t>3&gt;</w:t>
            </w:r>
          </w:p>
        </w:tc>
      </w:tr>
      <w:tr w:rsidR="006D290E" w:rsidRPr="005D7DC3" w:rsidTr="00B23684">
        <w:tc>
          <w:tcPr>
            <w:tcW w:w="421" w:type="dxa"/>
            <w:tcMar>
              <w:top w:w="0" w:type="dxa"/>
              <w:bottom w:w="0" w:type="dxa"/>
            </w:tcMar>
          </w:tcPr>
          <w:p w:rsidR="006D290E" w:rsidRPr="0058471B" w:rsidRDefault="006D290E" w:rsidP="006D29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5" w:type="dxa"/>
            <w:tcMar>
              <w:top w:w="0" w:type="dxa"/>
              <w:bottom w:w="0" w:type="dxa"/>
            </w:tcMar>
          </w:tcPr>
          <w:p w:rsidR="006D290E" w:rsidRPr="0058471B" w:rsidRDefault="006D290E" w:rsidP="006D63D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1" w:type="dxa"/>
            <w:tcMar>
              <w:top w:w="0" w:type="dxa"/>
              <w:bottom w:w="0" w:type="dxa"/>
            </w:tcMar>
          </w:tcPr>
          <w:p w:rsidR="006D290E" w:rsidRPr="0058471B" w:rsidRDefault="006D290E" w:rsidP="006D63D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 xml:space="preserve">г) исправление ошибок, допущенных при определении кадастровой стоимости, в соответствии со </w:t>
            </w:r>
            <w:hyperlink r:id="rId10" w:history="1">
              <w:r w:rsidRPr="0058471B">
                <w:rPr>
                  <w:rFonts w:ascii="Times New Roman" w:hAnsi="Times New Roman" w:cs="Times New Roman"/>
                  <w:color w:val="0000FF"/>
                  <w:sz w:val="20"/>
                  <w:szCs w:val="20"/>
                </w:rPr>
                <w:t>статьей 21</w:t>
              </w:r>
            </w:hyperlink>
            <w:r w:rsidRPr="0058471B">
              <w:rPr>
                <w:rFonts w:ascii="Times New Roman" w:hAnsi="Times New Roman" w:cs="Times New Roman"/>
                <w:sz w:val="20"/>
                <w:szCs w:val="20"/>
              </w:rPr>
              <w:t xml:space="preserve"> Закона о государственной кадастровой оценке</w:t>
            </w:r>
          </w:p>
        </w:tc>
        <w:tc>
          <w:tcPr>
            <w:tcW w:w="567" w:type="dxa"/>
            <w:tcMar>
              <w:top w:w="0" w:type="dxa"/>
              <w:bottom w:w="0" w:type="dxa"/>
            </w:tcMar>
          </w:tcPr>
          <w:p w:rsidR="006D290E" w:rsidRPr="0058471B" w:rsidRDefault="00B92F0E" w:rsidP="004878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position w:val="-9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Cs w:val="20"/>
                <w:lang w:val="en-US"/>
              </w:rPr>
              <w:t>&lt;</w:t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  <w:t>Условие4</w:t>
            </w:r>
            <w:r w:rsidR="006632EC">
              <w:rPr>
                <w:rFonts w:ascii="Times New Roman" w:hAnsi="Times New Roman" w:cs="Times New Roman"/>
                <w:szCs w:val="20"/>
                <w:lang w:val="en-US"/>
              </w:rPr>
              <w:t>.3</w:t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  <w:t>_</w:t>
            </w:r>
            <w:r>
              <w:rPr>
                <w:rFonts w:ascii="Times New Roman" w:hAnsi="Times New Roman" w:cs="Times New Roman"/>
                <w:szCs w:val="20"/>
                <w:lang w:val="en-US"/>
              </w:rPr>
              <w:t>4&gt;</w:t>
            </w:r>
          </w:p>
        </w:tc>
      </w:tr>
      <w:tr w:rsidR="00DE2488" w:rsidRPr="005D7DC3" w:rsidTr="00B23684">
        <w:tc>
          <w:tcPr>
            <w:tcW w:w="421" w:type="dxa"/>
            <w:tcMar>
              <w:top w:w="0" w:type="dxa"/>
              <w:bottom w:w="0" w:type="dxa"/>
            </w:tcMar>
          </w:tcPr>
          <w:p w:rsidR="00DE2488" w:rsidRPr="0058471B" w:rsidRDefault="00DE2488" w:rsidP="00DE24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4.4</w:t>
            </w:r>
          </w:p>
        </w:tc>
        <w:tc>
          <w:tcPr>
            <w:tcW w:w="2675" w:type="dxa"/>
            <w:tcMar>
              <w:top w:w="0" w:type="dxa"/>
              <w:bottom w:w="0" w:type="dxa"/>
            </w:tcMar>
            <w:vAlign w:val="center"/>
          </w:tcPr>
          <w:p w:rsidR="00DE2488" w:rsidRPr="0058471B" w:rsidRDefault="00DE2488" w:rsidP="00DE24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 xml:space="preserve">Реквизиты акта об утверждении результатов определения кадастровой стоимости, наименование органа, его принявшего (если кадастровая стоимость утверждена в соответствии со </w:t>
            </w:r>
            <w:hyperlink r:id="rId11" w:history="1">
              <w:r w:rsidRPr="0058471B">
                <w:rPr>
                  <w:rFonts w:ascii="Times New Roman" w:hAnsi="Times New Roman" w:cs="Times New Roman"/>
                  <w:color w:val="0000FF"/>
                  <w:sz w:val="20"/>
                  <w:szCs w:val="20"/>
                </w:rPr>
                <w:t>статьей 15</w:t>
              </w:r>
            </w:hyperlink>
            <w:r w:rsidRPr="0058471B">
              <w:rPr>
                <w:rFonts w:ascii="Times New Roman" w:hAnsi="Times New Roman" w:cs="Times New Roman"/>
                <w:sz w:val="20"/>
                <w:szCs w:val="20"/>
              </w:rPr>
              <w:t xml:space="preserve"> Закона о государственной кадастровой оценке), реквизиты акта об определении кадастровой стоимости, наименование </w:t>
            </w:r>
            <w:r w:rsidRPr="0058471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бюджетного учреждения (если кадастровая стоимость определена в соответствии со </w:t>
            </w:r>
            <w:hyperlink r:id="rId12" w:history="1">
              <w:r w:rsidRPr="0058471B">
                <w:rPr>
                  <w:rFonts w:ascii="Times New Roman" w:hAnsi="Times New Roman" w:cs="Times New Roman"/>
                  <w:color w:val="0000FF"/>
                  <w:sz w:val="20"/>
                  <w:szCs w:val="20"/>
                </w:rPr>
                <w:t>статьей 16</w:t>
              </w:r>
            </w:hyperlink>
            <w:r w:rsidRPr="0058471B">
              <w:rPr>
                <w:rFonts w:ascii="Times New Roman" w:hAnsi="Times New Roman" w:cs="Times New Roman"/>
                <w:sz w:val="20"/>
                <w:szCs w:val="20"/>
              </w:rPr>
              <w:t xml:space="preserve"> Закона о государственной кадастровой оценке)</w:t>
            </w:r>
          </w:p>
        </w:tc>
        <w:tc>
          <w:tcPr>
            <w:tcW w:w="6538" w:type="dxa"/>
            <w:gridSpan w:val="2"/>
            <w:tcMar>
              <w:top w:w="0" w:type="dxa"/>
              <w:bottom w:w="0" w:type="dxa"/>
            </w:tcMar>
          </w:tcPr>
          <w:p w:rsidR="00DE2488" w:rsidRPr="00804DD1" w:rsidRDefault="00B11F95" w:rsidP="00DE24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A4C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&lt;Условие4.4&gt;</w:t>
            </w:r>
          </w:p>
        </w:tc>
      </w:tr>
      <w:tr w:rsidR="00DE2488" w:rsidRPr="005D7DC3" w:rsidTr="00B23684">
        <w:tc>
          <w:tcPr>
            <w:tcW w:w="421" w:type="dxa"/>
            <w:tcMar>
              <w:top w:w="0" w:type="dxa"/>
              <w:bottom w:w="0" w:type="dxa"/>
            </w:tcMar>
          </w:tcPr>
          <w:p w:rsidR="00DE2488" w:rsidRPr="0058471B" w:rsidRDefault="00DE2488" w:rsidP="00DE24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</w:p>
        </w:tc>
        <w:tc>
          <w:tcPr>
            <w:tcW w:w="2675" w:type="dxa"/>
            <w:tcMar>
              <w:top w:w="0" w:type="dxa"/>
              <w:bottom w:w="0" w:type="dxa"/>
            </w:tcMar>
            <w:vAlign w:val="bottom"/>
          </w:tcPr>
          <w:p w:rsidR="00DE2488" w:rsidRPr="004F4EF1" w:rsidRDefault="00DE2488" w:rsidP="00DE24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4F4EF1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Полные электронные адреса размещения отчета об итогах государственной кадастровой оценки в фонде данных государственной кадастровой оценки и на официальном сайте бюджетного учреждения в информационно-телекоммуникационной сети </w:t>
            </w:r>
            <w:r w:rsidR="00850CA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«</w:t>
            </w:r>
            <w:r w:rsidRPr="004F4EF1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Интернет</w:t>
            </w:r>
            <w:r w:rsidR="00850CA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»</w:t>
            </w:r>
          </w:p>
        </w:tc>
        <w:tc>
          <w:tcPr>
            <w:tcW w:w="6538" w:type="dxa"/>
            <w:gridSpan w:val="2"/>
            <w:tcMar>
              <w:top w:w="0" w:type="dxa"/>
              <w:bottom w:w="0" w:type="dxa"/>
            </w:tcMar>
          </w:tcPr>
          <w:p w:rsidR="00DE2488" w:rsidRPr="0058471B" w:rsidRDefault="00737B49" w:rsidP="006E5DE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A4C92">
              <w:rPr>
                <w:rFonts w:ascii="Times New Roman" w:hAnsi="Times New Roman" w:cs="Times New Roman"/>
                <w:sz w:val="20"/>
                <w:szCs w:val="20"/>
              </w:rPr>
              <w:t>&lt;Условие4.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CA4C92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DE2488" w:rsidRPr="005D7DC3" w:rsidTr="00B23684">
        <w:tc>
          <w:tcPr>
            <w:tcW w:w="421" w:type="dxa"/>
            <w:tcMar>
              <w:top w:w="0" w:type="dxa"/>
              <w:bottom w:w="0" w:type="dxa"/>
            </w:tcMar>
          </w:tcPr>
          <w:p w:rsidR="00DE2488" w:rsidRPr="0058471B" w:rsidRDefault="00DE2488" w:rsidP="00DE24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4.6</w:t>
            </w:r>
          </w:p>
        </w:tc>
        <w:tc>
          <w:tcPr>
            <w:tcW w:w="2675" w:type="dxa"/>
            <w:tcMar>
              <w:top w:w="0" w:type="dxa"/>
              <w:bottom w:w="0" w:type="dxa"/>
            </w:tcMar>
            <w:vAlign w:val="center"/>
          </w:tcPr>
          <w:p w:rsidR="00DE2488" w:rsidRPr="0058471B" w:rsidRDefault="00DE2488" w:rsidP="00DE24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 xml:space="preserve">Реквизиты решения, принятого в соответствии с </w:t>
            </w:r>
            <w:hyperlink r:id="rId13" w:history="1">
              <w:r w:rsidRPr="0058471B">
                <w:rPr>
                  <w:rFonts w:ascii="Times New Roman" w:hAnsi="Times New Roman" w:cs="Times New Roman"/>
                  <w:color w:val="0000FF"/>
                  <w:sz w:val="20"/>
                  <w:szCs w:val="20"/>
                </w:rPr>
                <w:t>частью 14</w:t>
              </w:r>
            </w:hyperlink>
            <w:r w:rsidRPr="0058471B">
              <w:rPr>
                <w:rFonts w:ascii="Times New Roman" w:hAnsi="Times New Roman" w:cs="Times New Roman"/>
                <w:sz w:val="20"/>
                <w:szCs w:val="20"/>
              </w:rPr>
              <w:t xml:space="preserve"> или </w:t>
            </w:r>
            <w:hyperlink r:id="rId14" w:history="1">
              <w:r w:rsidRPr="0058471B">
                <w:rPr>
                  <w:rFonts w:ascii="Times New Roman" w:hAnsi="Times New Roman" w:cs="Times New Roman"/>
                  <w:color w:val="0000FF"/>
                  <w:sz w:val="20"/>
                  <w:szCs w:val="20"/>
                </w:rPr>
                <w:t>частью 25 статьи 21</w:t>
              </w:r>
            </w:hyperlink>
            <w:r w:rsidRPr="0058471B">
              <w:rPr>
                <w:rFonts w:ascii="Times New Roman" w:hAnsi="Times New Roman" w:cs="Times New Roman"/>
                <w:sz w:val="20"/>
                <w:szCs w:val="20"/>
              </w:rPr>
              <w:t xml:space="preserve"> Закона о государственной кадастровой оценке </w:t>
            </w:r>
          </w:p>
        </w:tc>
        <w:tc>
          <w:tcPr>
            <w:tcW w:w="6538" w:type="dxa"/>
            <w:gridSpan w:val="2"/>
            <w:tcMar>
              <w:top w:w="0" w:type="dxa"/>
              <w:bottom w:w="0" w:type="dxa"/>
            </w:tcMar>
          </w:tcPr>
          <w:p w:rsidR="00DE2488" w:rsidRPr="0058471B" w:rsidRDefault="00DE2488" w:rsidP="00DE24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6337D4" w:rsidRPr="00361E2E" w:rsidRDefault="006337D4" w:rsidP="00AF767A">
      <w:pPr>
        <w:autoSpaceDE w:val="0"/>
        <w:autoSpaceDN w:val="0"/>
        <w:adjustRightInd w:val="0"/>
        <w:spacing w:before="12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361E2E">
        <w:rPr>
          <w:rFonts w:ascii="Times New Roman" w:hAnsi="Times New Roman" w:cs="Times New Roman"/>
          <w:sz w:val="24"/>
          <w:szCs w:val="24"/>
        </w:rPr>
        <w:t>5. Сведения об использованной информации и определении кадастровой стоимости объекта недвижимости:</w:t>
      </w:r>
    </w:p>
    <w:p w:rsidR="00C96075" w:rsidRPr="00361E2E" w:rsidRDefault="006337D4" w:rsidP="00AF767A">
      <w:pPr>
        <w:autoSpaceDE w:val="0"/>
        <w:autoSpaceDN w:val="0"/>
        <w:adjustRightInd w:val="0"/>
        <w:spacing w:before="120" w:after="0" w:line="240" w:lineRule="auto"/>
        <w:ind w:firstLine="53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361E2E">
        <w:rPr>
          <w:rFonts w:ascii="Times New Roman" w:hAnsi="Times New Roman" w:cs="Times New Roman"/>
          <w:sz w:val="24"/>
          <w:szCs w:val="24"/>
        </w:rPr>
        <w:t>5.1. Сведения</w:t>
      </w:r>
      <w:bookmarkEnd w:id="1"/>
      <w:r w:rsidRPr="00361E2E">
        <w:rPr>
          <w:rFonts w:ascii="Times New Roman" w:hAnsi="Times New Roman" w:cs="Times New Roman"/>
          <w:sz w:val="24"/>
          <w:szCs w:val="24"/>
        </w:rPr>
        <w:t xml:space="preserve"> о ценообразующих факторах, характеризующих внешнюю среду объектов недвижимости, использованных при определении кадастровой стоимости объекта недвижимости:</w:t>
      </w:r>
      <w:r w:rsidR="00C96075" w:rsidRPr="00C96075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9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2"/>
        <w:gridCol w:w="1543"/>
        <w:gridCol w:w="1834"/>
        <w:gridCol w:w="5695"/>
      </w:tblGrid>
      <w:tr w:rsidR="00C96075" w:rsidRPr="00361E2E" w:rsidTr="00487897"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C96075" w:rsidRPr="00361E2E" w:rsidRDefault="00C96075" w:rsidP="004878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1543" w:type="dxa"/>
            <w:tcMar>
              <w:top w:w="28" w:type="dxa"/>
              <w:bottom w:w="28" w:type="dxa"/>
            </w:tcMar>
            <w:vAlign w:val="center"/>
          </w:tcPr>
          <w:p w:rsidR="00C96075" w:rsidRPr="00361E2E" w:rsidRDefault="00C96075" w:rsidP="004878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Наименование ценообразующего фактора</w:t>
            </w:r>
          </w:p>
        </w:tc>
        <w:tc>
          <w:tcPr>
            <w:tcW w:w="1834" w:type="dxa"/>
            <w:tcMar>
              <w:top w:w="28" w:type="dxa"/>
              <w:bottom w:w="28" w:type="dxa"/>
            </w:tcMar>
            <w:vAlign w:val="center"/>
          </w:tcPr>
          <w:p w:rsidR="00C96075" w:rsidRPr="00361E2E" w:rsidRDefault="00C96075" w:rsidP="004878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Размерность (для количественных факторов)</w:t>
            </w:r>
          </w:p>
        </w:tc>
        <w:tc>
          <w:tcPr>
            <w:tcW w:w="5695" w:type="dxa"/>
            <w:tcMar>
              <w:top w:w="28" w:type="dxa"/>
              <w:bottom w:w="28" w:type="dxa"/>
            </w:tcMar>
            <w:vAlign w:val="center"/>
          </w:tcPr>
          <w:p w:rsidR="00C96075" w:rsidRPr="00361E2E" w:rsidRDefault="00C96075" w:rsidP="004878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Значение, описание ценообразующего фактора</w:t>
            </w:r>
          </w:p>
        </w:tc>
      </w:tr>
      <w:tr w:rsidR="00C96075" w:rsidRPr="00361E2E" w:rsidTr="003E0BBA">
        <w:tc>
          <w:tcPr>
            <w:tcW w:w="562" w:type="dxa"/>
            <w:tcMar>
              <w:top w:w="28" w:type="dxa"/>
              <w:bottom w:w="28" w:type="dxa"/>
            </w:tcMar>
          </w:tcPr>
          <w:p w:rsidR="00C96075" w:rsidRPr="00361E2E" w:rsidRDefault="006F01D6" w:rsidP="003E0B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43" w:type="dxa"/>
            <w:tcMar>
              <w:top w:w="28" w:type="dxa"/>
              <w:bottom w:w="28" w:type="dxa"/>
            </w:tcMar>
          </w:tcPr>
          <w:p w:rsidR="00C96075" w:rsidRPr="00361E2E" w:rsidRDefault="006F01D6" w:rsidP="006F01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34" w:type="dxa"/>
            <w:tcMar>
              <w:top w:w="28" w:type="dxa"/>
              <w:bottom w:w="28" w:type="dxa"/>
            </w:tcMar>
          </w:tcPr>
          <w:p w:rsidR="00C96075" w:rsidRPr="00361E2E" w:rsidRDefault="006F01D6" w:rsidP="003E0B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C96075" w:rsidRPr="00361E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695" w:type="dxa"/>
            <w:tcMar>
              <w:top w:w="28" w:type="dxa"/>
              <w:bottom w:w="28" w:type="dxa"/>
            </w:tcMar>
          </w:tcPr>
          <w:p w:rsidR="00C96075" w:rsidRPr="002F6460" w:rsidRDefault="006F01D6" w:rsidP="006F01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6337D4" w:rsidRPr="00361E2E" w:rsidRDefault="00C96075" w:rsidP="00AF767A">
      <w:pPr>
        <w:autoSpaceDE w:val="0"/>
        <w:autoSpaceDN w:val="0"/>
        <w:adjustRightInd w:val="0"/>
        <w:spacing w:before="120" w:after="0" w:line="240" w:lineRule="auto"/>
        <w:ind w:firstLine="53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361E2E">
        <w:rPr>
          <w:rFonts w:ascii="Times New Roman" w:hAnsi="Times New Roman" w:cs="Times New Roman"/>
          <w:sz w:val="24"/>
          <w:szCs w:val="24"/>
        </w:rPr>
        <w:t>5.2. Сведения</w:t>
      </w:r>
      <w:bookmarkEnd w:id="2"/>
      <w:r w:rsidRPr="00361E2E">
        <w:rPr>
          <w:rFonts w:ascii="Times New Roman" w:hAnsi="Times New Roman" w:cs="Times New Roman"/>
          <w:sz w:val="24"/>
          <w:szCs w:val="24"/>
        </w:rPr>
        <w:t xml:space="preserve"> </w:t>
      </w:r>
      <w:r w:rsidR="006337D4" w:rsidRPr="00361E2E">
        <w:rPr>
          <w:rFonts w:ascii="Times New Roman" w:hAnsi="Times New Roman" w:cs="Times New Roman"/>
          <w:sz w:val="24"/>
          <w:szCs w:val="24"/>
        </w:rPr>
        <w:t>о ценообразующих факторах, характеризующих непосредственное окружение и сегмент рынка объектов недвижимости, использованных при определении кадастровой стоимости объекта недвижимости:</w:t>
      </w:r>
    </w:p>
    <w:tbl>
      <w:tblPr>
        <w:tblW w:w="9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2"/>
        <w:gridCol w:w="2544"/>
        <w:gridCol w:w="1834"/>
        <w:gridCol w:w="4694"/>
      </w:tblGrid>
      <w:tr w:rsidR="00361E2E" w:rsidRPr="00361E2E" w:rsidTr="00487897"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6337D4" w:rsidRPr="00361E2E" w:rsidRDefault="0058471B" w:rsidP="004878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6337D4" w:rsidRPr="00361E2E">
              <w:rPr>
                <w:rFonts w:ascii="Times New Roman" w:hAnsi="Times New Roman" w:cs="Times New Roman"/>
                <w:sz w:val="20"/>
                <w:szCs w:val="20"/>
              </w:rPr>
              <w:t xml:space="preserve"> п/п</w:t>
            </w:r>
          </w:p>
        </w:tc>
        <w:tc>
          <w:tcPr>
            <w:tcW w:w="2544" w:type="dxa"/>
            <w:tcMar>
              <w:top w:w="28" w:type="dxa"/>
              <w:bottom w:w="28" w:type="dxa"/>
            </w:tcMar>
            <w:vAlign w:val="center"/>
          </w:tcPr>
          <w:p w:rsidR="006337D4" w:rsidRPr="00361E2E" w:rsidRDefault="006337D4" w:rsidP="004878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Наименование ценообразующего фактора</w:t>
            </w:r>
          </w:p>
        </w:tc>
        <w:tc>
          <w:tcPr>
            <w:tcW w:w="1834" w:type="dxa"/>
            <w:tcMar>
              <w:top w:w="28" w:type="dxa"/>
              <w:bottom w:w="28" w:type="dxa"/>
            </w:tcMar>
            <w:vAlign w:val="center"/>
          </w:tcPr>
          <w:p w:rsidR="006337D4" w:rsidRPr="00361E2E" w:rsidRDefault="006337D4" w:rsidP="004878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Размерность (для количественных факторов)</w:t>
            </w:r>
          </w:p>
        </w:tc>
        <w:tc>
          <w:tcPr>
            <w:tcW w:w="4694" w:type="dxa"/>
            <w:tcMar>
              <w:top w:w="28" w:type="dxa"/>
              <w:bottom w:w="28" w:type="dxa"/>
            </w:tcMar>
            <w:vAlign w:val="center"/>
          </w:tcPr>
          <w:p w:rsidR="006337D4" w:rsidRPr="00361E2E" w:rsidRDefault="006337D4" w:rsidP="004878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Значение, описание ценообразующего фактора</w:t>
            </w:r>
          </w:p>
        </w:tc>
      </w:tr>
      <w:tr w:rsidR="00532EE4" w:rsidRPr="00D15E0A" w:rsidTr="00803729">
        <w:trPr>
          <w:trHeight w:val="985"/>
        </w:trPr>
        <w:tc>
          <w:tcPr>
            <w:tcW w:w="562" w:type="dxa"/>
            <w:tcMar>
              <w:top w:w="28" w:type="dxa"/>
              <w:bottom w:w="28" w:type="dxa"/>
            </w:tcMar>
          </w:tcPr>
          <w:p w:rsidR="00532EE4" w:rsidRPr="0092242F" w:rsidRDefault="00390401" w:rsidP="00532E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9040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44" w:type="dxa"/>
            <w:tcMar>
              <w:top w:w="28" w:type="dxa"/>
              <w:bottom w:w="28" w:type="dxa"/>
            </w:tcMar>
          </w:tcPr>
          <w:p w:rsidR="00532EE4" w:rsidRPr="00D15E0A" w:rsidRDefault="00532EE4" w:rsidP="00532EE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Коэффициент н</w:t>
            </w:r>
            <w:r w:rsidRPr="00D15E0A">
              <w:rPr>
                <w:rFonts w:ascii="Times New Roman" w:hAnsi="Times New Roman" w:cs="Times New Roman"/>
                <w:sz w:val="20"/>
                <w:szCs w:val="20"/>
              </w:rPr>
              <w:t>а этаж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расположения</w:t>
            </w:r>
          </w:p>
        </w:tc>
        <w:tc>
          <w:tcPr>
            <w:tcW w:w="1834" w:type="dxa"/>
            <w:tcMar>
              <w:top w:w="28" w:type="dxa"/>
              <w:bottom w:w="28" w:type="dxa"/>
            </w:tcMar>
          </w:tcPr>
          <w:p w:rsidR="00532EE4" w:rsidRPr="0027133C" w:rsidRDefault="00532EE4" w:rsidP="00532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133C">
              <w:rPr>
                <w:rFonts w:ascii="Times New Roman" w:hAnsi="Times New Roman" w:cs="Times New Roman"/>
                <w:sz w:val="20"/>
                <w:szCs w:val="20"/>
              </w:rPr>
              <w:t>Экспертная корректировка в долевом выражении</w:t>
            </w:r>
          </w:p>
        </w:tc>
        <w:tc>
          <w:tcPr>
            <w:tcW w:w="4694" w:type="dxa"/>
            <w:tcMar>
              <w:top w:w="28" w:type="dxa"/>
              <w:bottom w:w="28" w:type="dxa"/>
            </w:tcMar>
          </w:tcPr>
          <w:p w:rsidR="00532EE4" w:rsidRPr="00390652" w:rsidRDefault="00532EE4" w:rsidP="00532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pPr>
            <w:r w:rsidRPr="003F79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1,</w:t>
            </w:r>
            <w:r w:rsidRPr="00924B5E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0 </w:t>
            </w:r>
            <w:r w:rsidRPr="00924B5E">
              <w:rPr>
                <w:rFonts w:ascii="Times New Roman" w:hAnsi="Times New Roman" w:cs="Times New Roman"/>
                <w:sz w:val="20"/>
                <w:szCs w:val="20"/>
              </w:rPr>
              <w:t xml:space="preserve">– коэффициент на этаж </w:t>
            </w:r>
            <w:r w:rsidRPr="00924B5E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расположения нежилых помещений в здании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(расположение на 1 этаже и выше</w:t>
            </w:r>
            <w:r w:rsidR="007974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; расположение на нескольких этажах</w:t>
            </w:r>
            <w:r w:rsidR="006875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 Понижающий коэффициент применяется </w:t>
            </w:r>
            <w:r w:rsidR="006875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при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 расположени</w:t>
            </w:r>
            <w:r w:rsidR="006875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 нежилых помещений в подвале и цокольном этаже</w:t>
            </w:r>
            <w:r w:rsidR="00390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. В случае, если помещения расположены на нескольких этажах, включая подвал и/или цокольный этаж, понижающий коэффициент применяется при наличии сведений о площади помещений, расположенных в подвале и/или цокольном этаже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).</w:t>
            </w:r>
          </w:p>
          <w:p w:rsidR="00532EE4" w:rsidRPr="00D15E0A" w:rsidRDefault="00532EE4" w:rsidP="00532EE4">
            <w:pPr>
              <w:autoSpaceDE w:val="0"/>
              <w:autoSpaceDN w:val="0"/>
              <w:spacing w:before="120"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32D8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Коэффициент определ</w:t>
            </w:r>
            <w:r w:rsidR="00390401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яется</w:t>
            </w:r>
            <w:r w:rsidRPr="003632D8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согласно «</w:t>
            </w:r>
            <w:bookmarkStart w:id="4" w:name="_Hlk115881763"/>
            <w:r w:rsidRPr="003632D8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Справочнику оценщика недвижимости – 2018. </w:t>
            </w:r>
            <w:proofErr w:type="spellStart"/>
            <w:r w:rsidRPr="003632D8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Офисно</w:t>
            </w:r>
            <w:proofErr w:type="spellEnd"/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-</w:t>
            </w:r>
            <w:r w:rsidRPr="003632D8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торговая недвижимость 2018. Корректирующие коэффициенты для сравнительного подхода», </w:t>
            </w:r>
            <w:proofErr w:type="spellStart"/>
            <w:r w:rsidRPr="003632D8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Лейфера</w:t>
            </w:r>
            <w:proofErr w:type="spellEnd"/>
            <w:r w:rsidRPr="003632D8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Л.А</w:t>
            </w:r>
            <w:bookmarkEnd w:id="4"/>
            <w:r w:rsidRPr="003632D8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., стр.219, таб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л</w:t>
            </w:r>
            <w:r w:rsidRPr="003632D8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. 116</w:t>
            </w:r>
          </w:p>
        </w:tc>
      </w:tr>
    </w:tbl>
    <w:p w:rsidR="00667E5F" w:rsidRPr="00361E2E" w:rsidRDefault="006337D4" w:rsidP="00AF767A">
      <w:pPr>
        <w:autoSpaceDE w:val="0"/>
        <w:autoSpaceDN w:val="0"/>
        <w:adjustRightInd w:val="0"/>
        <w:spacing w:before="120" w:after="0" w:line="240" w:lineRule="auto"/>
        <w:ind w:firstLine="53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361E2E">
        <w:rPr>
          <w:rFonts w:ascii="Times New Roman" w:hAnsi="Times New Roman" w:cs="Times New Roman"/>
          <w:sz w:val="24"/>
          <w:szCs w:val="24"/>
        </w:rPr>
        <w:t xml:space="preserve">5.3. Сведения о ценообразующих факторах, характеризующих объект недвижимости, использованных при определении кадастровой стоимости объекта </w:t>
      </w:r>
      <w:r w:rsidR="00667E5F" w:rsidRPr="00361E2E">
        <w:rPr>
          <w:rFonts w:ascii="Times New Roman" w:hAnsi="Times New Roman" w:cs="Times New Roman"/>
          <w:sz w:val="24"/>
          <w:szCs w:val="24"/>
        </w:rPr>
        <w:t>недвижимости:</w:t>
      </w:r>
    </w:p>
    <w:tbl>
      <w:tblPr>
        <w:tblW w:w="9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2"/>
        <w:gridCol w:w="3959"/>
        <w:gridCol w:w="1701"/>
        <w:gridCol w:w="3412"/>
      </w:tblGrid>
      <w:tr w:rsidR="00667E5F" w:rsidRPr="00361E2E" w:rsidTr="00B23684">
        <w:trPr>
          <w:trHeight w:val="388"/>
        </w:trPr>
        <w:tc>
          <w:tcPr>
            <w:tcW w:w="562" w:type="dxa"/>
            <w:tcMar>
              <w:top w:w="0" w:type="dxa"/>
              <w:bottom w:w="0" w:type="dxa"/>
            </w:tcMar>
            <w:vAlign w:val="center"/>
          </w:tcPr>
          <w:p w:rsidR="00667E5F" w:rsidRPr="00361E2E" w:rsidRDefault="00667E5F" w:rsidP="003E0B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№ п/п</w:t>
            </w:r>
          </w:p>
        </w:tc>
        <w:tc>
          <w:tcPr>
            <w:tcW w:w="3959" w:type="dxa"/>
            <w:tcMar>
              <w:top w:w="0" w:type="dxa"/>
              <w:bottom w:w="0" w:type="dxa"/>
            </w:tcMar>
            <w:vAlign w:val="center"/>
          </w:tcPr>
          <w:p w:rsidR="00667E5F" w:rsidRPr="00361E2E" w:rsidRDefault="00667E5F" w:rsidP="003E0B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Наименование ценообразующего фактора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:rsidR="00667E5F" w:rsidRPr="00361E2E" w:rsidRDefault="00667E5F" w:rsidP="003E0B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Размерность (для количественных факторов)</w:t>
            </w:r>
          </w:p>
        </w:tc>
        <w:tc>
          <w:tcPr>
            <w:tcW w:w="3412" w:type="dxa"/>
            <w:tcMar>
              <w:top w:w="0" w:type="dxa"/>
              <w:bottom w:w="0" w:type="dxa"/>
            </w:tcMar>
            <w:vAlign w:val="center"/>
          </w:tcPr>
          <w:p w:rsidR="00667E5F" w:rsidRPr="00361E2E" w:rsidRDefault="00667E5F" w:rsidP="003E0BBA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Значение, описание ценообразующего фактора</w:t>
            </w:r>
          </w:p>
        </w:tc>
      </w:tr>
      <w:tr w:rsidR="00E130E7" w:rsidRPr="00361E2E" w:rsidTr="00B23684">
        <w:trPr>
          <w:trHeight w:val="176"/>
        </w:trPr>
        <w:tc>
          <w:tcPr>
            <w:tcW w:w="562" w:type="dxa"/>
            <w:tcMar>
              <w:top w:w="0" w:type="dxa"/>
              <w:bottom w:w="0" w:type="dxa"/>
            </w:tcMar>
            <w:vAlign w:val="center"/>
          </w:tcPr>
          <w:p w:rsidR="00E130E7" w:rsidRPr="00361E2E" w:rsidRDefault="00E130E7" w:rsidP="00E130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59" w:type="dxa"/>
            <w:tcMar>
              <w:top w:w="0" w:type="dxa"/>
              <w:bottom w:w="0" w:type="dxa"/>
            </w:tcMar>
            <w:vAlign w:val="center"/>
          </w:tcPr>
          <w:p w:rsidR="00E130E7" w:rsidRPr="00361E2E" w:rsidRDefault="00E130E7" w:rsidP="00E130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47F4B">
              <w:rPr>
                <w:rFonts w:ascii="Times New Roman" w:hAnsi="Times New Roman" w:cs="Times New Roman"/>
                <w:sz w:val="20"/>
                <w:szCs w:val="20"/>
              </w:rPr>
              <w:t>Наименование/Вид разрешенного использования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:rsidR="00E130E7" w:rsidRPr="00692312" w:rsidRDefault="00E130E7" w:rsidP="00E130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31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12" w:type="dxa"/>
            <w:tcMar>
              <w:top w:w="0" w:type="dxa"/>
              <w:bottom w:w="0" w:type="dxa"/>
            </w:tcMar>
            <w:vAlign w:val="center"/>
          </w:tcPr>
          <w:p w:rsidR="00E130E7" w:rsidRPr="00C43910" w:rsidRDefault="007C0244" w:rsidP="00E130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Н</w:t>
            </w:r>
            <w:r w:rsidR="00E130E7" w:rsidRPr="002935B7">
              <w:rPr>
                <w:rFonts w:ascii="Times New Roman" w:hAnsi="Times New Roman" w:cs="Times New Roman"/>
                <w:sz w:val="19"/>
                <w:szCs w:val="19"/>
              </w:rPr>
              <w:t>ежил</w:t>
            </w:r>
            <w:r w:rsidR="00217C95">
              <w:rPr>
                <w:rFonts w:ascii="Times New Roman" w:hAnsi="Times New Roman" w:cs="Times New Roman"/>
                <w:sz w:val="19"/>
                <w:szCs w:val="19"/>
              </w:rPr>
              <w:t>ы</w:t>
            </w:r>
            <w:r w:rsidR="00E130E7" w:rsidRPr="002935B7">
              <w:rPr>
                <w:rFonts w:ascii="Times New Roman" w:hAnsi="Times New Roman" w:cs="Times New Roman"/>
                <w:sz w:val="19"/>
                <w:szCs w:val="19"/>
              </w:rPr>
              <w:t>е помещени</w:t>
            </w:r>
            <w:r w:rsidR="00217C95">
              <w:rPr>
                <w:rFonts w:ascii="Times New Roman" w:hAnsi="Times New Roman" w:cs="Times New Roman"/>
                <w:sz w:val="19"/>
                <w:szCs w:val="19"/>
              </w:rPr>
              <w:t>я</w:t>
            </w:r>
          </w:p>
        </w:tc>
      </w:tr>
      <w:tr w:rsidR="00E130E7" w:rsidRPr="00361E2E" w:rsidTr="00B23684">
        <w:trPr>
          <w:trHeight w:val="37"/>
        </w:trPr>
        <w:tc>
          <w:tcPr>
            <w:tcW w:w="562" w:type="dxa"/>
            <w:tcMar>
              <w:top w:w="0" w:type="dxa"/>
              <w:bottom w:w="0" w:type="dxa"/>
            </w:tcMar>
            <w:vAlign w:val="center"/>
          </w:tcPr>
          <w:p w:rsidR="00E130E7" w:rsidRPr="00361E2E" w:rsidRDefault="00E130E7" w:rsidP="00E130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959" w:type="dxa"/>
            <w:tcMar>
              <w:top w:w="0" w:type="dxa"/>
              <w:bottom w:w="0" w:type="dxa"/>
            </w:tcMar>
            <w:vAlign w:val="center"/>
          </w:tcPr>
          <w:p w:rsidR="00E130E7" w:rsidRPr="00361E2E" w:rsidRDefault="00E130E7" w:rsidP="00E130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Назначение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:rsidR="00E130E7" w:rsidRPr="00692312" w:rsidRDefault="00E130E7" w:rsidP="00E130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231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12" w:type="dxa"/>
            <w:tcMar>
              <w:top w:w="0" w:type="dxa"/>
              <w:bottom w:w="0" w:type="dxa"/>
            </w:tcMar>
            <w:vAlign w:val="center"/>
          </w:tcPr>
          <w:p w:rsidR="00E130E7" w:rsidRPr="00C43910" w:rsidRDefault="00E130E7" w:rsidP="00E130E7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Нежилое</w:t>
            </w:r>
          </w:p>
        </w:tc>
      </w:tr>
      <w:tr w:rsidR="00E130E7" w:rsidRPr="00361E2E" w:rsidTr="00B23684">
        <w:tc>
          <w:tcPr>
            <w:tcW w:w="562" w:type="dxa"/>
            <w:tcMar>
              <w:top w:w="0" w:type="dxa"/>
              <w:bottom w:w="0" w:type="dxa"/>
            </w:tcMar>
            <w:vAlign w:val="center"/>
          </w:tcPr>
          <w:p w:rsidR="00E130E7" w:rsidRPr="00361E2E" w:rsidRDefault="00E130E7" w:rsidP="00E130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959" w:type="dxa"/>
            <w:tcMar>
              <w:top w:w="0" w:type="dxa"/>
              <w:bottom w:w="0" w:type="dxa"/>
            </w:tcMar>
            <w:vAlign w:val="center"/>
          </w:tcPr>
          <w:p w:rsidR="00E130E7" w:rsidRPr="00361E2E" w:rsidRDefault="00E130E7" w:rsidP="00E130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Площадь, иная характеристика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:rsidR="00E130E7" w:rsidRPr="00EB434C" w:rsidRDefault="00E130E7" w:rsidP="00E130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кв.м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412" w:type="dxa"/>
            <w:tcMar>
              <w:top w:w="0" w:type="dxa"/>
              <w:bottom w:w="0" w:type="dxa"/>
            </w:tcMar>
            <w:vAlign w:val="center"/>
          </w:tcPr>
          <w:p w:rsidR="00E130E7" w:rsidRPr="00C43910" w:rsidRDefault="007C0244" w:rsidP="00E130E7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both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</w:t>
            </w:r>
            <w:r w:rsidR="006875BA">
              <w:rPr>
                <w:rFonts w:ascii="Times New Roman" w:hAnsi="Times New Roman" w:cs="Times New Roman"/>
                <w:sz w:val="19"/>
                <w:szCs w:val="19"/>
              </w:rPr>
              <w:t>37,30</w:t>
            </w:r>
          </w:p>
        </w:tc>
      </w:tr>
      <w:tr w:rsidR="00EF7C25" w:rsidRPr="00361E2E" w:rsidTr="00B23684">
        <w:trPr>
          <w:trHeight w:val="37"/>
        </w:trPr>
        <w:tc>
          <w:tcPr>
            <w:tcW w:w="562" w:type="dxa"/>
            <w:tcMar>
              <w:top w:w="0" w:type="dxa"/>
              <w:bottom w:w="0" w:type="dxa"/>
            </w:tcMar>
            <w:vAlign w:val="center"/>
          </w:tcPr>
          <w:p w:rsidR="00EF7C25" w:rsidRPr="00361E2E" w:rsidRDefault="00EF7C25" w:rsidP="00EF7C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959" w:type="dxa"/>
            <w:tcMar>
              <w:top w:w="0" w:type="dxa"/>
              <w:bottom w:w="0" w:type="dxa"/>
            </w:tcMar>
            <w:vAlign w:val="center"/>
          </w:tcPr>
          <w:p w:rsidR="00EF7C25" w:rsidRPr="00361E2E" w:rsidRDefault="00EF7C25" w:rsidP="00EF7C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Этаж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расположения 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:rsidR="00EF7C25" w:rsidRPr="00692312" w:rsidRDefault="00EF7C25" w:rsidP="00EF7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31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12" w:type="dxa"/>
            <w:tcMar>
              <w:top w:w="0" w:type="dxa"/>
              <w:bottom w:w="0" w:type="dxa"/>
            </w:tcMar>
            <w:vAlign w:val="center"/>
          </w:tcPr>
          <w:p w:rsidR="00EF7C25" w:rsidRPr="00C43910" w:rsidRDefault="006875BA" w:rsidP="00EF7C25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19"/>
                <w:szCs w:val="19"/>
              </w:rPr>
            </w:pPr>
            <w:r w:rsidRPr="00E9715D">
              <w:rPr>
                <w:rFonts w:ascii="Times New Roman" w:hAnsi="Times New Roman" w:cs="Times New Roman"/>
                <w:sz w:val="19"/>
                <w:szCs w:val="19"/>
              </w:rPr>
              <w:t>-|1|2</w:t>
            </w:r>
          </w:p>
        </w:tc>
      </w:tr>
      <w:tr w:rsidR="00667E5F" w:rsidRPr="00361E2E" w:rsidTr="00B23684">
        <w:tc>
          <w:tcPr>
            <w:tcW w:w="562" w:type="dxa"/>
            <w:tcMar>
              <w:top w:w="0" w:type="dxa"/>
              <w:bottom w:w="0" w:type="dxa"/>
            </w:tcMar>
            <w:vAlign w:val="center"/>
          </w:tcPr>
          <w:p w:rsidR="00667E5F" w:rsidRPr="00361E2E" w:rsidRDefault="002B282C" w:rsidP="00952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959" w:type="dxa"/>
            <w:tcMar>
              <w:top w:w="0" w:type="dxa"/>
              <w:bottom w:w="0" w:type="dxa"/>
            </w:tcMar>
            <w:vAlign w:val="center"/>
          </w:tcPr>
          <w:p w:rsidR="00667E5F" w:rsidRPr="00361E2E" w:rsidRDefault="002B282C" w:rsidP="009520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D547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Наименование (назначение), кадастровый номер объекта недвижимости, в котором расположено </w:t>
            </w:r>
            <w:r w:rsidR="00472EEC" w:rsidRPr="0072574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помещение (здание-родитель)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:rsidR="00667E5F" w:rsidRPr="00692312" w:rsidRDefault="00667E5F" w:rsidP="009520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231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12" w:type="dxa"/>
            <w:tcMar>
              <w:top w:w="0" w:type="dxa"/>
              <w:bottom w:w="0" w:type="dxa"/>
            </w:tcMar>
            <w:vAlign w:val="center"/>
          </w:tcPr>
          <w:p w:rsidR="002B282C" w:rsidRPr="007C0244" w:rsidRDefault="006875BA" w:rsidP="00952072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Здание «Магазин и кафе»</w:t>
            </w:r>
            <w:r w:rsidR="00154FB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E9715D">
              <w:rPr>
                <w:rFonts w:ascii="Times New Roman" w:hAnsi="Times New Roman" w:cs="Times New Roman"/>
                <w:sz w:val="19"/>
                <w:szCs w:val="19"/>
              </w:rPr>
              <w:t>41:05:0101007:1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193</w:t>
            </w:r>
          </w:p>
        </w:tc>
      </w:tr>
      <w:tr w:rsidR="00472EEC" w:rsidRPr="00361E2E" w:rsidTr="00B23684">
        <w:tc>
          <w:tcPr>
            <w:tcW w:w="562" w:type="dxa"/>
            <w:tcMar>
              <w:top w:w="0" w:type="dxa"/>
              <w:bottom w:w="0" w:type="dxa"/>
            </w:tcMar>
            <w:vAlign w:val="center"/>
          </w:tcPr>
          <w:p w:rsidR="00472EEC" w:rsidRPr="00361E2E" w:rsidRDefault="00472EEC" w:rsidP="00472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959" w:type="dxa"/>
            <w:tcMar>
              <w:top w:w="0" w:type="dxa"/>
              <w:bottom w:w="0" w:type="dxa"/>
            </w:tcMar>
            <w:vAlign w:val="center"/>
          </w:tcPr>
          <w:p w:rsidR="00472EEC" w:rsidRPr="004D547F" w:rsidRDefault="00472EEC" w:rsidP="00472E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pP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расчета вида использования (подгруппа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здания-родителя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:rsidR="00472EEC" w:rsidRPr="00692312" w:rsidRDefault="000A3B78" w:rsidP="00472E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12" w:type="dxa"/>
            <w:tcMar>
              <w:top w:w="0" w:type="dxa"/>
              <w:bottom w:w="0" w:type="dxa"/>
            </w:tcMar>
            <w:vAlign w:val="center"/>
          </w:tcPr>
          <w:p w:rsidR="00472EEC" w:rsidRPr="00794ACC" w:rsidRDefault="003815C5" w:rsidP="003815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6875BA">
              <w:rPr>
                <w:rFonts w:ascii="Times New Roman" w:hAnsi="Times New Roman" w:cs="Times New Roman"/>
                <w:sz w:val="20"/>
                <w:szCs w:val="20"/>
              </w:rPr>
              <w:t>410</w:t>
            </w:r>
            <w:r w:rsidR="00472EE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72EEC" w:rsidRPr="00D550F3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="006875BA" w:rsidRPr="006875BA">
              <w:rPr>
                <w:rFonts w:ascii="Times New Roman" w:hAnsi="Times New Roman" w:cs="Times New Roman"/>
                <w:sz w:val="20"/>
                <w:szCs w:val="20"/>
              </w:rPr>
              <w:t>Кафе 750 кв. м (75 человек) и более, производственные столовые, столовые, кухни, кухни - столовые 750 кв. м (75 человек) и более</w:t>
            </w:r>
            <w:r w:rsidR="00472EEC" w:rsidRPr="007908FB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900EA4" w:rsidRPr="00361E2E" w:rsidTr="00B23684">
        <w:tc>
          <w:tcPr>
            <w:tcW w:w="562" w:type="dxa"/>
            <w:vMerge w:val="restart"/>
            <w:tcMar>
              <w:top w:w="0" w:type="dxa"/>
              <w:bottom w:w="0" w:type="dxa"/>
            </w:tcMar>
            <w:vAlign w:val="center"/>
          </w:tcPr>
          <w:p w:rsidR="00900EA4" w:rsidRPr="00361E2E" w:rsidRDefault="00900EA4" w:rsidP="00472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959" w:type="dxa"/>
            <w:vMerge w:val="restart"/>
            <w:tcMar>
              <w:top w:w="0" w:type="dxa"/>
              <w:bottom w:w="0" w:type="dxa"/>
            </w:tcMar>
            <w:vAlign w:val="center"/>
          </w:tcPr>
          <w:p w:rsidR="00900EA4" w:rsidRDefault="00900EA4" w:rsidP="006E5D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Площадь, иная характеристика </w:t>
            </w:r>
          </w:p>
          <w:p w:rsidR="00900EA4" w:rsidRPr="00361E2E" w:rsidRDefault="00900EA4" w:rsidP="006E5D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здания-родителя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:rsidR="00900EA4" w:rsidRPr="00692312" w:rsidRDefault="00900EA4" w:rsidP="00472EE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кв.м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412" w:type="dxa"/>
            <w:tcMar>
              <w:top w:w="0" w:type="dxa"/>
              <w:bottom w:w="0" w:type="dxa"/>
            </w:tcMar>
            <w:vAlign w:val="center"/>
          </w:tcPr>
          <w:p w:rsidR="000F7CB6" w:rsidRPr="007C0244" w:rsidRDefault="006875BA" w:rsidP="00900EA4">
            <w:pPr>
              <w:widowControl w:val="0"/>
              <w:tabs>
                <w:tab w:val="left" w:pos="59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1 211,70</w:t>
            </w:r>
          </w:p>
        </w:tc>
      </w:tr>
      <w:tr w:rsidR="00900EA4" w:rsidRPr="00361E2E" w:rsidTr="00B23684">
        <w:tc>
          <w:tcPr>
            <w:tcW w:w="562" w:type="dxa"/>
            <w:vMerge/>
            <w:tcMar>
              <w:top w:w="0" w:type="dxa"/>
              <w:bottom w:w="0" w:type="dxa"/>
            </w:tcMar>
            <w:vAlign w:val="center"/>
          </w:tcPr>
          <w:p w:rsidR="00900EA4" w:rsidRDefault="00900EA4" w:rsidP="00472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9" w:type="dxa"/>
            <w:vMerge/>
            <w:tcMar>
              <w:top w:w="0" w:type="dxa"/>
              <w:bottom w:w="0" w:type="dxa"/>
            </w:tcMar>
            <w:vAlign w:val="center"/>
          </w:tcPr>
          <w:p w:rsidR="00900EA4" w:rsidRDefault="00900EA4" w:rsidP="006E5D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:rsidR="00900EA4" w:rsidRPr="00900EA4" w:rsidRDefault="00900EA4" w:rsidP="00472E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куб.м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412" w:type="dxa"/>
            <w:tcMar>
              <w:top w:w="0" w:type="dxa"/>
              <w:bottom w:w="0" w:type="dxa"/>
            </w:tcMar>
            <w:vAlign w:val="center"/>
          </w:tcPr>
          <w:p w:rsidR="00900EA4" w:rsidRPr="00573415" w:rsidRDefault="006875BA" w:rsidP="00900EA4">
            <w:pPr>
              <w:widowControl w:val="0"/>
              <w:tabs>
                <w:tab w:val="left" w:pos="59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48789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039 </w:t>
            </w:r>
            <w:r w:rsidR="00084AA3">
              <w:rPr>
                <w:rFonts w:ascii="Times New Roman" w:hAnsi="Times New Roman" w:cs="Times New Roman"/>
                <w:sz w:val="20"/>
                <w:szCs w:val="20"/>
              </w:rPr>
              <w:t>(расчетная величина строительного объема)</w:t>
            </w:r>
          </w:p>
        </w:tc>
      </w:tr>
      <w:tr w:rsidR="00472EEC" w:rsidRPr="00361E2E" w:rsidTr="00B23684">
        <w:tc>
          <w:tcPr>
            <w:tcW w:w="562" w:type="dxa"/>
            <w:tcMar>
              <w:top w:w="0" w:type="dxa"/>
              <w:bottom w:w="0" w:type="dxa"/>
            </w:tcMar>
            <w:vAlign w:val="center"/>
          </w:tcPr>
          <w:p w:rsidR="00472EEC" w:rsidRPr="00361E2E" w:rsidRDefault="00472EEC" w:rsidP="00472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959" w:type="dxa"/>
            <w:tcMar>
              <w:top w:w="0" w:type="dxa"/>
              <w:bottom w:w="0" w:type="dxa"/>
            </w:tcMar>
            <w:vAlign w:val="center"/>
          </w:tcPr>
          <w:p w:rsidR="006E5DE5" w:rsidRDefault="00472EEC" w:rsidP="00472E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Количество надземных этажей </w:t>
            </w:r>
          </w:p>
          <w:p w:rsidR="00472EEC" w:rsidRPr="00361E2E" w:rsidRDefault="00472EEC" w:rsidP="00472E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здания-родителя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:rsidR="00472EEC" w:rsidRPr="00692312" w:rsidRDefault="00472EEC" w:rsidP="00472EE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231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12" w:type="dxa"/>
            <w:tcMar>
              <w:top w:w="0" w:type="dxa"/>
              <w:bottom w:w="0" w:type="dxa"/>
            </w:tcMar>
            <w:vAlign w:val="center"/>
          </w:tcPr>
          <w:p w:rsidR="00472EEC" w:rsidRPr="007C0244" w:rsidRDefault="006875BA" w:rsidP="00472EEC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472EEC" w:rsidRPr="00361E2E" w:rsidTr="00B23684">
        <w:tc>
          <w:tcPr>
            <w:tcW w:w="562" w:type="dxa"/>
            <w:tcMar>
              <w:top w:w="0" w:type="dxa"/>
              <w:bottom w:w="0" w:type="dxa"/>
            </w:tcMar>
            <w:vAlign w:val="center"/>
          </w:tcPr>
          <w:p w:rsidR="00472EEC" w:rsidRPr="00361E2E" w:rsidRDefault="00472EEC" w:rsidP="00472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959" w:type="dxa"/>
            <w:tcMar>
              <w:top w:w="0" w:type="dxa"/>
              <w:bottom w:w="0" w:type="dxa"/>
            </w:tcMar>
            <w:vAlign w:val="center"/>
          </w:tcPr>
          <w:p w:rsidR="006E5DE5" w:rsidRDefault="00472EEC" w:rsidP="00472E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Количество подземных этажей </w:t>
            </w:r>
          </w:p>
          <w:p w:rsidR="00472EEC" w:rsidRPr="00DA50EE" w:rsidRDefault="00472EEC" w:rsidP="00472E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здания-родителя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:rsidR="00472EEC" w:rsidRPr="00DA50EE" w:rsidRDefault="00472EEC" w:rsidP="00472E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31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12" w:type="dxa"/>
            <w:tcMar>
              <w:top w:w="0" w:type="dxa"/>
              <w:bottom w:w="0" w:type="dxa"/>
            </w:tcMar>
            <w:vAlign w:val="center"/>
          </w:tcPr>
          <w:p w:rsidR="00472EEC" w:rsidRPr="00A245AA" w:rsidRDefault="000C7053" w:rsidP="00472EEC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472EEC" w:rsidRPr="00361E2E" w:rsidTr="00B23684">
        <w:tc>
          <w:tcPr>
            <w:tcW w:w="562" w:type="dxa"/>
            <w:tcMar>
              <w:top w:w="0" w:type="dxa"/>
              <w:bottom w:w="0" w:type="dxa"/>
            </w:tcMar>
            <w:vAlign w:val="center"/>
          </w:tcPr>
          <w:p w:rsidR="00472EEC" w:rsidRDefault="00472EEC" w:rsidP="00472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959" w:type="dxa"/>
            <w:tcMar>
              <w:top w:w="0" w:type="dxa"/>
              <w:bottom w:w="0" w:type="dxa"/>
            </w:tcMar>
            <w:vAlign w:val="center"/>
          </w:tcPr>
          <w:p w:rsidR="00472EEC" w:rsidRPr="00DA50EE" w:rsidRDefault="00472EEC" w:rsidP="00472E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Материал основных конструкций здания-родителя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:rsidR="00472EEC" w:rsidRPr="00DA50EE" w:rsidRDefault="00472EEC" w:rsidP="00472E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31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12" w:type="dxa"/>
            <w:tcMar>
              <w:top w:w="0" w:type="dxa"/>
              <w:bottom w:w="0" w:type="dxa"/>
            </w:tcMar>
            <w:vAlign w:val="center"/>
          </w:tcPr>
          <w:p w:rsidR="00472EEC" w:rsidRPr="00A245AA" w:rsidRDefault="006875BA" w:rsidP="00472EEC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 прочих материалов</w:t>
            </w:r>
          </w:p>
        </w:tc>
      </w:tr>
      <w:tr w:rsidR="00472EEC" w:rsidRPr="00361E2E" w:rsidTr="00B23684">
        <w:tc>
          <w:tcPr>
            <w:tcW w:w="562" w:type="dxa"/>
            <w:tcMar>
              <w:top w:w="0" w:type="dxa"/>
              <w:bottom w:w="0" w:type="dxa"/>
            </w:tcMar>
            <w:vAlign w:val="center"/>
          </w:tcPr>
          <w:p w:rsidR="00472EEC" w:rsidRDefault="00472EEC" w:rsidP="00472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959" w:type="dxa"/>
            <w:tcMar>
              <w:top w:w="0" w:type="dxa"/>
              <w:bottom w:w="0" w:type="dxa"/>
            </w:tcMar>
            <w:vAlign w:val="center"/>
          </w:tcPr>
          <w:p w:rsidR="00472EEC" w:rsidRDefault="00472EEC" w:rsidP="00472E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Год постройки/год ввода в эксплуатацию здания-родителя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:rsidR="00472EEC" w:rsidRPr="00692312" w:rsidRDefault="00472EEC" w:rsidP="00472E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2" w:type="dxa"/>
            <w:tcMar>
              <w:top w:w="0" w:type="dxa"/>
              <w:bottom w:w="0" w:type="dxa"/>
            </w:tcMar>
            <w:vAlign w:val="center"/>
          </w:tcPr>
          <w:p w:rsidR="00472EEC" w:rsidRPr="006875BA" w:rsidRDefault="006875BA" w:rsidP="00472EEC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</w:tr>
    </w:tbl>
    <w:p w:rsidR="00293EA7" w:rsidRPr="00462695" w:rsidRDefault="00293EA7" w:rsidP="00231149">
      <w:pPr>
        <w:autoSpaceDE w:val="0"/>
        <w:autoSpaceDN w:val="0"/>
        <w:adjustRightInd w:val="0"/>
        <w:spacing w:before="120" w:after="0" w:line="240" w:lineRule="auto"/>
        <w:ind w:firstLine="53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361E2E">
        <w:rPr>
          <w:rFonts w:ascii="Times New Roman" w:hAnsi="Times New Roman" w:cs="Times New Roman"/>
          <w:sz w:val="24"/>
          <w:szCs w:val="24"/>
        </w:rPr>
        <w:t>5.4. Сведения об определении кадастровой стоимости объекта недвижимости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93EA7" w:rsidRPr="008A3D43" w:rsidRDefault="00293EA7" w:rsidP="007908FB">
      <w:pPr>
        <w:autoSpaceDE w:val="0"/>
        <w:autoSpaceDN w:val="0"/>
        <w:adjustRightInd w:val="0"/>
        <w:spacing w:before="120"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E002B7">
        <w:rPr>
          <w:rFonts w:ascii="Times New Roman" w:hAnsi="Times New Roman" w:cs="Times New Roman"/>
          <w:sz w:val="24"/>
          <w:szCs w:val="24"/>
        </w:rPr>
        <w:t>5.4.1. Информация, использованная при расчете кадастровой стоимости объекта недвижимости:</w:t>
      </w:r>
    </w:p>
    <w:tbl>
      <w:tblPr>
        <w:tblStyle w:val="11"/>
        <w:tblW w:w="9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28"/>
        <w:gridCol w:w="6806"/>
      </w:tblGrid>
      <w:tr w:rsidR="00293EA7" w:rsidRPr="00361E2E" w:rsidTr="00BF61A4">
        <w:tc>
          <w:tcPr>
            <w:tcW w:w="2828" w:type="dxa"/>
          </w:tcPr>
          <w:p w:rsidR="00293EA7" w:rsidRPr="00361E2E" w:rsidRDefault="00293EA7" w:rsidP="00BF61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6806" w:type="dxa"/>
          </w:tcPr>
          <w:p w:rsidR="00293EA7" w:rsidRPr="00361E2E" w:rsidRDefault="00293EA7" w:rsidP="00BF61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Значение, описание</w:t>
            </w:r>
          </w:p>
        </w:tc>
      </w:tr>
      <w:tr w:rsidR="006875BA" w:rsidRPr="00361E2E" w:rsidTr="00640D08">
        <w:tc>
          <w:tcPr>
            <w:tcW w:w="2828" w:type="dxa"/>
          </w:tcPr>
          <w:p w:rsidR="006875BA" w:rsidRPr="00974F38" w:rsidRDefault="006875BA" w:rsidP="006875B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Сегмент (функциональная группа)</w:t>
            </w:r>
          </w:p>
        </w:tc>
        <w:tc>
          <w:tcPr>
            <w:tcW w:w="6806" w:type="dxa"/>
            <w:vAlign w:val="center"/>
          </w:tcPr>
          <w:p w:rsidR="006875BA" w:rsidRPr="00D550F3" w:rsidRDefault="006875BA" w:rsidP="006875BA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9715D">
              <w:rPr>
                <w:rFonts w:ascii="Times New Roman" w:hAnsi="Times New Roman" w:cs="Times New Roman"/>
                <w:sz w:val="20"/>
                <w:szCs w:val="20"/>
              </w:rPr>
              <w:t>Группа 4. Объекты коммерческого назначения, предназначенные для оказания услуг населению, включая многофункционального назначения</w:t>
            </w:r>
          </w:p>
        </w:tc>
      </w:tr>
      <w:tr w:rsidR="006875BA" w:rsidRPr="00361E2E" w:rsidTr="00640D08">
        <w:trPr>
          <w:trHeight w:val="450"/>
        </w:trPr>
        <w:tc>
          <w:tcPr>
            <w:tcW w:w="2828" w:type="dxa"/>
          </w:tcPr>
          <w:p w:rsidR="006875BA" w:rsidRPr="00974F38" w:rsidRDefault="006875BA" w:rsidP="006875B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расчета вида использования (подгруппа)</w:t>
            </w:r>
          </w:p>
        </w:tc>
        <w:tc>
          <w:tcPr>
            <w:tcW w:w="6806" w:type="dxa"/>
            <w:vAlign w:val="center"/>
          </w:tcPr>
          <w:p w:rsidR="006875BA" w:rsidRPr="00D550F3" w:rsidRDefault="006875BA" w:rsidP="006875B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0411</w:t>
            </w:r>
            <w:r w:rsidRPr="00D550F3">
              <w:rPr>
                <w:rFonts w:ascii="Times New Roman" w:hAnsi="Times New Roman" w:cs="Times New Roman"/>
                <w:sz w:val="20"/>
                <w:szCs w:val="20"/>
              </w:rPr>
              <w:t xml:space="preserve"> «</w:t>
            </w:r>
            <w:r w:rsidRPr="00E9715D">
              <w:rPr>
                <w:rFonts w:ascii="Times New Roman" w:hAnsi="Times New Roman" w:cs="Times New Roman"/>
                <w:sz w:val="20"/>
                <w:szCs w:val="20"/>
              </w:rPr>
              <w:t>Кафе до 750 кв. м (75 человек), кафетерии, столовые, кухни, кухни-столовые до 750 кв. м (75 человек)</w:t>
            </w:r>
            <w:r w:rsidRPr="00D550F3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293EA7" w:rsidRPr="00361E2E" w:rsidTr="00BF61A4">
        <w:tc>
          <w:tcPr>
            <w:tcW w:w="2828" w:type="dxa"/>
          </w:tcPr>
          <w:p w:rsidR="00293EA7" w:rsidRPr="00974F38" w:rsidRDefault="00293EA7" w:rsidP="00BF61A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Типовая/оценочная зона/описание</w:t>
            </w:r>
          </w:p>
        </w:tc>
        <w:tc>
          <w:tcPr>
            <w:tcW w:w="6806" w:type="dxa"/>
          </w:tcPr>
          <w:p w:rsidR="00293EA7" w:rsidRPr="00471D9A" w:rsidRDefault="00C6083C" w:rsidP="00EB434C">
            <w:pPr>
              <w:autoSpaceDE w:val="0"/>
              <w:autoSpaceDN w:val="0"/>
              <w:adjustRightInd w:val="0"/>
              <w:ind w:right="94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Елизовский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муниципальный район</w:t>
            </w:r>
            <w:r w:rsidR="00293EA7" w:rsidRPr="00974F3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ценовая зона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293EA7" w:rsidRPr="00974F3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(п</w:t>
            </w:r>
            <w:r w:rsidR="00293EA7" w:rsidRPr="00974F3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одробное описание оценочного зонирования </w:t>
            </w:r>
            <w:r w:rsidR="00293EA7"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представлено в разделе 4.5.1.1 Тома 1 Отчета</w:t>
            </w:r>
            <w:r w:rsidR="000F7CB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 </w:t>
            </w:r>
            <w:r w:rsidR="00293EA7"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№ 01-2020)</w:t>
            </w:r>
          </w:p>
        </w:tc>
      </w:tr>
      <w:tr w:rsidR="00293EA7" w:rsidRPr="00361E2E" w:rsidTr="00BF61A4">
        <w:tc>
          <w:tcPr>
            <w:tcW w:w="2828" w:type="dxa"/>
          </w:tcPr>
          <w:p w:rsidR="00293EA7" w:rsidRPr="00361E2E" w:rsidRDefault="00293EA7" w:rsidP="00BF61A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Использованный подход/обоснование использования</w:t>
            </w:r>
          </w:p>
        </w:tc>
        <w:tc>
          <w:tcPr>
            <w:tcW w:w="6806" w:type="dxa"/>
          </w:tcPr>
          <w:p w:rsidR="00293EA7" w:rsidRPr="00900EA4" w:rsidRDefault="00A16F59" w:rsidP="00EB434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00E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Определение кадастровой стоимости </w:t>
            </w:r>
            <w:r w:rsidR="00A726DF" w:rsidRPr="00900E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объекта недвижимости (нежилых помещений) </w:t>
            </w:r>
            <w:r w:rsidRPr="00900E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осуществляется с использованием УПКС (удельный показатель кадастровой стоимости, за 1 </w:t>
            </w:r>
            <w:proofErr w:type="spellStart"/>
            <w:r w:rsidRPr="00900EA4">
              <w:rPr>
                <w:rFonts w:ascii="Times New Roman" w:eastAsia="Times New Roman" w:hAnsi="Times New Roman" w:cs="Times New Roman"/>
                <w:sz w:val="20"/>
                <w:szCs w:val="20"/>
              </w:rPr>
              <w:t>кв.м</w:t>
            </w:r>
            <w:proofErr w:type="spellEnd"/>
            <w:r w:rsidR="00390652" w:rsidRPr="00900EA4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900E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/руб.) </w:t>
            </w:r>
            <w:r w:rsidRPr="00900EA4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здания-родителя</w:t>
            </w:r>
            <w:r w:rsidRPr="00900EA4">
              <w:rPr>
                <w:rFonts w:ascii="Times New Roman" w:eastAsia="Times New Roman" w:hAnsi="Times New Roman" w:cs="Times New Roman"/>
                <w:sz w:val="20"/>
                <w:szCs w:val="20"/>
              </w:rPr>
              <w:t>, расчёт которого произведен затратным подходом (описание затратного подхода представлено в разделе 4 Тома 3</w:t>
            </w:r>
            <w:r w:rsidR="00A726DF" w:rsidRPr="00900E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00EA4">
              <w:rPr>
                <w:rFonts w:ascii="Times New Roman" w:eastAsia="Times New Roman" w:hAnsi="Times New Roman" w:cs="Times New Roman"/>
                <w:sz w:val="20"/>
                <w:szCs w:val="20"/>
              </w:rPr>
              <w:t>Отчета № 01-2020) с учетом всех ценообразующих факторов, присущих зданию</w:t>
            </w:r>
            <w:r w:rsidR="007908FB" w:rsidRPr="00900EA4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900EA4">
              <w:rPr>
                <w:rFonts w:ascii="Times New Roman" w:eastAsia="Times New Roman" w:hAnsi="Times New Roman" w:cs="Times New Roman"/>
                <w:sz w:val="20"/>
                <w:szCs w:val="20"/>
              </w:rPr>
              <w:t>родителю (в соответствии с п. 7.2. Методических указаний о государственной кадастровой оценке, утвержденных приказом Минэкономразвития России от 12.05.2017 № 226)</w:t>
            </w:r>
            <w:r w:rsidR="000A3B78" w:rsidRPr="00900E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(далее – Методические указания)</w:t>
            </w:r>
          </w:p>
        </w:tc>
      </w:tr>
      <w:tr w:rsidR="00293EA7" w:rsidRPr="00361E2E" w:rsidTr="00AF0875">
        <w:tc>
          <w:tcPr>
            <w:tcW w:w="2828" w:type="dxa"/>
          </w:tcPr>
          <w:p w:rsidR="00293EA7" w:rsidRPr="00E002B7" w:rsidRDefault="00293EA7" w:rsidP="00BF61A4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002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Модель определения кадастровой стоимости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E002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E002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обоснование выбора</w:t>
            </w:r>
          </w:p>
        </w:tc>
        <w:tc>
          <w:tcPr>
            <w:tcW w:w="6806" w:type="dxa"/>
            <w:vAlign w:val="center"/>
          </w:tcPr>
          <w:p w:rsidR="00293EA7" w:rsidRPr="00900EA4" w:rsidRDefault="00A16F59" w:rsidP="00AF087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00E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Модель РОД (</w:t>
            </w:r>
            <w:r w:rsidR="000A3B78" w:rsidRPr="00900E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метод </w:t>
            </w:r>
            <w:r w:rsidRPr="00900E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моделирования на основе УПКС здания-родителя), (описание представлено в Приложении 2.5.</w:t>
            </w:r>
            <w:r w:rsidRPr="00900EA4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 Отчета № 01-2020)</w:t>
            </w:r>
          </w:p>
        </w:tc>
      </w:tr>
      <w:tr w:rsidR="00293EA7" w:rsidRPr="00361E2E" w:rsidTr="00BF61A4">
        <w:tc>
          <w:tcPr>
            <w:tcW w:w="2828" w:type="dxa"/>
          </w:tcPr>
          <w:p w:rsidR="00293EA7" w:rsidRPr="00361E2E" w:rsidRDefault="00293EA7" w:rsidP="00BF61A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Использованный метод/обоснование использования</w:t>
            </w:r>
          </w:p>
        </w:tc>
        <w:tc>
          <w:tcPr>
            <w:tcW w:w="6806" w:type="dxa"/>
          </w:tcPr>
          <w:p w:rsidR="00293EA7" w:rsidRPr="00900EA4" w:rsidRDefault="00A16F59" w:rsidP="00BF61A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00EA4">
              <w:rPr>
                <w:rFonts w:ascii="Times New Roman" w:hAnsi="Times New Roman" w:cs="Times New Roman"/>
                <w:sz w:val="20"/>
                <w:szCs w:val="20"/>
              </w:rPr>
              <w:t>Определение кадастровой стоимости объекта недвижимости осуществляется с использованием УПКС здания-родителя с учетом всех ценообразующих факторов, присущих зданию-родителю</w:t>
            </w:r>
          </w:p>
        </w:tc>
      </w:tr>
    </w:tbl>
    <w:p w:rsidR="00293EA7" w:rsidRDefault="00293EA7" w:rsidP="007908FB">
      <w:pPr>
        <w:autoSpaceDE w:val="0"/>
        <w:autoSpaceDN w:val="0"/>
        <w:adjustRightInd w:val="0"/>
        <w:spacing w:before="120"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E002B7">
        <w:rPr>
          <w:rFonts w:ascii="Times New Roman" w:hAnsi="Times New Roman" w:cs="Times New Roman"/>
          <w:sz w:val="24"/>
          <w:szCs w:val="24"/>
        </w:rPr>
        <w:t>5.4.2. Последовательность определения кадастровой стоимости объекта недвижимости:</w:t>
      </w:r>
    </w:p>
    <w:tbl>
      <w:tblPr>
        <w:tblStyle w:val="11"/>
        <w:tblW w:w="9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30"/>
        <w:gridCol w:w="6804"/>
      </w:tblGrid>
      <w:tr w:rsidR="00293EA7" w:rsidRPr="00361E2E" w:rsidTr="006E5DE5">
        <w:trPr>
          <w:trHeight w:val="93"/>
        </w:trPr>
        <w:tc>
          <w:tcPr>
            <w:tcW w:w="2830" w:type="dxa"/>
          </w:tcPr>
          <w:p w:rsidR="00293EA7" w:rsidRPr="00361E2E" w:rsidRDefault="00293EA7" w:rsidP="006E5DE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6804" w:type="dxa"/>
          </w:tcPr>
          <w:p w:rsidR="00293EA7" w:rsidRPr="00361E2E" w:rsidRDefault="00293EA7" w:rsidP="006E5DE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Значение, описание</w:t>
            </w:r>
          </w:p>
        </w:tc>
      </w:tr>
      <w:tr w:rsidR="00293EA7" w:rsidRPr="00DA754C" w:rsidTr="00BF61A4">
        <w:tc>
          <w:tcPr>
            <w:tcW w:w="2830" w:type="dxa"/>
          </w:tcPr>
          <w:p w:rsidR="00293EA7" w:rsidRPr="00DA754C" w:rsidRDefault="00293EA7" w:rsidP="00BF61A4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75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Определение последовательности определения кадастровой стоимости объекта недвижимости</w:t>
            </w:r>
          </w:p>
        </w:tc>
        <w:tc>
          <w:tcPr>
            <w:tcW w:w="6804" w:type="dxa"/>
          </w:tcPr>
          <w:p w:rsidR="00FE44A0" w:rsidRPr="00E002B7" w:rsidRDefault="00FE44A0" w:rsidP="00FE44A0">
            <w:pPr>
              <w:spacing w:before="120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258E2">
              <w:rPr>
                <w:rFonts w:ascii="Times New Roman" w:hAnsi="Times New Roman" w:cs="Times New Roman"/>
                <w:sz w:val="20"/>
                <w:szCs w:val="20"/>
              </w:rPr>
              <w:t xml:space="preserve">Определение кадастровой стоимости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объекта недвижимости</w:t>
            </w:r>
            <w:r w:rsidR="00C8196E" w:rsidRPr="00C8196E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C8196E">
              <w:rPr>
                <w:rFonts w:ascii="Times New Roman" w:hAnsi="Times New Roman" w:cs="Times New Roman"/>
                <w:sz w:val="20"/>
                <w:szCs w:val="20"/>
              </w:rPr>
              <w:t>далее</w:t>
            </w:r>
            <w:r w:rsidR="00C8196E" w:rsidRPr="00C819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196E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C8196E" w:rsidRPr="00C819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196E">
              <w:rPr>
                <w:rFonts w:ascii="Times New Roman" w:hAnsi="Times New Roman" w:cs="Times New Roman"/>
                <w:sz w:val="20"/>
                <w:szCs w:val="20"/>
              </w:rPr>
              <w:t>ОН</w:t>
            </w:r>
            <w:r w:rsidR="00C8196E" w:rsidRPr="00C8196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5258E2">
              <w:rPr>
                <w:rFonts w:ascii="Times New Roman" w:hAnsi="Times New Roman" w:cs="Times New Roman"/>
                <w:sz w:val="20"/>
                <w:szCs w:val="20"/>
              </w:rPr>
              <w:t xml:space="preserve"> осуществляется с использованием УПКС здания-родителя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предполагает </w:t>
            </w:r>
            <w:r w:rsidRPr="004E2652">
              <w:rPr>
                <w:rFonts w:ascii="Times New Roman" w:hAnsi="Times New Roman" w:cs="Times New Roman"/>
                <w:sz w:val="20"/>
                <w:szCs w:val="20"/>
              </w:rPr>
              <w:t>следующую последовательность действий</w:t>
            </w:r>
            <w:r w:rsidRPr="00E002B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F71E49" w:rsidRDefault="00FE44A0" w:rsidP="00FE44A0">
            <w:pPr>
              <w:pStyle w:val="a3"/>
              <w:numPr>
                <w:ilvl w:val="0"/>
                <w:numId w:val="20"/>
              </w:numPr>
              <w:tabs>
                <w:tab w:val="left" w:pos="391"/>
              </w:tabs>
              <w:autoSpaceDE w:val="0"/>
              <w:autoSpaceDN w:val="0"/>
              <w:adjustRightInd w:val="0"/>
              <w:ind w:left="0" w:firstLine="0"/>
              <w:rPr>
                <w:rFonts w:eastAsiaTheme="minorHAnsi"/>
                <w:spacing w:val="0"/>
                <w:sz w:val="20"/>
                <w:szCs w:val="20"/>
              </w:rPr>
            </w:pPr>
            <w:r w:rsidRPr="0007230C">
              <w:rPr>
                <w:rFonts w:eastAsiaTheme="minorHAnsi"/>
                <w:spacing w:val="0"/>
                <w:sz w:val="20"/>
                <w:szCs w:val="20"/>
              </w:rPr>
              <w:t>Определяется здание</w:t>
            </w:r>
            <w:r>
              <w:rPr>
                <w:rFonts w:eastAsiaTheme="minorHAnsi"/>
                <w:spacing w:val="0"/>
                <w:sz w:val="20"/>
                <w:szCs w:val="20"/>
              </w:rPr>
              <w:t>-</w:t>
            </w:r>
            <w:r w:rsidRPr="0007230C">
              <w:rPr>
                <w:rFonts w:eastAsiaTheme="minorHAnsi"/>
                <w:spacing w:val="0"/>
                <w:sz w:val="20"/>
                <w:szCs w:val="20"/>
              </w:rPr>
              <w:t>родитель</w:t>
            </w:r>
            <w:r>
              <w:rPr>
                <w:rFonts w:eastAsiaTheme="minorHAnsi"/>
                <w:spacing w:val="0"/>
                <w:sz w:val="20"/>
                <w:szCs w:val="20"/>
              </w:rPr>
              <w:t xml:space="preserve"> </w:t>
            </w:r>
            <w:r w:rsidR="00AF0875">
              <w:rPr>
                <w:rFonts w:eastAsiaTheme="minorHAnsi"/>
                <w:spacing w:val="0"/>
                <w:sz w:val="20"/>
                <w:szCs w:val="20"/>
              </w:rPr>
              <w:t>— это</w:t>
            </w:r>
            <w:r w:rsidRPr="0007230C">
              <w:rPr>
                <w:rFonts w:eastAsiaTheme="minorHAnsi"/>
                <w:spacing w:val="0"/>
                <w:sz w:val="20"/>
                <w:szCs w:val="20"/>
              </w:rPr>
              <w:t xml:space="preserve"> </w:t>
            </w:r>
            <w:r w:rsidR="00487897">
              <w:rPr>
                <w:rFonts w:eastAsiaTheme="minorHAnsi"/>
                <w:spacing w:val="0"/>
                <w:sz w:val="20"/>
                <w:szCs w:val="20"/>
              </w:rPr>
              <w:t xml:space="preserve">здание </w:t>
            </w:r>
            <w:r w:rsidR="00562B1C">
              <w:rPr>
                <w:rFonts w:eastAsiaTheme="minorHAnsi"/>
                <w:spacing w:val="0"/>
                <w:sz w:val="20"/>
                <w:szCs w:val="20"/>
              </w:rPr>
              <w:t>«Магазин и кафе»</w:t>
            </w:r>
            <w:r w:rsidRPr="0007230C">
              <w:rPr>
                <w:rFonts w:eastAsiaTheme="minorHAnsi"/>
                <w:spacing w:val="0"/>
                <w:sz w:val="20"/>
                <w:szCs w:val="20"/>
              </w:rPr>
              <w:t xml:space="preserve">, в котором расположен </w:t>
            </w:r>
            <w:r>
              <w:rPr>
                <w:sz w:val="20"/>
                <w:szCs w:val="20"/>
              </w:rPr>
              <w:t>объект недвижимости</w:t>
            </w:r>
            <w:r>
              <w:rPr>
                <w:rFonts w:eastAsiaTheme="minorHAnsi"/>
                <w:spacing w:val="0"/>
                <w:sz w:val="20"/>
                <w:szCs w:val="20"/>
              </w:rPr>
              <w:t xml:space="preserve">: </w:t>
            </w:r>
          </w:p>
          <w:p w:rsidR="00FE44A0" w:rsidRPr="00F71E49" w:rsidRDefault="00FE44A0" w:rsidP="00F71E49">
            <w:pPr>
              <w:pStyle w:val="a3"/>
              <w:numPr>
                <w:ilvl w:val="0"/>
                <w:numId w:val="25"/>
              </w:numPr>
              <w:tabs>
                <w:tab w:val="left" w:pos="391"/>
              </w:tabs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F71E49">
              <w:rPr>
                <w:rFonts w:eastAsiaTheme="minorHAnsi"/>
                <w:sz w:val="20"/>
                <w:szCs w:val="20"/>
              </w:rPr>
              <w:t xml:space="preserve">кадастровый номер здания-родителя </w:t>
            </w:r>
            <w:r w:rsidR="00562B1C" w:rsidRPr="00562B1C">
              <w:rPr>
                <w:sz w:val="20"/>
                <w:szCs w:val="20"/>
              </w:rPr>
              <w:t>41:05:0101007:1193</w:t>
            </w:r>
            <w:r w:rsidRPr="00F71E49">
              <w:rPr>
                <w:sz w:val="20"/>
                <w:szCs w:val="20"/>
              </w:rPr>
              <w:t>;</w:t>
            </w:r>
          </w:p>
          <w:p w:rsidR="00FE44A0" w:rsidRPr="00D14742" w:rsidRDefault="00FE44A0" w:rsidP="00390652">
            <w:pPr>
              <w:pStyle w:val="a3"/>
              <w:numPr>
                <w:ilvl w:val="0"/>
                <w:numId w:val="20"/>
              </w:numPr>
              <w:tabs>
                <w:tab w:val="left" w:pos="391"/>
              </w:tabs>
              <w:autoSpaceDE w:val="0"/>
              <w:autoSpaceDN w:val="0"/>
              <w:adjustRightInd w:val="0"/>
              <w:ind w:left="0" w:firstLine="0"/>
              <w:contextualSpacing w:val="0"/>
              <w:rPr>
                <w:rFonts w:eastAsiaTheme="minorHAnsi"/>
                <w:spacing w:val="0"/>
                <w:sz w:val="20"/>
                <w:szCs w:val="20"/>
              </w:rPr>
            </w:pPr>
            <w:r w:rsidRPr="00D14742">
              <w:rPr>
                <w:rFonts w:eastAsiaTheme="minorHAnsi"/>
                <w:spacing w:val="0"/>
                <w:sz w:val="20"/>
                <w:szCs w:val="20"/>
              </w:rPr>
              <w:lastRenderedPageBreak/>
              <w:t xml:space="preserve">Определяется значение УПКС </w:t>
            </w:r>
            <w:r>
              <w:rPr>
                <w:rFonts w:eastAsiaTheme="minorHAnsi"/>
                <w:spacing w:val="0"/>
                <w:sz w:val="20"/>
                <w:szCs w:val="20"/>
              </w:rPr>
              <w:t>здания-родителя</w:t>
            </w:r>
            <w:r w:rsidRPr="00D14742">
              <w:rPr>
                <w:rFonts w:eastAsiaTheme="minorHAnsi"/>
                <w:spacing w:val="0"/>
                <w:sz w:val="20"/>
                <w:szCs w:val="20"/>
              </w:rPr>
              <w:t>:</w:t>
            </w:r>
          </w:p>
          <w:p w:rsidR="000C7053" w:rsidRDefault="00532EE4" w:rsidP="000F7CB6">
            <w:pPr>
              <w:tabs>
                <w:tab w:val="left" w:pos="366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4742">
              <w:rPr>
                <w:rFonts w:ascii="Times New Roman" w:hAnsi="Times New Roman" w:cs="Times New Roman"/>
                <w:sz w:val="20"/>
                <w:szCs w:val="20"/>
              </w:rPr>
              <w:t xml:space="preserve">Расчет УПКС </w:t>
            </w:r>
            <w:r w:rsidRPr="00B65399">
              <w:rPr>
                <w:rFonts w:ascii="Times New Roman" w:hAnsi="Times New Roman" w:cs="Times New Roman"/>
                <w:sz w:val="20"/>
                <w:szCs w:val="20"/>
              </w:rPr>
              <w:t xml:space="preserve">здания-родителя </w:t>
            </w:r>
            <w:r w:rsidRPr="0007230C">
              <w:rPr>
                <w:rFonts w:ascii="Times New Roman" w:hAnsi="Times New Roman" w:cs="Times New Roman"/>
                <w:sz w:val="20"/>
                <w:szCs w:val="20"/>
              </w:rPr>
              <w:t>произведе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07230C">
              <w:rPr>
                <w:rFonts w:ascii="Times New Roman" w:hAnsi="Times New Roman" w:cs="Times New Roman"/>
                <w:sz w:val="20"/>
                <w:szCs w:val="20"/>
              </w:rPr>
              <w:t xml:space="preserve"> с использованием затратного подход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 </w:t>
            </w:r>
            <w:r w:rsidRPr="0007230C">
              <w:rPr>
                <w:rFonts w:ascii="Times New Roman" w:hAnsi="Times New Roman" w:cs="Times New Roman"/>
                <w:sz w:val="20"/>
                <w:szCs w:val="20"/>
              </w:rPr>
              <w:t>метод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ом </w:t>
            </w:r>
            <w:r w:rsidR="00562B1C">
              <w:rPr>
                <w:rFonts w:ascii="Times New Roman" w:hAnsi="Times New Roman" w:cs="Times New Roman"/>
                <w:sz w:val="20"/>
                <w:szCs w:val="20"/>
              </w:rPr>
              <w:t xml:space="preserve">2КОИ </w:t>
            </w:r>
            <w:r w:rsidR="00562B1C" w:rsidRPr="008500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(расчет с применением справочника </w:t>
            </w:r>
            <w:r w:rsidR="00562B1C" w:rsidRPr="00B6539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укрупненных показателей стоимости строительства </w:t>
            </w:r>
            <w:r w:rsidR="00562B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«Ко-Инвест»</w:t>
            </w:r>
            <w:r w:rsidR="00562B1C" w:rsidRPr="008500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), описание представлено в Приложении 2.5.</w:t>
            </w:r>
            <w:r w:rsidR="00562B1C" w:rsidRPr="0085007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 Отчета № 01-2020</w:t>
            </w:r>
            <w:r w:rsidR="00562B1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 следующей последовательности</w:t>
            </w:r>
            <w:r w:rsidR="000C705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0C7053" w:rsidRPr="00F96B3A" w:rsidRDefault="000C7053" w:rsidP="009D6644">
            <w:pPr>
              <w:pStyle w:val="a3"/>
              <w:widowControl w:val="0"/>
              <w:numPr>
                <w:ilvl w:val="0"/>
                <w:numId w:val="17"/>
              </w:numPr>
              <w:tabs>
                <w:tab w:val="left" w:pos="595"/>
              </w:tabs>
              <w:ind w:left="0" w:firstLine="312"/>
              <w:rPr>
                <w:sz w:val="20"/>
                <w:szCs w:val="20"/>
              </w:rPr>
            </w:pPr>
            <w:r w:rsidRPr="00F96B3A">
              <w:rPr>
                <w:sz w:val="20"/>
                <w:szCs w:val="20"/>
              </w:rPr>
              <w:t xml:space="preserve">Определение конструктивных особенностей </w:t>
            </w:r>
            <w:r w:rsidRPr="00B65399">
              <w:rPr>
                <w:sz w:val="20"/>
                <w:szCs w:val="20"/>
              </w:rPr>
              <w:t>здания-родителя</w:t>
            </w:r>
            <w:r>
              <w:rPr>
                <w:sz w:val="20"/>
                <w:szCs w:val="20"/>
              </w:rPr>
              <w:t>:</w:t>
            </w:r>
          </w:p>
          <w:p w:rsidR="000C7053" w:rsidRPr="00B65399" w:rsidRDefault="00562B1C" w:rsidP="000C7053">
            <w:pPr>
              <w:pStyle w:val="a3"/>
              <w:widowControl w:val="0"/>
              <w:numPr>
                <w:ilvl w:val="0"/>
                <w:numId w:val="18"/>
              </w:numPr>
              <w:tabs>
                <w:tab w:val="left" w:pos="595"/>
              </w:tabs>
              <w:spacing w:before="0"/>
              <w:ind w:left="0" w:firstLine="312"/>
              <w:rPr>
                <w:sz w:val="20"/>
                <w:szCs w:val="20"/>
              </w:rPr>
            </w:pPr>
            <w:r w:rsidRPr="00B65399">
              <w:rPr>
                <w:sz w:val="20"/>
                <w:szCs w:val="20"/>
              </w:rPr>
              <w:t>класс конструктивной системы</w:t>
            </w:r>
            <w:r w:rsidR="00F10A91">
              <w:rPr>
                <w:sz w:val="20"/>
                <w:szCs w:val="20"/>
              </w:rPr>
              <w:t>, учтенный в расчетах</w:t>
            </w:r>
            <w:r w:rsidRPr="00B65399">
              <w:rPr>
                <w:sz w:val="20"/>
                <w:szCs w:val="20"/>
              </w:rPr>
              <w:t xml:space="preserve"> – КС-</w:t>
            </w:r>
            <w:r w:rsidR="00F10A91">
              <w:rPr>
                <w:sz w:val="20"/>
                <w:szCs w:val="20"/>
              </w:rPr>
              <w:t>6</w:t>
            </w:r>
            <w:r w:rsidRPr="00B65399">
              <w:rPr>
                <w:sz w:val="20"/>
                <w:szCs w:val="20"/>
              </w:rPr>
              <w:t xml:space="preserve"> </w:t>
            </w:r>
            <w:r w:rsidRPr="00B65399">
              <w:rPr>
                <w:rFonts w:eastAsia="Calibri"/>
                <w:sz w:val="20"/>
                <w:szCs w:val="20"/>
              </w:rPr>
              <w:t xml:space="preserve">(описание определения класса конструктивной системы </w:t>
            </w:r>
            <w:r w:rsidRPr="00B65399">
              <w:rPr>
                <w:sz w:val="20"/>
                <w:szCs w:val="20"/>
                <w:shd w:val="clear" w:color="auto" w:fill="FFFFFF"/>
                <w:lang w:eastAsia="ru-RU"/>
              </w:rPr>
              <w:t>представлено в разделе 4.5 Тома 3 Отчета № 01-2020</w:t>
            </w:r>
            <w:r>
              <w:rPr>
                <w:sz w:val="20"/>
                <w:szCs w:val="20"/>
                <w:shd w:val="clear" w:color="auto" w:fill="FFFFFF"/>
                <w:lang w:eastAsia="ru-RU"/>
              </w:rPr>
              <w:t>)</w:t>
            </w:r>
            <w:r w:rsidR="000C7053" w:rsidRPr="00B65399">
              <w:rPr>
                <w:sz w:val="20"/>
                <w:szCs w:val="20"/>
                <w:shd w:val="clear" w:color="auto" w:fill="FFFFFF"/>
                <w:lang w:eastAsia="ru-RU"/>
              </w:rPr>
              <w:t>;</w:t>
            </w:r>
          </w:p>
          <w:p w:rsidR="000C7053" w:rsidRPr="00984FA5" w:rsidRDefault="000C7053" w:rsidP="000C7053">
            <w:pPr>
              <w:ind w:firstLine="315"/>
              <w:contextualSpacing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0C7053" w:rsidRPr="00F96B3A" w:rsidRDefault="000C7053" w:rsidP="000C7053">
            <w:pPr>
              <w:pStyle w:val="a3"/>
              <w:widowControl w:val="0"/>
              <w:numPr>
                <w:ilvl w:val="0"/>
                <w:numId w:val="17"/>
              </w:numPr>
              <w:tabs>
                <w:tab w:val="left" w:pos="595"/>
              </w:tabs>
              <w:spacing w:before="0"/>
              <w:ind w:left="0" w:firstLine="312"/>
              <w:rPr>
                <w:sz w:val="20"/>
                <w:szCs w:val="20"/>
              </w:rPr>
            </w:pPr>
            <w:r w:rsidRPr="00F96B3A">
              <w:rPr>
                <w:sz w:val="20"/>
                <w:szCs w:val="20"/>
              </w:rPr>
              <w:t xml:space="preserve">Подбор </w:t>
            </w:r>
            <w:r w:rsidRPr="002641AF">
              <w:rPr>
                <w:sz w:val="20"/>
                <w:szCs w:val="20"/>
              </w:rPr>
              <w:t xml:space="preserve">укрупненного </w:t>
            </w:r>
            <w:r w:rsidRPr="002641AF">
              <w:rPr>
                <w:sz w:val="20"/>
                <w:szCs w:val="20"/>
                <w:lang w:eastAsia="ru-RU"/>
              </w:rPr>
              <w:t>показател</w:t>
            </w:r>
            <w:r w:rsidR="00786B45" w:rsidRPr="002641AF">
              <w:rPr>
                <w:sz w:val="20"/>
                <w:szCs w:val="20"/>
                <w:lang w:eastAsia="ru-RU"/>
              </w:rPr>
              <w:t>я</w:t>
            </w:r>
            <w:r w:rsidRPr="002641AF">
              <w:rPr>
                <w:sz w:val="20"/>
                <w:szCs w:val="20"/>
                <w:lang w:eastAsia="ru-RU"/>
              </w:rPr>
              <w:t xml:space="preserve"> стоимости</w:t>
            </w:r>
            <w:r w:rsidR="00E617FB" w:rsidRPr="002641AF">
              <w:rPr>
                <w:sz w:val="20"/>
                <w:szCs w:val="20"/>
                <w:lang w:eastAsia="ru-RU"/>
              </w:rPr>
              <w:t xml:space="preserve"> </w:t>
            </w:r>
            <w:r w:rsidRPr="002641AF">
              <w:rPr>
                <w:sz w:val="20"/>
                <w:szCs w:val="20"/>
              </w:rPr>
              <w:t>в соответствии</w:t>
            </w:r>
            <w:r w:rsidRPr="00F96B3A">
              <w:rPr>
                <w:sz w:val="20"/>
                <w:szCs w:val="20"/>
              </w:rPr>
              <w:t xml:space="preserve"> с функциональным назначением и техническими характеристиками:</w:t>
            </w:r>
          </w:p>
          <w:p w:rsidR="000C7053" w:rsidRPr="00F1113F" w:rsidRDefault="00562B1C" w:rsidP="009D6644">
            <w:pPr>
              <w:pStyle w:val="1"/>
              <w:widowControl w:val="0"/>
              <w:numPr>
                <w:ilvl w:val="0"/>
                <w:numId w:val="19"/>
              </w:numPr>
              <w:shd w:val="clear" w:color="auto" w:fill="FFFFFF"/>
              <w:tabs>
                <w:tab w:val="left" w:pos="595"/>
              </w:tabs>
              <w:spacing w:before="0" w:beforeAutospacing="0" w:after="120" w:afterAutospacing="0"/>
              <w:ind w:left="0" w:firstLine="312"/>
              <w:jc w:val="both"/>
              <w:outlineLvl w:val="0"/>
              <w:rPr>
                <w:b w:val="0"/>
                <w:sz w:val="20"/>
                <w:szCs w:val="20"/>
              </w:rPr>
            </w:pPr>
            <w:r w:rsidRPr="00562B1C">
              <w:rPr>
                <w:b w:val="0"/>
                <w:bCs w:val="0"/>
                <w:spacing w:val="-5"/>
                <w:kern w:val="0"/>
                <w:sz w:val="20"/>
                <w:szCs w:val="20"/>
                <w:lang w:eastAsia="en-US"/>
              </w:rPr>
              <w:t>к расчету принят аналог «</w:t>
            </w:r>
            <w:r w:rsidR="00961584">
              <w:rPr>
                <w:b w:val="0"/>
                <w:bCs w:val="0"/>
                <w:spacing w:val="-5"/>
                <w:kern w:val="0"/>
                <w:sz w:val="20"/>
                <w:szCs w:val="20"/>
                <w:lang w:eastAsia="en-US"/>
              </w:rPr>
              <w:t>Кафетерии от 1 до 2 этажей</w:t>
            </w:r>
            <w:r w:rsidRPr="00562B1C">
              <w:rPr>
                <w:b w:val="0"/>
                <w:bCs w:val="0"/>
                <w:spacing w:val="-5"/>
                <w:kern w:val="0"/>
                <w:sz w:val="20"/>
                <w:szCs w:val="20"/>
                <w:lang w:eastAsia="en-US"/>
              </w:rPr>
              <w:t>» сборника КО-ИНВЕСТ «</w:t>
            </w:r>
            <w:r w:rsidR="00961584">
              <w:rPr>
                <w:b w:val="0"/>
                <w:bCs w:val="0"/>
                <w:spacing w:val="-5"/>
                <w:kern w:val="0"/>
                <w:sz w:val="20"/>
                <w:szCs w:val="20"/>
                <w:lang w:eastAsia="en-US"/>
              </w:rPr>
              <w:t>Обществен</w:t>
            </w:r>
            <w:r w:rsidRPr="00562B1C">
              <w:rPr>
                <w:b w:val="0"/>
                <w:bCs w:val="0"/>
                <w:spacing w:val="-5"/>
                <w:kern w:val="0"/>
                <w:sz w:val="20"/>
                <w:szCs w:val="20"/>
                <w:lang w:eastAsia="en-US"/>
              </w:rPr>
              <w:t>ные здания_2019», ru</w:t>
            </w:r>
            <w:r w:rsidR="00961584">
              <w:rPr>
                <w:b w:val="0"/>
                <w:bCs w:val="0"/>
                <w:spacing w:val="-5"/>
                <w:kern w:val="0"/>
                <w:sz w:val="20"/>
                <w:szCs w:val="20"/>
                <w:lang w:eastAsia="en-US"/>
              </w:rPr>
              <w:t>О</w:t>
            </w:r>
            <w:r w:rsidRPr="00562B1C">
              <w:rPr>
                <w:b w:val="0"/>
                <w:bCs w:val="0"/>
                <w:spacing w:val="-5"/>
                <w:kern w:val="0"/>
                <w:sz w:val="20"/>
                <w:szCs w:val="20"/>
                <w:lang w:eastAsia="en-US"/>
              </w:rPr>
              <w:t>3.</w:t>
            </w:r>
            <w:r w:rsidR="00961584">
              <w:rPr>
                <w:b w:val="0"/>
                <w:bCs w:val="0"/>
                <w:spacing w:val="-5"/>
                <w:kern w:val="0"/>
                <w:sz w:val="20"/>
                <w:szCs w:val="20"/>
                <w:lang w:eastAsia="en-US"/>
              </w:rPr>
              <w:t>05</w:t>
            </w:r>
            <w:r w:rsidRPr="00562B1C">
              <w:rPr>
                <w:b w:val="0"/>
                <w:bCs w:val="0"/>
                <w:spacing w:val="-5"/>
                <w:kern w:val="0"/>
                <w:sz w:val="20"/>
                <w:szCs w:val="20"/>
                <w:lang w:eastAsia="en-US"/>
              </w:rPr>
              <w:t>.000.0</w:t>
            </w:r>
            <w:r w:rsidR="00961584">
              <w:rPr>
                <w:b w:val="0"/>
                <w:bCs w:val="0"/>
                <w:spacing w:val="-5"/>
                <w:kern w:val="0"/>
                <w:sz w:val="20"/>
                <w:szCs w:val="20"/>
                <w:lang w:eastAsia="en-US"/>
              </w:rPr>
              <w:t>022</w:t>
            </w:r>
            <w:r w:rsidRPr="00562B1C">
              <w:rPr>
                <w:b w:val="0"/>
                <w:bCs w:val="0"/>
                <w:spacing w:val="-5"/>
                <w:kern w:val="0"/>
                <w:sz w:val="20"/>
                <w:szCs w:val="20"/>
                <w:lang w:eastAsia="en-US"/>
              </w:rPr>
              <w:t>, стр.</w:t>
            </w:r>
            <w:r w:rsidR="00961584">
              <w:rPr>
                <w:b w:val="0"/>
                <w:bCs w:val="0"/>
                <w:spacing w:val="-5"/>
                <w:kern w:val="0"/>
                <w:sz w:val="20"/>
                <w:szCs w:val="20"/>
                <w:lang w:eastAsia="en-US"/>
              </w:rPr>
              <w:t xml:space="preserve"> 374</w:t>
            </w:r>
            <w:r w:rsidR="00984F55">
              <w:rPr>
                <w:b w:val="0"/>
                <w:bCs w:val="0"/>
                <w:spacing w:val="-5"/>
                <w:kern w:val="0"/>
                <w:sz w:val="20"/>
                <w:szCs w:val="20"/>
                <w:lang w:eastAsia="en-US"/>
              </w:rPr>
              <w:t>.</w:t>
            </w:r>
            <w:r w:rsidR="00984F55" w:rsidRPr="00044804">
              <w:rPr>
                <w:b w:val="0"/>
                <w:sz w:val="20"/>
                <w:szCs w:val="20"/>
                <w:shd w:val="clear" w:color="auto" w:fill="FFFFFF"/>
              </w:rPr>
              <w:t xml:space="preserve"> На данном этапе допущена ошибка в </w:t>
            </w:r>
            <w:r w:rsidR="00984F55">
              <w:rPr>
                <w:b w:val="0"/>
                <w:sz w:val="20"/>
                <w:szCs w:val="20"/>
                <w:shd w:val="clear" w:color="auto" w:fill="FFFFFF"/>
              </w:rPr>
              <w:t>подборе аналога, не соответствующего зданию-родителю по функциональному назначению</w:t>
            </w:r>
            <w:r w:rsidR="000C7053" w:rsidRPr="00F1113F">
              <w:rPr>
                <w:b w:val="0"/>
                <w:sz w:val="20"/>
                <w:szCs w:val="20"/>
              </w:rPr>
              <w:t>;</w:t>
            </w:r>
          </w:p>
          <w:p w:rsidR="000C7053" w:rsidRPr="004D56B2" w:rsidRDefault="000C7053" w:rsidP="000C7053">
            <w:pPr>
              <w:pStyle w:val="a3"/>
              <w:widowControl w:val="0"/>
              <w:numPr>
                <w:ilvl w:val="0"/>
                <w:numId w:val="17"/>
              </w:numPr>
              <w:tabs>
                <w:tab w:val="left" w:pos="595"/>
              </w:tabs>
              <w:spacing w:before="0"/>
              <w:ind w:left="0" w:firstLine="312"/>
              <w:rPr>
                <w:sz w:val="20"/>
                <w:szCs w:val="20"/>
              </w:rPr>
            </w:pPr>
            <w:r w:rsidRPr="00F96B3A">
              <w:rPr>
                <w:sz w:val="20"/>
                <w:szCs w:val="20"/>
              </w:rPr>
              <w:t xml:space="preserve">Определение и расчет </w:t>
            </w:r>
            <w:r w:rsidRPr="004D56B2">
              <w:rPr>
                <w:sz w:val="20"/>
                <w:szCs w:val="20"/>
              </w:rPr>
              <w:t>необходимых параметров, подлежащих корректировке:</w:t>
            </w:r>
          </w:p>
          <w:p w:rsidR="000C7053" w:rsidRPr="004D56B2" w:rsidRDefault="000C7053" w:rsidP="000C7053">
            <w:pPr>
              <w:pStyle w:val="a3"/>
              <w:widowControl w:val="0"/>
              <w:numPr>
                <w:ilvl w:val="0"/>
                <w:numId w:val="18"/>
              </w:numPr>
              <w:tabs>
                <w:tab w:val="left" w:pos="595"/>
              </w:tabs>
              <w:spacing w:before="0"/>
              <w:ind w:left="0" w:firstLine="312"/>
              <w:rPr>
                <w:sz w:val="20"/>
                <w:szCs w:val="20"/>
              </w:rPr>
            </w:pPr>
            <w:r w:rsidRPr="004D56B2">
              <w:rPr>
                <w:sz w:val="20"/>
                <w:szCs w:val="20"/>
              </w:rPr>
              <w:t xml:space="preserve">полная стоимость замещения </w:t>
            </w:r>
            <w:r w:rsidRPr="004D56B2">
              <w:rPr>
                <w:rFonts w:eastAsia="Calibri"/>
                <w:sz w:val="20"/>
                <w:szCs w:val="20"/>
              </w:rPr>
              <w:t xml:space="preserve">= </w:t>
            </w:r>
            <w:r w:rsidR="00EA2874" w:rsidRPr="00EA2874">
              <w:rPr>
                <w:rFonts w:eastAsia="Calibri"/>
                <w:sz w:val="20"/>
                <w:szCs w:val="20"/>
              </w:rPr>
              <w:t xml:space="preserve">45 451 863,51 </w:t>
            </w:r>
            <w:r w:rsidRPr="004D56B2">
              <w:rPr>
                <w:rFonts w:eastAsia="Calibri"/>
                <w:sz w:val="20"/>
                <w:szCs w:val="20"/>
              </w:rPr>
              <w:t>руб. (описание определения коэффициентов, используемых в расчетах</w:t>
            </w:r>
            <w:r w:rsidR="009E3A99">
              <w:rPr>
                <w:rFonts w:eastAsia="Calibri"/>
                <w:sz w:val="20"/>
                <w:szCs w:val="20"/>
              </w:rPr>
              <w:t>,</w:t>
            </w:r>
            <w:r w:rsidRPr="004D56B2">
              <w:rPr>
                <w:rFonts w:eastAsia="Calibri"/>
                <w:sz w:val="20"/>
                <w:szCs w:val="20"/>
              </w:rPr>
              <w:t xml:space="preserve"> представлены</w:t>
            </w:r>
            <w:r w:rsidRPr="004D56B2">
              <w:rPr>
                <w:sz w:val="20"/>
                <w:szCs w:val="20"/>
                <w:shd w:val="clear" w:color="auto" w:fill="FFFFFF"/>
                <w:lang w:eastAsia="ru-RU"/>
              </w:rPr>
              <w:t xml:space="preserve"> в разделах 4.</w:t>
            </w:r>
            <w:r w:rsidR="00EA2874">
              <w:rPr>
                <w:sz w:val="20"/>
                <w:szCs w:val="20"/>
                <w:shd w:val="clear" w:color="auto" w:fill="FFFFFF"/>
                <w:lang w:eastAsia="ru-RU"/>
              </w:rPr>
              <w:t>10</w:t>
            </w:r>
            <w:r w:rsidR="003A1276">
              <w:rPr>
                <w:sz w:val="20"/>
                <w:szCs w:val="20"/>
                <w:shd w:val="clear" w:color="auto" w:fill="FFFFFF"/>
                <w:lang w:eastAsia="ru-RU"/>
              </w:rPr>
              <w:t>.</w:t>
            </w:r>
            <w:r w:rsidRPr="004D56B2">
              <w:rPr>
                <w:sz w:val="20"/>
                <w:szCs w:val="20"/>
                <w:shd w:val="clear" w:color="auto" w:fill="FFFFFF"/>
                <w:lang w:eastAsia="ru-RU"/>
              </w:rPr>
              <w:t>, 4.12, Тома 3 Отчета № 01-2020)</w:t>
            </w:r>
            <w:r w:rsidR="00F10A91">
              <w:rPr>
                <w:sz w:val="20"/>
                <w:szCs w:val="20"/>
                <w:shd w:val="clear" w:color="auto" w:fill="FFFFFF"/>
                <w:lang w:eastAsia="ru-RU"/>
              </w:rPr>
              <w:t xml:space="preserve">. На данном этапе допущена ошибка в </w:t>
            </w:r>
            <w:r w:rsidR="00182B26">
              <w:rPr>
                <w:sz w:val="20"/>
                <w:szCs w:val="20"/>
                <w:shd w:val="clear" w:color="auto" w:fill="FFFFFF"/>
                <w:lang w:eastAsia="ru-RU"/>
              </w:rPr>
              <w:t>некорректном расчете</w:t>
            </w:r>
            <w:r w:rsidR="00F10A91">
              <w:rPr>
                <w:sz w:val="20"/>
                <w:szCs w:val="20"/>
                <w:shd w:val="clear" w:color="auto" w:fill="FFFFFF"/>
                <w:lang w:eastAsia="ru-RU"/>
              </w:rPr>
              <w:t xml:space="preserve"> строительного объема (4 039 </w:t>
            </w:r>
            <w:proofErr w:type="spellStart"/>
            <w:r w:rsidR="00F10A91">
              <w:rPr>
                <w:sz w:val="20"/>
                <w:szCs w:val="20"/>
                <w:shd w:val="clear" w:color="auto" w:fill="FFFFFF"/>
                <w:lang w:eastAsia="ru-RU"/>
              </w:rPr>
              <w:t>куб.м</w:t>
            </w:r>
            <w:proofErr w:type="spellEnd"/>
            <w:r w:rsidR="00F10A91">
              <w:rPr>
                <w:sz w:val="20"/>
                <w:szCs w:val="20"/>
                <w:shd w:val="clear" w:color="auto" w:fill="FFFFFF"/>
                <w:lang w:eastAsia="ru-RU"/>
              </w:rPr>
              <w:t xml:space="preserve">.), который не совпадает с фактическим строительным объемом здания-родителя (5 492 </w:t>
            </w:r>
            <w:proofErr w:type="spellStart"/>
            <w:r w:rsidR="00F10A91">
              <w:rPr>
                <w:sz w:val="20"/>
                <w:szCs w:val="20"/>
                <w:shd w:val="clear" w:color="auto" w:fill="FFFFFF"/>
                <w:lang w:eastAsia="ru-RU"/>
              </w:rPr>
              <w:t>куб.м</w:t>
            </w:r>
            <w:proofErr w:type="spellEnd"/>
            <w:r w:rsidR="00560E82">
              <w:rPr>
                <w:sz w:val="20"/>
                <w:szCs w:val="20"/>
                <w:shd w:val="clear" w:color="auto" w:fill="FFFFFF"/>
                <w:lang w:eastAsia="ru-RU"/>
              </w:rPr>
              <w:t>.</w:t>
            </w:r>
            <w:r w:rsidR="00F10A91">
              <w:rPr>
                <w:sz w:val="20"/>
                <w:szCs w:val="20"/>
                <w:shd w:val="clear" w:color="auto" w:fill="FFFFFF"/>
                <w:lang w:eastAsia="ru-RU"/>
              </w:rPr>
              <w:t>)</w:t>
            </w:r>
            <w:r w:rsidRPr="004D56B2">
              <w:rPr>
                <w:sz w:val="20"/>
                <w:szCs w:val="20"/>
                <w:shd w:val="clear" w:color="auto" w:fill="FFFFFF"/>
                <w:lang w:eastAsia="ru-RU"/>
              </w:rPr>
              <w:t>;</w:t>
            </w:r>
          </w:p>
          <w:p w:rsidR="000C7053" w:rsidRPr="004D56B2" w:rsidRDefault="000C7053" w:rsidP="000C7053">
            <w:pPr>
              <w:ind w:firstLine="315"/>
              <w:contextualSpacing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0C7053" w:rsidRPr="004D56B2" w:rsidRDefault="000C7053" w:rsidP="000C7053">
            <w:pPr>
              <w:widowControl w:val="0"/>
              <w:numPr>
                <w:ilvl w:val="0"/>
                <w:numId w:val="17"/>
              </w:numPr>
              <w:tabs>
                <w:tab w:val="left" w:pos="595"/>
              </w:tabs>
              <w:contextualSpacing/>
              <w:jc w:val="both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 w:rsidRPr="004D56B2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Расчет</w:t>
            </w:r>
            <w:r w:rsidRPr="004D56B2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shd w:val="clear" w:color="auto" w:fill="FFFFFF"/>
                <w:lang w:eastAsia="ru-RU"/>
              </w:rPr>
              <w:t xml:space="preserve"> износа и </w:t>
            </w:r>
            <w:proofErr w:type="spellStart"/>
            <w:r w:rsidRPr="004D56B2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shd w:val="clear" w:color="auto" w:fill="FFFFFF"/>
                <w:lang w:eastAsia="ru-RU"/>
              </w:rPr>
              <w:t>устареваний</w:t>
            </w:r>
            <w:proofErr w:type="spellEnd"/>
            <w:r w:rsidRPr="004D56B2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shd w:val="clear" w:color="auto" w:fill="FFFFFF"/>
                <w:lang w:eastAsia="ru-RU"/>
              </w:rPr>
              <w:t>:</w:t>
            </w:r>
          </w:p>
          <w:p w:rsidR="000C7053" w:rsidRPr="004D56B2" w:rsidRDefault="000C7053" w:rsidP="000C7053">
            <w:pPr>
              <w:pStyle w:val="a3"/>
              <w:widowControl w:val="0"/>
              <w:numPr>
                <w:ilvl w:val="0"/>
                <w:numId w:val="18"/>
              </w:numPr>
              <w:tabs>
                <w:tab w:val="left" w:pos="595"/>
              </w:tabs>
              <w:spacing w:before="0"/>
              <w:ind w:left="0" w:firstLine="312"/>
              <w:rPr>
                <w:sz w:val="20"/>
                <w:szCs w:val="20"/>
              </w:rPr>
            </w:pPr>
            <w:r w:rsidRPr="001A1807">
              <w:rPr>
                <w:rFonts w:eastAsia="Calibri"/>
                <w:sz w:val="20"/>
                <w:szCs w:val="20"/>
              </w:rPr>
              <w:t xml:space="preserve">накопленный износ </w:t>
            </w:r>
            <w:r w:rsidR="00EA2874" w:rsidRPr="001A1807">
              <w:rPr>
                <w:rFonts w:eastAsia="Calibri"/>
                <w:sz w:val="20"/>
                <w:szCs w:val="20"/>
              </w:rPr>
              <w:t>68,02</w:t>
            </w:r>
            <w:r w:rsidRPr="001A1807">
              <w:rPr>
                <w:rFonts w:eastAsia="Calibri"/>
                <w:sz w:val="20"/>
                <w:szCs w:val="20"/>
              </w:rPr>
              <w:t xml:space="preserve">% (рассчитывался </w:t>
            </w:r>
            <w:r w:rsidRPr="001A1807">
              <w:rPr>
                <w:sz w:val="20"/>
                <w:szCs w:val="20"/>
              </w:rPr>
              <w:t>физический износ</w:t>
            </w:r>
            <w:r w:rsidR="00EA2874" w:rsidRPr="001A1807">
              <w:rPr>
                <w:sz w:val="20"/>
                <w:szCs w:val="20"/>
              </w:rPr>
              <w:t xml:space="preserve"> – 18,00%, внешний износ – 61</w:t>
            </w:r>
            <w:r w:rsidR="001A1807" w:rsidRPr="001A1807">
              <w:rPr>
                <w:sz w:val="20"/>
                <w:szCs w:val="20"/>
              </w:rPr>
              <w:t>,00</w:t>
            </w:r>
            <w:r w:rsidR="00EA2874" w:rsidRPr="001A1807">
              <w:rPr>
                <w:sz w:val="20"/>
                <w:szCs w:val="20"/>
              </w:rPr>
              <w:t>%</w:t>
            </w:r>
            <w:r w:rsidR="009D6644" w:rsidRPr="001A1807">
              <w:rPr>
                <w:sz w:val="20"/>
                <w:szCs w:val="20"/>
              </w:rPr>
              <w:t>)</w:t>
            </w:r>
            <w:r w:rsidRPr="001A1807">
              <w:rPr>
                <w:rFonts w:eastAsia="Calibri"/>
                <w:sz w:val="20"/>
                <w:szCs w:val="20"/>
              </w:rPr>
              <w:t xml:space="preserve"> = </w:t>
            </w:r>
            <w:r w:rsidR="00EA2874" w:rsidRPr="001A1807">
              <w:rPr>
                <w:rFonts w:eastAsia="Calibri"/>
                <w:sz w:val="20"/>
                <w:szCs w:val="20"/>
              </w:rPr>
              <w:t>30</w:t>
            </w:r>
            <w:r w:rsidR="00EA2874" w:rsidRPr="00EA2874">
              <w:rPr>
                <w:rFonts w:eastAsia="Calibri"/>
                <w:sz w:val="20"/>
                <w:szCs w:val="20"/>
              </w:rPr>
              <w:t xml:space="preserve"> 916 357,56 </w:t>
            </w:r>
            <w:r w:rsidRPr="004D56B2">
              <w:rPr>
                <w:rFonts w:eastAsia="Calibri"/>
                <w:sz w:val="20"/>
                <w:szCs w:val="20"/>
              </w:rPr>
              <w:t xml:space="preserve">руб. (описание определения </w:t>
            </w:r>
            <w:r w:rsidRPr="004D56B2">
              <w:rPr>
                <w:rFonts w:eastAsia="Calibri"/>
                <w:sz w:val="20"/>
                <w:szCs w:val="20"/>
                <w:shd w:val="clear" w:color="auto" w:fill="FFFFFF"/>
                <w:lang w:eastAsia="ru-RU"/>
              </w:rPr>
              <w:t xml:space="preserve">износа и </w:t>
            </w:r>
            <w:proofErr w:type="spellStart"/>
            <w:r w:rsidRPr="004D56B2">
              <w:rPr>
                <w:rFonts w:eastAsia="Calibri"/>
                <w:sz w:val="20"/>
                <w:szCs w:val="20"/>
                <w:shd w:val="clear" w:color="auto" w:fill="FFFFFF"/>
                <w:lang w:eastAsia="ru-RU"/>
              </w:rPr>
              <w:t>устареваний</w:t>
            </w:r>
            <w:proofErr w:type="spellEnd"/>
            <w:r w:rsidRPr="004D56B2">
              <w:rPr>
                <w:rFonts w:eastAsia="Calibri"/>
                <w:sz w:val="20"/>
                <w:szCs w:val="20"/>
                <w:shd w:val="clear" w:color="auto" w:fill="FFFFFF"/>
                <w:lang w:eastAsia="ru-RU"/>
              </w:rPr>
              <w:t xml:space="preserve"> представлено в разделе 4.13 Тома 3 Отчета № 01-2020)</w:t>
            </w:r>
            <w:r w:rsidR="00AD01A1">
              <w:rPr>
                <w:rFonts w:eastAsia="Calibri"/>
                <w:sz w:val="20"/>
                <w:szCs w:val="20"/>
                <w:shd w:val="clear" w:color="auto" w:fill="FFFFFF"/>
                <w:lang w:eastAsia="ru-RU"/>
              </w:rPr>
              <w:t xml:space="preserve">. На данном этапе допущена ошибка в </w:t>
            </w:r>
            <w:r w:rsidR="00AD01A1" w:rsidRPr="002641AF">
              <w:rPr>
                <w:rFonts w:eastAsia="Calibri"/>
                <w:sz w:val="20"/>
                <w:szCs w:val="20"/>
                <w:shd w:val="clear" w:color="auto" w:fill="FFFFFF"/>
                <w:lang w:eastAsia="ru-RU"/>
              </w:rPr>
              <w:t>применении не</w:t>
            </w:r>
            <w:r w:rsidR="00B23684" w:rsidRPr="002641AF">
              <w:rPr>
                <w:rFonts w:eastAsia="Calibri"/>
                <w:sz w:val="20"/>
                <w:szCs w:val="20"/>
                <w:shd w:val="clear" w:color="auto" w:fill="FFFFFF"/>
                <w:lang w:eastAsia="ru-RU"/>
              </w:rPr>
              <w:t>соответствующего</w:t>
            </w:r>
            <w:r w:rsidR="00AD01A1" w:rsidRPr="002641AF">
              <w:rPr>
                <w:rFonts w:eastAsia="Calibri"/>
                <w:sz w:val="20"/>
                <w:szCs w:val="20"/>
                <w:shd w:val="clear" w:color="auto" w:fill="FFFFFF"/>
                <w:lang w:eastAsia="ru-RU"/>
              </w:rPr>
              <w:t xml:space="preserve"> срока</w:t>
            </w:r>
            <w:r w:rsidR="00AD01A1">
              <w:rPr>
                <w:rFonts w:eastAsia="Calibri"/>
                <w:sz w:val="20"/>
                <w:szCs w:val="20"/>
                <w:shd w:val="clear" w:color="auto" w:fill="FFFFFF"/>
                <w:lang w:eastAsia="ru-RU"/>
              </w:rPr>
              <w:t xml:space="preserve"> экономической жизни здания-родителя</w:t>
            </w:r>
            <w:r w:rsidR="00F10A91">
              <w:rPr>
                <w:rFonts w:eastAsia="Calibri"/>
                <w:sz w:val="20"/>
                <w:szCs w:val="20"/>
                <w:shd w:val="clear" w:color="auto" w:fill="FFFFFF"/>
                <w:lang w:eastAsia="ru-RU"/>
              </w:rPr>
              <w:t xml:space="preserve"> (40 лет)</w:t>
            </w:r>
            <w:r w:rsidR="00AD01A1">
              <w:rPr>
                <w:rFonts w:eastAsia="Calibri"/>
                <w:sz w:val="20"/>
                <w:szCs w:val="20"/>
                <w:shd w:val="clear" w:color="auto" w:fill="FFFFFF"/>
                <w:lang w:eastAsia="ru-RU"/>
              </w:rPr>
              <w:t>, что повлияло на расчет физического износа</w:t>
            </w:r>
            <w:r w:rsidRPr="004D56B2">
              <w:rPr>
                <w:rFonts w:eastAsia="Calibri"/>
                <w:sz w:val="20"/>
                <w:szCs w:val="20"/>
                <w:shd w:val="clear" w:color="auto" w:fill="FFFFFF"/>
                <w:lang w:eastAsia="ru-RU"/>
              </w:rPr>
              <w:t>;</w:t>
            </w:r>
          </w:p>
          <w:p w:rsidR="000C7053" w:rsidRPr="004D56B2" w:rsidRDefault="000C7053" w:rsidP="000C7053">
            <w:pPr>
              <w:ind w:firstLine="315"/>
              <w:contextualSpacing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0C7053" w:rsidRPr="004D56B2" w:rsidRDefault="000C7053" w:rsidP="000C7053">
            <w:pPr>
              <w:pStyle w:val="a3"/>
              <w:widowControl w:val="0"/>
              <w:numPr>
                <w:ilvl w:val="0"/>
                <w:numId w:val="17"/>
              </w:numPr>
              <w:tabs>
                <w:tab w:val="left" w:pos="595"/>
              </w:tabs>
              <w:spacing w:before="0"/>
              <w:rPr>
                <w:sz w:val="20"/>
                <w:szCs w:val="20"/>
              </w:rPr>
            </w:pPr>
            <w:r w:rsidRPr="004D56B2">
              <w:rPr>
                <w:sz w:val="20"/>
                <w:szCs w:val="20"/>
              </w:rPr>
              <w:t>Учет в расчете налога на добавленную стоимость (НДС):</w:t>
            </w:r>
          </w:p>
          <w:p w:rsidR="000C7053" w:rsidRPr="004D56B2" w:rsidRDefault="003F3A86" w:rsidP="000C7053">
            <w:pPr>
              <w:pStyle w:val="a3"/>
              <w:widowControl w:val="0"/>
              <w:numPr>
                <w:ilvl w:val="0"/>
                <w:numId w:val="19"/>
              </w:numPr>
              <w:tabs>
                <w:tab w:val="left" w:pos="595"/>
              </w:tabs>
              <w:ind w:left="0" w:firstLine="318"/>
              <w:rPr>
                <w:sz w:val="20"/>
                <w:szCs w:val="20"/>
                <w:shd w:val="clear" w:color="auto" w:fill="FFFFFF"/>
                <w:lang w:eastAsia="ru-RU"/>
              </w:rPr>
            </w:pPr>
            <w:r w:rsidRPr="004D56B2">
              <w:rPr>
                <w:sz w:val="20"/>
                <w:szCs w:val="20"/>
                <w:shd w:val="clear" w:color="auto" w:fill="FFFFFF"/>
                <w:lang w:eastAsia="ru-RU"/>
              </w:rPr>
              <w:t xml:space="preserve">кадастровая стоимость </w:t>
            </w:r>
            <w:r w:rsidRPr="004D56B2">
              <w:rPr>
                <w:sz w:val="20"/>
                <w:szCs w:val="20"/>
              </w:rPr>
              <w:t>здания-родителя</w:t>
            </w:r>
            <w:r w:rsidRPr="004D56B2">
              <w:rPr>
                <w:sz w:val="20"/>
                <w:szCs w:val="20"/>
                <w:shd w:val="clear" w:color="auto" w:fill="FFFFFF"/>
                <w:lang w:eastAsia="ru-RU"/>
              </w:rPr>
              <w:t xml:space="preserve"> с НДС 20% (в соответствии п.7.1.2 Методических указаний, при определении затрат на создание (замещение, воспроизводство) объектов недвижимости учитывается налог на добавленную стоимость, в случае использования справочных показателей, определенных без учета налога на добавленную стоимость) = </w:t>
            </w:r>
            <w:r w:rsidR="00EA2874" w:rsidRPr="00EA2874">
              <w:rPr>
                <w:sz w:val="20"/>
                <w:szCs w:val="20"/>
                <w:shd w:val="clear" w:color="auto" w:fill="FFFFFF"/>
                <w:lang w:eastAsia="ru-RU"/>
              </w:rPr>
              <w:t xml:space="preserve">17 442 607,14 </w:t>
            </w:r>
            <w:r w:rsidRPr="004D56B2">
              <w:rPr>
                <w:sz w:val="20"/>
                <w:szCs w:val="20"/>
                <w:shd w:val="clear" w:color="auto" w:fill="FFFFFF"/>
                <w:lang w:eastAsia="ru-RU"/>
              </w:rPr>
              <w:t>руб.</w:t>
            </w:r>
            <w:r w:rsidR="000C7053" w:rsidRPr="004D56B2">
              <w:rPr>
                <w:sz w:val="20"/>
                <w:szCs w:val="20"/>
              </w:rPr>
              <w:t xml:space="preserve"> </w:t>
            </w:r>
          </w:p>
          <w:p w:rsidR="000C7053" w:rsidRPr="004D56B2" w:rsidRDefault="000C7053" w:rsidP="000C7053">
            <w:pPr>
              <w:ind w:firstLine="315"/>
              <w:contextualSpacing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721C69" w:rsidRPr="004D56B2" w:rsidRDefault="00721C69" w:rsidP="00B1384B">
            <w:pPr>
              <w:pStyle w:val="a3"/>
              <w:numPr>
                <w:ilvl w:val="0"/>
                <w:numId w:val="17"/>
              </w:numPr>
              <w:spacing w:before="0"/>
              <w:rPr>
                <w:sz w:val="20"/>
                <w:szCs w:val="20"/>
              </w:rPr>
            </w:pPr>
            <w:r w:rsidRPr="004D56B2">
              <w:rPr>
                <w:sz w:val="20"/>
                <w:szCs w:val="20"/>
              </w:rPr>
              <w:t>Определение УПКС здания-родителя (кадастровая стоимость/площадь):</w:t>
            </w:r>
          </w:p>
          <w:p w:rsidR="00721C69" w:rsidRPr="004D56B2" w:rsidRDefault="00721C69" w:rsidP="00721C69">
            <w:pPr>
              <w:pStyle w:val="a3"/>
              <w:widowControl w:val="0"/>
              <w:numPr>
                <w:ilvl w:val="0"/>
                <w:numId w:val="30"/>
              </w:numPr>
              <w:tabs>
                <w:tab w:val="left" w:pos="595"/>
              </w:tabs>
              <w:spacing w:before="0" w:after="120"/>
              <w:rPr>
                <w:sz w:val="20"/>
                <w:szCs w:val="20"/>
              </w:rPr>
            </w:pPr>
            <w:r w:rsidRPr="004D56B2">
              <w:rPr>
                <w:sz w:val="20"/>
                <w:szCs w:val="20"/>
              </w:rPr>
              <w:t xml:space="preserve">УПКС = </w:t>
            </w:r>
            <w:r w:rsidR="00EA2874" w:rsidRPr="00EA2874">
              <w:rPr>
                <w:sz w:val="20"/>
                <w:szCs w:val="20"/>
                <w:shd w:val="clear" w:color="auto" w:fill="FFFFFF"/>
                <w:lang w:eastAsia="ru-RU"/>
              </w:rPr>
              <w:t xml:space="preserve">17 442 607,14 </w:t>
            </w:r>
            <w:r w:rsidRPr="004D56B2">
              <w:rPr>
                <w:rFonts w:eastAsia="Calibri"/>
                <w:sz w:val="20"/>
                <w:szCs w:val="20"/>
              </w:rPr>
              <w:t>руб.</w:t>
            </w:r>
            <w:r w:rsidRPr="004D56B2">
              <w:rPr>
                <w:sz w:val="20"/>
                <w:szCs w:val="20"/>
              </w:rPr>
              <w:t xml:space="preserve"> / </w:t>
            </w:r>
            <w:r w:rsidR="00EA2874">
              <w:rPr>
                <w:sz w:val="20"/>
                <w:szCs w:val="20"/>
              </w:rPr>
              <w:t>1 211,70</w:t>
            </w:r>
            <w:r w:rsidRPr="004D56B2">
              <w:rPr>
                <w:sz w:val="20"/>
                <w:szCs w:val="20"/>
              </w:rPr>
              <w:t xml:space="preserve"> </w:t>
            </w:r>
            <w:proofErr w:type="spellStart"/>
            <w:r w:rsidRPr="004D56B2">
              <w:rPr>
                <w:sz w:val="20"/>
                <w:szCs w:val="20"/>
              </w:rPr>
              <w:t>кв.м</w:t>
            </w:r>
            <w:proofErr w:type="spellEnd"/>
            <w:r w:rsidRPr="004D56B2">
              <w:rPr>
                <w:sz w:val="20"/>
                <w:szCs w:val="20"/>
              </w:rPr>
              <w:t xml:space="preserve">. = </w:t>
            </w:r>
            <w:r w:rsidR="00EA2874">
              <w:rPr>
                <w:sz w:val="20"/>
                <w:szCs w:val="20"/>
              </w:rPr>
              <w:t>14 395,15</w:t>
            </w:r>
            <w:r w:rsidR="00380BF9" w:rsidRPr="00380BF9">
              <w:rPr>
                <w:sz w:val="20"/>
                <w:szCs w:val="20"/>
              </w:rPr>
              <w:t xml:space="preserve"> </w:t>
            </w:r>
            <w:r w:rsidRPr="004D56B2">
              <w:rPr>
                <w:sz w:val="20"/>
                <w:szCs w:val="20"/>
              </w:rPr>
              <w:t>руб. / кв.м.*</w:t>
            </w:r>
          </w:p>
          <w:p w:rsidR="00FE44A0" w:rsidRPr="004D56B2" w:rsidRDefault="00FE44A0" w:rsidP="00560E82">
            <w:pPr>
              <w:tabs>
                <w:tab w:val="left" w:pos="366"/>
              </w:tabs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D56B2">
              <w:rPr>
                <w:rFonts w:ascii="Times New Roman" w:hAnsi="Times New Roman" w:cs="Times New Roman"/>
                <w:sz w:val="20"/>
                <w:szCs w:val="20"/>
              </w:rPr>
              <w:t>Расчет УПКС здания-родителя представлен в приложении 2.6 Отчета                № 01-2020 «Определение КС моделей\ОКС\ГСК_ПК1 ГСК_ПК2 РОДМ РОД 1НЦС 2КОИ 3УПВ» вкладка «</w:t>
            </w:r>
            <w:r w:rsidR="00EA2874">
              <w:rPr>
                <w:rFonts w:ascii="Times New Roman" w:hAnsi="Times New Roman" w:cs="Times New Roman"/>
                <w:sz w:val="20"/>
                <w:szCs w:val="20"/>
              </w:rPr>
              <w:t>НЗ</w:t>
            </w:r>
            <w:r w:rsidRPr="004D56B2">
              <w:rPr>
                <w:rFonts w:ascii="Times New Roman" w:hAnsi="Times New Roman" w:cs="Times New Roman"/>
                <w:sz w:val="20"/>
                <w:szCs w:val="20"/>
              </w:rPr>
              <w:t xml:space="preserve">», строка </w:t>
            </w:r>
            <w:r w:rsidR="00EA2874">
              <w:rPr>
                <w:rFonts w:ascii="Times New Roman" w:hAnsi="Times New Roman" w:cs="Times New Roman"/>
                <w:sz w:val="20"/>
                <w:szCs w:val="20"/>
              </w:rPr>
              <w:t>3374</w:t>
            </w:r>
            <w:r w:rsidRPr="004D56B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E44A0" w:rsidRDefault="00721C69" w:rsidP="00560E82">
            <w:pPr>
              <w:pStyle w:val="a3"/>
              <w:numPr>
                <w:ilvl w:val="0"/>
                <w:numId w:val="20"/>
              </w:numPr>
              <w:tabs>
                <w:tab w:val="left" w:pos="366"/>
              </w:tabs>
              <w:ind w:left="0" w:firstLine="0"/>
              <w:contextualSpacing w:val="0"/>
              <w:rPr>
                <w:sz w:val="20"/>
                <w:szCs w:val="20"/>
              </w:rPr>
            </w:pPr>
            <w:r w:rsidRPr="004D56B2">
              <w:rPr>
                <w:sz w:val="20"/>
                <w:szCs w:val="20"/>
              </w:rPr>
              <w:t>К УПКС здания-родителя применяется коэффициент</w:t>
            </w:r>
            <w:r w:rsidRPr="009E68A6">
              <w:rPr>
                <w:sz w:val="20"/>
                <w:szCs w:val="20"/>
              </w:rPr>
              <w:t xml:space="preserve"> на этаж расположения </w:t>
            </w:r>
            <w:r>
              <w:rPr>
                <w:sz w:val="20"/>
                <w:szCs w:val="20"/>
              </w:rPr>
              <w:t>объекта недвижимости (ОН</w:t>
            </w:r>
            <w:r w:rsidR="0064309B" w:rsidRPr="00721C69">
              <w:rPr>
                <w:sz w:val="20"/>
                <w:szCs w:val="20"/>
              </w:rPr>
              <w:t>)</w:t>
            </w:r>
            <w:r w:rsidR="00FE44A0" w:rsidRPr="00721C69">
              <w:rPr>
                <w:sz w:val="20"/>
                <w:szCs w:val="20"/>
              </w:rPr>
              <w:t>:</w:t>
            </w:r>
          </w:p>
          <w:p w:rsidR="00FE44A0" w:rsidRDefault="00FE44A0" w:rsidP="00721C69">
            <w:pPr>
              <w:pStyle w:val="a3"/>
              <w:widowControl w:val="0"/>
              <w:numPr>
                <w:ilvl w:val="0"/>
                <w:numId w:val="30"/>
              </w:numPr>
              <w:tabs>
                <w:tab w:val="left" w:pos="595"/>
              </w:tabs>
              <w:spacing w:after="120" w:line="360" w:lineRule="auto"/>
              <w:ind w:hanging="357"/>
              <w:rPr>
                <w:sz w:val="20"/>
                <w:szCs w:val="20"/>
              </w:rPr>
            </w:pPr>
            <w:r w:rsidRPr="00900EA4">
              <w:rPr>
                <w:sz w:val="20"/>
                <w:szCs w:val="20"/>
              </w:rPr>
              <w:t>УПКС</w:t>
            </w:r>
            <w:r w:rsidR="0064309B" w:rsidRPr="00900EA4">
              <w:rPr>
                <w:sz w:val="20"/>
                <w:szCs w:val="20"/>
              </w:rPr>
              <w:t xml:space="preserve"> ОН</w:t>
            </w:r>
            <w:r w:rsidRPr="00900EA4">
              <w:rPr>
                <w:sz w:val="20"/>
                <w:szCs w:val="20"/>
              </w:rPr>
              <w:t xml:space="preserve"> = </w:t>
            </w:r>
            <w:r w:rsidR="00EA2874">
              <w:rPr>
                <w:sz w:val="20"/>
                <w:szCs w:val="20"/>
              </w:rPr>
              <w:t>14 395,15</w:t>
            </w:r>
            <w:r w:rsidR="00EA2874" w:rsidRPr="00380BF9">
              <w:rPr>
                <w:sz w:val="20"/>
                <w:szCs w:val="20"/>
              </w:rPr>
              <w:t xml:space="preserve"> </w:t>
            </w:r>
            <w:r w:rsidRPr="00900EA4">
              <w:rPr>
                <w:sz w:val="20"/>
                <w:szCs w:val="20"/>
              </w:rPr>
              <w:t>руб./</w:t>
            </w:r>
            <w:proofErr w:type="spellStart"/>
            <w:r w:rsidRPr="00900EA4">
              <w:rPr>
                <w:sz w:val="20"/>
                <w:szCs w:val="20"/>
              </w:rPr>
              <w:t>кв.м</w:t>
            </w:r>
            <w:proofErr w:type="spellEnd"/>
            <w:r w:rsidRPr="000E6D8A">
              <w:rPr>
                <w:sz w:val="20"/>
                <w:szCs w:val="20"/>
              </w:rPr>
              <w:t xml:space="preserve">. × </w:t>
            </w:r>
            <w:r w:rsidR="00DB068C" w:rsidRPr="000E6D8A">
              <w:rPr>
                <w:sz w:val="20"/>
                <w:szCs w:val="20"/>
              </w:rPr>
              <w:t xml:space="preserve">1,00 </w:t>
            </w:r>
            <w:r w:rsidRPr="00900EA4">
              <w:rPr>
                <w:sz w:val="20"/>
                <w:szCs w:val="20"/>
              </w:rPr>
              <w:t xml:space="preserve">= </w:t>
            </w:r>
            <w:r w:rsidR="00EA2874">
              <w:rPr>
                <w:sz w:val="20"/>
                <w:szCs w:val="20"/>
              </w:rPr>
              <w:t>14 395,15</w:t>
            </w:r>
            <w:r w:rsidR="00EA2874" w:rsidRPr="00380BF9">
              <w:rPr>
                <w:sz w:val="20"/>
                <w:szCs w:val="20"/>
              </w:rPr>
              <w:t xml:space="preserve"> </w:t>
            </w:r>
            <w:r w:rsidRPr="00900EA4">
              <w:rPr>
                <w:sz w:val="20"/>
                <w:szCs w:val="20"/>
              </w:rPr>
              <w:t>руб./</w:t>
            </w:r>
            <w:proofErr w:type="spellStart"/>
            <w:r w:rsidRPr="00900EA4">
              <w:rPr>
                <w:sz w:val="20"/>
                <w:szCs w:val="20"/>
              </w:rPr>
              <w:t>кв.м</w:t>
            </w:r>
            <w:proofErr w:type="spellEnd"/>
            <w:r w:rsidRPr="00900EA4">
              <w:rPr>
                <w:sz w:val="20"/>
                <w:szCs w:val="20"/>
              </w:rPr>
              <w:t>.</w:t>
            </w:r>
            <w:r w:rsidR="00A900F0">
              <w:rPr>
                <w:sz w:val="20"/>
                <w:szCs w:val="20"/>
              </w:rPr>
              <w:t xml:space="preserve"> </w:t>
            </w:r>
          </w:p>
          <w:p w:rsidR="00560E82" w:rsidRDefault="002641AF" w:rsidP="00560E82">
            <w:pPr>
              <w:pStyle w:val="a3"/>
              <w:widowControl w:val="0"/>
              <w:tabs>
                <w:tab w:val="left" w:pos="595"/>
              </w:tabs>
              <w:spacing w:after="120"/>
              <w:ind w:left="23" w:firstLine="0"/>
              <w:rPr>
                <w:rFonts w:eastAsia="Calibri"/>
                <w:sz w:val="20"/>
                <w:szCs w:val="20"/>
                <w:shd w:val="clear" w:color="auto" w:fill="FFFFFF"/>
                <w:lang w:eastAsia="ru-RU"/>
              </w:rPr>
            </w:pPr>
            <w:r w:rsidRPr="002641AF">
              <w:rPr>
                <w:rFonts w:eastAsia="Calibri"/>
                <w:sz w:val="20"/>
                <w:szCs w:val="20"/>
                <w:shd w:val="clear" w:color="auto" w:fill="FFFFFF"/>
                <w:lang w:eastAsia="ru-RU"/>
              </w:rPr>
              <w:t>На данном этапе не применен коэффициент на этаж расположения для помещений, расположенных в подвале.</w:t>
            </w:r>
          </w:p>
          <w:p w:rsidR="00560E82" w:rsidRDefault="00560E82" w:rsidP="00560E82">
            <w:pPr>
              <w:pStyle w:val="a3"/>
              <w:widowControl w:val="0"/>
              <w:tabs>
                <w:tab w:val="left" w:pos="595"/>
              </w:tabs>
              <w:spacing w:after="120"/>
              <w:ind w:left="23" w:firstLine="0"/>
              <w:rPr>
                <w:rFonts w:eastAsia="Calibri"/>
                <w:sz w:val="20"/>
                <w:szCs w:val="20"/>
                <w:shd w:val="clear" w:color="auto" w:fill="FFFFFF"/>
                <w:lang w:eastAsia="ru-RU"/>
              </w:rPr>
            </w:pPr>
          </w:p>
          <w:p w:rsidR="00FE44A0" w:rsidRPr="00900EA4" w:rsidRDefault="00FE44A0" w:rsidP="00560E82">
            <w:pPr>
              <w:pStyle w:val="a3"/>
              <w:numPr>
                <w:ilvl w:val="0"/>
                <w:numId w:val="20"/>
              </w:numPr>
              <w:tabs>
                <w:tab w:val="left" w:pos="307"/>
              </w:tabs>
              <w:autoSpaceDE w:val="0"/>
              <w:autoSpaceDN w:val="0"/>
              <w:adjustRightInd w:val="0"/>
              <w:spacing w:before="0" w:after="120"/>
              <w:ind w:left="0" w:firstLine="0"/>
              <w:rPr>
                <w:rFonts w:eastAsiaTheme="minorHAnsi"/>
                <w:spacing w:val="0"/>
                <w:sz w:val="20"/>
                <w:szCs w:val="20"/>
              </w:rPr>
            </w:pPr>
            <w:r w:rsidRPr="00900EA4">
              <w:rPr>
                <w:rFonts w:eastAsiaTheme="minorHAnsi"/>
                <w:spacing w:val="0"/>
                <w:sz w:val="20"/>
                <w:szCs w:val="20"/>
              </w:rPr>
              <w:t xml:space="preserve">Кадастровая стоимость </w:t>
            </w:r>
            <w:r w:rsidR="004D56B2">
              <w:rPr>
                <w:rFonts w:eastAsiaTheme="minorHAnsi"/>
                <w:spacing w:val="0"/>
                <w:sz w:val="20"/>
                <w:szCs w:val="20"/>
              </w:rPr>
              <w:t xml:space="preserve">(КС) </w:t>
            </w:r>
            <w:r w:rsidR="00217C95">
              <w:rPr>
                <w:rFonts w:eastAsiaTheme="minorHAnsi"/>
                <w:spacing w:val="0"/>
                <w:sz w:val="20"/>
                <w:szCs w:val="20"/>
              </w:rPr>
              <w:t>ОН</w:t>
            </w:r>
            <w:r w:rsidRPr="00900EA4">
              <w:rPr>
                <w:rFonts w:eastAsiaTheme="minorHAnsi"/>
                <w:spacing w:val="0"/>
                <w:sz w:val="20"/>
                <w:szCs w:val="20"/>
              </w:rPr>
              <w:t xml:space="preserve"> – нежилых помещений определяется путем умножения значения рассчитанного УПКС</w:t>
            </w:r>
            <w:r w:rsidRPr="00900EA4">
              <w:rPr>
                <w:sz w:val="20"/>
                <w:szCs w:val="20"/>
              </w:rPr>
              <w:t xml:space="preserve"> </w:t>
            </w:r>
            <w:r w:rsidR="0064309B" w:rsidRPr="00900EA4">
              <w:rPr>
                <w:sz w:val="20"/>
                <w:szCs w:val="20"/>
              </w:rPr>
              <w:t>ОН</w:t>
            </w:r>
            <w:r w:rsidRPr="00900EA4">
              <w:rPr>
                <w:rFonts w:eastAsiaTheme="minorHAnsi"/>
                <w:spacing w:val="0"/>
                <w:sz w:val="20"/>
                <w:szCs w:val="20"/>
              </w:rPr>
              <w:t xml:space="preserve"> на площадь объекта недвижимости</w:t>
            </w:r>
            <w:r w:rsidR="004D56B2">
              <w:rPr>
                <w:rFonts w:eastAsiaTheme="minorHAnsi"/>
                <w:spacing w:val="0"/>
                <w:sz w:val="20"/>
                <w:szCs w:val="20"/>
              </w:rPr>
              <w:t>:</w:t>
            </w:r>
          </w:p>
          <w:p w:rsidR="00FE44A0" w:rsidRPr="00D65279" w:rsidRDefault="00FE44A0" w:rsidP="009D6644">
            <w:pPr>
              <w:pStyle w:val="a3"/>
              <w:widowControl w:val="0"/>
              <w:numPr>
                <w:ilvl w:val="0"/>
                <w:numId w:val="30"/>
              </w:numPr>
              <w:tabs>
                <w:tab w:val="left" w:pos="595"/>
              </w:tabs>
              <w:ind w:hanging="357"/>
              <w:rPr>
                <w:sz w:val="20"/>
                <w:szCs w:val="20"/>
              </w:rPr>
            </w:pPr>
            <w:r w:rsidRPr="00900EA4">
              <w:rPr>
                <w:sz w:val="20"/>
                <w:szCs w:val="20"/>
              </w:rPr>
              <w:t xml:space="preserve">КС </w:t>
            </w:r>
            <w:r w:rsidR="0064309B" w:rsidRPr="00900EA4">
              <w:rPr>
                <w:sz w:val="20"/>
                <w:szCs w:val="20"/>
              </w:rPr>
              <w:t xml:space="preserve">ОН </w:t>
            </w:r>
            <w:r w:rsidRPr="003A1276">
              <w:rPr>
                <w:sz w:val="20"/>
                <w:szCs w:val="20"/>
              </w:rPr>
              <w:t xml:space="preserve">= </w:t>
            </w:r>
            <w:r w:rsidR="00EA2874">
              <w:rPr>
                <w:sz w:val="20"/>
                <w:szCs w:val="20"/>
              </w:rPr>
              <w:t>14 395,15</w:t>
            </w:r>
            <w:r w:rsidR="00EA2874" w:rsidRPr="00380BF9">
              <w:rPr>
                <w:sz w:val="20"/>
                <w:szCs w:val="20"/>
              </w:rPr>
              <w:t xml:space="preserve"> </w:t>
            </w:r>
            <w:r w:rsidRPr="00900EA4">
              <w:rPr>
                <w:sz w:val="20"/>
                <w:szCs w:val="20"/>
              </w:rPr>
              <w:t>руб./</w:t>
            </w:r>
            <w:proofErr w:type="spellStart"/>
            <w:r w:rsidRPr="00900EA4">
              <w:rPr>
                <w:sz w:val="20"/>
                <w:szCs w:val="20"/>
              </w:rPr>
              <w:t>кв.м</w:t>
            </w:r>
            <w:proofErr w:type="spellEnd"/>
            <w:r w:rsidRPr="00900EA4">
              <w:rPr>
                <w:sz w:val="20"/>
                <w:szCs w:val="20"/>
              </w:rPr>
              <w:t xml:space="preserve">. × </w:t>
            </w:r>
            <w:r w:rsidR="002773B6">
              <w:rPr>
                <w:sz w:val="20"/>
                <w:szCs w:val="20"/>
              </w:rPr>
              <w:t>637,30</w:t>
            </w:r>
            <w:r w:rsidRPr="00900EA4">
              <w:rPr>
                <w:sz w:val="20"/>
                <w:szCs w:val="20"/>
              </w:rPr>
              <w:t xml:space="preserve"> </w:t>
            </w:r>
            <w:proofErr w:type="spellStart"/>
            <w:r w:rsidRPr="00900EA4">
              <w:rPr>
                <w:sz w:val="20"/>
                <w:szCs w:val="20"/>
              </w:rPr>
              <w:t>кв.м</w:t>
            </w:r>
            <w:proofErr w:type="spellEnd"/>
            <w:r w:rsidRPr="00900EA4">
              <w:rPr>
                <w:sz w:val="20"/>
                <w:szCs w:val="20"/>
              </w:rPr>
              <w:t xml:space="preserve">. = </w:t>
            </w:r>
            <w:r w:rsidR="00EA2874" w:rsidRPr="00EA2874">
              <w:rPr>
                <w:sz w:val="20"/>
                <w:szCs w:val="20"/>
              </w:rPr>
              <w:t>9 174 031,14</w:t>
            </w:r>
            <w:r w:rsidR="00EA2874">
              <w:rPr>
                <w:sz w:val="20"/>
                <w:szCs w:val="20"/>
              </w:rPr>
              <w:t xml:space="preserve"> </w:t>
            </w:r>
            <w:r w:rsidRPr="009647CA">
              <w:rPr>
                <w:sz w:val="20"/>
                <w:szCs w:val="20"/>
              </w:rPr>
              <w:t>руб.</w:t>
            </w:r>
            <w:r>
              <w:rPr>
                <w:sz w:val="20"/>
                <w:szCs w:val="20"/>
              </w:rPr>
              <w:t>*</w:t>
            </w:r>
          </w:p>
          <w:p w:rsidR="00FE44A0" w:rsidRDefault="00FE44A0" w:rsidP="00FE44A0">
            <w:pPr>
              <w:tabs>
                <w:tab w:val="left" w:pos="366"/>
              </w:tabs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47CA">
              <w:rPr>
                <w:rFonts w:ascii="Times New Roman" w:hAnsi="Times New Roman" w:cs="Times New Roman"/>
                <w:sz w:val="20"/>
                <w:szCs w:val="20"/>
              </w:rPr>
              <w:t>Расчет представлен в приложении 2.6 Отчета № 01-2020 «Определение КС моделей\ОКС\ГСК_ПК1 ГСК_ПК2 РОДМ РОД 1НЦС 2КОИ 3УПВ» вкладка «НП»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строка </w:t>
            </w:r>
            <w:r w:rsidR="00EA2874">
              <w:rPr>
                <w:rFonts w:ascii="Times New Roman" w:hAnsi="Times New Roman" w:cs="Times New Roman"/>
                <w:sz w:val="20"/>
                <w:szCs w:val="20"/>
              </w:rPr>
              <w:t>7176</w:t>
            </w:r>
            <w:r w:rsidR="008850C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E127B" w:rsidRDefault="00FE127B" w:rsidP="00FE127B">
            <w:pPr>
              <w:tabs>
                <w:tab w:val="left" w:pos="366"/>
              </w:tabs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Удельный показатель кадастровой стоимости </w:t>
            </w:r>
            <w:r w:rsidR="002026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объекта недвижимости</w:t>
            </w:r>
            <w:r w:rsidR="00217C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 </w:t>
            </w:r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в размере </w:t>
            </w:r>
            <w:r w:rsidR="002773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14 395,15</w:t>
            </w:r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 руб./</w:t>
            </w:r>
            <w:proofErr w:type="spellStart"/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кв.м</w:t>
            </w:r>
            <w:proofErr w:type="spellEnd"/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. входит в диапазон рынка недвижимости объектов </w:t>
            </w:r>
            <w:r w:rsidRPr="009A6A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коммерческого назначения, предназначенны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х</w:t>
            </w:r>
            <w:r w:rsidRPr="009A6A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 для оказания услуг населению, включая многофункционального назначения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Елизовского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 муниципального района</w:t>
            </w:r>
            <w:r w:rsidRPr="009A6A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, ко</w:t>
            </w:r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торый находится в границах от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3 952,57</w:t>
            </w:r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 до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26 419,88</w:t>
            </w:r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 руб./</w:t>
            </w:r>
            <w:proofErr w:type="spellStart"/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кв.м</w:t>
            </w:r>
            <w:proofErr w:type="spellEnd"/>
            <w:r w:rsidRPr="002641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.</w:t>
            </w:r>
          </w:p>
          <w:p w:rsidR="00293EA7" w:rsidRPr="00DA754C" w:rsidRDefault="00A718A7" w:rsidP="008850C1">
            <w:pPr>
              <w:tabs>
                <w:tab w:val="left" w:pos="366"/>
              </w:tabs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pPr>
            <w:r w:rsidRPr="0007230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*Расчеты в Отчете № 01-2020 проведены с использованием программного комплекса </w:t>
            </w:r>
            <w:proofErr w:type="spellStart"/>
            <w:r w:rsidRPr="0007230C">
              <w:rPr>
                <w:rFonts w:ascii="Times New Roman" w:hAnsi="Times New Roman" w:cs="Times New Roman"/>
                <w:sz w:val="20"/>
                <w:szCs w:val="20"/>
              </w:rPr>
              <w:t>Microsoft</w:t>
            </w:r>
            <w:proofErr w:type="spellEnd"/>
            <w:r w:rsidRPr="000723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7230C">
              <w:rPr>
                <w:rFonts w:ascii="Times New Roman" w:hAnsi="Times New Roman" w:cs="Times New Roman"/>
                <w:sz w:val="20"/>
                <w:szCs w:val="20"/>
              </w:rPr>
              <w:t>Excel</w:t>
            </w:r>
            <w:proofErr w:type="spellEnd"/>
            <w:r w:rsidRPr="0007230C">
              <w:rPr>
                <w:rFonts w:ascii="Times New Roman" w:hAnsi="Times New Roman" w:cs="Times New Roman"/>
                <w:sz w:val="20"/>
                <w:szCs w:val="20"/>
              </w:rPr>
              <w:t xml:space="preserve"> 2019 и могут отличаться при перерасчете на других вычислительных устройствах в связи с различной разрядностью в пределах погрешности, не оказывающей существенного влияния на величину</w:t>
            </w:r>
            <w:r w:rsidR="0044547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293EA7" w:rsidRPr="00DA754C" w:rsidTr="00BF61A4">
        <w:tc>
          <w:tcPr>
            <w:tcW w:w="2830" w:type="dxa"/>
            <w:vAlign w:val="center"/>
          </w:tcPr>
          <w:p w:rsidR="00293EA7" w:rsidRPr="00DA754C" w:rsidRDefault="00293EA7" w:rsidP="00BF61A4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75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Решения / выводы</w:t>
            </w:r>
          </w:p>
        </w:tc>
        <w:tc>
          <w:tcPr>
            <w:tcW w:w="6804" w:type="dxa"/>
            <w:vAlign w:val="center"/>
          </w:tcPr>
          <w:p w:rsidR="00F10A91" w:rsidRPr="00F10A91" w:rsidRDefault="00F10A91" w:rsidP="00F10A91">
            <w:pPr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</w:pPr>
            <w:r w:rsidRPr="00F10A91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  <w:t xml:space="preserve">В ходе рассмотрения обращения установлено, что при расчете кадастровой стоимости </w:t>
            </w:r>
            <w:r w:rsidRPr="00F10A91">
              <w:rPr>
                <w:rFonts w:ascii="Times New Roman" w:hAnsi="Times New Roman" w:cs="Times New Roman"/>
                <w:sz w:val="20"/>
                <w:szCs w:val="20"/>
              </w:rPr>
              <w:t>здания-родителя</w:t>
            </w:r>
            <w:r w:rsidRPr="00F10A91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  <w:t xml:space="preserve"> с кадастровым номером 41:05:0101007:1193, в котором расположен объект </w:t>
            </w:r>
            <w:r w:rsidR="00E617FB"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  <w:t>недвижимости</w:t>
            </w:r>
            <w:r w:rsidR="00E617FB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  <w:t xml:space="preserve"> </w:t>
            </w:r>
            <w:r w:rsidRPr="00F10A91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  <w:t xml:space="preserve">с кадастровым номером </w:t>
            </w:r>
            <w:r w:rsidRPr="00F10A91">
              <w:rPr>
                <w:rFonts w:ascii="Times New Roman" w:hAnsi="Times New Roman" w:cs="Times New Roman"/>
                <w:sz w:val="20"/>
                <w:szCs w:val="20"/>
              </w:rPr>
              <w:t>41:05:0101007:1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901</w:t>
            </w:r>
            <w:r w:rsidRPr="00F10A91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  <w:t xml:space="preserve">, </w:t>
            </w:r>
            <w:r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  <w:t>допущен</w:t>
            </w:r>
            <w:r w:rsidR="002641AF"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  <w:t>ы</w:t>
            </w:r>
            <w:r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  <w:t xml:space="preserve"> ошибк</w:t>
            </w:r>
            <w:r w:rsidR="002641AF"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  <w:t>и</w:t>
            </w:r>
            <w:r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  <w:t xml:space="preserve"> при </w:t>
            </w:r>
            <w:r w:rsidR="00984F55"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  <w:t xml:space="preserve">подборе аналога, </w:t>
            </w:r>
            <w:r w:rsidR="002641AF"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  <w:t xml:space="preserve">в </w:t>
            </w:r>
            <w:r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  <w:t>строительно</w:t>
            </w:r>
            <w:r w:rsidR="002641AF"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  <w:t>м</w:t>
            </w:r>
            <w:r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  <w:t xml:space="preserve"> объем</w:t>
            </w:r>
            <w:r w:rsidR="002641AF"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  <w:t>е</w:t>
            </w:r>
            <w:r w:rsidR="00E16EB5"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  <w:t>,</w:t>
            </w:r>
            <w:r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  <w:t xml:space="preserve"> сроке экономической жизни, что повлекло искажение величины УПКС</w:t>
            </w:r>
            <w:r w:rsidR="009E55C7"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  <w:t xml:space="preserve">, кроме того не учтено, что часть площади </w:t>
            </w:r>
            <w:r w:rsidR="002641AF"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  <w:t>о</w:t>
            </w:r>
            <w:r w:rsidR="009E55C7"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  <w:t>бъекта</w:t>
            </w:r>
            <w:r w:rsidR="009E55C7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  <w:t xml:space="preserve"> </w:t>
            </w:r>
            <w:r w:rsid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  <w:t xml:space="preserve">недвижимости </w:t>
            </w:r>
            <w:r w:rsidR="009E55C7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  <w:t>расположена в подвале.</w:t>
            </w:r>
          </w:p>
          <w:p w:rsidR="004D56B2" w:rsidRPr="004D56B2" w:rsidRDefault="00F10A91" w:rsidP="00F10A91">
            <w:pPr>
              <w:tabs>
                <w:tab w:val="left" w:pos="366"/>
              </w:tabs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F10A9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 связи с выявлением в ходе рассмотрения обращения о предоставлении разъяснений, связанных с определением кадастровой стоимости, ошибок, допущенных при определении кадастровой стоимости объекта недвижимости с кадастровым номером </w:t>
            </w:r>
            <w:r w:rsidRPr="00F10A91">
              <w:rPr>
                <w:rFonts w:ascii="Times New Roman" w:hAnsi="Times New Roman" w:cs="Times New Roman"/>
                <w:sz w:val="20"/>
                <w:szCs w:val="20"/>
              </w:rPr>
              <w:t>41:05:0101007:1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901</w:t>
            </w:r>
            <w:r w:rsidRPr="00F10A9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приказом Учреждения </w:t>
            </w:r>
            <w:r w:rsidRPr="00656D5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2</w:t>
            </w:r>
            <w:r w:rsidR="00656D5C" w:rsidRPr="00656D5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  <w:r w:rsidRPr="00656D5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.01.2023 № 08-гко </w:t>
            </w:r>
            <w:r w:rsidRPr="00F10A9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«Об исправлении ошибок, допущенных при определении кадастровой стоимости» принято решение о пересчете кадастровой стоимости объекта недвижимости.</w:t>
            </w:r>
          </w:p>
        </w:tc>
      </w:tr>
      <w:tr w:rsidR="00293EA7" w:rsidRPr="00DA754C" w:rsidTr="00BF61A4">
        <w:tc>
          <w:tcPr>
            <w:tcW w:w="2830" w:type="dxa"/>
          </w:tcPr>
          <w:p w:rsidR="00293EA7" w:rsidRPr="00DA754C" w:rsidRDefault="00293EA7" w:rsidP="00BF61A4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75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Использованная информация</w:t>
            </w:r>
          </w:p>
        </w:tc>
        <w:tc>
          <w:tcPr>
            <w:tcW w:w="6804" w:type="dxa"/>
          </w:tcPr>
          <w:p w:rsidR="00293EA7" w:rsidRPr="000F7CB6" w:rsidRDefault="00293EA7" w:rsidP="00BF61A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75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Информация, использованная в расчетах, указана по тексту разъяснения, в Томах 1, 2, 3 Отчета </w:t>
            </w:r>
            <w:r w:rsidRPr="00DA754C">
              <w:rPr>
                <w:rFonts w:ascii="Times New Roman" w:eastAsia="Calibri" w:hAnsi="Times New Roman" w:cs="Times New Roman"/>
                <w:sz w:val="20"/>
                <w:szCs w:val="20"/>
              </w:rPr>
              <w:t>№ 01-2020 и списке источников информации (стр. 17-23 Тома 1 Отчета № 01-2020)</w:t>
            </w:r>
          </w:p>
        </w:tc>
      </w:tr>
    </w:tbl>
    <w:p w:rsidR="00B42FED" w:rsidRPr="002A13DF" w:rsidRDefault="00B42FED" w:rsidP="00B42FED">
      <w:pPr>
        <w:spacing w:before="120" w:after="0" w:line="240" w:lineRule="auto"/>
        <w:ind w:right="-2"/>
        <w:jc w:val="both"/>
        <w:rPr>
          <w:rFonts w:ascii="Times New Roman" w:hAnsi="Times New Roman" w:cs="Times New Roman"/>
          <w:sz w:val="20"/>
          <w:szCs w:val="20"/>
        </w:rPr>
      </w:pPr>
      <w:bookmarkStart w:id="5" w:name="_Hlk125639898"/>
      <w:r>
        <w:rPr>
          <w:rFonts w:ascii="Times New Roman" w:hAnsi="Times New Roman" w:cs="Times New Roman"/>
          <w:sz w:val="20"/>
          <w:szCs w:val="20"/>
        </w:rPr>
        <w:t>*</w:t>
      </w:r>
      <w:r w:rsidRPr="001F416A">
        <w:rPr>
          <w:rFonts w:ascii="Times New Roman" w:hAnsi="Times New Roman" w:cs="Times New Roman"/>
          <w:sz w:val="20"/>
          <w:szCs w:val="20"/>
        </w:rPr>
        <w:t xml:space="preserve">После принятия решения о пересчете кадастровой стоимости объекта недвижимости, в связи с наличием </w:t>
      </w:r>
      <w:r w:rsidRPr="002641AF">
        <w:rPr>
          <w:rFonts w:ascii="Times New Roman" w:hAnsi="Times New Roman" w:cs="Times New Roman"/>
          <w:sz w:val="20"/>
          <w:szCs w:val="20"/>
        </w:rPr>
        <w:t>ошиб</w:t>
      </w:r>
      <w:r w:rsidR="00621D3C" w:rsidRPr="002641AF">
        <w:rPr>
          <w:rFonts w:ascii="Times New Roman" w:hAnsi="Times New Roman" w:cs="Times New Roman"/>
          <w:sz w:val="20"/>
          <w:szCs w:val="20"/>
        </w:rPr>
        <w:t>ок</w:t>
      </w:r>
      <w:r w:rsidRPr="002641AF">
        <w:rPr>
          <w:rFonts w:ascii="Times New Roman" w:hAnsi="Times New Roman" w:cs="Times New Roman"/>
          <w:sz w:val="20"/>
          <w:szCs w:val="20"/>
        </w:rPr>
        <w:t>, допущенн</w:t>
      </w:r>
      <w:r w:rsidR="00621D3C" w:rsidRPr="002641AF">
        <w:rPr>
          <w:rFonts w:ascii="Times New Roman" w:hAnsi="Times New Roman" w:cs="Times New Roman"/>
          <w:sz w:val="20"/>
          <w:szCs w:val="20"/>
        </w:rPr>
        <w:t>ых</w:t>
      </w:r>
      <w:r w:rsidRPr="002641AF">
        <w:rPr>
          <w:rFonts w:ascii="Times New Roman" w:hAnsi="Times New Roman" w:cs="Times New Roman"/>
          <w:sz w:val="20"/>
          <w:szCs w:val="20"/>
        </w:rPr>
        <w:t xml:space="preserve"> при определении кадастровой стоимости, сведения об исправленной кадастровой стоимости передаются Учреждением в Министерство имущественных и земельных отношений Камчатского края для внесения изменений в акт об утверждении результатов определения кадастровой стоимости, после чего его копия направляется в орган регистрации прав для внесения сведений в Единый государственный реестр недвижимости</w:t>
      </w:r>
      <w:r w:rsidR="00E617FB" w:rsidRPr="002641AF">
        <w:rPr>
          <w:rFonts w:ascii="Times New Roman" w:hAnsi="Times New Roman" w:cs="Times New Roman"/>
          <w:sz w:val="20"/>
          <w:szCs w:val="20"/>
        </w:rPr>
        <w:t xml:space="preserve"> (далее – ЕГРН)</w:t>
      </w:r>
      <w:r w:rsidRPr="002641AF">
        <w:rPr>
          <w:rFonts w:ascii="Times New Roman" w:hAnsi="Times New Roman" w:cs="Times New Roman"/>
          <w:sz w:val="20"/>
          <w:szCs w:val="20"/>
        </w:rPr>
        <w:t>. Ознакомиться с результатами пересчета кадастровой стоимости после внесения изменений в сведения ЕГРН (ориентировочный срок с даты подачи Разъяснения (раздел 1.6) составляет до 3 месяцев) можно на сайте Учреждения в разделе «Государственная кадастровая оценка» (</w:t>
      </w:r>
      <w:hyperlink r:id="rId15" w:history="1">
        <w:r w:rsidRPr="002641AF">
          <w:rPr>
            <w:rStyle w:val="a8"/>
            <w:rFonts w:ascii="Times New Roman" w:hAnsi="Times New Roman" w:cs="Times New Roman"/>
            <w:sz w:val="20"/>
            <w:szCs w:val="20"/>
          </w:rPr>
          <w:t>https://gko.kamgov.ru/ocenka.php</w:t>
        </w:r>
      </w:hyperlink>
      <w:r w:rsidRPr="002641AF">
        <w:rPr>
          <w:rFonts w:ascii="Times New Roman" w:hAnsi="Times New Roman" w:cs="Times New Roman"/>
          <w:sz w:val="20"/>
          <w:szCs w:val="20"/>
        </w:rPr>
        <w:t>). Особенности применения сведений о кадастровой стоимости регулиру</w:t>
      </w:r>
      <w:r w:rsidR="003310DA" w:rsidRPr="002641AF">
        <w:rPr>
          <w:rFonts w:ascii="Times New Roman" w:hAnsi="Times New Roman" w:cs="Times New Roman"/>
          <w:sz w:val="20"/>
          <w:szCs w:val="20"/>
        </w:rPr>
        <w:t>ю</w:t>
      </w:r>
      <w:r w:rsidRPr="002641AF">
        <w:rPr>
          <w:rFonts w:ascii="Times New Roman" w:hAnsi="Times New Roman" w:cs="Times New Roman"/>
          <w:sz w:val="20"/>
          <w:szCs w:val="20"/>
        </w:rPr>
        <w:t>тся</w:t>
      </w:r>
      <w:r w:rsidRPr="001F416A">
        <w:rPr>
          <w:rFonts w:ascii="Times New Roman" w:hAnsi="Times New Roman" w:cs="Times New Roman"/>
          <w:sz w:val="20"/>
          <w:szCs w:val="20"/>
        </w:rPr>
        <w:t xml:space="preserve"> статьей 18 Закона о государственной кадастровой оценке.</w:t>
      </w:r>
    </w:p>
    <w:bookmarkEnd w:id="5"/>
    <w:p w:rsidR="0000675E" w:rsidRDefault="0000675E" w:rsidP="007936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5046"/>
        <w:gridCol w:w="1952"/>
      </w:tblGrid>
      <w:tr w:rsidR="006366E4" w:rsidRPr="006366E4" w:rsidTr="00EC7CFF">
        <w:trPr>
          <w:trHeight w:val="1318"/>
        </w:trPr>
        <w:tc>
          <w:tcPr>
            <w:tcW w:w="2641" w:type="dxa"/>
            <w:shd w:val="clear" w:color="auto" w:fill="auto"/>
            <w:vAlign w:val="center"/>
          </w:tcPr>
          <w:bookmarkEnd w:id="0"/>
          <w:p w:rsidR="006366E4" w:rsidRPr="006366E4" w:rsidRDefault="006366E4" w:rsidP="00636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6E4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  <w:t xml:space="preserve">Заместитель начальника </w:t>
            </w:r>
            <w:r w:rsidRPr="006366E4">
              <w:rPr>
                <w:rFonts w:ascii="Times New Roman" w:hAnsi="Times New Roman" w:cs="Times New Roman"/>
                <w:sz w:val="24"/>
                <w:szCs w:val="24"/>
              </w:rPr>
              <w:t>отдела государственной</w:t>
            </w:r>
          </w:p>
          <w:p w:rsidR="006366E4" w:rsidRPr="006366E4" w:rsidRDefault="006366E4" w:rsidP="006366E4">
            <w:pPr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</w:pPr>
            <w:r w:rsidRPr="006366E4">
              <w:rPr>
                <w:rFonts w:ascii="Times New Roman" w:hAnsi="Times New Roman" w:cs="Times New Roman"/>
                <w:sz w:val="24"/>
                <w:szCs w:val="24"/>
              </w:rPr>
              <w:t>кадастровой оценки</w:t>
            </w:r>
          </w:p>
        </w:tc>
        <w:tc>
          <w:tcPr>
            <w:tcW w:w="5046" w:type="dxa"/>
          </w:tcPr>
          <w:p w:rsidR="006366E4" w:rsidRPr="006366E4" w:rsidRDefault="001B4540" w:rsidP="006366E4">
            <w:pPr>
              <w:jc w:val="center"/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pacing w:val="-2"/>
                <w:sz w:val="24"/>
                <w:szCs w:val="24"/>
                <w:lang w:eastAsia="ru-RU"/>
              </w:rPr>
              <w:drawing>
                <wp:inline distT="0" distB="0" distL="0" distR="0">
                  <wp:extent cx="2809037" cy="1155701"/>
                  <wp:effectExtent l="0" t="0" r="0" b="635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3289" cy="1165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2" w:type="dxa"/>
            <w:vAlign w:val="center"/>
          </w:tcPr>
          <w:p w:rsidR="006366E4" w:rsidRPr="006366E4" w:rsidRDefault="006366E4" w:rsidP="006366E4">
            <w:pPr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</w:pPr>
            <w:r w:rsidRPr="006366E4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  <w:t xml:space="preserve"> А.А. Шумихина</w:t>
            </w:r>
          </w:p>
        </w:tc>
      </w:tr>
    </w:tbl>
    <w:p w:rsidR="006337D4" w:rsidRPr="00496EF3" w:rsidRDefault="00695A70" w:rsidP="0094626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662148" wp14:editId="08179802">
                <wp:simplePos x="0" y="0"/>
                <wp:positionH relativeFrom="margin">
                  <wp:align>left</wp:align>
                </wp:positionH>
                <wp:positionV relativeFrom="bottomMargin">
                  <wp:posOffset>-328270</wp:posOffset>
                </wp:positionV>
                <wp:extent cx="3636335" cy="286247"/>
                <wp:effectExtent l="0" t="0" r="2540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36335" cy="28624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95A70" w:rsidRPr="00BB7772" w:rsidRDefault="009D6644" w:rsidP="00695A70">
                            <w:pPr>
                              <w:pStyle w:val="ac"/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Вахрушева Наталья Викторовна</w:t>
                            </w:r>
                            <w:r w:rsidR="00695A70" w:rsidRPr="00BB7772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+7(4152) 30-4</w:t>
                            </w:r>
                            <w:r w:rsidR="005D7495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8-44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62148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0;margin-top:-25.85pt;width:286.35pt;height:22.5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" fillcolor="window" stroked="f" strokeweight=".5pt">
                <v:textbox>
                  <w:txbxContent>
                    <w:p w:rsidR="00695A70" w:rsidRPr="00BB7772" w:rsidRDefault="009D6644" w:rsidP="00695A70">
                      <w:pPr>
                        <w:pStyle w:val="ac"/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Вахрушева Наталья Викторовна</w:t>
                      </w:r>
                      <w:r w:rsidR="00695A70" w:rsidRPr="00BB7772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 +7(4152) 30-4</w:t>
                      </w:r>
                      <w:r w:rsidR="005D7495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8-44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6337D4" w:rsidRPr="00496EF3" w:rsidSect="00483907">
      <w:headerReference w:type="default" r:id="rId17"/>
      <w:footerReference w:type="default" r:id="rId18"/>
      <w:pgSz w:w="11905" w:h="16838"/>
      <w:pgMar w:top="709" w:right="567" w:bottom="142" w:left="1701" w:header="284" w:footer="272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17B0" w:rsidRDefault="00A917B0" w:rsidP="0058471B">
      <w:pPr>
        <w:spacing w:after="0" w:line="240" w:lineRule="auto"/>
      </w:pPr>
      <w:r>
        <w:separator/>
      </w:r>
    </w:p>
  </w:endnote>
  <w:endnote w:type="continuationSeparator" w:id="0">
    <w:p w:rsidR="00A917B0" w:rsidRDefault="00A917B0" w:rsidP="00584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E18" w:rsidRDefault="00E26E18" w:rsidP="00C91E85">
    <w:pPr>
      <w:pStyle w:val="ac"/>
      <w:jc w:val="right"/>
      <w:rPr>
        <w:rFonts w:ascii="Times New Roman" w:hAnsi="Times New Roman" w:cs="Times New Roman"/>
        <w:sz w:val="20"/>
        <w:szCs w:val="20"/>
      </w:rPr>
    </w:pPr>
    <w:r w:rsidRPr="00C91E85">
      <w:rPr>
        <w:rFonts w:ascii="Times New Roman" w:hAnsi="Times New Roman" w:cs="Times New Roman"/>
        <w:sz w:val="20"/>
        <w:szCs w:val="20"/>
      </w:rPr>
      <w:t xml:space="preserve">РАЗЪЯСНЕНИЯ </w:t>
    </w:r>
    <w:r w:rsidR="00204DB8" w:rsidRPr="00204DB8">
      <w:rPr>
        <w:rFonts w:ascii="Times New Roman" w:hAnsi="Times New Roman" w:cs="Times New Roman"/>
        <w:sz w:val="20"/>
        <w:szCs w:val="20"/>
      </w:rPr>
      <w:t>&lt;</w:t>
    </w:r>
    <w:proofErr w:type="spellStart"/>
    <w:r w:rsidR="00204DB8" w:rsidRPr="00204DB8">
      <w:rPr>
        <w:rFonts w:ascii="Times New Roman" w:hAnsi="Times New Roman" w:cs="Times New Roman"/>
        <w:sz w:val="20"/>
        <w:szCs w:val="20"/>
      </w:rPr>
      <w:t>НомерЗаявления</w:t>
    </w:r>
    <w:proofErr w:type="spellEnd"/>
    <w:r w:rsidR="00204DB8" w:rsidRPr="00204DB8">
      <w:rPr>
        <w:rFonts w:ascii="Times New Roman" w:hAnsi="Times New Roman" w:cs="Times New Roman"/>
        <w:sz w:val="20"/>
        <w:szCs w:val="20"/>
      </w:rPr>
      <w:t>&gt;</w:t>
    </w:r>
  </w:p>
  <w:p w:rsidR="00483907" w:rsidRDefault="00483907" w:rsidP="00C91E85">
    <w:pPr>
      <w:pStyle w:val="ac"/>
      <w:jc w:val="right"/>
      <w:rPr>
        <w:rFonts w:ascii="Times New Roman" w:hAnsi="Times New Roman" w:cs="Times New Roman"/>
        <w:sz w:val="20"/>
        <w:szCs w:val="20"/>
      </w:rPr>
    </w:pPr>
  </w:p>
  <w:p w:rsidR="00C91E85" w:rsidRPr="00C91E85" w:rsidRDefault="00C91E85" w:rsidP="00C91E85">
    <w:pPr>
      <w:pStyle w:val="ac"/>
      <w:jc w:val="right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17B0" w:rsidRDefault="00A917B0" w:rsidP="0058471B">
      <w:pPr>
        <w:spacing w:after="0" w:line="240" w:lineRule="auto"/>
      </w:pPr>
      <w:r>
        <w:separator/>
      </w:r>
    </w:p>
  </w:footnote>
  <w:footnote w:type="continuationSeparator" w:id="0">
    <w:p w:rsidR="00A917B0" w:rsidRDefault="00A917B0" w:rsidP="00584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427420131"/>
      <w:docPartObj>
        <w:docPartGallery w:val="Page Numbers (Top of Page)"/>
        <w:docPartUnique/>
      </w:docPartObj>
    </w:sdtPr>
    <w:sdtEndPr/>
    <w:sdtContent>
      <w:p w:rsidR="0058471B" w:rsidRPr="0058471B" w:rsidRDefault="0058471B" w:rsidP="0058471B">
        <w:pPr>
          <w:pStyle w:val="aa"/>
          <w:jc w:val="right"/>
          <w:rPr>
            <w:rFonts w:ascii="Times New Roman" w:hAnsi="Times New Roman" w:cs="Times New Roman"/>
          </w:rPr>
        </w:pPr>
        <w:r w:rsidRPr="0058471B">
          <w:rPr>
            <w:rFonts w:ascii="Times New Roman" w:hAnsi="Times New Roman" w:cs="Times New Roman"/>
          </w:rPr>
          <w:fldChar w:fldCharType="begin"/>
        </w:r>
        <w:r w:rsidRPr="0058471B">
          <w:rPr>
            <w:rFonts w:ascii="Times New Roman" w:hAnsi="Times New Roman" w:cs="Times New Roman"/>
          </w:rPr>
          <w:instrText>PAGE   \* MERGEFORMAT</w:instrText>
        </w:r>
        <w:r w:rsidRPr="0058471B">
          <w:rPr>
            <w:rFonts w:ascii="Times New Roman" w:hAnsi="Times New Roman" w:cs="Times New Roman"/>
          </w:rPr>
          <w:fldChar w:fldCharType="separate"/>
        </w:r>
        <w:r w:rsidRPr="0058471B">
          <w:rPr>
            <w:rFonts w:ascii="Times New Roman" w:hAnsi="Times New Roman" w:cs="Times New Roman"/>
          </w:rPr>
          <w:t>2</w:t>
        </w:r>
        <w:r w:rsidRPr="0058471B">
          <w:rPr>
            <w:rFonts w:ascii="Times New Roman" w:hAnsi="Times New Roman" w:cs="Times New Roman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6EAE"/>
    <w:multiLevelType w:val="hybridMultilevel"/>
    <w:tmpl w:val="DF4605F0"/>
    <w:lvl w:ilvl="0" w:tplc="DD90917A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8C179B"/>
    <w:multiLevelType w:val="hybridMultilevel"/>
    <w:tmpl w:val="8E9A396C"/>
    <w:lvl w:ilvl="0" w:tplc="6218B48C">
      <w:start w:val="1"/>
      <w:numFmt w:val="decimal"/>
      <w:lvlText w:val="%1."/>
      <w:lvlJc w:val="left"/>
      <w:pPr>
        <w:ind w:left="851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" w15:restartNumberingAfterBreak="0">
    <w:nsid w:val="058021A3"/>
    <w:multiLevelType w:val="hybridMultilevel"/>
    <w:tmpl w:val="6430F6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BDA54C6"/>
    <w:multiLevelType w:val="hybridMultilevel"/>
    <w:tmpl w:val="99B08666"/>
    <w:lvl w:ilvl="0" w:tplc="10F4DF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E462A"/>
    <w:multiLevelType w:val="hybridMultilevel"/>
    <w:tmpl w:val="D4844868"/>
    <w:lvl w:ilvl="0" w:tplc="2BDAC1F2">
      <w:start w:val="1"/>
      <w:numFmt w:val="upperRoman"/>
      <w:lvlText w:val="%1."/>
      <w:lvlJc w:val="right"/>
      <w:pPr>
        <w:ind w:left="1035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5" w15:restartNumberingAfterBreak="0">
    <w:nsid w:val="11E478F6"/>
    <w:multiLevelType w:val="hybridMultilevel"/>
    <w:tmpl w:val="87869364"/>
    <w:lvl w:ilvl="0" w:tplc="3080F2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568D1"/>
    <w:multiLevelType w:val="hybridMultilevel"/>
    <w:tmpl w:val="0F9427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1922CD"/>
    <w:multiLevelType w:val="hybridMultilevel"/>
    <w:tmpl w:val="AE406576"/>
    <w:lvl w:ilvl="0" w:tplc="3080F202">
      <w:start w:val="1"/>
      <w:numFmt w:val="bullet"/>
      <w:lvlText w:val=""/>
      <w:lvlJc w:val="left"/>
      <w:pPr>
        <w:ind w:left="10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8" w15:restartNumberingAfterBreak="0">
    <w:nsid w:val="2033043D"/>
    <w:multiLevelType w:val="hybridMultilevel"/>
    <w:tmpl w:val="6DF267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02567"/>
    <w:multiLevelType w:val="hybridMultilevel"/>
    <w:tmpl w:val="8B8CF78E"/>
    <w:lvl w:ilvl="0" w:tplc="3080F202">
      <w:start w:val="1"/>
      <w:numFmt w:val="bullet"/>
      <w:lvlText w:val=""/>
      <w:lvlJc w:val="left"/>
      <w:pPr>
        <w:ind w:left="10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0" w15:restartNumberingAfterBreak="0">
    <w:nsid w:val="2E9E11EA"/>
    <w:multiLevelType w:val="hybridMultilevel"/>
    <w:tmpl w:val="CB4EFE42"/>
    <w:lvl w:ilvl="0" w:tplc="76A89CD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471804"/>
    <w:multiLevelType w:val="hybridMultilevel"/>
    <w:tmpl w:val="1A8E04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5C5FC1"/>
    <w:multiLevelType w:val="hybridMultilevel"/>
    <w:tmpl w:val="7C7E5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EB590C"/>
    <w:multiLevelType w:val="hybridMultilevel"/>
    <w:tmpl w:val="CBECB3B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A615094"/>
    <w:multiLevelType w:val="hybridMultilevel"/>
    <w:tmpl w:val="A43E5738"/>
    <w:lvl w:ilvl="0" w:tplc="3080F202">
      <w:start w:val="1"/>
      <w:numFmt w:val="bullet"/>
      <w:lvlText w:val=""/>
      <w:lvlJc w:val="left"/>
      <w:pPr>
        <w:ind w:left="10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5" w15:restartNumberingAfterBreak="0">
    <w:nsid w:val="3A9D50DF"/>
    <w:multiLevelType w:val="hybridMultilevel"/>
    <w:tmpl w:val="D41E25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537EC"/>
    <w:multiLevelType w:val="hybridMultilevel"/>
    <w:tmpl w:val="0F9427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5B447B"/>
    <w:multiLevelType w:val="hybridMultilevel"/>
    <w:tmpl w:val="DC66BC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4B7372"/>
    <w:multiLevelType w:val="hybridMultilevel"/>
    <w:tmpl w:val="39B2B8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A30812"/>
    <w:multiLevelType w:val="hybridMultilevel"/>
    <w:tmpl w:val="F1247B6C"/>
    <w:lvl w:ilvl="0" w:tplc="69264F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B42410A"/>
    <w:multiLevelType w:val="hybridMultilevel"/>
    <w:tmpl w:val="BA06F420"/>
    <w:lvl w:ilvl="0" w:tplc="DD90917A">
      <w:start w:val="1"/>
      <w:numFmt w:val="bullet"/>
      <w:lvlText w:val="­"/>
      <w:lvlJc w:val="left"/>
      <w:pPr>
        <w:ind w:left="1032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21" w15:restartNumberingAfterBreak="0">
    <w:nsid w:val="5D821F2E"/>
    <w:multiLevelType w:val="hybridMultilevel"/>
    <w:tmpl w:val="C58E547C"/>
    <w:lvl w:ilvl="0" w:tplc="A48618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9160BA"/>
    <w:multiLevelType w:val="hybridMultilevel"/>
    <w:tmpl w:val="67F8FE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031614"/>
    <w:multiLevelType w:val="hybridMultilevel"/>
    <w:tmpl w:val="528E719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9D5843"/>
    <w:multiLevelType w:val="hybridMultilevel"/>
    <w:tmpl w:val="A636DBB8"/>
    <w:lvl w:ilvl="0" w:tplc="DD90917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B736B7"/>
    <w:multiLevelType w:val="multilevel"/>
    <w:tmpl w:val="B9F69E04"/>
    <w:lvl w:ilvl="0">
      <w:start w:val="3"/>
      <w:numFmt w:val="decimal"/>
      <w:lvlText w:val="%1."/>
      <w:lvlJc w:val="left"/>
      <w:pPr>
        <w:ind w:left="1429" w:hanging="360"/>
      </w:pPr>
      <w:rPr>
        <w:rFonts w:hint="default"/>
        <w:color w:val="FFFFFF" w:themeColor="background1"/>
        <w:sz w:val="4"/>
        <w:szCs w:val="4"/>
      </w:rPr>
    </w:lvl>
    <w:lvl w:ilvl="1">
      <w:start w:val="1"/>
      <w:numFmt w:val="decimal"/>
      <w:isLgl/>
      <w:lvlText w:val="%1.%2.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6" w15:restartNumberingAfterBreak="0">
    <w:nsid w:val="6AC27417"/>
    <w:multiLevelType w:val="hybridMultilevel"/>
    <w:tmpl w:val="24ECED00"/>
    <w:lvl w:ilvl="0" w:tplc="DD90917A">
      <w:start w:val="1"/>
      <w:numFmt w:val="bullet"/>
      <w:lvlText w:val="­"/>
      <w:lvlJc w:val="left"/>
      <w:pPr>
        <w:ind w:left="74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27" w15:restartNumberingAfterBreak="0">
    <w:nsid w:val="6B5C7CE2"/>
    <w:multiLevelType w:val="hybridMultilevel"/>
    <w:tmpl w:val="7C2AC4E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5B6EAA"/>
    <w:multiLevelType w:val="hybridMultilevel"/>
    <w:tmpl w:val="A1EEB6AC"/>
    <w:lvl w:ilvl="0" w:tplc="3080F2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1256AB"/>
    <w:multiLevelType w:val="hybridMultilevel"/>
    <w:tmpl w:val="53A8E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95C91"/>
    <w:multiLevelType w:val="hybridMultilevel"/>
    <w:tmpl w:val="40AC5E2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2"/>
  </w:num>
  <w:num w:numId="5">
    <w:abstractNumId w:val="12"/>
  </w:num>
  <w:num w:numId="6">
    <w:abstractNumId w:val="27"/>
  </w:num>
  <w:num w:numId="7">
    <w:abstractNumId w:val="23"/>
  </w:num>
  <w:num w:numId="8">
    <w:abstractNumId w:val="13"/>
  </w:num>
  <w:num w:numId="9">
    <w:abstractNumId w:val="25"/>
  </w:num>
  <w:num w:numId="10">
    <w:abstractNumId w:val="17"/>
  </w:num>
  <w:num w:numId="11">
    <w:abstractNumId w:val="8"/>
  </w:num>
  <w:num w:numId="12">
    <w:abstractNumId w:val="4"/>
  </w:num>
  <w:num w:numId="13">
    <w:abstractNumId w:val="30"/>
  </w:num>
  <w:num w:numId="14">
    <w:abstractNumId w:val="28"/>
  </w:num>
  <w:num w:numId="15">
    <w:abstractNumId w:val="5"/>
  </w:num>
  <w:num w:numId="16">
    <w:abstractNumId w:val="7"/>
  </w:num>
  <w:num w:numId="17">
    <w:abstractNumId w:val="22"/>
  </w:num>
  <w:num w:numId="18">
    <w:abstractNumId w:val="14"/>
  </w:num>
  <w:num w:numId="19">
    <w:abstractNumId w:val="9"/>
  </w:num>
  <w:num w:numId="20">
    <w:abstractNumId w:val="16"/>
  </w:num>
  <w:num w:numId="21">
    <w:abstractNumId w:val="29"/>
  </w:num>
  <w:num w:numId="22">
    <w:abstractNumId w:val="6"/>
  </w:num>
  <w:num w:numId="23">
    <w:abstractNumId w:val="19"/>
  </w:num>
  <w:num w:numId="24">
    <w:abstractNumId w:val="20"/>
  </w:num>
  <w:num w:numId="25">
    <w:abstractNumId w:val="24"/>
  </w:num>
  <w:num w:numId="26">
    <w:abstractNumId w:val="21"/>
  </w:num>
  <w:num w:numId="27">
    <w:abstractNumId w:val="18"/>
  </w:num>
  <w:num w:numId="28">
    <w:abstractNumId w:val="0"/>
  </w:num>
  <w:num w:numId="29">
    <w:abstractNumId w:val="11"/>
  </w:num>
  <w:num w:numId="30">
    <w:abstractNumId w:val="26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0A"/>
    <w:rsid w:val="000001DA"/>
    <w:rsid w:val="000049C7"/>
    <w:rsid w:val="00005E94"/>
    <w:rsid w:val="00005F77"/>
    <w:rsid w:val="0000675E"/>
    <w:rsid w:val="000113ED"/>
    <w:rsid w:val="00015706"/>
    <w:rsid w:val="00015C46"/>
    <w:rsid w:val="000171AF"/>
    <w:rsid w:val="0002684A"/>
    <w:rsid w:val="00031027"/>
    <w:rsid w:val="00035AA0"/>
    <w:rsid w:val="0003703E"/>
    <w:rsid w:val="00045F8D"/>
    <w:rsid w:val="000463F6"/>
    <w:rsid w:val="0005744A"/>
    <w:rsid w:val="00060343"/>
    <w:rsid w:val="00061CB2"/>
    <w:rsid w:val="00067E4E"/>
    <w:rsid w:val="00074ABB"/>
    <w:rsid w:val="00074B98"/>
    <w:rsid w:val="00075FDF"/>
    <w:rsid w:val="00081059"/>
    <w:rsid w:val="00081304"/>
    <w:rsid w:val="000819D7"/>
    <w:rsid w:val="0008264C"/>
    <w:rsid w:val="00083200"/>
    <w:rsid w:val="00084AA3"/>
    <w:rsid w:val="000877A2"/>
    <w:rsid w:val="000952AD"/>
    <w:rsid w:val="000A1F3F"/>
    <w:rsid w:val="000A3B78"/>
    <w:rsid w:val="000A613A"/>
    <w:rsid w:val="000B0FEA"/>
    <w:rsid w:val="000B6B7E"/>
    <w:rsid w:val="000C13BF"/>
    <w:rsid w:val="000C6921"/>
    <w:rsid w:val="000C7053"/>
    <w:rsid w:val="000D051F"/>
    <w:rsid w:val="000D5D0F"/>
    <w:rsid w:val="000D7FB4"/>
    <w:rsid w:val="000E12AD"/>
    <w:rsid w:val="000E1939"/>
    <w:rsid w:val="000E6740"/>
    <w:rsid w:val="000E6D8A"/>
    <w:rsid w:val="000F33AB"/>
    <w:rsid w:val="000F7CB6"/>
    <w:rsid w:val="001020E5"/>
    <w:rsid w:val="00111CC2"/>
    <w:rsid w:val="00117B5F"/>
    <w:rsid w:val="001219FB"/>
    <w:rsid w:val="00124AB3"/>
    <w:rsid w:val="001250BB"/>
    <w:rsid w:val="00130403"/>
    <w:rsid w:val="00130A60"/>
    <w:rsid w:val="00140EB3"/>
    <w:rsid w:val="00140F46"/>
    <w:rsid w:val="00141B3D"/>
    <w:rsid w:val="00142011"/>
    <w:rsid w:val="001446E1"/>
    <w:rsid w:val="00145E1A"/>
    <w:rsid w:val="00146870"/>
    <w:rsid w:val="0014787A"/>
    <w:rsid w:val="0015144E"/>
    <w:rsid w:val="00154FB4"/>
    <w:rsid w:val="00170C3F"/>
    <w:rsid w:val="0017350A"/>
    <w:rsid w:val="00181590"/>
    <w:rsid w:val="00182B26"/>
    <w:rsid w:val="00182D02"/>
    <w:rsid w:val="001865B8"/>
    <w:rsid w:val="00195485"/>
    <w:rsid w:val="001957E0"/>
    <w:rsid w:val="00195829"/>
    <w:rsid w:val="00195AC5"/>
    <w:rsid w:val="001A1807"/>
    <w:rsid w:val="001A3A13"/>
    <w:rsid w:val="001A4744"/>
    <w:rsid w:val="001A5C01"/>
    <w:rsid w:val="001B36A4"/>
    <w:rsid w:val="001B37FD"/>
    <w:rsid w:val="001B4540"/>
    <w:rsid w:val="001B56CB"/>
    <w:rsid w:val="001C2096"/>
    <w:rsid w:val="001C5FD8"/>
    <w:rsid w:val="001C7A04"/>
    <w:rsid w:val="001C7FD8"/>
    <w:rsid w:val="001D04CB"/>
    <w:rsid w:val="001D3AFC"/>
    <w:rsid w:val="001D6BAC"/>
    <w:rsid w:val="001E0173"/>
    <w:rsid w:val="001E017B"/>
    <w:rsid w:val="001E1EE5"/>
    <w:rsid w:val="001E229C"/>
    <w:rsid w:val="001F176D"/>
    <w:rsid w:val="001F323F"/>
    <w:rsid w:val="001F574D"/>
    <w:rsid w:val="002026D3"/>
    <w:rsid w:val="00204DB8"/>
    <w:rsid w:val="00212F91"/>
    <w:rsid w:val="00216051"/>
    <w:rsid w:val="00217C95"/>
    <w:rsid w:val="00220A75"/>
    <w:rsid w:val="002220FE"/>
    <w:rsid w:val="00223667"/>
    <w:rsid w:val="00225359"/>
    <w:rsid w:val="00231149"/>
    <w:rsid w:val="00231BF5"/>
    <w:rsid w:val="0023249E"/>
    <w:rsid w:val="00234054"/>
    <w:rsid w:val="00242D33"/>
    <w:rsid w:val="002577BF"/>
    <w:rsid w:val="002641AF"/>
    <w:rsid w:val="002773B6"/>
    <w:rsid w:val="00280160"/>
    <w:rsid w:val="00280816"/>
    <w:rsid w:val="0028269D"/>
    <w:rsid w:val="002865FF"/>
    <w:rsid w:val="002914A8"/>
    <w:rsid w:val="002935B7"/>
    <w:rsid w:val="00293EA7"/>
    <w:rsid w:val="002948D0"/>
    <w:rsid w:val="002954BF"/>
    <w:rsid w:val="002B282C"/>
    <w:rsid w:val="002B68C2"/>
    <w:rsid w:val="002C0712"/>
    <w:rsid w:val="002C10C2"/>
    <w:rsid w:val="002D0B3C"/>
    <w:rsid w:val="002D4186"/>
    <w:rsid w:val="002D435F"/>
    <w:rsid w:val="002D6389"/>
    <w:rsid w:val="002D7C02"/>
    <w:rsid w:val="002E00AF"/>
    <w:rsid w:val="002E0775"/>
    <w:rsid w:val="002E3990"/>
    <w:rsid w:val="002F4BA1"/>
    <w:rsid w:val="002F4C63"/>
    <w:rsid w:val="002F5558"/>
    <w:rsid w:val="002F6460"/>
    <w:rsid w:val="00303411"/>
    <w:rsid w:val="00306787"/>
    <w:rsid w:val="00315BA2"/>
    <w:rsid w:val="00317DC0"/>
    <w:rsid w:val="00321626"/>
    <w:rsid w:val="00327599"/>
    <w:rsid w:val="003310DA"/>
    <w:rsid w:val="00333676"/>
    <w:rsid w:val="00335A4A"/>
    <w:rsid w:val="00340C81"/>
    <w:rsid w:val="003507ED"/>
    <w:rsid w:val="00353C40"/>
    <w:rsid w:val="00353FF1"/>
    <w:rsid w:val="00354188"/>
    <w:rsid w:val="00354620"/>
    <w:rsid w:val="00354C68"/>
    <w:rsid w:val="00361E2E"/>
    <w:rsid w:val="00374518"/>
    <w:rsid w:val="00380BF9"/>
    <w:rsid w:val="003815C5"/>
    <w:rsid w:val="00381849"/>
    <w:rsid w:val="003827DD"/>
    <w:rsid w:val="00382EC0"/>
    <w:rsid w:val="003858BE"/>
    <w:rsid w:val="00390401"/>
    <w:rsid w:val="00390652"/>
    <w:rsid w:val="00392FF4"/>
    <w:rsid w:val="003961C9"/>
    <w:rsid w:val="00396B4F"/>
    <w:rsid w:val="00397118"/>
    <w:rsid w:val="003A0CF7"/>
    <w:rsid w:val="003A1276"/>
    <w:rsid w:val="003B007D"/>
    <w:rsid w:val="003B799F"/>
    <w:rsid w:val="003C1138"/>
    <w:rsid w:val="003C4FC1"/>
    <w:rsid w:val="003D1A70"/>
    <w:rsid w:val="003D526F"/>
    <w:rsid w:val="003D758C"/>
    <w:rsid w:val="003D7FED"/>
    <w:rsid w:val="003E095F"/>
    <w:rsid w:val="003E64CB"/>
    <w:rsid w:val="003F3A86"/>
    <w:rsid w:val="003F78DD"/>
    <w:rsid w:val="003F79F7"/>
    <w:rsid w:val="004000AF"/>
    <w:rsid w:val="004017D9"/>
    <w:rsid w:val="004043A6"/>
    <w:rsid w:val="00404BE8"/>
    <w:rsid w:val="00412C64"/>
    <w:rsid w:val="00414346"/>
    <w:rsid w:val="00414E96"/>
    <w:rsid w:val="004178B1"/>
    <w:rsid w:val="00422CF5"/>
    <w:rsid w:val="00424976"/>
    <w:rsid w:val="00426AD8"/>
    <w:rsid w:val="00427CC9"/>
    <w:rsid w:val="00430F72"/>
    <w:rsid w:val="004402DF"/>
    <w:rsid w:val="004416EB"/>
    <w:rsid w:val="00445473"/>
    <w:rsid w:val="00450A4F"/>
    <w:rsid w:val="00453F22"/>
    <w:rsid w:val="004573E6"/>
    <w:rsid w:val="00463D8B"/>
    <w:rsid w:val="00471D9A"/>
    <w:rsid w:val="00472EC0"/>
    <w:rsid w:val="00472EEC"/>
    <w:rsid w:val="00473EC6"/>
    <w:rsid w:val="00483907"/>
    <w:rsid w:val="00487897"/>
    <w:rsid w:val="0048789A"/>
    <w:rsid w:val="004927F6"/>
    <w:rsid w:val="00496EF3"/>
    <w:rsid w:val="004A1C2D"/>
    <w:rsid w:val="004A7115"/>
    <w:rsid w:val="004B08BA"/>
    <w:rsid w:val="004B1420"/>
    <w:rsid w:val="004B2B01"/>
    <w:rsid w:val="004B3E40"/>
    <w:rsid w:val="004B4857"/>
    <w:rsid w:val="004B4C01"/>
    <w:rsid w:val="004B6F67"/>
    <w:rsid w:val="004B75F5"/>
    <w:rsid w:val="004C2695"/>
    <w:rsid w:val="004C3AD1"/>
    <w:rsid w:val="004C4E6C"/>
    <w:rsid w:val="004D140C"/>
    <w:rsid w:val="004D146D"/>
    <w:rsid w:val="004D3D60"/>
    <w:rsid w:val="004D4063"/>
    <w:rsid w:val="004D56B2"/>
    <w:rsid w:val="004D707D"/>
    <w:rsid w:val="004E157E"/>
    <w:rsid w:val="004E2652"/>
    <w:rsid w:val="004E5877"/>
    <w:rsid w:val="004E61A7"/>
    <w:rsid w:val="004E68AD"/>
    <w:rsid w:val="004E7767"/>
    <w:rsid w:val="004F4C1C"/>
    <w:rsid w:val="004F4EF1"/>
    <w:rsid w:val="004F61ED"/>
    <w:rsid w:val="00506DD8"/>
    <w:rsid w:val="00512C24"/>
    <w:rsid w:val="005167DC"/>
    <w:rsid w:val="00522BF7"/>
    <w:rsid w:val="005241CA"/>
    <w:rsid w:val="00525939"/>
    <w:rsid w:val="00532130"/>
    <w:rsid w:val="00532EE4"/>
    <w:rsid w:val="00536BA6"/>
    <w:rsid w:val="00537A02"/>
    <w:rsid w:val="0054026C"/>
    <w:rsid w:val="00541A43"/>
    <w:rsid w:val="00551E7C"/>
    <w:rsid w:val="00553601"/>
    <w:rsid w:val="00554245"/>
    <w:rsid w:val="00560E82"/>
    <w:rsid w:val="00562B1C"/>
    <w:rsid w:val="0057072F"/>
    <w:rsid w:val="00572245"/>
    <w:rsid w:val="00573415"/>
    <w:rsid w:val="00577211"/>
    <w:rsid w:val="0058471B"/>
    <w:rsid w:val="00594F95"/>
    <w:rsid w:val="005A7741"/>
    <w:rsid w:val="005B16BF"/>
    <w:rsid w:val="005B2F83"/>
    <w:rsid w:val="005B7C11"/>
    <w:rsid w:val="005C0905"/>
    <w:rsid w:val="005C12B6"/>
    <w:rsid w:val="005D37AE"/>
    <w:rsid w:val="005D3F04"/>
    <w:rsid w:val="005D7495"/>
    <w:rsid w:val="005E2C59"/>
    <w:rsid w:val="005E6295"/>
    <w:rsid w:val="005E778E"/>
    <w:rsid w:val="005F0DEC"/>
    <w:rsid w:val="006041E1"/>
    <w:rsid w:val="00605490"/>
    <w:rsid w:val="006132A8"/>
    <w:rsid w:val="00613387"/>
    <w:rsid w:val="006141E3"/>
    <w:rsid w:val="00617709"/>
    <w:rsid w:val="00621D3C"/>
    <w:rsid w:val="006269BC"/>
    <w:rsid w:val="00626B4A"/>
    <w:rsid w:val="006275FF"/>
    <w:rsid w:val="006337D4"/>
    <w:rsid w:val="006366E4"/>
    <w:rsid w:val="00640308"/>
    <w:rsid w:val="0064095C"/>
    <w:rsid w:val="00641802"/>
    <w:rsid w:val="006428A5"/>
    <w:rsid w:val="0064309B"/>
    <w:rsid w:val="00644145"/>
    <w:rsid w:val="00644915"/>
    <w:rsid w:val="00645C19"/>
    <w:rsid w:val="00647778"/>
    <w:rsid w:val="00654F06"/>
    <w:rsid w:val="00655F29"/>
    <w:rsid w:val="00656D5C"/>
    <w:rsid w:val="00657FE0"/>
    <w:rsid w:val="00660B46"/>
    <w:rsid w:val="00661506"/>
    <w:rsid w:val="006632EC"/>
    <w:rsid w:val="0066367D"/>
    <w:rsid w:val="00663FFF"/>
    <w:rsid w:val="0066419A"/>
    <w:rsid w:val="00664B29"/>
    <w:rsid w:val="00665531"/>
    <w:rsid w:val="00667E5F"/>
    <w:rsid w:val="0067444B"/>
    <w:rsid w:val="00674B5B"/>
    <w:rsid w:val="00674E4E"/>
    <w:rsid w:val="006767CA"/>
    <w:rsid w:val="00684FA5"/>
    <w:rsid w:val="00687056"/>
    <w:rsid w:val="006875BA"/>
    <w:rsid w:val="00690F95"/>
    <w:rsid w:val="00692312"/>
    <w:rsid w:val="00695A70"/>
    <w:rsid w:val="00697303"/>
    <w:rsid w:val="006A09A8"/>
    <w:rsid w:val="006A3713"/>
    <w:rsid w:val="006A5AEA"/>
    <w:rsid w:val="006B0436"/>
    <w:rsid w:val="006B092C"/>
    <w:rsid w:val="006B3F1D"/>
    <w:rsid w:val="006C0E0E"/>
    <w:rsid w:val="006C0EA7"/>
    <w:rsid w:val="006C2C22"/>
    <w:rsid w:val="006D290E"/>
    <w:rsid w:val="006D5258"/>
    <w:rsid w:val="006D5F7A"/>
    <w:rsid w:val="006D63DD"/>
    <w:rsid w:val="006D740B"/>
    <w:rsid w:val="006E09AF"/>
    <w:rsid w:val="006E18AA"/>
    <w:rsid w:val="006E2BBA"/>
    <w:rsid w:val="006E576D"/>
    <w:rsid w:val="006E5DE5"/>
    <w:rsid w:val="006E7F30"/>
    <w:rsid w:val="006F01D6"/>
    <w:rsid w:val="006F4164"/>
    <w:rsid w:val="00702244"/>
    <w:rsid w:val="007108AE"/>
    <w:rsid w:val="007111A4"/>
    <w:rsid w:val="0071314C"/>
    <w:rsid w:val="0071351C"/>
    <w:rsid w:val="007145DE"/>
    <w:rsid w:val="0071799B"/>
    <w:rsid w:val="00720FA2"/>
    <w:rsid w:val="00721C69"/>
    <w:rsid w:val="00723963"/>
    <w:rsid w:val="0072456F"/>
    <w:rsid w:val="007245F3"/>
    <w:rsid w:val="007254F3"/>
    <w:rsid w:val="0073618C"/>
    <w:rsid w:val="00737B49"/>
    <w:rsid w:val="00741C95"/>
    <w:rsid w:val="00744E52"/>
    <w:rsid w:val="00745478"/>
    <w:rsid w:val="0075215E"/>
    <w:rsid w:val="00753869"/>
    <w:rsid w:val="00755DE7"/>
    <w:rsid w:val="00761BD2"/>
    <w:rsid w:val="00766081"/>
    <w:rsid w:val="007726CD"/>
    <w:rsid w:val="00773CAB"/>
    <w:rsid w:val="00777BD5"/>
    <w:rsid w:val="00786B45"/>
    <w:rsid w:val="007908FB"/>
    <w:rsid w:val="0079140F"/>
    <w:rsid w:val="007936BA"/>
    <w:rsid w:val="0079740C"/>
    <w:rsid w:val="007A32CC"/>
    <w:rsid w:val="007B2BE9"/>
    <w:rsid w:val="007B3D90"/>
    <w:rsid w:val="007B5909"/>
    <w:rsid w:val="007C0244"/>
    <w:rsid w:val="007D0821"/>
    <w:rsid w:val="007D2AC4"/>
    <w:rsid w:val="007D4E4B"/>
    <w:rsid w:val="007D7E32"/>
    <w:rsid w:val="007F3505"/>
    <w:rsid w:val="007F3EE5"/>
    <w:rsid w:val="007F47B9"/>
    <w:rsid w:val="00800BE2"/>
    <w:rsid w:val="00803729"/>
    <w:rsid w:val="00804DD1"/>
    <w:rsid w:val="00805ABE"/>
    <w:rsid w:val="008207C2"/>
    <w:rsid w:val="008212F4"/>
    <w:rsid w:val="00822B80"/>
    <w:rsid w:val="00825CDC"/>
    <w:rsid w:val="00826D6D"/>
    <w:rsid w:val="0082721F"/>
    <w:rsid w:val="008272F7"/>
    <w:rsid w:val="00831730"/>
    <w:rsid w:val="00843B36"/>
    <w:rsid w:val="00844569"/>
    <w:rsid w:val="008465E7"/>
    <w:rsid w:val="00850CA3"/>
    <w:rsid w:val="008511DE"/>
    <w:rsid w:val="008616A3"/>
    <w:rsid w:val="00865CBA"/>
    <w:rsid w:val="00867088"/>
    <w:rsid w:val="008702B0"/>
    <w:rsid w:val="0087109C"/>
    <w:rsid w:val="00871742"/>
    <w:rsid w:val="008720E4"/>
    <w:rsid w:val="00872F84"/>
    <w:rsid w:val="00882907"/>
    <w:rsid w:val="008850C1"/>
    <w:rsid w:val="00887DDA"/>
    <w:rsid w:val="00892F4C"/>
    <w:rsid w:val="00897459"/>
    <w:rsid w:val="008A43F8"/>
    <w:rsid w:val="008A5B56"/>
    <w:rsid w:val="008A7E03"/>
    <w:rsid w:val="008B2624"/>
    <w:rsid w:val="008B2EC9"/>
    <w:rsid w:val="008B776E"/>
    <w:rsid w:val="008D0C9D"/>
    <w:rsid w:val="008D2973"/>
    <w:rsid w:val="008D4E0D"/>
    <w:rsid w:val="008D4F98"/>
    <w:rsid w:val="008E6212"/>
    <w:rsid w:val="008E783B"/>
    <w:rsid w:val="008F38B3"/>
    <w:rsid w:val="008F57D8"/>
    <w:rsid w:val="00900EA4"/>
    <w:rsid w:val="00904C13"/>
    <w:rsid w:val="009207A9"/>
    <w:rsid w:val="0092242F"/>
    <w:rsid w:val="00924B5E"/>
    <w:rsid w:val="00924D63"/>
    <w:rsid w:val="0092584E"/>
    <w:rsid w:val="00926C2C"/>
    <w:rsid w:val="00927849"/>
    <w:rsid w:val="009415A6"/>
    <w:rsid w:val="00943624"/>
    <w:rsid w:val="00946260"/>
    <w:rsid w:val="00947557"/>
    <w:rsid w:val="009501BF"/>
    <w:rsid w:val="00952072"/>
    <w:rsid w:val="00961584"/>
    <w:rsid w:val="009647CA"/>
    <w:rsid w:val="00967FAA"/>
    <w:rsid w:val="0097376B"/>
    <w:rsid w:val="00984A5C"/>
    <w:rsid w:val="00984BEA"/>
    <w:rsid w:val="00984F55"/>
    <w:rsid w:val="00985AF6"/>
    <w:rsid w:val="00986481"/>
    <w:rsid w:val="0099693E"/>
    <w:rsid w:val="009A0BDA"/>
    <w:rsid w:val="009A2AAB"/>
    <w:rsid w:val="009A2CAB"/>
    <w:rsid w:val="009A3768"/>
    <w:rsid w:val="009A461B"/>
    <w:rsid w:val="009C0E25"/>
    <w:rsid w:val="009C72C9"/>
    <w:rsid w:val="009D0097"/>
    <w:rsid w:val="009D0404"/>
    <w:rsid w:val="009D47C8"/>
    <w:rsid w:val="009D5796"/>
    <w:rsid w:val="009D6644"/>
    <w:rsid w:val="009E3A99"/>
    <w:rsid w:val="009E55C7"/>
    <w:rsid w:val="009F18C8"/>
    <w:rsid w:val="009F2F5B"/>
    <w:rsid w:val="009F722C"/>
    <w:rsid w:val="00A1379D"/>
    <w:rsid w:val="00A16F59"/>
    <w:rsid w:val="00A205A0"/>
    <w:rsid w:val="00A20DCF"/>
    <w:rsid w:val="00A214A8"/>
    <w:rsid w:val="00A22D84"/>
    <w:rsid w:val="00A245AA"/>
    <w:rsid w:val="00A26DB7"/>
    <w:rsid w:val="00A32718"/>
    <w:rsid w:val="00A3560F"/>
    <w:rsid w:val="00A35891"/>
    <w:rsid w:val="00A35F0C"/>
    <w:rsid w:val="00A526DA"/>
    <w:rsid w:val="00A52BE7"/>
    <w:rsid w:val="00A54626"/>
    <w:rsid w:val="00A550F3"/>
    <w:rsid w:val="00A65370"/>
    <w:rsid w:val="00A66693"/>
    <w:rsid w:val="00A6702E"/>
    <w:rsid w:val="00A718A7"/>
    <w:rsid w:val="00A726DF"/>
    <w:rsid w:val="00A735BC"/>
    <w:rsid w:val="00A77EF7"/>
    <w:rsid w:val="00A81B05"/>
    <w:rsid w:val="00A83BE7"/>
    <w:rsid w:val="00A900F0"/>
    <w:rsid w:val="00A90ABE"/>
    <w:rsid w:val="00A917B0"/>
    <w:rsid w:val="00A92464"/>
    <w:rsid w:val="00A9452C"/>
    <w:rsid w:val="00AB5C96"/>
    <w:rsid w:val="00AB68CE"/>
    <w:rsid w:val="00AC0C81"/>
    <w:rsid w:val="00AC5BDB"/>
    <w:rsid w:val="00AD01A1"/>
    <w:rsid w:val="00AD4539"/>
    <w:rsid w:val="00AD5FC5"/>
    <w:rsid w:val="00AD6522"/>
    <w:rsid w:val="00AE04F2"/>
    <w:rsid w:val="00AE0D82"/>
    <w:rsid w:val="00AF0875"/>
    <w:rsid w:val="00AF4C19"/>
    <w:rsid w:val="00AF767A"/>
    <w:rsid w:val="00B1134D"/>
    <w:rsid w:val="00B11F95"/>
    <w:rsid w:val="00B11FBE"/>
    <w:rsid w:val="00B1384B"/>
    <w:rsid w:val="00B141E6"/>
    <w:rsid w:val="00B205E9"/>
    <w:rsid w:val="00B23457"/>
    <w:rsid w:val="00B23684"/>
    <w:rsid w:val="00B27918"/>
    <w:rsid w:val="00B30654"/>
    <w:rsid w:val="00B3701E"/>
    <w:rsid w:val="00B376BD"/>
    <w:rsid w:val="00B427B8"/>
    <w:rsid w:val="00B42FED"/>
    <w:rsid w:val="00B5341B"/>
    <w:rsid w:val="00B53D55"/>
    <w:rsid w:val="00B7151C"/>
    <w:rsid w:val="00B724EC"/>
    <w:rsid w:val="00B7422E"/>
    <w:rsid w:val="00B748EA"/>
    <w:rsid w:val="00B765BA"/>
    <w:rsid w:val="00B81224"/>
    <w:rsid w:val="00B85997"/>
    <w:rsid w:val="00B90EDB"/>
    <w:rsid w:val="00B92F0E"/>
    <w:rsid w:val="00B940BB"/>
    <w:rsid w:val="00B969C9"/>
    <w:rsid w:val="00BA3550"/>
    <w:rsid w:val="00BA4D76"/>
    <w:rsid w:val="00BA611B"/>
    <w:rsid w:val="00BA646A"/>
    <w:rsid w:val="00BB50D2"/>
    <w:rsid w:val="00BB6B48"/>
    <w:rsid w:val="00BC2C87"/>
    <w:rsid w:val="00BC3EF4"/>
    <w:rsid w:val="00BD0A5E"/>
    <w:rsid w:val="00BD5777"/>
    <w:rsid w:val="00BD74E8"/>
    <w:rsid w:val="00BE0BF5"/>
    <w:rsid w:val="00BE338B"/>
    <w:rsid w:val="00BE6AD9"/>
    <w:rsid w:val="00BF0632"/>
    <w:rsid w:val="00BF612C"/>
    <w:rsid w:val="00BF6EE0"/>
    <w:rsid w:val="00C0171D"/>
    <w:rsid w:val="00C034BE"/>
    <w:rsid w:val="00C06749"/>
    <w:rsid w:val="00C1163B"/>
    <w:rsid w:val="00C21078"/>
    <w:rsid w:val="00C22957"/>
    <w:rsid w:val="00C36C65"/>
    <w:rsid w:val="00C4318A"/>
    <w:rsid w:val="00C43910"/>
    <w:rsid w:val="00C47E8B"/>
    <w:rsid w:val="00C565C8"/>
    <w:rsid w:val="00C6083C"/>
    <w:rsid w:val="00C618DC"/>
    <w:rsid w:val="00C736C4"/>
    <w:rsid w:val="00C73CFE"/>
    <w:rsid w:val="00C77AEF"/>
    <w:rsid w:val="00C8196E"/>
    <w:rsid w:val="00C821D1"/>
    <w:rsid w:val="00C8514F"/>
    <w:rsid w:val="00C856C7"/>
    <w:rsid w:val="00C91E85"/>
    <w:rsid w:val="00C95FF0"/>
    <w:rsid w:val="00C96075"/>
    <w:rsid w:val="00C96C69"/>
    <w:rsid w:val="00C97963"/>
    <w:rsid w:val="00CA1584"/>
    <w:rsid w:val="00CA3995"/>
    <w:rsid w:val="00CA4C92"/>
    <w:rsid w:val="00CA4D10"/>
    <w:rsid w:val="00CB003B"/>
    <w:rsid w:val="00CB3179"/>
    <w:rsid w:val="00CB4A57"/>
    <w:rsid w:val="00CC03FB"/>
    <w:rsid w:val="00CC1608"/>
    <w:rsid w:val="00CD2FB6"/>
    <w:rsid w:val="00CD4761"/>
    <w:rsid w:val="00CD58C9"/>
    <w:rsid w:val="00CD5973"/>
    <w:rsid w:val="00CD6F2B"/>
    <w:rsid w:val="00CD76FC"/>
    <w:rsid w:val="00CE6F95"/>
    <w:rsid w:val="00CF3FB8"/>
    <w:rsid w:val="00CF4D31"/>
    <w:rsid w:val="00D0434C"/>
    <w:rsid w:val="00D1266D"/>
    <w:rsid w:val="00D15E27"/>
    <w:rsid w:val="00D16DE1"/>
    <w:rsid w:val="00D224C7"/>
    <w:rsid w:val="00D22D10"/>
    <w:rsid w:val="00D26691"/>
    <w:rsid w:val="00D31352"/>
    <w:rsid w:val="00D372D4"/>
    <w:rsid w:val="00D44151"/>
    <w:rsid w:val="00D44169"/>
    <w:rsid w:val="00D4790E"/>
    <w:rsid w:val="00D5513B"/>
    <w:rsid w:val="00D57E6D"/>
    <w:rsid w:val="00D61D73"/>
    <w:rsid w:val="00D7396B"/>
    <w:rsid w:val="00D770F9"/>
    <w:rsid w:val="00D77679"/>
    <w:rsid w:val="00D77839"/>
    <w:rsid w:val="00D831D7"/>
    <w:rsid w:val="00D874B4"/>
    <w:rsid w:val="00D92590"/>
    <w:rsid w:val="00D9284F"/>
    <w:rsid w:val="00D96A9B"/>
    <w:rsid w:val="00D97B30"/>
    <w:rsid w:val="00DA03C8"/>
    <w:rsid w:val="00DA26AE"/>
    <w:rsid w:val="00DB068C"/>
    <w:rsid w:val="00DB38A5"/>
    <w:rsid w:val="00DB4785"/>
    <w:rsid w:val="00DB4B6B"/>
    <w:rsid w:val="00DB4E0A"/>
    <w:rsid w:val="00DB638A"/>
    <w:rsid w:val="00DB6AEA"/>
    <w:rsid w:val="00DC501D"/>
    <w:rsid w:val="00DD20FD"/>
    <w:rsid w:val="00DD550A"/>
    <w:rsid w:val="00DE0831"/>
    <w:rsid w:val="00DE2488"/>
    <w:rsid w:val="00DE5387"/>
    <w:rsid w:val="00DE6995"/>
    <w:rsid w:val="00DF4996"/>
    <w:rsid w:val="00E002C7"/>
    <w:rsid w:val="00E0102F"/>
    <w:rsid w:val="00E03632"/>
    <w:rsid w:val="00E064C5"/>
    <w:rsid w:val="00E11A0D"/>
    <w:rsid w:val="00E12CEC"/>
    <w:rsid w:val="00E130E7"/>
    <w:rsid w:val="00E15195"/>
    <w:rsid w:val="00E16985"/>
    <w:rsid w:val="00E16EB5"/>
    <w:rsid w:val="00E26E18"/>
    <w:rsid w:val="00E26EA1"/>
    <w:rsid w:val="00E302BA"/>
    <w:rsid w:val="00E31204"/>
    <w:rsid w:val="00E31797"/>
    <w:rsid w:val="00E32FD8"/>
    <w:rsid w:val="00E35FDD"/>
    <w:rsid w:val="00E4518C"/>
    <w:rsid w:val="00E4578B"/>
    <w:rsid w:val="00E46186"/>
    <w:rsid w:val="00E46265"/>
    <w:rsid w:val="00E51FB1"/>
    <w:rsid w:val="00E5243A"/>
    <w:rsid w:val="00E53345"/>
    <w:rsid w:val="00E55EAD"/>
    <w:rsid w:val="00E565CF"/>
    <w:rsid w:val="00E602A2"/>
    <w:rsid w:val="00E617FB"/>
    <w:rsid w:val="00E63852"/>
    <w:rsid w:val="00E729FA"/>
    <w:rsid w:val="00E84C28"/>
    <w:rsid w:val="00E86FF8"/>
    <w:rsid w:val="00E87911"/>
    <w:rsid w:val="00E93284"/>
    <w:rsid w:val="00E9715D"/>
    <w:rsid w:val="00EA2874"/>
    <w:rsid w:val="00EA5BFD"/>
    <w:rsid w:val="00EB071B"/>
    <w:rsid w:val="00EB1754"/>
    <w:rsid w:val="00EB3053"/>
    <w:rsid w:val="00EB434C"/>
    <w:rsid w:val="00EC4542"/>
    <w:rsid w:val="00ED0667"/>
    <w:rsid w:val="00ED142F"/>
    <w:rsid w:val="00ED143D"/>
    <w:rsid w:val="00ED46D3"/>
    <w:rsid w:val="00ED471B"/>
    <w:rsid w:val="00ED6185"/>
    <w:rsid w:val="00EE2B16"/>
    <w:rsid w:val="00EE2BCC"/>
    <w:rsid w:val="00EE787E"/>
    <w:rsid w:val="00EE7F6B"/>
    <w:rsid w:val="00EF167A"/>
    <w:rsid w:val="00EF7C25"/>
    <w:rsid w:val="00EF7D3F"/>
    <w:rsid w:val="00F10A91"/>
    <w:rsid w:val="00F1113F"/>
    <w:rsid w:val="00F24116"/>
    <w:rsid w:val="00F241C1"/>
    <w:rsid w:val="00F259BF"/>
    <w:rsid w:val="00F260E2"/>
    <w:rsid w:val="00F275CA"/>
    <w:rsid w:val="00F30A58"/>
    <w:rsid w:val="00F339BA"/>
    <w:rsid w:val="00F33B5C"/>
    <w:rsid w:val="00F34120"/>
    <w:rsid w:val="00F40068"/>
    <w:rsid w:val="00F4371E"/>
    <w:rsid w:val="00F439A1"/>
    <w:rsid w:val="00F45F16"/>
    <w:rsid w:val="00F54927"/>
    <w:rsid w:val="00F5691A"/>
    <w:rsid w:val="00F71E49"/>
    <w:rsid w:val="00F72DD7"/>
    <w:rsid w:val="00F73312"/>
    <w:rsid w:val="00F75FE9"/>
    <w:rsid w:val="00F7724F"/>
    <w:rsid w:val="00F80059"/>
    <w:rsid w:val="00F82FD4"/>
    <w:rsid w:val="00F85ED7"/>
    <w:rsid w:val="00F86733"/>
    <w:rsid w:val="00F9111E"/>
    <w:rsid w:val="00F9447B"/>
    <w:rsid w:val="00F94E82"/>
    <w:rsid w:val="00F9509D"/>
    <w:rsid w:val="00F96DB8"/>
    <w:rsid w:val="00FA60C5"/>
    <w:rsid w:val="00FA6699"/>
    <w:rsid w:val="00FC023C"/>
    <w:rsid w:val="00FC1BEB"/>
    <w:rsid w:val="00FC6BC5"/>
    <w:rsid w:val="00FD4121"/>
    <w:rsid w:val="00FD5CB4"/>
    <w:rsid w:val="00FE127B"/>
    <w:rsid w:val="00FE426D"/>
    <w:rsid w:val="00FE44A0"/>
    <w:rsid w:val="00FE5D64"/>
    <w:rsid w:val="00FE6F5E"/>
    <w:rsid w:val="00FF155E"/>
    <w:rsid w:val="00FF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0BBF6D"/>
  <w15:chartTrackingRefBased/>
  <w15:docId w15:val="{810226D0-6DB1-4BC9-B594-CED0CEB1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6AD9"/>
  </w:style>
  <w:style w:type="paragraph" w:styleId="1">
    <w:name w:val="heading 1"/>
    <w:basedOn w:val="a"/>
    <w:link w:val="10"/>
    <w:uiPriority w:val="9"/>
    <w:qFormat/>
    <w:rsid w:val="006A37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ПИСОК,Нумерованный,Абзац списка ЭкспертЪ,Уровент 2.2,List Paragraph,cko-Список,Абзац списка4"/>
    <w:basedOn w:val="a"/>
    <w:link w:val="a4"/>
    <w:uiPriority w:val="34"/>
    <w:qFormat/>
    <w:rsid w:val="00045F8D"/>
    <w:pPr>
      <w:spacing w:before="120" w:after="0" w:line="24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pacing w:val="-5"/>
      <w:sz w:val="24"/>
      <w:szCs w:val="24"/>
    </w:rPr>
  </w:style>
  <w:style w:type="character" w:customStyle="1" w:styleId="a4">
    <w:name w:val="Абзац списка Знак"/>
    <w:aliases w:val="СПИСОК Знак,Нумерованный Знак,Абзац списка ЭкспертЪ Знак,Уровент 2.2 Знак,List Paragraph Знак,cko-Список Знак,Абзац списка4 Знак"/>
    <w:link w:val="a3"/>
    <w:uiPriority w:val="34"/>
    <w:rsid w:val="00045F8D"/>
    <w:rPr>
      <w:rFonts w:ascii="Times New Roman" w:eastAsia="Times New Roman" w:hAnsi="Times New Roman" w:cs="Times New Roman"/>
      <w:spacing w:val="-5"/>
      <w:sz w:val="24"/>
      <w:szCs w:val="24"/>
    </w:rPr>
  </w:style>
  <w:style w:type="table" w:styleId="a5">
    <w:name w:val="Table Grid"/>
    <w:basedOn w:val="a1"/>
    <w:uiPriority w:val="39"/>
    <w:rsid w:val="00BA6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BA61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A611B"/>
    <w:rPr>
      <w:rFonts w:ascii="Segoe UI" w:hAnsi="Segoe UI" w:cs="Segoe UI"/>
      <w:sz w:val="18"/>
      <w:szCs w:val="18"/>
    </w:rPr>
  </w:style>
  <w:style w:type="character" w:styleId="a8">
    <w:name w:val="Hyperlink"/>
    <w:basedOn w:val="a0"/>
    <w:uiPriority w:val="99"/>
    <w:unhideWhenUsed/>
    <w:rsid w:val="0094755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47557"/>
    <w:rPr>
      <w:color w:val="605E5C"/>
      <w:shd w:val="clear" w:color="auto" w:fill="E1DFDD"/>
    </w:rPr>
  </w:style>
  <w:style w:type="table" w:customStyle="1" w:styleId="11">
    <w:name w:val="Сетка таблицы1"/>
    <w:basedOn w:val="a1"/>
    <w:next w:val="a5"/>
    <w:uiPriority w:val="39"/>
    <w:rsid w:val="00594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584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8471B"/>
  </w:style>
  <w:style w:type="paragraph" w:styleId="ac">
    <w:name w:val="footer"/>
    <w:basedOn w:val="a"/>
    <w:link w:val="ad"/>
    <w:uiPriority w:val="99"/>
    <w:unhideWhenUsed/>
    <w:rsid w:val="00584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8471B"/>
  </w:style>
  <w:style w:type="character" w:customStyle="1" w:styleId="ae">
    <w:name w:val="Основной текст_"/>
    <w:basedOn w:val="a0"/>
    <w:link w:val="12"/>
    <w:rsid w:val="00A22D84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2">
    <w:name w:val="Основной текст1"/>
    <w:basedOn w:val="a"/>
    <w:link w:val="ae"/>
    <w:rsid w:val="00A22D84"/>
    <w:pPr>
      <w:widowControl w:val="0"/>
      <w:shd w:val="clear" w:color="auto" w:fill="FFFFFF"/>
      <w:spacing w:after="0" w:line="266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3">
    <w:name w:val="Обычный1"/>
    <w:link w:val="Normal"/>
    <w:rsid w:val="00BB50D2"/>
    <w:pPr>
      <w:spacing w:before="100" w:after="10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">
    <w:name w:val="Normal Знак"/>
    <w:link w:val="13"/>
    <w:locked/>
    <w:rsid w:val="00BB50D2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">
    <w:name w:val="Таблица название Знак"/>
    <w:link w:val="af0"/>
    <w:locked/>
    <w:rsid w:val="00BB50D2"/>
    <w:rPr>
      <w:rFonts w:ascii="Times New Roman" w:hAnsi="Times New Roman" w:cs="Times New Roman"/>
      <w:bCs/>
      <w:iCs/>
      <w:noProof/>
      <w:sz w:val="24"/>
      <w:szCs w:val="24"/>
      <w:lang w:eastAsia="ru-RU"/>
    </w:rPr>
  </w:style>
  <w:style w:type="paragraph" w:customStyle="1" w:styleId="af0">
    <w:name w:val="Таблица название"/>
    <w:basedOn w:val="af1"/>
    <w:next w:val="a"/>
    <w:link w:val="af"/>
    <w:autoRedefine/>
    <w:qFormat/>
    <w:rsid w:val="00BB50D2"/>
    <w:pPr>
      <w:keepNext/>
      <w:keepLines/>
      <w:suppressAutoHyphens/>
      <w:autoSpaceDN w:val="0"/>
      <w:spacing w:before="60" w:after="0"/>
      <w:ind w:firstLine="567"/>
      <w:jc w:val="both"/>
    </w:pPr>
    <w:rPr>
      <w:rFonts w:ascii="Times New Roman" w:hAnsi="Times New Roman" w:cs="Times New Roman"/>
      <w:bCs/>
      <w:i w:val="0"/>
      <w:noProof/>
      <w:color w:val="auto"/>
      <w:sz w:val="24"/>
      <w:szCs w:val="24"/>
      <w:lang w:eastAsia="ru-RU"/>
    </w:rPr>
  </w:style>
  <w:style w:type="paragraph" w:styleId="af1">
    <w:name w:val="caption"/>
    <w:basedOn w:val="a"/>
    <w:next w:val="a"/>
    <w:uiPriority w:val="35"/>
    <w:semiHidden/>
    <w:unhideWhenUsed/>
    <w:qFormat/>
    <w:rsid w:val="00BB50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nsPlusNonformat">
    <w:name w:val="ConsPlusNonformat"/>
    <w:rsid w:val="007936BA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2">
    <w:name w:val="Сетка таблицы2"/>
    <w:basedOn w:val="a1"/>
    <w:next w:val="a5"/>
    <w:uiPriority w:val="39"/>
    <w:rsid w:val="00636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A371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2DD8B29D77774374132C02A135529EAA6D7F4FFDB8CE472F15D5B7D992249BD7A3BE26BDB966BA842055211F757D553045CA777b210B" TargetMode="External"/><Relationship Id="rId13" Type="http://schemas.openxmlformats.org/officeDocument/2006/relationships/hyperlink" Target="consultantplus://offline/ref=02DD8B29D77774374132C02A135529EAA6D7F4FFDB8CE472F15D5B7D992249BD7A3BE26CDE9D3DFB065B0B42B51CD9511C40A6753E1CEFCCb61DB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02DD8B29D77774374132C02A135529EAA6D7F4FFDB8CE472F15D5B7D992249BD7A3BE26BDA966BA842055211F757D553045CA777b210B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02DD8B29D77774374132C02A135529EAA6D7F4FFDB8CE472F15D5B7D992249BD7A3BE26CDE9D3EFD005B0B42B51CD9511C40A6753E1CEFCCb61D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ko.kamgov.ru/ocenka.php" TargetMode="External"/><Relationship Id="rId10" Type="http://schemas.openxmlformats.org/officeDocument/2006/relationships/hyperlink" Target="consultantplus://offline/ref=02DD8B29D77774374132C02A135529EAA6D7F4FFDB8CE472F15D5B7D992249BD7A3BE26CDE9D3EF0005B0B42B51CD9511C40A6753E1CEFCCb61DB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02DD8B29D77774374132C02A135529EAA6D7F4FFDB8CE472F15D5B7D992249BD7A3BE26BD7966BA842055211F757D553045CA777b210B" TargetMode="External"/><Relationship Id="rId14" Type="http://schemas.openxmlformats.org/officeDocument/2006/relationships/hyperlink" Target="consultantplus://offline/ref=02DD8B29D77774374132C02A135529EAA6D7F5F6D98EE472F15D5B7D992249BD7A3BE26FDF9D34AD57140A1EF34FCA521A40A57522b11E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EFB79-BDF6-4F05-B42E-153ABBA4D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3068</Words>
  <Characters>17494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Вахрушева Наталья Викторовна</dc:creator>
  <cp:keywords/>
  <dc:description/>
  <cp:lastModifiedBy>Шеремет Лев Станиславович</cp:lastModifiedBy>
  <cp:revision>34</cp:revision>
  <cp:lastPrinted>2021-04-27T04:17:00Z</cp:lastPrinted>
  <dcterms:created xsi:type="dcterms:W3CDTF">2023-01-26T20:52:00Z</dcterms:created>
  <dcterms:modified xsi:type="dcterms:W3CDTF">2024-04-11T22:56:00Z</dcterms:modified>
</cp:coreProperties>
</file>