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113" w:rsidRDefault="003C7113" w:rsidP="003C7113">
      <w:r>
        <w:t>springboot(十九)：使用Spring Boot Actuator监控应用 - 纯洁的微笑博客</w:t>
      </w:r>
    </w:p>
    <w:p w:rsidR="00D2519C" w:rsidRDefault="00DB1BD1" w:rsidP="003C7113">
      <w:hyperlink r:id="rId4" w:history="1">
        <w:r w:rsidR="003C7113" w:rsidRPr="006D278F">
          <w:rPr>
            <w:rStyle w:val="a3"/>
          </w:rPr>
          <w:t>http://www.ityouknow.com/springboot/2018/02/06/spring-boot-actuator.html</w:t>
        </w:r>
      </w:hyperlink>
    </w:p>
    <w:p w:rsidR="003C7113" w:rsidRDefault="003C7113" w:rsidP="003C7113"/>
    <w:p w:rsidR="002E080E" w:rsidRDefault="002E080E"/>
    <w:p w:rsidR="002E080E" w:rsidRDefault="00DB1BD1">
      <w:r>
        <w:rPr>
          <w:rFonts w:hint="eastAsia"/>
        </w:rPr>
        <w:t>后来依赖冲突，我又把它删掉了</w:t>
      </w:r>
      <w:bookmarkStart w:id="0" w:name="_GoBack"/>
      <w:bookmarkEnd w:id="0"/>
    </w:p>
    <w:p w:rsidR="002E080E" w:rsidRDefault="002E080E"/>
    <w:p w:rsidR="002E080E" w:rsidRDefault="002E080E"/>
    <w:p w:rsidR="002E080E" w:rsidRDefault="002E080E"/>
    <w:p w:rsidR="002E080E" w:rsidRDefault="002E080E"/>
    <w:sectPr w:rsidR="002E0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C7"/>
    <w:rsid w:val="002E080E"/>
    <w:rsid w:val="003C7113"/>
    <w:rsid w:val="005928C7"/>
    <w:rsid w:val="00A6013B"/>
    <w:rsid w:val="00D2519C"/>
    <w:rsid w:val="00D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8F11"/>
  <w15:chartTrackingRefBased/>
  <w15:docId w15:val="{042DCE31-CA86-42EB-B18B-35D32C2C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tyouknow.com/springboot/2018/02/06/spring-boot-actuato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5</cp:revision>
  <dcterms:created xsi:type="dcterms:W3CDTF">2018-06-24T09:58:00Z</dcterms:created>
  <dcterms:modified xsi:type="dcterms:W3CDTF">2018-08-05T15:05:00Z</dcterms:modified>
</cp:coreProperties>
</file>