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5C1B7" w14:textId="77777777" w:rsidR="009F63C9" w:rsidRDefault="009C7352">
      <w:r>
        <w:tab/>
      </w:r>
      <w:r>
        <w:tab/>
      </w:r>
      <w:r>
        <w:tab/>
      </w:r>
      <w:r>
        <w:tab/>
      </w:r>
      <w:r>
        <w:tab/>
      </w:r>
    </w:p>
    <w:p w14:paraId="2E557348" w14:textId="77777777" w:rsidR="009C7352" w:rsidRDefault="009C7352" w:rsidP="009C7352"/>
    <w:p w14:paraId="1F3456EB" w14:textId="77777777" w:rsidR="009C7352" w:rsidRDefault="009C7352" w:rsidP="009C7352"/>
    <w:p w14:paraId="35F72CF8" w14:textId="77777777" w:rsidR="009C7352" w:rsidRDefault="009C7352" w:rsidP="009C7352">
      <w:pPr>
        <w:rPr>
          <w:b/>
          <w:sz w:val="28"/>
          <w:szCs w:val="28"/>
        </w:rPr>
      </w:pPr>
      <w:r w:rsidRPr="009C7352">
        <w:rPr>
          <w:b/>
          <w:sz w:val="28"/>
          <w:szCs w:val="28"/>
        </w:rPr>
        <w:t>Software Platform used:</w:t>
      </w:r>
    </w:p>
    <w:p w14:paraId="6684F764" w14:textId="77777777" w:rsidR="009C7352" w:rsidRPr="009C7352" w:rsidRDefault="009C7352" w:rsidP="009C7352">
      <w:pPr>
        <w:rPr>
          <w:b/>
          <w:sz w:val="28"/>
          <w:szCs w:val="28"/>
        </w:rPr>
      </w:pPr>
    </w:p>
    <w:p w14:paraId="1613943E" w14:textId="77777777" w:rsidR="009C7352" w:rsidRPr="009C7352" w:rsidRDefault="009C7352" w:rsidP="009C7352">
      <w:pPr>
        <w:pStyle w:val="ListParagraph"/>
        <w:numPr>
          <w:ilvl w:val="0"/>
          <w:numId w:val="5"/>
        </w:numPr>
        <w:rPr>
          <w:b/>
          <w:u w:val="single"/>
        </w:rPr>
      </w:pPr>
      <w:r w:rsidRPr="009C7352">
        <w:rPr>
          <w:b/>
          <w:u w:val="single"/>
        </w:rPr>
        <w:t>Ruby on Rails</w:t>
      </w:r>
    </w:p>
    <w:p w14:paraId="082ACAFF" w14:textId="77777777" w:rsidR="009C7352" w:rsidRPr="009C7352" w:rsidRDefault="009C7352" w:rsidP="009C7352">
      <w:pPr>
        <w:pStyle w:val="ListParagraph"/>
        <w:widowControl w:val="0"/>
        <w:autoSpaceDE w:val="0"/>
        <w:autoSpaceDN w:val="0"/>
        <w:adjustRightInd w:val="0"/>
        <w:spacing w:after="140"/>
        <w:ind w:left="1080"/>
        <w:rPr>
          <w:rFonts w:cs="Helvetica"/>
          <w:color w:val="000000" w:themeColor="text1"/>
        </w:rPr>
      </w:pPr>
      <w:r w:rsidRPr="009C7352">
        <w:rPr>
          <w:rFonts w:cs="Helvetica"/>
          <w:b/>
          <w:bCs/>
          <w:color w:val="000000" w:themeColor="text1"/>
        </w:rPr>
        <w:t>Ruby on Rails</w:t>
      </w:r>
      <w:r w:rsidRPr="009C7352">
        <w:rPr>
          <w:rFonts w:cs="Helvetica"/>
          <w:color w:val="000000" w:themeColor="text1"/>
        </w:rPr>
        <w:t xml:space="preserve">, often simply </w:t>
      </w:r>
      <w:r w:rsidRPr="009C7352">
        <w:rPr>
          <w:rFonts w:cs="Helvetica"/>
          <w:b/>
          <w:bCs/>
          <w:color w:val="000000" w:themeColor="text1"/>
        </w:rPr>
        <w:t>Rails</w:t>
      </w:r>
      <w:r w:rsidRPr="009C7352">
        <w:rPr>
          <w:rFonts w:cs="Helvetica"/>
          <w:color w:val="000000" w:themeColor="text1"/>
        </w:rPr>
        <w:t xml:space="preserve">, is an </w:t>
      </w:r>
      <w:hyperlink r:id="rId6" w:history="1">
        <w:r w:rsidRPr="009C7352">
          <w:rPr>
            <w:rFonts w:cs="Helvetica"/>
            <w:color w:val="000000" w:themeColor="text1"/>
          </w:rPr>
          <w:t>open source</w:t>
        </w:r>
      </w:hyperlink>
      <w:r w:rsidRPr="009C7352">
        <w:rPr>
          <w:rFonts w:cs="Helvetica"/>
          <w:color w:val="000000" w:themeColor="text1"/>
        </w:rPr>
        <w:t xml:space="preserve"> </w:t>
      </w:r>
      <w:hyperlink r:id="rId7" w:history="1">
        <w:r w:rsidRPr="009C7352">
          <w:rPr>
            <w:rFonts w:cs="Helvetica"/>
            <w:color w:val="000000" w:themeColor="text1"/>
          </w:rPr>
          <w:t>web application framework</w:t>
        </w:r>
      </w:hyperlink>
      <w:proofErr w:type="gramStart"/>
      <w:r w:rsidRPr="009C7352">
        <w:rPr>
          <w:rFonts w:cs="Helvetica"/>
          <w:color w:val="000000" w:themeColor="text1"/>
        </w:rPr>
        <w:t xml:space="preserve"> which</w:t>
      </w:r>
      <w:proofErr w:type="gramEnd"/>
      <w:r w:rsidRPr="009C7352">
        <w:rPr>
          <w:rFonts w:cs="Helvetica"/>
          <w:color w:val="000000" w:themeColor="text1"/>
        </w:rPr>
        <w:t xml:space="preserve"> runs via the </w:t>
      </w:r>
      <w:hyperlink r:id="rId8" w:history="1">
        <w:r w:rsidRPr="009C7352">
          <w:rPr>
            <w:rFonts w:cs="Helvetica"/>
            <w:color w:val="000000" w:themeColor="text1"/>
          </w:rPr>
          <w:t>Ruby programming language</w:t>
        </w:r>
      </w:hyperlink>
      <w:r w:rsidRPr="009C7352">
        <w:rPr>
          <w:rFonts w:cs="Helvetica"/>
          <w:color w:val="000000" w:themeColor="text1"/>
        </w:rPr>
        <w:t xml:space="preserve">. It is a </w:t>
      </w:r>
      <w:hyperlink r:id="rId9" w:history="1">
        <w:r w:rsidRPr="009C7352">
          <w:rPr>
            <w:rFonts w:cs="Helvetica"/>
            <w:color w:val="000000" w:themeColor="text1"/>
          </w:rPr>
          <w:t>full-stack</w:t>
        </w:r>
      </w:hyperlink>
      <w:r w:rsidRPr="009C7352">
        <w:rPr>
          <w:rFonts w:cs="Helvetica"/>
          <w:color w:val="000000" w:themeColor="text1"/>
        </w:rPr>
        <w:t xml:space="preserve"> framework: it allows creating pages and applications that gather information from the web server, talk to or query the database, and render templates out of the box. As a result, Rails features a routing system that is independent of the web server.</w:t>
      </w:r>
    </w:p>
    <w:p w14:paraId="6CBA3C26" w14:textId="77777777" w:rsidR="009C7352" w:rsidRDefault="009C7352" w:rsidP="009C7352">
      <w:pPr>
        <w:pStyle w:val="ListParagraph"/>
        <w:ind w:left="1080"/>
        <w:rPr>
          <w:rFonts w:cs="Helvetica"/>
          <w:color w:val="000000" w:themeColor="text1"/>
        </w:rPr>
      </w:pPr>
      <w:r w:rsidRPr="009C7352">
        <w:rPr>
          <w:rFonts w:cs="Helvetica"/>
          <w:color w:val="000000" w:themeColor="text1"/>
        </w:rPr>
        <w:t xml:space="preserve">Ruby on Rails emphasizes the use of well-known </w:t>
      </w:r>
      <w:hyperlink r:id="rId10" w:history="1">
        <w:r w:rsidRPr="009C7352">
          <w:rPr>
            <w:rFonts w:cs="Helvetica"/>
            <w:color w:val="000000" w:themeColor="text1"/>
          </w:rPr>
          <w:t>software engineering</w:t>
        </w:r>
      </w:hyperlink>
      <w:r w:rsidRPr="009C7352">
        <w:rPr>
          <w:rFonts w:cs="Helvetica"/>
          <w:color w:val="000000" w:themeColor="text1"/>
        </w:rPr>
        <w:t xml:space="preserve"> </w:t>
      </w:r>
      <w:hyperlink r:id="rId11" w:history="1">
        <w:r w:rsidRPr="009C7352">
          <w:rPr>
            <w:rFonts w:cs="Helvetica"/>
            <w:color w:val="000000" w:themeColor="text1"/>
          </w:rPr>
          <w:t>patterns</w:t>
        </w:r>
      </w:hyperlink>
      <w:r w:rsidRPr="009C7352">
        <w:rPr>
          <w:rFonts w:cs="Helvetica"/>
          <w:color w:val="000000" w:themeColor="text1"/>
        </w:rPr>
        <w:t xml:space="preserve"> and principles, such as </w:t>
      </w:r>
      <w:hyperlink r:id="rId12" w:history="1">
        <w:r w:rsidRPr="009C7352">
          <w:rPr>
            <w:rFonts w:cs="Helvetica"/>
            <w:i/>
            <w:iCs/>
            <w:color w:val="000000" w:themeColor="text1"/>
          </w:rPr>
          <w:t>active record pattern</w:t>
        </w:r>
      </w:hyperlink>
      <w:r w:rsidRPr="009C7352">
        <w:rPr>
          <w:rFonts w:cs="Helvetica"/>
          <w:color w:val="000000" w:themeColor="text1"/>
        </w:rPr>
        <w:t xml:space="preserve">, </w:t>
      </w:r>
      <w:hyperlink r:id="rId13" w:history="1">
        <w:r w:rsidRPr="009C7352">
          <w:rPr>
            <w:rFonts w:cs="Helvetica"/>
            <w:i/>
            <w:iCs/>
            <w:color w:val="000000" w:themeColor="text1"/>
          </w:rPr>
          <w:t>convention over configuration</w:t>
        </w:r>
      </w:hyperlink>
      <w:r w:rsidRPr="009C7352">
        <w:rPr>
          <w:rFonts w:cs="Helvetica"/>
          <w:i/>
          <w:iCs/>
          <w:color w:val="000000" w:themeColor="text1"/>
        </w:rPr>
        <w:t xml:space="preserve"> (</w:t>
      </w:r>
      <w:proofErr w:type="spellStart"/>
      <w:r w:rsidRPr="009C7352">
        <w:rPr>
          <w:rFonts w:cs="Helvetica"/>
          <w:i/>
          <w:iCs/>
          <w:color w:val="000000" w:themeColor="text1"/>
        </w:rPr>
        <w:t>CoC</w:t>
      </w:r>
      <w:proofErr w:type="spellEnd"/>
      <w:r w:rsidRPr="009C7352">
        <w:rPr>
          <w:rFonts w:cs="Helvetica"/>
          <w:i/>
          <w:iCs/>
          <w:color w:val="000000" w:themeColor="text1"/>
        </w:rPr>
        <w:t>)</w:t>
      </w:r>
      <w:r w:rsidRPr="009C7352">
        <w:rPr>
          <w:rFonts w:cs="Helvetica"/>
          <w:color w:val="000000" w:themeColor="text1"/>
        </w:rPr>
        <w:t xml:space="preserve">, </w:t>
      </w:r>
      <w:hyperlink r:id="rId14" w:history="1">
        <w:r w:rsidRPr="009C7352">
          <w:rPr>
            <w:rFonts w:cs="Helvetica"/>
            <w:i/>
            <w:iCs/>
            <w:color w:val="000000" w:themeColor="text1"/>
          </w:rPr>
          <w:t>don't repeat yourself</w:t>
        </w:r>
      </w:hyperlink>
      <w:r w:rsidRPr="009C7352">
        <w:rPr>
          <w:rFonts w:cs="Helvetica"/>
          <w:i/>
          <w:iCs/>
          <w:color w:val="000000" w:themeColor="text1"/>
        </w:rPr>
        <w:t xml:space="preserve"> (DRY)</w:t>
      </w:r>
      <w:r w:rsidRPr="009C7352">
        <w:rPr>
          <w:rFonts w:cs="Helvetica"/>
          <w:color w:val="000000" w:themeColor="text1"/>
        </w:rPr>
        <w:t xml:space="preserve">, and </w:t>
      </w:r>
      <w:hyperlink r:id="rId15" w:history="1">
        <w:r w:rsidRPr="009C7352">
          <w:rPr>
            <w:rFonts w:cs="Helvetica"/>
            <w:i/>
            <w:iCs/>
            <w:color w:val="000000" w:themeColor="text1"/>
          </w:rPr>
          <w:t>model–view–controller</w:t>
        </w:r>
      </w:hyperlink>
      <w:r w:rsidRPr="009C7352">
        <w:rPr>
          <w:rFonts w:cs="Helvetica"/>
          <w:i/>
          <w:iCs/>
          <w:color w:val="000000" w:themeColor="text1"/>
        </w:rPr>
        <w:t xml:space="preserve"> (MVC)</w:t>
      </w:r>
      <w:r w:rsidRPr="009C7352">
        <w:rPr>
          <w:rFonts w:cs="Helvetica"/>
          <w:color w:val="000000" w:themeColor="text1"/>
        </w:rPr>
        <w:t>.</w:t>
      </w:r>
    </w:p>
    <w:p w14:paraId="3FA281C1" w14:textId="77777777" w:rsidR="009C7352" w:rsidRPr="009C7352" w:rsidRDefault="009C7352" w:rsidP="009C7352">
      <w:pPr>
        <w:pStyle w:val="ListParagraph"/>
        <w:ind w:left="1080"/>
        <w:rPr>
          <w:color w:val="000000" w:themeColor="text1"/>
        </w:rPr>
      </w:pPr>
    </w:p>
    <w:p w14:paraId="58589E02" w14:textId="77777777" w:rsidR="009C7352" w:rsidRPr="009C7352" w:rsidRDefault="009C7352" w:rsidP="009C7352">
      <w:pPr>
        <w:pStyle w:val="ListParagraph"/>
        <w:numPr>
          <w:ilvl w:val="0"/>
          <w:numId w:val="5"/>
        </w:numPr>
        <w:rPr>
          <w:b/>
          <w:u w:val="single"/>
        </w:rPr>
      </w:pPr>
      <w:r w:rsidRPr="009C7352">
        <w:rPr>
          <w:b/>
          <w:u w:val="single"/>
        </w:rPr>
        <w:t>SQLite</w:t>
      </w:r>
    </w:p>
    <w:p w14:paraId="5AB284D9" w14:textId="77777777" w:rsidR="009C7352" w:rsidRPr="009C7352" w:rsidRDefault="009C7352" w:rsidP="009C7352">
      <w:pPr>
        <w:pStyle w:val="ListParagraph"/>
        <w:widowControl w:val="0"/>
        <w:autoSpaceDE w:val="0"/>
        <w:autoSpaceDN w:val="0"/>
        <w:adjustRightInd w:val="0"/>
        <w:spacing w:after="140"/>
        <w:ind w:left="1080"/>
        <w:rPr>
          <w:rFonts w:cs="Helvetica"/>
          <w:color w:val="000000" w:themeColor="text1"/>
        </w:rPr>
      </w:pPr>
      <w:r w:rsidRPr="009C7352">
        <w:rPr>
          <w:rFonts w:cs="Helvetica"/>
          <w:b/>
          <w:bCs/>
          <w:color w:val="000000" w:themeColor="text1"/>
        </w:rPr>
        <w:t>SQLite</w:t>
      </w:r>
      <w:r w:rsidRPr="009C7352">
        <w:rPr>
          <w:rFonts w:cs="Helvetica"/>
          <w:color w:val="000000" w:themeColor="text1"/>
        </w:rPr>
        <w:t xml:space="preserve"> is a </w:t>
      </w:r>
      <w:hyperlink r:id="rId16" w:history="1">
        <w:r w:rsidRPr="009C7352">
          <w:rPr>
            <w:rFonts w:cs="Helvetica"/>
            <w:color w:val="000000" w:themeColor="text1"/>
          </w:rPr>
          <w:t>relational database management system</w:t>
        </w:r>
      </w:hyperlink>
      <w:r w:rsidRPr="009C7352">
        <w:rPr>
          <w:rFonts w:cs="Helvetica"/>
          <w:color w:val="000000" w:themeColor="text1"/>
        </w:rPr>
        <w:t xml:space="preserve"> contained in a </w:t>
      </w:r>
      <w:hyperlink r:id="rId17" w:history="1">
        <w:r w:rsidRPr="009C7352">
          <w:rPr>
            <w:rFonts w:cs="Helvetica"/>
            <w:color w:val="000000" w:themeColor="text1"/>
          </w:rPr>
          <w:t>C</w:t>
        </w:r>
      </w:hyperlink>
      <w:r w:rsidRPr="009C7352">
        <w:rPr>
          <w:rFonts w:cs="Helvetica"/>
          <w:color w:val="000000" w:themeColor="text1"/>
        </w:rPr>
        <w:t xml:space="preserve"> programming </w:t>
      </w:r>
      <w:hyperlink r:id="rId18" w:history="1">
        <w:r w:rsidRPr="009C7352">
          <w:rPr>
            <w:rFonts w:cs="Helvetica"/>
            <w:color w:val="000000" w:themeColor="text1"/>
          </w:rPr>
          <w:t>library</w:t>
        </w:r>
      </w:hyperlink>
      <w:r w:rsidRPr="009C7352">
        <w:rPr>
          <w:rFonts w:cs="Helvetica"/>
          <w:color w:val="000000" w:themeColor="text1"/>
        </w:rPr>
        <w:t>. In contrast to other database management systems, SQLite is not a separate process that is accessed from the client application, but an integral part of it.</w:t>
      </w:r>
    </w:p>
    <w:p w14:paraId="0D9F55AC" w14:textId="77777777" w:rsidR="009C7352" w:rsidRDefault="009C7352" w:rsidP="009C7352">
      <w:pPr>
        <w:pStyle w:val="ListParagraph"/>
        <w:ind w:left="1080"/>
        <w:rPr>
          <w:rFonts w:cs="Helvetica"/>
          <w:color w:val="000000" w:themeColor="text1"/>
        </w:rPr>
      </w:pPr>
      <w:r w:rsidRPr="009C7352">
        <w:rPr>
          <w:rFonts w:cs="Helvetica"/>
          <w:color w:val="000000" w:themeColor="text1"/>
        </w:rPr>
        <w:t xml:space="preserve">SQLite is </w:t>
      </w:r>
      <w:hyperlink r:id="rId19" w:history="1">
        <w:r w:rsidRPr="009C7352">
          <w:rPr>
            <w:rFonts w:cs="Helvetica"/>
            <w:color w:val="000000" w:themeColor="text1"/>
          </w:rPr>
          <w:t>ACID</w:t>
        </w:r>
      </w:hyperlink>
      <w:r w:rsidRPr="009C7352">
        <w:rPr>
          <w:rFonts w:cs="Helvetica"/>
          <w:color w:val="000000" w:themeColor="text1"/>
        </w:rPr>
        <w:t xml:space="preserve">-compliant and implements most of the </w:t>
      </w:r>
      <w:hyperlink r:id="rId20" w:history="1">
        <w:r w:rsidRPr="009C7352">
          <w:rPr>
            <w:rFonts w:cs="Helvetica"/>
            <w:color w:val="000000" w:themeColor="text1"/>
          </w:rPr>
          <w:t>SQL</w:t>
        </w:r>
      </w:hyperlink>
      <w:r w:rsidRPr="009C7352">
        <w:rPr>
          <w:rFonts w:cs="Helvetica"/>
          <w:color w:val="000000" w:themeColor="text1"/>
        </w:rPr>
        <w:t xml:space="preserve"> standard, using a dynamically and weakly typed SQL </w:t>
      </w:r>
      <w:hyperlink r:id="rId21" w:history="1">
        <w:r w:rsidRPr="009C7352">
          <w:rPr>
            <w:rFonts w:cs="Helvetica"/>
            <w:color w:val="000000" w:themeColor="text1"/>
          </w:rPr>
          <w:t>syntax</w:t>
        </w:r>
      </w:hyperlink>
      <w:r w:rsidRPr="009C7352">
        <w:rPr>
          <w:rFonts w:cs="Helvetica"/>
          <w:color w:val="000000" w:themeColor="text1"/>
        </w:rPr>
        <w:t xml:space="preserve"> that does not guarantee the </w:t>
      </w:r>
      <w:hyperlink r:id="rId22" w:history="1">
        <w:r w:rsidRPr="009C7352">
          <w:rPr>
            <w:rFonts w:cs="Helvetica"/>
            <w:color w:val="000000" w:themeColor="text1"/>
          </w:rPr>
          <w:t>domain integrity</w:t>
        </w:r>
      </w:hyperlink>
      <w:r w:rsidRPr="009C7352">
        <w:rPr>
          <w:rFonts w:cs="Helvetica"/>
          <w:color w:val="000000" w:themeColor="text1"/>
        </w:rPr>
        <w:t>.</w:t>
      </w:r>
    </w:p>
    <w:p w14:paraId="774F5E18" w14:textId="77777777" w:rsidR="00415CB7" w:rsidRDefault="00415CB7" w:rsidP="009C7352">
      <w:pPr>
        <w:pStyle w:val="ListParagraph"/>
        <w:ind w:left="1080"/>
        <w:rPr>
          <w:rFonts w:cs="Helvetica"/>
          <w:color w:val="000000" w:themeColor="text1"/>
        </w:rPr>
      </w:pPr>
    </w:p>
    <w:p w14:paraId="3AD9B6E8" w14:textId="1DDC02D7" w:rsidR="00415CB7" w:rsidRPr="00415CB7" w:rsidRDefault="00415CB7" w:rsidP="00415CB7">
      <w:pPr>
        <w:pStyle w:val="ListParagraph"/>
        <w:numPr>
          <w:ilvl w:val="0"/>
          <w:numId w:val="5"/>
        </w:numPr>
        <w:rPr>
          <w:b/>
          <w:color w:val="000000" w:themeColor="text1"/>
          <w:u w:val="single"/>
        </w:rPr>
      </w:pPr>
      <w:r w:rsidRPr="00415CB7">
        <w:rPr>
          <w:rFonts w:cs="Helvetica"/>
          <w:b/>
          <w:color w:val="000000" w:themeColor="text1"/>
          <w:u w:val="single"/>
        </w:rPr>
        <w:t>Python</w:t>
      </w:r>
    </w:p>
    <w:p w14:paraId="34A65CFC" w14:textId="77777777" w:rsidR="009C7352" w:rsidRPr="009C7352" w:rsidRDefault="009C7352" w:rsidP="009C7352">
      <w:pPr>
        <w:rPr>
          <w:color w:val="000000" w:themeColor="text1"/>
        </w:rPr>
      </w:pPr>
      <w:r w:rsidRPr="009C7352">
        <w:rPr>
          <w:color w:val="000000" w:themeColor="text1"/>
        </w:rPr>
        <w:tab/>
      </w:r>
      <w:bookmarkStart w:id="0" w:name="_GoBack"/>
      <w:bookmarkEnd w:id="0"/>
    </w:p>
    <w:p w14:paraId="6D49FD8B" w14:textId="77777777" w:rsidR="009C7352" w:rsidRPr="009C7352" w:rsidRDefault="009C7352" w:rsidP="009C7352">
      <w:pPr>
        <w:rPr>
          <w:b/>
          <w:sz w:val="28"/>
          <w:szCs w:val="28"/>
        </w:rPr>
      </w:pPr>
      <w:r w:rsidRPr="009C7352">
        <w:rPr>
          <w:b/>
          <w:sz w:val="28"/>
          <w:szCs w:val="28"/>
        </w:rPr>
        <w:t>Instructions to run the program:</w:t>
      </w:r>
    </w:p>
    <w:p w14:paraId="4A90C112" w14:textId="77777777" w:rsidR="009C7352" w:rsidRDefault="009C7352" w:rsidP="009C7352"/>
    <w:p w14:paraId="2E4BA7E2" w14:textId="77777777" w:rsidR="009C7352" w:rsidRDefault="009C7352" w:rsidP="009C7352">
      <w:pPr>
        <w:pStyle w:val="ListParagraph"/>
        <w:numPr>
          <w:ilvl w:val="0"/>
          <w:numId w:val="1"/>
        </w:numPr>
      </w:pPr>
      <w:r>
        <w:t xml:space="preserve">Install Ruby on Rails </w:t>
      </w:r>
    </w:p>
    <w:p w14:paraId="27744280" w14:textId="77777777" w:rsidR="009C7352" w:rsidRDefault="009C7352" w:rsidP="009C7352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apt-get ruby</w:t>
      </w:r>
    </w:p>
    <w:p w14:paraId="3227E139" w14:textId="77777777" w:rsidR="009C7352" w:rsidRDefault="009C7352" w:rsidP="009C7352">
      <w:pPr>
        <w:pStyle w:val="ListParagraph"/>
        <w:ind w:left="1440"/>
      </w:pPr>
      <w:proofErr w:type="gramStart"/>
      <w:r>
        <w:t>gem</w:t>
      </w:r>
      <w:proofErr w:type="gramEnd"/>
      <w:r>
        <w:t xml:space="preserve"> install rails</w:t>
      </w:r>
    </w:p>
    <w:p w14:paraId="3EF80E71" w14:textId="77777777" w:rsidR="009C7352" w:rsidRDefault="009C7352" w:rsidP="009C7352">
      <w:pPr>
        <w:pStyle w:val="ListParagraph"/>
        <w:ind w:left="1440"/>
      </w:pPr>
    </w:p>
    <w:p w14:paraId="4D4ECA82" w14:textId="77777777" w:rsidR="009C7352" w:rsidRDefault="009C7352" w:rsidP="009C7352">
      <w:pPr>
        <w:pStyle w:val="ListParagraph"/>
        <w:numPr>
          <w:ilvl w:val="0"/>
          <w:numId w:val="1"/>
        </w:numPr>
      </w:pPr>
      <w:r>
        <w:t>Install Python</w:t>
      </w:r>
    </w:p>
    <w:p w14:paraId="62BBC5AD" w14:textId="77777777" w:rsidR="009C7352" w:rsidRDefault="009C7352" w:rsidP="009C7352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apt-get python</w:t>
      </w:r>
    </w:p>
    <w:p w14:paraId="589B5FA1" w14:textId="77777777" w:rsidR="009C7352" w:rsidRDefault="009C7352" w:rsidP="009C7352">
      <w:pPr>
        <w:pStyle w:val="ListParagraph"/>
        <w:ind w:left="1440"/>
      </w:pPr>
    </w:p>
    <w:p w14:paraId="5BB07EE6" w14:textId="77777777" w:rsidR="009C7352" w:rsidRDefault="009C7352" w:rsidP="009C7352">
      <w:pPr>
        <w:pStyle w:val="ListParagraph"/>
        <w:numPr>
          <w:ilvl w:val="0"/>
          <w:numId w:val="1"/>
        </w:numPr>
      </w:pPr>
      <w:r>
        <w:t>To run the Online Judge</w:t>
      </w:r>
    </w:p>
    <w:p w14:paraId="55F82915" w14:textId="1ED9CAC4" w:rsidR="00415CB7" w:rsidRDefault="00415CB7" w:rsidP="00415CB7">
      <w:pPr>
        <w:pStyle w:val="ListParagraph"/>
        <w:numPr>
          <w:ilvl w:val="1"/>
          <w:numId w:val="1"/>
        </w:numPr>
      </w:pPr>
      <w:r>
        <w:t>In one terminal window/command prompt:</w:t>
      </w:r>
    </w:p>
    <w:p w14:paraId="2C4CF182" w14:textId="77777777" w:rsidR="00415CB7" w:rsidRDefault="00415CB7" w:rsidP="00415CB7">
      <w:pPr>
        <w:pStyle w:val="ListParagraph"/>
        <w:ind w:left="1440"/>
      </w:pPr>
    </w:p>
    <w:p w14:paraId="1D012E79" w14:textId="77777777" w:rsidR="009C7352" w:rsidRDefault="009C7352" w:rsidP="009C7352">
      <w:pPr>
        <w:pStyle w:val="ListParagraph"/>
        <w:ind w:left="1440"/>
      </w:pPr>
      <w:r>
        <w:t xml:space="preserve">cd (path of directory where </w:t>
      </w:r>
      <w:proofErr w:type="spellStart"/>
      <w:r>
        <w:t>OnlineJudge</w:t>
      </w:r>
      <w:proofErr w:type="spellEnd"/>
      <w:r>
        <w:t xml:space="preserve"> folder is saved)</w:t>
      </w:r>
    </w:p>
    <w:p w14:paraId="5160A788" w14:textId="77777777" w:rsidR="009C7352" w:rsidRDefault="009C7352" w:rsidP="009C7352">
      <w:pPr>
        <w:pStyle w:val="ListParagraph"/>
        <w:ind w:left="1440"/>
      </w:pPr>
      <w:proofErr w:type="gramStart"/>
      <w:r>
        <w:t>cd ./</w:t>
      </w:r>
      <w:proofErr w:type="spellStart"/>
      <w:proofErr w:type="gramEnd"/>
      <w:r>
        <w:t>Judgement</w:t>
      </w:r>
      <w:proofErr w:type="spellEnd"/>
    </w:p>
    <w:p w14:paraId="0407E281" w14:textId="77777777" w:rsidR="009C7352" w:rsidRDefault="009C7352" w:rsidP="009C7352">
      <w:pPr>
        <w:pStyle w:val="ListParagraph"/>
        <w:ind w:left="1440"/>
      </w:pPr>
      <w:proofErr w:type="gramStart"/>
      <w:r>
        <w:t>python</w:t>
      </w:r>
      <w:proofErr w:type="gramEnd"/>
      <w:r>
        <w:t xml:space="preserve"> server.py</w:t>
      </w:r>
      <w:r w:rsidR="000C5FDF">
        <w:t xml:space="preserve"> 50007</w:t>
      </w:r>
    </w:p>
    <w:p w14:paraId="24448012" w14:textId="14B065FE" w:rsidR="00415CB7" w:rsidRDefault="00415CB7" w:rsidP="00415CB7">
      <w:pPr>
        <w:pStyle w:val="ListParagraph"/>
        <w:numPr>
          <w:ilvl w:val="1"/>
          <w:numId w:val="1"/>
        </w:numPr>
      </w:pPr>
      <w:r>
        <w:t>In another terminal window/command prompt:</w:t>
      </w:r>
    </w:p>
    <w:p w14:paraId="0B658A13" w14:textId="77777777" w:rsidR="00415CB7" w:rsidRDefault="00415CB7" w:rsidP="00415CB7">
      <w:pPr>
        <w:pStyle w:val="ListParagraph"/>
        <w:ind w:left="1440"/>
      </w:pPr>
    </w:p>
    <w:p w14:paraId="72F2D806" w14:textId="77777777" w:rsidR="00415CB7" w:rsidRDefault="00415CB7" w:rsidP="009C7352">
      <w:pPr>
        <w:pStyle w:val="ListParagraph"/>
        <w:ind w:left="1440"/>
      </w:pPr>
      <w:r>
        <w:t xml:space="preserve">cd (path of directory where </w:t>
      </w:r>
      <w:proofErr w:type="spellStart"/>
      <w:r>
        <w:t>OnlineJudge</w:t>
      </w:r>
      <w:proofErr w:type="spellEnd"/>
      <w:r>
        <w:t xml:space="preserve"> folder is saved)</w:t>
      </w:r>
    </w:p>
    <w:p w14:paraId="4F4528CE" w14:textId="69564355" w:rsidR="009C7352" w:rsidRDefault="009C7352" w:rsidP="009C7352">
      <w:pPr>
        <w:pStyle w:val="ListParagraph"/>
        <w:ind w:left="1440"/>
      </w:pPr>
      <w:proofErr w:type="gramStart"/>
      <w:r>
        <w:t>rails</w:t>
      </w:r>
      <w:proofErr w:type="gramEnd"/>
      <w:r>
        <w:t xml:space="preserve"> server</w:t>
      </w:r>
    </w:p>
    <w:p w14:paraId="2B3B48B2" w14:textId="77777777" w:rsidR="009C7352" w:rsidRPr="009C7352" w:rsidRDefault="009C7352" w:rsidP="009C7352">
      <w:pPr>
        <w:pStyle w:val="ListParagraph"/>
        <w:ind w:left="1440"/>
      </w:pPr>
      <w:r w:rsidRPr="009C7352">
        <w:rPr>
          <w:rFonts w:cs="Helvetica"/>
          <w:color w:val="262626"/>
        </w:rPr>
        <w:lastRenderedPageBreak/>
        <w:t xml:space="preserve">This will fire up </w:t>
      </w:r>
      <w:proofErr w:type="spellStart"/>
      <w:r w:rsidRPr="009C7352">
        <w:rPr>
          <w:rFonts w:cs="Helvetica"/>
          <w:color w:val="262626"/>
        </w:rPr>
        <w:t>WEBrick</w:t>
      </w:r>
      <w:proofErr w:type="spellEnd"/>
      <w:r w:rsidRPr="009C7352">
        <w:rPr>
          <w:rFonts w:cs="Helvetica"/>
          <w:color w:val="262626"/>
        </w:rPr>
        <w:t xml:space="preserve">, a web server distributed with Ruby by default. To see </w:t>
      </w:r>
      <w:r>
        <w:rPr>
          <w:rFonts w:cs="Helvetica"/>
          <w:color w:val="262626"/>
        </w:rPr>
        <w:t>the application</w:t>
      </w:r>
      <w:r w:rsidRPr="009C7352">
        <w:rPr>
          <w:rFonts w:cs="Helvetica"/>
          <w:color w:val="262626"/>
        </w:rPr>
        <w:t xml:space="preserve">, open a browser window and navigate to </w:t>
      </w:r>
      <w:hyperlink r:id="rId23" w:history="1">
        <w:r w:rsidRPr="009C7352">
          <w:rPr>
            <w:rFonts w:cs="Helvetica"/>
            <w:color w:val="840008"/>
            <w:u w:val="single" w:color="840008"/>
          </w:rPr>
          <w:t>http://localhost:3000</w:t>
        </w:r>
      </w:hyperlink>
      <w:r w:rsidRPr="009C7352">
        <w:rPr>
          <w:rFonts w:cs="Helvetica"/>
          <w:color w:val="262626"/>
        </w:rPr>
        <w:t>.</w:t>
      </w:r>
    </w:p>
    <w:p w14:paraId="1C6090AF" w14:textId="77777777" w:rsidR="009C7352" w:rsidRDefault="009C7352" w:rsidP="009C7352"/>
    <w:p w14:paraId="3F9B5002" w14:textId="77777777" w:rsidR="009C7352" w:rsidRDefault="009C7352"/>
    <w:sectPr w:rsidR="009C7352" w:rsidSect="008860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3B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CB1EB1"/>
    <w:multiLevelType w:val="hybridMultilevel"/>
    <w:tmpl w:val="314C92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10123C5"/>
    <w:multiLevelType w:val="hybridMultilevel"/>
    <w:tmpl w:val="D11A6E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650611"/>
    <w:multiLevelType w:val="hybridMultilevel"/>
    <w:tmpl w:val="B00A02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6CA251D"/>
    <w:multiLevelType w:val="hybridMultilevel"/>
    <w:tmpl w:val="06741360"/>
    <w:lvl w:ilvl="0" w:tplc="5BA2E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BC01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9F618B7"/>
    <w:multiLevelType w:val="hybridMultilevel"/>
    <w:tmpl w:val="2A847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744FE8"/>
    <w:multiLevelType w:val="hybridMultilevel"/>
    <w:tmpl w:val="718A23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D902B5E"/>
    <w:multiLevelType w:val="hybridMultilevel"/>
    <w:tmpl w:val="C8EC9C2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637674BF"/>
    <w:multiLevelType w:val="hybridMultilevel"/>
    <w:tmpl w:val="2B2A3D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150C1"/>
    <w:multiLevelType w:val="hybridMultilevel"/>
    <w:tmpl w:val="9AFE77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A9C0CA3"/>
    <w:multiLevelType w:val="hybridMultilevel"/>
    <w:tmpl w:val="DA18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52"/>
    <w:rsid w:val="000C5FDF"/>
    <w:rsid w:val="00415CB7"/>
    <w:rsid w:val="008860CA"/>
    <w:rsid w:val="009C7352"/>
    <w:rsid w:val="009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13B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3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n.wikipedia.org/wiki/Solution_stack" TargetMode="External"/><Relationship Id="rId20" Type="http://schemas.openxmlformats.org/officeDocument/2006/relationships/hyperlink" Target="http://en.wikipedia.org/wiki/SQL" TargetMode="External"/><Relationship Id="rId21" Type="http://schemas.openxmlformats.org/officeDocument/2006/relationships/hyperlink" Target="http://en.wikipedia.org/wiki/Syntax" TargetMode="External"/><Relationship Id="rId22" Type="http://schemas.openxmlformats.org/officeDocument/2006/relationships/hyperlink" Target="http://en.wikipedia.org/wiki/Integrity_constraints" TargetMode="External"/><Relationship Id="rId23" Type="http://schemas.openxmlformats.org/officeDocument/2006/relationships/hyperlink" Target="http://localhost:3000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en.wikipedia.org/wiki/Software_engineering" TargetMode="External"/><Relationship Id="rId11" Type="http://schemas.openxmlformats.org/officeDocument/2006/relationships/hyperlink" Target="http://en.wikipedia.org/wiki/Software_design_pattern" TargetMode="External"/><Relationship Id="rId12" Type="http://schemas.openxmlformats.org/officeDocument/2006/relationships/hyperlink" Target="http://en.wikipedia.org/wiki/Active_record_pattern" TargetMode="External"/><Relationship Id="rId13" Type="http://schemas.openxmlformats.org/officeDocument/2006/relationships/hyperlink" Target="http://en.wikipedia.org/wiki/Convention_over_configuration" TargetMode="External"/><Relationship Id="rId14" Type="http://schemas.openxmlformats.org/officeDocument/2006/relationships/hyperlink" Target="http://en.wikipedia.org/wiki/Don%27t_repeat_yourself" TargetMode="External"/><Relationship Id="rId15" Type="http://schemas.openxmlformats.org/officeDocument/2006/relationships/hyperlink" Target="http://en.wikipedia.org/wiki/Model%E2%80%93view%E2%80%93controller" TargetMode="External"/><Relationship Id="rId16" Type="http://schemas.openxmlformats.org/officeDocument/2006/relationships/hyperlink" Target="http://en.wikipedia.org/wiki/Relational_database_management_system" TargetMode="External"/><Relationship Id="rId17" Type="http://schemas.openxmlformats.org/officeDocument/2006/relationships/hyperlink" Target="http://en.wikipedia.org/wiki/C_(programming_language)" TargetMode="External"/><Relationship Id="rId18" Type="http://schemas.openxmlformats.org/officeDocument/2006/relationships/hyperlink" Target="http://en.wikipedia.org/wiki/Library_(computer_science)" TargetMode="External"/><Relationship Id="rId19" Type="http://schemas.openxmlformats.org/officeDocument/2006/relationships/hyperlink" Target="http://en.wikipedia.org/wiki/Atomicity,_consistency,_isolation,_durabilit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Open_source" TargetMode="External"/><Relationship Id="rId7" Type="http://schemas.openxmlformats.org/officeDocument/2006/relationships/hyperlink" Target="http://en.wikipedia.org/wiki/Web_application_framework" TargetMode="External"/><Relationship Id="rId8" Type="http://schemas.openxmlformats.org/officeDocument/2006/relationships/hyperlink" Target="http://en.wikipedia.org/wiki/Ruby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427</Words>
  <Characters>2437</Characters>
  <Application>Microsoft Macintosh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Jigya Yadav</dc:creator>
  <cp:keywords/>
  <dc:description/>
  <cp:lastModifiedBy>Jigya Yadav</cp:lastModifiedBy>
  <cp:revision>3</cp:revision>
  <dcterms:created xsi:type="dcterms:W3CDTF">2014-05-05T20:16:00Z</dcterms:created>
  <dcterms:modified xsi:type="dcterms:W3CDTF">2014-05-06T02:18:00Z</dcterms:modified>
</cp:coreProperties>
</file>