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55E8" w14:textId="0F425BFB" w:rsidR="00584560" w:rsidRPr="00584560" w:rsidRDefault="00584560" w:rsidP="00584560">
      <w:pPr>
        <w:spacing w:after="0"/>
        <w:jc w:val="center"/>
        <w:rPr>
          <w:rFonts w:ascii="Times New Roman" w:hAnsi="Times New Roman" w:cs="Times New Roman"/>
          <w:b/>
          <w:bCs/>
          <w:sz w:val="48"/>
          <w:szCs w:val="48"/>
          <w:u w:val="single"/>
        </w:rPr>
      </w:pPr>
      <w:r w:rsidRPr="00584560">
        <w:rPr>
          <w:rFonts w:ascii="Times New Roman" w:hAnsi="Times New Roman" w:cs="Times New Roman"/>
          <w:b/>
          <w:bCs/>
          <w:sz w:val="48"/>
          <w:szCs w:val="48"/>
          <w:u w:val="single"/>
        </w:rPr>
        <w:t>Amazon-Prime-Power-BI-Dashboar</w:t>
      </w:r>
      <w:r w:rsidRPr="00584560">
        <w:rPr>
          <w:rFonts w:ascii="Times New Roman" w:hAnsi="Times New Roman" w:cs="Times New Roman"/>
          <w:b/>
          <w:bCs/>
          <w:sz w:val="48"/>
          <w:szCs w:val="48"/>
          <w:u w:val="single"/>
        </w:rPr>
        <w:t>d</w:t>
      </w:r>
    </w:p>
    <w:p w14:paraId="1A8965FB" w14:textId="77777777" w:rsidR="00584560" w:rsidRPr="00584560" w:rsidRDefault="00584560" w:rsidP="00584560">
      <w:pPr>
        <w:spacing w:after="0"/>
        <w:jc w:val="center"/>
        <w:rPr>
          <w:rFonts w:ascii="Times New Roman" w:hAnsi="Times New Roman" w:cs="Times New Roman"/>
          <w:b/>
          <w:bCs/>
          <w:sz w:val="48"/>
          <w:szCs w:val="48"/>
          <w:u w:val="single"/>
        </w:rPr>
      </w:pPr>
    </w:p>
    <w:p w14:paraId="4B03BDD7" w14:textId="47F3345A" w:rsidR="00584560" w:rsidRPr="00584560" w:rsidRDefault="00584560" w:rsidP="00584560">
      <w:pPr>
        <w:spacing w:after="0"/>
        <w:rPr>
          <w:rFonts w:ascii="Times New Roman" w:hAnsi="Times New Roman" w:cs="Times New Roman"/>
          <w:b/>
          <w:bCs/>
          <w:sz w:val="36"/>
          <w:szCs w:val="36"/>
          <w:u w:val="single"/>
        </w:rPr>
      </w:pPr>
      <w:r w:rsidRPr="00584560">
        <w:rPr>
          <w:rFonts w:ascii="Times New Roman" w:hAnsi="Times New Roman" w:cs="Times New Roman"/>
          <w:b/>
          <w:bCs/>
          <w:sz w:val="36"/>
          <w:szCs w:val="36"/>
          <w:u w:val="single"/>
        </w:rPr>
        <w:t xml:space="preserve">Dataset </w:t>
      </w:r>
      <w:r w:rsidRPr="00584560">
        <w:rPr>
          <w:rFonts w:ascii="Times New Roman" w:hAnsi="Times New Roman" w:cs="Times New Roman"/>
          <w:b/>
          <w:bCs/>
          <w:sz w:val="36"/>
          <w:szCs w:val="36"/>
          <w:u w:val="single"/>
        </w:rPr>
        <w:t>Description: -</w:t>
      </w:r>
    </w:p>
    <w:p w14:paraId="314A8869" w14:textId="77777777" w:rsidR="00584560" w:rsidRPr="00584560" w:rsidRDefault="00584560" w:rsidP="00584560">
      <w:pPr>
        <w:spacing w:after="0"/>
        <w:rPr>
          <w:rFonts w:ascii="Times New Roman" w:hAnsi="Times New Roman" w:cs="Times New Roman"/>
          <w:b/>
          <w:bCs/>
          <w:sz w:val="20"/>
          <w:szCs w:val="20"/>
          <w:u w:val="single"/>
        </w:rPr>
      </w:pPr>
    </w:p>
    <w:p w14:paraId="3C62DBF6" w14:textId="77777777"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As of mid-2021, Amazon Prime Video boasts nearly 10,000 movies and TV shows, with over 200 million subscribers globally. The dataset encapsulates a wealth of information about these titles, making it a valuable resource for understanding the platform's offerings. Key attributes in the dataset include:</w:t>
      </w:r>
    </w:p>
    <w:p w14:paraId="1616F193" w14:textId="0FF1700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Title: Name of the movie or TV show</w:t>
      </w:r>
    </w:p>
    <w:p w14:paraId="093E513F" w14:textId="6A452FDE"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Type: Indicates whether it's a movie or a TV show</w:t>
      </w:r>
    </w:p>
    <w:p w14:paraId="36BFA43F" w14:textId="0E7EFD39"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Cast: Key actors involved</w:t>
      </w:r>
    </w:p>
    <w:p w14:paraId="710CCDDD" w14:textId="413664A5"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Directors: Individuals who directed the content</w:t>
      </w:r>
    </w:p>
    <w:p w14:paraId="13429458" w14:textId="4EC7AF10"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Ratings: Viewer ratings and age classification</w:t>
      </w:r>
    </w:p>
    <w:p w14:paraId="7C41AD96" w14:textId="3CAE9B5F"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Release Year: The year the content was released</w:t>
      </w:r>
    </w:p>
    <w:p w14:paraId="7EAD477A" w14:textId="23146442"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Duration: Length of the content</w:t>
      </w:r>
    </w:p>
    <w:p w14:paraId="589C1A6A" w14:textId="5648AF4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Genres: Genre categories (e.g., Drama, Comedy, Action)</w:t>
      </w:r>
    </w:p>
    <w:p w14:paraId="2B353E27" w14:textId="77777777" w:rsidR="00584560" w:rsidRPr="00584560" w:rsidRDefault="00584560" w:rsidP="00584560">
      <w:pPr>
        <w:rPr>
          <w:rFonts w:ascii="Times New Roman" w:hAnsi="Times New Roman" w:cs="Times New Roman"/>
        </w:rPr>
      </w:pPr>
    </w:p>
    <w:p w14:paraId="65C176A6" w14:textId="08D732E5" w:rsidR="00584560" w:rsidRPr="00584560" w:rsidRDefault="00584560" w:rsidP="00584560">
      <w:pPr>
        <w:rPr>
          <w:rFonts w:ascii="Times New Roman" w:hAnsi="Times New Roman" w:cs="Times New Roman"/>
          <w:b/>
          <w:bCs/>
          <w:sz w:val="36"/>
          <w:szCs w:val="36"/>
          <w:u w:val="single"/>
        </w:rPr>
      </w:pPr>
      <w:r w:rsidRPr="00584560">
        <w:rPr>
          <w:rFonts w:ascii="Times New Roman" w:hAnsi="Times New Roman" w:cs="Times New Roman"/>
          <w:b/>
          <w:bCs/>
          <w:sz w:val="36"/>
          <w:szCs w:val="36"/>
          <w:u w:val="single"/>
        </w:rPr>
        <w:t xml:space="preserve">Insights from the </w:t>
      </w:r>
      <w:r w:rsidRPr="00584560">
        <w:rPr>
          <w:rFonts w:ascii="Times New Roman" w:hAnsi="Times New Roman" w:cs="Times New Roman"/>
          <w:b/>
          <w:bCs/>
          <w:sz w:val="36"/>
          <w:szCs w:val="36"/>
          <w:u w:val="single"/>
        </w:rPr>
        <w:t>Data: -</w:t>
      </w:r>
    </w:p>
    <w:p w14:paraId="6C7A9F0F" w14:textId="09C85715" w:rsidR="00584560" w:rsidRPr="00584560" w:rsidRDefault="00584560" w:rsidP="00584560">
      <w:pPr>
        <w:rPr>
          <w:rFonts w:ascii="Times New Roman" w:hAnsi="Times New Roman" w:cs="Times New Roman"/>
          <w:b/>
          <w:bCs/>
          <w:sz w:val="24"/>
          <w:szCs w:val="24"/>
          <w:u w:val="single"/>
        </w:rPr>
      </w:pPr>
      <w:r w:rsidRPr="00584560">
        <w:rPr>
          <w:rFonts w:ascii="Times New Roman" w:hAnsi="Times New Roman" w:cs="Times New Roman"/>
          <w:sz w:val="24"/>
          <w:szCs w:val="24"/>
        </w:rPr>
        <w:t>The Amazon Prime Power BI Dashboard provides multiple insights into the platform's content offerings, with a focus on trends, audience targeting, and genre popularity. Here are some compelling insights derived from the analysis:</w:t>
      </w:r>
    </w:p>
    <w:p w14:paraId="08490BB2" w14:textId="629ABACE"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1. Content Growth Over Time</w:t>
      </w:r>
    </w:p>
    <w:p w14:paraId="75524F2D" w14:textId="67EC7510"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The amount of content available on Amazon Prime Video has seen a significant uptick since the early 2000s. </w:t>
      </w:r>
    </w:p>
    <w:p w14:paraId="71B4754B" w14:textId="2E371D1C"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Year-on-year analysis reveals that the number of movies released annually has consistently surpassed that of TV shows, suggesting a strategic focus on expanding their movie library to attract more subscribers.</w:t>
      </w:r>
    </w:p>
    <w:p w14:paraId="574D5C0F" w14:textId="4D0F5FF5"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2. Shift in Content Focus</w:t>
      </w:r>
    </w:p>
    <w:p w14:paraId="4DD18F41" w14:textId="507320C2"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Although traditional perception might point to a balanced offering of movies and TV shows, data </w:t>
      </w:r>
      <w:r w:rsidRPr="00584560">
        <w:rPr>
          <w:rFonts w:ascii="Times New Roman" w:hAnsi="Times New Roman" w:cs="Times New Roman"/>
          <w:sz w:val="24"/>
          <w:szCs w:val="24"/>
        </w:rPr>
        <w:t xml:space="preserve">   </w:t>
      </w:r>
      <w:r w:rsidRPr="00584560">
        <w:rPr>
          <w:rFonts w:ascii="Times New Roman" w:hAnsi="Times New Roman" w:cs="Times New Roman"/>
          <w:sz w:val="24"/>
          <w:szCs w:val="24"/>
        </w:rPr>
        <w:t>indicates that Amazon Prime has leaned more toward movies in recent years.</w:t>
      </w:r>
    </w:p>
    <w:p w14:paraId="7B71885A" w14:textId="3B3A72C8"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lastRenderedPageBreak/>
        <w:t xml:space="preserve"> - In 2021, the highest annual release of films was recorded, markedly higher than TV shows, indicating that Amazon’s strategy is to boost its film catalog, possibly to compete directly with rivals in the streaming space.</w:t>
      </w:r>
    </w:p>
    <w:p w14:paraId="160A512B" w14:textId="14DC6476"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3. Genre Popularity</w:t>
      </w:r>
    </w:p>
    <w:p w14:paraId="24D889EE" w14:textId="2B37B80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Analyzing genre distribution reveals that Drama holds a commanding lead, followed by Comedy and Action. </w:t>
      </w:r>
    </w:p>
    <w:p w14:paraId="223048DA" w14:textId="3FE20748"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This insight can help inform content acquisition strategies, suggesting genres that resonate most with Amazon Prime's audience and guiding future investments.</w:t>
      </w:r>
    </w:p>
    <w:p w14:paraId="6FA877FC" w14:textId="20CC8244"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4. Viewer Ratings Analysis</w:t>
      </w:r>
    </w:p>
    <w:p w14:paraId="2D0FF0E4" w14:textId="36DCCFF4"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The dashboard highlights that the 13+ and 16+ ratings dominate Amazon Prime's content, indicating a focus on producing or acquiring content suitable for a wide audience but still catering to slightly mature viewers.</w:t>
      </w:r>
    </w:p>
    <w:p w14:paraId="5799157F" w14:textId="5B5F2516"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Additionally, movies tend to outnumber TV shows across nearly all age ratings, hinting that Amazon’s strategic decisions are aligned with catering to a diverse audience base.</w:t>
      </w:r>
    </w:p>
    <w:p w14:paraId="292A139F" w14:textId="0E6BB7B4"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b/>
          <w:bCs/>
          <w:sz w:val="24"/>
          <w:szCs w:val="24"/>
        </w:rPr>
        <w:t>5. Actor and Director Connections</w:t>
      </w:r>
    </w:p>
    <w:p w14:paraId="4E3F8697" w14:textId="3C8E2FAD"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Through network analysis of actors and directors, insights can be gained regarding collaborations and the popularity of certain figures in the entertainment industry. </w:t>
      </w:r>
    </w:p>
    <w:p w14:paraId="761B21CC" w14:textId="4E75AC6E"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Understanding these relationships can be pivotal for future marketing efforts and partnerships, as well as for building targeted recommendations based on viewer engagement with specific actors or directors.</w:t>
      </w:r>
    </w:p>
    <w:p w14:paraId="53B2DCD7" w14:textId="1AE1453A"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6. Content Availability by Country</w:t>
      </w:r>
    </w:p>
    <w:p w14:paraId="0FCF042B" w14:textId="04C8CAF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Insights derived from mapping content availability by country reveal intriguing patterns regarding regional offerings of films and TV shows.</w:t>
      </w:r>
    </w:p>
    <w:p w14:paraId="13DF93DB" w14:textId="7A2C2B6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This analysis allows for a deeper understanding of localized trends and preferences, which can drive targeted marketing and content recommendations based on geographic variance.</w:t>
      </w:r>
    </w:p>
    <w:p w14:paraId="13D14229" w14:textId="2C986EF5"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7. Seasonal Trends in Content Releases</w:t>
      </w:r>
    </w:p>
    <w:p w14:paraId="5DE3D2E5" w14:textId="7445373A"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An analysis of content release patterns suggests that there are specific months or seasons where Amazon Prime tends to release a higher volume of titles.</w:t>
      </w:r>
    </w:p>
    <w:p w14:paraId="17453A00" w14:textId="700D3837"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Understanding these seasonal trends can help in planning marketing campaigns and special promotions, particularly around holidays or major cultural events, which often influence viewing behavior.</w:t>
      </w:r>
    </w:p>
    <w:p w14:paraId="77415916" w14:textId="45F40EBA" w:rsidR="00584560" w:rsidRPr="00584560" w:rsidRDefault="00584560" w:rsidP="00584560">
      <w:pPr>
        <w:rPr>
          <w:rFonts w:ascii="Times New Roman" w:hAnsi="Times New Roman" w:cs="Times New Roman"/>
          <w:b/>
          <w:bCs/>
          <w:sz w:val="24"/>
          <w:szCs w:val="24"/>
        </w:rPr>
      </w:pPr>
      <w:r w:rsidRPr="00584560">
        <w:rPr>
          <w:rFonts w:ascii="Times New Roman" w:hAnsi="Times New Roman" w:cs="Times New Roman"/>
          <w:b/>
          <w:bCs/>
          <w:sz w:val="24"/>
          <w:szCs w:val="24"/>
        </w:rPr>
        <w:t>8. Viewer Engagement and Ratings Correlation</w:t>
      </w:r>
    </w:p>
    <w:p w14:paraId="218E40E2" w14:textId="328F4A7B"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lastRenderedPageBreak/>
        <w:t xml:space="preserve"> - Investigating the correlation between viewer ratings and the number of ratings submitted reveals that higher-rated shows tend to attract more viewer feedback, indicative of a more engaged audience.</w:t>
      </w:r>
    </w:p>
    <w:p w14:paraId="062FE227" w14:textId="56CA9BD1"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 This insight not only aids in identifying popular content but also emphasizes the importance of viewer interaction; shows that engage users effectively may have better chances of long-term success and might inform future programming decisions.</w:t>
      </w:r>
    </w:p>
    <w:p w14:paraId="7143C0D3" w14:textId="77777777" w:rsidR="00584560" w:rsidRPr="00584560" w:rsidRDefault="00584560" w:rsidP="00584560">
      <w:pPr>
        <w:rPr>
          <w:rFonts w:ascii="Times New Roman" w:hAnsi="Times New Roman" w:cs="Times New Roman"/>
          <w:sz w:val="24"/>
          <w:szCs w:val="24"/>
        </w:rPr>
      </w:pPr>
    </w:p>
    <w:p w14:paraId="042A65CD" w14:textId="75BF7AD5" w:rsidR="00584560" w:rsidRPr="00584560" w:rsidRDefault="00584560" w:rsidP="00584560">
      <w:pPr>
        <w:rPr>
          <w:rFonts w:ascii="Times New Roman" w:hAnsi="Times New Roman" w:cs="Times New Roman"/>
          <w:b/>
          <w:bCs/>
          <w:sz w:val="36"/>
          <w:szCs w:val="36"/>
          <w:u w:val="single"/>
        </w:rPr>
      </w:pPr>
      <w:r w:rsidRPr="00584560">
        <w:rPr>
          <w:rFonts w:ascii="Times New Roman" w:hAnsi="Times New Roman" w:cs="Times New Roman"/>
          <w:b/>
          <w:bCs/>
          <w:sz w:val="36"/>
          <w:szCs w:val="36"/>
          <w:u w:val="single"/>
        </w:rPr>
        <w:t xml:space="preserve">Dashboard </w:t>
      </w:r>
      <w:r w:rsidRPr="00584560">
        <w:rPr>
          <w:rFonts w:ascii="Times New Roman" w:hAnsi="Times New Roman" w:cs="Times New Roman"/>
          <w:b/>
          <w:bCs/>
          <w:sz w:val="36"/>
          <w:szCs w:val="36"/>
          <w:u w:val="single"/>
        </w:rPr>
        <w:t>Features: -</w:t>
      </w:r>
    </w:p>
    <w:p w14:paraId="5680014C" w14:textId="77777777"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The Power BI dashboard includes:</w:t>
      </w:r>
    </w:p>
    <w:p w14:paraId="36773C9B" w14:textId="19CF68AD"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584560">
        <w:rPr>
          <w:rFonts w:ascii="Times New Roman" w:hAnsi="Times New Roman" w:cs="Times New Roman"/>
          <w:b/>
          <w:bCs/>
          <w:sz w:val="24"/>
          <w:szCs w:val="24"/>
        </w:rPr>
        <w:t>Interactive Visualizations</w:t>
      </w:r>
      <w:r w:rsidRPr="00AB4B24">
        <w:rPr>
          <w:rFonts w:ascii="Times New Roman" w:hAnsi="Times New Roman" w:cs="Times New Roman"/>
          <w:b/>
          <w:bCs/>
          <w:sz w:val="24"/>
          <w:szCs w:val="24"/>
        </w:rPr>
        <w:t>:</w:t>
      </w:r>
      <w:r w:rsidRPr="00584560">
        <w:rPr>
          <w:rFonts w:ascii="Times New Roman" w:hAnsi="Times New Roman" w:cs="Times New Roman"/>
          <w:sz w:val="24"/>
          <w:szCs w:val="24"/>
        </w:rPr>
        <w:t xml:space="preserve"> Explore data through dynamic charts and graphs.</w:t>
      </w:r>
    </w:p>
    <w:p w14:paraId="175CD1C4" w14:textId="23BE44FC"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584560">
        <w:rPr>
          <w:rFonts w:ascii="Times New Roman" w:hAnsi="Times New Roman" w:cs="Times New Roman"/>
          <w:b/>
          <w:bCs/>
          <w:sz w:val="24"/>
          <w:szCs w:val="24"/>
        </w:rPr>
        <w:t>Filters:</w:t>
      </w:r>
      <w:r w:rsidRPr="00584560">
        <w:rPr>
          <w:rFonts w:ascii="Times New Roman" w:hAnsi="Times New Roman" w:cs="Times New Roman"/>
          <w:sz w:val="24"/>
          <w:szCs w:val="24"/>
        </w:rPr>
        <w:t xml:space="preserve"> Segment the data by genre, rating, year, and content type (movie or TV show).</w:t>
      </w:r>
    </w:p>
    <w:p w14:paraId="5EE7FC4E" w14:textId="36E613E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584560">
        <w:rPr>
          <w:rFonts w:ascii="Times New Roman" w:hAnsi="Times New Roman" w:cs="Times New Roman"/>
          <w:b/>
          <w:bCs/>
          <w:sz w:val="24"/>
          <w:szCs w:val="24"/>
        </w:rPr>
        <w:t>Summary Statistics</w:t>
      </w:r>
      <w:r w:rsidRPr="00AB4B24">
        <w:rPr>
          <w:rFonts w:ascii="Times New Roman" w:hAnsi="Times New Roman" w:cs="Times New Roman"/>
          <w:b/>
          <w:bCs/>
          <w:sz w:val="24"/>
          <w:szCs w:val="24"/>
        </w:rPr>
        <w:t>:</w:t>
      </w:r>
      <w:r w:rsidRPr="00584560">
        <w:rPr>
          <w:rFonts w:ascii="Times New Roman" w:hAnsi="Times New Roman" w:cs="Times New Roman"/>
          <w:sz w:val="24"/>
          <w:szCs w:val="24"/>
        </w:rPr>
        <w:t xml:space="preserve"> Key metrics and insights displayed for a quick understanding.</w:t>
      </w:r>
    </w:p>
    <w:p w14:paraId="04C72DB5" w14:textId="1399B4B1"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584560">
        <w:rPr>
          <w:rFonts w:ascii="Times New Roman" w:hAnsi="Times New Roman" w:cs="Times New Roman"/>
          <w:b/>
          <w:bCs/>
          <w:sz w:val="24"/>
          <w:szCs w:val="24"/>
        </w:rPr>
        <w:t>Detailed Tooltips</w:t>
      </w:r>
      <w:r w:rsidRPr="00AB4B24">
        <w:rPr>
          <w:rFonts w:ascii="Times New Roman" w:hAnsi="Times New Roman" w:cs="Times New Roman"/>
          <w:b/>
          <w:bCs/>
          <w:sz w:val="24"/>
          <w:szCs w:val="24"/>
        </w:rPr>
        <w:t>:</w:t>
      </w:r>
      <w:r w:rsidRPr="00584560">
        <w:rPr>
          <w:rFonts w:ascii="Times New Roman" w:hAnsi="Times New Roman" w:cs="Times New Roman"/>
          <w:sz w:val="24"/>
          <w:szCs w:val="24"/>
        </w:rPr>
        <w:t xml:space="preserve"> Hover over elements for more granular information.</w:t>
      </w:r>
    </w:p>
    <w:p w14:paraId="4F40AA98" w14:textId="77777777" w:rsidR="00584560" w:rsidRPr="00584560" w:rsidRDefault="00584560" w:rsidP="00584560">
      <w:pPr>
        <w:rPr>
          <w:rFonts w:ascii="Times New Roman" w:hAnsi="Times New Roman" w:cs="Times New Roman"/>
        </w:rPr>
      </w:pPr>
    </w:p>
    <w:p w14:paraId="407510E0" w14:textId="5A3808BE" w:rsidR="00584560" w:rsidRPr="00584560" w:rsidRDefault="00584560" w:rsidP="00584560">
      <w:pPr>
        <w:rPr>
          <w:rFonts w:ascii="Times New Roman" w:hAnsi="Times New Roman" w:cs="Times New Roman"/>
          <w:b/>
          <w:bCs/>
          <w:sz w:val="36"/>
          <w:szCs w:val="36"/>
          <w:u w:val="single"/>
        </w:rPr>
      </w:pPr>
      <w:r w:rsidRPr="00584560">
        <w:rPr>
          <w:rFonts w:ascii="Times New Roman" w:hAnsi="Times New Roman" w:cs="Times New Roman"/>
          <w:b/>
          <w:bCs/>
          <w:sz w:val="36"/>
          <w:szCs w:val="36"/>
          <w:u w:val="single"/>
        </w:rPr>
        <w:t xml:space="preserve">Technologies </w:t>
      </w:r>
      <w:r w:rsidRPr="00584560">
        <w:rPr>
          <w:rFonts w:ascii="Times New Roman" w:hAnsi="Times New Roman" w:cs="Times New Roman"/>
          <w:b/>
          <w:bCs/>
          <w:sz w:val="36"/>
          <w:szCs w:val="36"/>
          <w:u w:val="single"/>
        </w:rPr>
        <w:t>Used: -</w:t>
      </w:r>
    </w:p>
    <w:p w14:paraId="5631AE4D" w14:textId="2FD58F38"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AB4B24">
        <w:rPr>
          <w:rFonts w:ascii="Times New Roman" w:hAnsi="Times New Roman" w:cs="Times New Roman"/>
          <w:b/>
          <w:bCs/>
          <w:sz w:val="24"/>
          <w:szCs w:val="24"/>
        </w:rPr>
        <w:t>Microsoft Power BI:</w:t>
      </w:r>
      <w:r w:rsidRPr="00584560">
        <w:rPr>
          <w:rFonts w:ascii="Times New Roman" w:hAnsi="Times New Roman" w:cs="Times New Roman"/>
          <w:sz w:val="24"/>
          <w:szCs w:val="24"/>
        </w:rPr>
        <w:t xml:space="preserve"> For creating interactive dashboards and visualizations.</w:t>
      </w:r>
    </w:p>
    <w:p w14:paraId="4AF89949" w14:textId="5C388C43"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AB4B24">
        <w:rPr>
          <w:rFonts w:ascii="Times New Roman" w:hAnsi="Times New Roman" w:cs="Times New Roman"/>
          <w:b/>
          <w:bCs/>
          <w:sz w:val="24"/>
          <w:szCs w:val="24"/>
        </w:rPr>
        <w:t>Power Query:</w:t>
      </w:r>
      <w:r w:rsidRPr="00584560">
        <w:rPr>
          <w:rFonts w:ascii="Times New Roman" w:hAnsi="Times New Roman" w:cs="Times New Roman"/>
          <w:sz w:val="24"/>
          <w:szCs w:val="24"/>
        </w:rPr>
        <w:t xml:space="preserve"> For data manipulation and preparation.</w:t>
      </w:r>
    </w:p>
    <w:p w14:paraId="3E1D7324" w14:textId="0FEA2DC0" w:rsidR="00584560" w:rsidRPr="00584560" w:rsidRDefault="00584560" w:rsidP="00584560">
      <w:pPr>
        <w:rPr>
          <w:rFonts w:ascii="Times New Roman" w:hAnsi="Times New Roman" w:cs="Times New Roman"/>
          <w:sz w:val="24"/>
          <w:szCs w:val="24"/>
        </w:rPr>
      </w:pPr>
      <w:r w:rsidRPr="00584560">
        <w:rPr>
          <w:rFonts w:ascii="Times New Roman" w:hAnsi="Times New Roman" w:cs="Times New Roman"/>
          <w:sz w:val="24"/>
          <w:szCs w:val="24"/>
        </w:rPr>
        <w:t xml:space="preserve">- </w:t>
      </w:r>
      <w:r w:rsidRPr="00AB4B24">
        <w:rPr>
          <w:rFonts w:ascii="Times New Roman" w:hAnsi="Times New Roman" w:cs="Times New Roman"/>
          <w:b/>
          <w:bCs/>
          <w:sz w:val="24"/>
          <w:szCs w:val="24"/>
        </w:rPr>
        <w:t>DAX (Data Analysis Expressions):</w:t>
      </w:r>
      <w:r w:rsidRPr="00584560">
        <w:rPr>
          <w:rFonts w:ascii="Times New Roman" w:hAnsi="Times New Roman" w:cs="Times New Roman"/>
          <w:sz w:val="24"/>
          <w:szCs w:val="24"/>
        </w:rPr>
        <w:t xml:space="preserve"> For data calculations and metrics.</w:t>
      </w:r>
    </w:p>
    <w:p w14:paraId="0AD6FBF5" w14:textId="77777777" w:rsidR="00584560" w:rsidRPr="00584560" w:rsidRDefault="00584560" w:rsidP="00584560">
      <w:pPr>
        <w:rPr>
          <w:rFonts w:ascii="Times New Roman" w:hAnsi="Times New Roman" w:cs="Times New Roman"/>
        </w:rPr>
      </w:pPr>
    </w:p>
    <w:p w14:paraId="13F6147B" w14:textId="38C522EA" w:rsidR="003A24D1" w:rsidRPr="00584560" w:rsidRDefault="003A24D1" w:rsidP="00584560">
      <w:pPr>
        <w:rPr>
          <w:rFonts w:ascii="Times New Roman" w:hAnsi="Times New Roman" w:cs="Times New Roman"/>
        </w:rPr>
      </w:pPr>
    </w:p>
    <w:sectPr w:rsidR="003A24D1" w:rsidRPr="0058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7"/>
    <w:rsid w:val="003A24D1"/>
    <w:rsid w:val="00584560"/>
    <w:rsid w:val="00AB4B24"/>
    <w:rsid w:val="00AD7BB4"/>
    <w:rsid w:val="00E4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6B29"/>
  <w15:chartTrackingRefBased/>
  <w15:docId w15:val="{703CAE5E-2E71-4041-A48C-2297C99B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Jigyasa .</dc:creator>
  <cp:keywords/>
  <dc:description/>
  <cp:lastModifiedBy>Jigyasa .</cp:lastModifiedBy>
  <cp:revision>1</cp:revision>
  <dcterms:created xsi:type="dcterms:W3CDTF">2025-02-06T06:22:00Z</dcterms:created>
  <dcterms:modified xsi:type="dcterms:W3CDTF">2025-02-06T06:43:00Z</dcterms:modified>
</cp:coreProperties>
</file>