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A5BAB" w14:textId="77777777" w:rsidR="00090401" w:rsidRDefault="00090401"/>
    <w:sectPr w:rsidR="00090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14"/>
    <w:rsid w:val="00090401"/>
    <w:rsid w:val="00432B3D"/>
    <w:rsid w:val="009B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28905"/>
  <w15:chartTrackingRefBased/>
  <w15:docId w15:val="{DC620987-6DF1-4E83-8BC1-2381AB01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JIHAN AFIFAH YANRIYANI</dc:creator>
  <cp:keywords/>
  <dc:description/>
  <cp:lastModifiedBy>JIHAN AFIFAH YANRIYANI</cp:lastModifiedBy>
  <cp:revision>1</cp:revision>
  <dcterms:created xsi:type="dcterms:W3CDTF">2021-09-30T23:55:00Z</dcterms:created>
  <dcterms:modified xsi:type="dcterms:W3CDTF">2021-10-01T01:14:00Z</dcterms:modified>
</cp:coreProperties>
</file>