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8"/>
          <w:szCs w:val="48"/>
        </w:rPr>
        <w:t xml:space="preserve">Export</w:t>
      </w:r>
    </w:p>
    <w:p>
      <w:r>
        <w:t xml:space="preserve"/>
      </w:r>
    </w:p>
    <w:p>
      <w:r>
        <w:rPr>
          <w:b/>
          <w:bCs/>
        </w:rPr>
        <w:t xml:space="preserve">Passage</w:t>
      </w:r>
    </w:p>
    <w:p>
      <w:r>
        <w:rPr>
          <w:sz w:val="24"/>
          <w:szCs w:val="24"/>
        </w:rPr>
        <w:t xml:space="preserve">President Donald Trump says the US needs to "own" Greenland to prevent Russia and China from doing so.</w:t>
      </w:r>
    </w:p>
    <w:p>
      <w:r>
        <w:t xml:space="preserve"/>
      </w:r>
    </w:p>
    <w:p>
      <w:r>
        <w:rPr>
          <w:sz w:val="24"/>
          <w:szCs w:val="24"/>
        </w:rPr>
        <w:t xml:space="preserve">"Countries have to have ownership and you defend ownership, you don't defend [1]. And we'll have to defend Greenland," Trump told [2] on Friday, in response to a question from the BBC.</w:t>
      </w:r>
    </w:p>
    <w:p>
      <w:r>
        <w:t xml:space="preserve"/>
      </w:r>
    </w:p>
    <w:p>
      <w:r>
        <w:rPr>
          <w:sz w:val="24"/>
          <w:szCs w:val="24"/>
        </w:rPr>
        <w:t xml:space="preserve">We will do it "the easy way" or "the hard way", he added. The White House said recently the administration is considering buying the semi-autonomous territory of fellow Nato member Denmark, but it would not rule out the option of [3] it by force.</w:t>
      </w:r>
    </w:p>
    <w:p>
      <w:r>
        <w:t xml:space="preserve"/>
      </w:r>
    </w:p>
    <w:p>
      <w:r>
        <w:rPr>
          <w:sz w:val="24"/>
          <w:szCs w:val="24"/>
        </w:rPr>
        <w:t xml:space="preserve">Denmark and Greenland say the territory is not for sale. Denmark has said military action would [4] the end of the trans-Atlantic defence alliance.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sz w:val="48"/>
          <w:szCs w:val="48"/>
        </w:rPr>
        <w:t xml:space="preserve">Questions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1. (a) heartbeats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(b) volatilities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(c) Chinese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(d) leases</w:t>
            </w:r>
          </w:p>
        </w:tc>
      </w:tr>
      <w:tr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2. (a) professors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(b) reporters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(c) proprietorships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(d) reassessments</w:t>
            </w:r>
          </w:p>
        </w:tc>
      </w:tr>
      <w:tr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3. (a) annexing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(b) stifling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(c) broiling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(d) dressing</w:t>
            </w:r>
          </w:p>
        </w:tc>
      </w:tr>
      <w:tr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4. (a) spell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(b) bereaved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(c) unsung</w:t>
            </w:r>
          </w:p>
        </w:tc>
        <w:tc>
          <w:tcPr>
            <w:tcW w:type="pct" w:w="25%"/>
          </w:tcPr>
          <w:p>
            <w:r>
              <w:rPr>
                <w:sz w:val="24"/>
                <w:szCs w:val="24"/>
              </w:rPr>
              <w:t xml:space="preserve">(d) effeminate</w:t>
            </w:r>
          </w:p>
        </w:tc>
      </w:tr>
    </w:tbl>
    <w:sectPr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2026-01-10T12:19:32.043Z</dcterms:created>
  <dcterms:modified xsi:type="dcterms:W3CDTF">2026-01-10T12:19:32.045Z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