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0"/>
          <w:szCs w:val="20"/>
          <w:lang w:eastAsia="fr-FR"/>
        </w:rPr>
      </w:pPr>
      <w:r>
        <w:rPr>
          <w:rFonts w:eastAsia="Times New Roman" w:cs="Garamond" w:ascii="Garamond" w:hAnsi="Garamond"/>
          <w:b/>
          <w:sz w:val="20"/>
          <w:szCs w:val="20"/>
          <w:lang w:eastAsia="fr-FR"/>
        </w:rPr>
        <w:t>CONTRAT DE TRAVAIL A DUREE DETERMINEE</w:t>
      </w:r>
    </w:p>
    <w:p>
      <w:pPr>
        <w:pStyle w:val="Normal"/>
        <w:pBdr>
          <w:top w:val="nil"/>
          <w:left w:val="nil"/>
          <w:bottom w:val="single" w:sz="4" w:space="1" w:color="000001"/>
          <w:right w:val="nil"/>
        </w:pBdr>
        <w:spacing w:lineRule="auto" w:line="240" w:before="0" w:after="0"/>
        <w:ind w:left="0" w:right="-1" w:hanging="0"/>
        <w:jc w:val="center"/>
        <w:rPr>
          <w:rFonts w:cs="Garamond" w:ascii="Garamond" w:hAnsi="Garamond"/>
          <w:sz w:val="12"/>
          <w:szCs w:val="12"/>
        </w:rPr>
      </w:pPr>
      <w:r>
        <w:rPr>
          <w:rFonts w:cs="Garamond" w:ascii="Garamond" w:hAnsi="Garamond"/>
          <w:sz w:val="12"/>
          <w:szCs w:val="12"/>
        </w:rPr>
      </w:r>
    </w:p>
    <w:p>
      <w:pPr>
        <w:pStyle w:val="Normal"/>
        <w:tabs>
          <w:tab w:val="center" w:pos="4536" w:leader="none"/>
        </w:tabs>
        <w:spacing w:lineRule="auto" w:line="240" w:before="0" w:after="0"/>
        <w:jc w:val="both"/>
        <w:rPr>
          <w:rFonts w:eastAsia="Times New Roman" w:cs="Garamond" w:ascii="Garamond" w:hAnsi="Garamond"/>
          <w:b/>
          <w:sz w:val="16"/>
          <w:szCs w:val="16"/>
          <w:lang w:eastAsia="fr-FR"/>
        </w:rPr>
      </w:pPr>
      <w:r>
        <w:rPr>
          <w:rFonts w:eastAsia="Times New Roman" w:cs="Garamond" w:ascii="Garamond" w:hAnsi="Garamond"/>
          <w:b/>
          <w:sz w:val="16"/>
          <w:szCs w:val="16"/>
          <w:lang w:eastAsia="fr-FR"/>
        </w:rPr>
      </w:r>
    </w:p>
    <w:p>
      <w:pPr>
        <w:pStyle w:val="Normal"/>
        <w:tabs>
          <w:tab w:val="center" w:pos="4536" w:leader="none"/>
        </w:tabs>
        <w:spacing w:lineRule="auto" w:line="240" w:before="0" w:after="0"/>
        <w:jc w:val="both"/>
        <w:rPr>
          <w:rFonts w:eastAsia="Times New Roman" w:cs="Garamond" w:ascii="Garamond" w:hAnsi="Garamond"/>
          <w:b/>
          <w:sz w:val="20"/>
          <w:szCs w:val="20"/>
          <w:lang w:eastAsia="fr-FR"/>
        </w:rPr>
      </w:pPr>
      <w:r>
        <w:rPr>
          <w:rFonts w:eastAsia="Times New Roman" w:cs="Garamond" w:ascii="Garamond" w:hAnsi="Garamond"/>
          <w:b/>
          <w:sz w:val="20"/>
          <w:szCs w:val="20"/>
          <w:lang w:eastAsia="fr-FR"/>
        </w:rPr>
        <w:t>ENTRE :</w:t>
      </w:r>
    </w:p>
    <w:p>
      <w:pPr>
        <w:pStyle w:val="Normal"/>
        <w:spacing w:lineRule="auto" w:line="240" w:before="0" w:after="0"/>
        <w:jc w:val="both"/>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shd w:fill="00FFFF" w:val="clear"/>
          <w:lang w:eastAsia="fr-FR"/>
        </w:rPr>
        <w:t>Entreprise,</w:t>
      </w:r>
      <w:r>
        <w:rPr>
          <w:rFonts w:eastAsia="Times New Roman" w:cs="Garamond" w:ascii="Garamond" w:hAnsi="Garamond"/>
          <w:bCs/>
          <w:sz w:val="20"/>
          <w:szCs w:val="20"/>
          <w:lang w:eastAsia="fr-FR"/>
        </w:rPr>
        <w:t xml:space="preserve"> ayant son siège social au </w:t>
      </w:r>
      <w:r>
        <w:rPr>
          <w:rFonts w:eastAsia="Times New Roman" w:cs="Garamond" w:ascii="Garamond" w:hAnsi="Garamond"/>
          <w:bCs/>
          <w:sz w:val="20"/>
          <w:szCs w:val="20"/>
          <w:shd w:fill="00FFFF" w:val="clear"/>
          <w:lang w:eastAsia="fr-FR"/>
        </w:rPr>
        <w:t>SiegeSociale</w:t>
      </w:r>
      <w:r>
        <w:rPr>
          <w:rFonts w:eastAsia="Times New Roman" w:cs="Garamond" w:ascii="Garamond" w:hAnsi="Garamond"/>
          <w:bCs/>
          <w:sz w:val="20"/>
          <w:szCs w:val="20"/>
          <w:lang w:eastAsia="fr-FR"/>
        </w:rPr>
        <w:t xml:space="preserve">, dûment représentée par M. </w:t>
      </w:r>
      <w:r>
        <w:rPr>
          <w:rFonts w:eastAsia="Times New Roman" w:cs="Garamond" w:ascii="Garamond" w:hAnsi="Garamond"/>
          <w:bCs/>
          <w:sz w:val="20"/>
          <w:szCs w:val="20"/>
          <w:shd w:fill="00FFFF" w:val="clear"/>
          <w:lang w:eastAsia="fr-FR"/>
        </w:rPr>
        <w:t>form_1456586097801</w:t>
      </w:r>
      <w:r>
        <w:rPr>
          <w:rFonts w:eastAsia="Times New Roman" w:cs="Garamond" w:ascii="Garamond" w:hAnsi="Garamond"/>
          <w:bCs/>
          <w:sz w:val="20"/>
          <w:szCs w:val="20"/>
          <w:lang w:eastAsia="fr-FR"/>
        </w:rPr>
        <w:t>, ayant tous pouvoirs à l’effet du présent contrat.</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dénommée le « L’Employeur » </w:t>
      </w:r>
    </w:p>
    <w:p>
      <w:pPr>
        <w:pStyle w:val="Normal"/>
        <w:spacing w:lineRule="auto" w:line="240" w:before="0" w:after="0"/>
        <w:jc w:val="right"/>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D'une part,                                                                                  </w:t>
      </w:r>
    </w:p>
    <w:p>
      <w:pPr>
        <w:pStyle w:val="Normal"/>
        <w:tabs>
          <w:tab w:val="left" w:pos="1305"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ET </w:t>
        <w:tab/>
      </w:r>
    </w:p>
    <w:p>
      <w:pPr>
        <w:pStyle w:val="Normal"/>
        <w:spacing w:lineRule="auto" w:line="240" w:before="0" w:after="0"/>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tabs>
          <w:tab w:val="left" w:pos="8100" w:leader="none"/>
        </w:tabs>
        <w:spacing w:lineRule="auto" w:line="240" w:before="0" w:after="0"/>
        <w:rPr>
          <w:rFonts w:eastAsia="Times New Roman" w:cs="Garamond" w:ascii="Garamond" w:hAnsi="Garamond"/>
          <w:bCs/>
          <w:sz w:val="20"/>
          <w:szCs w:val="20"/>
          <w:shd w:fill="00FFFF" w:val="clear"/>
          <w:lang w:eastAsia="fr-FR"/>
        </w:rPr>
      </w:pPr>
      <w:r>
        <w:rPr>
          <w:rFonts w:eastAsia="Times New Roman" w:cs="Garamond" w:ascii="Garamond" w:hAnsi="Garamond"/>
          <w:bCs/>
          <w:sz w:val="20"/>
          <w:szCs w:val="20"/>
          <w:shd w:fill="66FFFF" w:val="clear"/>
          <w:lang w:eastAsia="fr-FR"/>
        </w:rPr>
        <w:t>form_1456740261148</w:t>
      </w:r>
      <w:r>
        <w:rPr>
          <w:rFonts w:eastAsia="Times New Roman" w:cs="Garamond" w:ascii="Garamond" w:hAnsi="Garamond"/>
          <w:bCs/>
          <w:sz w:val="20"/>
          <w:szCs w:val="20"/>
          <w:lang w:eastAsia="fr-FR"/>
        </w:rPr>
        <w:t xml:space="preserve"> : </w:t>
      </w:r>
      <w:r>
        <w:rPr>
          <w:rFonts w:eastAsia="Times New Roman" w:cs="Garamond" w:ascii="Garamond" w:hAnsi="Garamond"/>
          <w:bCs/>
          <w:sz w:val="20"/>
          <w:szCs w:val="20"/>
          <w:shd w:fill="00FFFF" w:val="clear"/>
          <w:lang w:eastAsia="fr-FR"/>
        </w:rPr>
        <w:t>form_1456586177701</w:t>
      </w:r>
    </w:p>
    <w:p>
      <w:pPr>
        <w:pStyle w:val="Normal"/>
        <w:tabs>
          <w:tab w:val="left" w:pos="8100" w:leader="none"/>
        </w:tabs>
        <w:spacing w:lineRule="auto" w:line="240" w:before="0" w:after="0"/>
        <w:rPr>
          <w:rFonts w:eastAsia="Times New Roman" w:cs="Garamond" w:ascii="Garamond" w:hAnsi="Garamond"/>
          <w:bCs/>
          <w:sz w:val="20"/>
          <w:szCs w:val="20"/>
          <w:shd w:fill="00FFFF" w:val="clear"/>
          <w:lang w:eastAsia="fr-FR"/>
        </w:rPr>
      </w:pPr>
      <w:r>
        <w:rPr>
          <w:rFonts w:eastAsia="Times New Roman" w:cs="Garamond" w:ascii="Garamond" w:hAnsi="Garamond"/>
          <w:bCs/>
          <w:sz w:val="20"/>
          <w:szCs w:val="20"/>
          <w:lang w:eastAsia="fr-FR"/>
        </w:rPr>
        <w:t xml:space="preserve">Date et lieu de naissance : </w:t>
      </w:r>
      <w:r>
        <w:rPr>
          <w:rFonts w:eastAsia="Times New Roman" w:cs="Garamond" w:ascii="Garamond" w:hAnsi="Garamond"/>
          <w:bCs/>
          <w:sz w:val="20"/>
          <w:szCs w:val="20"/>
          <w:shd w:fill="00FFFF" w:val="clear"/>
          <w:lang w:eastAsia="fr-FR"/>
        </w:rPr>
        <w:t>form_1456586321171</w:t>
      </w:r>
      <w:r>
        <w:rPr>
          <w:rFonts w:eastAsia="Times New Roman" w:cs="Garamond" w:ascii="Garamond" w:hAnsi="Garamond"/>
          <w:bCs/>
          <w:sz w:val="20"/>
          <w:szCs w:val="20"/>
          <w:lang w:eastAsia="fr-FR"/>
        </w:rPr>
        <w:t xml:space="preserve">    à </w:t>
      </w:r>
      <w:r>
        <w:rPr>
          <w:rFonts w:eastAsia="Times New Roman" w:cs="Garamond" w:ascii="Garamond" w:hAnsi="Garamond"/>
          <w:bCs/>
          <w:sz w:val="20"/>
          <w:szCs w:val="20"/>
          <w:shd w:fill="00FFFF" w:val="clear"/>
          <w:lang w:eastAsia="fr-FR"/>
        </w:rPr>
        <w:t>form_1456586345410</w:t>
      </w:r>
    </w:p>
    <w:p>
      <w:pPr>
        <w:pStyle w:val="Normal"/>
        <w:tabs>
          <w:tab w:val="left" w:pos="8100"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Cs/>
          <w:sz w:val="20"/>
          <w:szCs w:val="20"/>
          <w:lang w:eastAsia="fr-FR"/>
        </w:rPr>
        <w:t xml:space="preserve">Demeurant à : </w:t>
      </w:r>
      <w:r>
        <w:rPr>
          <w:rFonts w:eastAsia="Times New Roman" w:cs="Garamond" w:ascii="Garamond" w:hAnsi="Garamond"/>
          <w:bCs/>
          <w:sz w:val="20"/>
          <w:szCs w:val="20"/>
          <w:shd w:fill="00FFFF" w:val="clear"/>
          <w:lang w:eastAsia="fr-FR"/>
        </w:rPr>
        <w:t>form_1456586374427</w:t>
      </w:r>
      <w:r>
        <w:rPr>
          <w:rFonts w:eastAsia="Times New Roman" w:cs="Garamond" w:ascii="Garamond" w:hAnsi="Garamond"/>
          <w:b/>
          <w:sz w:val="20"/>
          <w:szCs w:val="20"/>
          <w:lang w:eastAsia="fr-FR"/>
        </w:rPr>
        <w:t xml:space="preserve"> </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 le « L’Employé  » </w:t>
      </w:r>
    </w:p>
    <w:p>
      <w:pPr>
        <w:pStyle w:val="Normal"/>
        <w:spacing w:lineRule="auto" w:line="240" w:before="0" w:after="0"/>
        <w:jc w:val="right"/>
        <w:rPr>
          <w:rFonts w:eastAsia="가을체;Arial Unicode MS" w:cs="Arial" w:ascii="Garamond" w:hAnsi="Garamond"/>
          <w:sz w:val="20"/>
          <w:szCs w:val="20"/>
        </w:rPr>
      </w:pPr>
      <w:r>
        <w:rPr>
          <w:rFonts w:eastAsia="Times New Roman" w:cs="Garamond" w:ascii="Garamond" w:hAnsi="Garamond"/>
          <w:b/>
          <w:sz w:val="20"/>
          <w:szCs w:val="20"/>
          <w:lang w:eastAsia="fr-FR"/>
        </w:rPr>
        <w:t>D'autre part</w:t>
      </w:r>
      <w:r>
        <w:rPr>
          <w:rFonts w:eastAsia="Times New Roman" w:cs="Arial" w:ascii="Garamond" w:hAnsi="Garamond"/>
          <w:b/>
          <w:bCs/>
          <w:sz w:val="20"/>
          <w:szCs w:val="20"/>
        </w:rPr>
        <w:t>.</w:t>
      </w:r>
      <w:r>
        <w:rPr>
          <w:rFonts w:eastAsia="가을체;Arial Unicode MS" w:cs="Arial" w:ascii="Garamond" w:hAnsi="Garamond"/>
          <w:sz w:val="20"/>
          <w:szCs w:val="20"/>
        </w:rPr>
        <w:t xml:space="preserve">                                                                               </w:t>
      </w:r>
    </w:p>
    <w:p>
      <w:pPr>
        <w:pStyle w:val="Normal"/>
        <w:spacing w:lineRule="auto" w:line="240" w:before="0" w:after="0"/>
        <w:jc w:val="both"/>
        <w:rPr>
          <w:rFonts w:eastAsia="Times New Roman" w:cs="Garamond" w:ascii="Garamond" w:hAnsi="Garamond"/>
          <w:bCs/>
          <w:sz w:val="8"/>
          <w:szCs w:val="8"/>
          <w:lang w:eastAsia="fr-FR"/>
        </w:rPr>
      </w:pPr>
      <w:r>
        <w:rPr>
          <w:rFonts w:eastAsia="Times New Roman" w:cs="Garamond" w:ascii="Garamond" w:hAnsi="Garamond"/>
          <w:bCs/>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lang w:eastAsia="fr-FR"/>
        </w:rPr>
        <w:t>L’Employeur et l’Employé sont désignés dans le présent contrat par conjointement les  «Parties » et séparément la «Partie».</w:t>
      </w:r>
    </w:p>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
          <w:szCs w:val="2"/>
          <w:lang w:eastAsia="fr-FR"/>
        </w:rPr>
      </w:pPr>
      <w:r>
        <w:rPr>
          <w:rFonts w:eastAsia="Times New Roman" w:cs="Garamond" w:ascii="Garamond" w:hAnsi="Garamond"/>
          <w:b/>
          <w:sz w:val="2"/>
          <w:szCs w:val="2"/>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14"/>
          <w:szCs w:val="14"/>
          <w:lang w:eastAsia="fr-FR"/>
        </w:rPr>
      </w:pPr>
      <w:r>
        <w:rPr>
          <w:rFonts w:eastAsia="Times New Roman" w:cs="Garamond" w:ascii="Garamond" w:hAnsi="Garamond"/>
          <w:b/>
          <w:sz w:val="14"/>
          <w:szCs w:val="14"/>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Il est convenu et arrêté ce qui suit : </w:t>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Cs/>
          <w:sz w:val="10"/>
          <w:szCs w:val="10"/>
          <w:lang w:eastAsia="fr-FR"/>
        </w:rPr>
      </w:pPr>
      <w:r>
        <w:rPr>
          <w:rFonts w:eastAsia="Times New Roman" w:cs="Garamond" w:ascii="Garamond" w:hAnsi="Garamond"/>
          <w:bCs/>
          <w:sz w:val="10"/>
          <w:szCs w:val="10"/>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01 : OBJET DU CONTRAT</w:t>
      </w:r>
    </w:p>
    <w:p>
      <w:pPr>
        <w:pStyle w:val="Normal"/>
        <w:tabs>
          <w:tab w:val="left" w:pos="8100" w:leader="none"/>
        </w:tabs>
        <w:spacing w:lineRule="auto" w:line="240" w:before="0" w:after="0"/>
        <w:jc w:val="both"/>
        <w:rPr>
          <w:rFonts w:eastAsia="Times New Roman" w:cs="Arial" w:ascii="Garamond" w:hAnsi="Garamond"/>
          <w:sz w:val="10"/>
          <w:szCs w:val="10"/>
          <w:lang w:eastAsia="fr-FR"/>
        </w:rPr>
      </w:pPr>
      <w:r>
        <w:rPr>
          <w:rFonts w:eastAsia="Times New Roman" w:cs="Arial" w:ascii="Garamond" w:hAnsi="Garamond"/>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régi par le droit algérien en vigueur qui lui est applicable, notamment les dispositions de la loi n° 90-11 du 21 avril 1990, modifiée et complétée, relative aux relations de travail.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ce cadre, il est procédé au recrutement de l’Employé qui déclare être libre de toute obligation ou tout autre engagement.</w:t>
      </w:r>
    </w:p>
    <w:p>
      <w:pPr>
        <w:pStyle w:val="Normal"/>
        <w:tabs>
          <w:tab w:val="left" w:pos="8100" w:leader="none"/>
        </w:tabs>
        <w:spacing w:lineRule="auto" w:line="240" w:before="0" w:after="0"/>
        <w:jc w:val="both"/>
        <w:rPr>
          <w:rFonts w:eastAsia="Times New Roman" w:cs="Arial" w:ascii="Garamond" w:hAnsi="Garamond"/>
          <w:sz w:val="18"/>
          <w:szCs w:val="18"/>
          <w:lang w:eastAsia="fr-FR"/>
        </w:rPr>
      </w:pPr>
      <w:r>
        <w:rPr>
          <w:rFonts w:eastAsia="Times New Roman" w:cs="Arial" w:ascii="Garamond" w:hAnsi="Garamond"/>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02 : DESIGNATION DU POSTE DE TRAVAIL </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shd w:fill="00FFFF" w:val="clear"/>
          <w:lang w:eastAsia="fr-FR"/>
        </w:rPr>
      </w:pPr>
      <w:r>
        <w:rPr>
          <w:rFonts w:eastAsia="Times New Roman" w:cs="Arial" w:ascii="Garamond" w:hAnsi="Garamond"/>
          <w:bCs/>
          <w:sz w:val="19"/>
          <w:szCs w:val="19"/>
          <w:lang w:eastAsia="fr-FR"/>
        </w:rPr>
        <w:t xml:space="preserve">Sous réserve des résultats positifs de la visite médicale d’embauche, l’Employeur recrute l’Employé en qualité de </w:t>
      </w:r>
      <w:r>
        <w:rPr>
          <w:rFonts w:eastAsia="Times New Roman" w:cs="Arial" w:ascii="Garamond" w:hAnsi="Garamond"/>
          <w:bCs/>
          <w:sz w:val="19"/>
          <w:szCs w:val="19"/>
          <w:shd w:fill="00FFFF" w:val="clear"/>
          <w:lang w:eastAsia="fr-FR"/>
        </w:rPr>
        <w:t>form_1456586430968</w:t>
      </w:r>
    </w:p>
    <w:p>
      <w:pPr>
        <w:pStyle w:val="Normal"/>
        <w:keepNext/>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peut affecter l’Employé à un poste équivalent suite à une restructuration des postes en vigueur au sein de l’Employeur. Dans cette hypothèse l’accord préalable de l’Employé n’est pas requis et celui-ci est tenu d’accepter sa nouvelle affectation. Sa relation de travail demeure dans les conditions prévues au présent Contrat.</w:t>
      </w:r>
    </w:p>
    <w:p>
      <w:pPr>
        <w:pStyle w:val="Normal"/>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accepte toute tache sporadique ou temporaire qui lui seront confiées par l’Employeur et qui corresponde à son profil. L’Employé accepte que ses taches ne remettent pas en cause l’objet du présent Contrat ni la consistance du poste de travail et ne donne pas lieu à de la rémunération supplémentaire. </w:t>
      </w:r>
    </w:p>
    <w:p>
      <w:pPr>
        <w:pStyle w:val="Normal"/>
        <w:keepNext/>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03 : DUREE ET MOTIF DU CONTRAT </w:t>
      </w:r>
    </w:p>
    <w:p>
      <w:pPr>
        <w:pStyle w:val="Normal"/>
        <w:spacing w:lineRule="auto" w:line="240" w:before="0" w:after="0"/>
        <w:jc w:val="both"/>
        <w:rPr>
          <w:rFonts w:eastAsia="가을체;Arial Unicode MS" w:cs="Arial" w:ascii="Garamond" w:hAnsi="Garamond"/>
          <w:sz w:val="10"/>
          <w:szCs w:val="10"/>
        </w:rPr>
      </w:pPr>
      <w:r>
        <w:rPr>
          <w:rFonts w:eastAsia="가을체;Arial Unicode MS"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3.1. Le présent Contrat est conclu pour une durée déterminée </w:t>
      </w:r>
      <w:r>
        <w:rPr>
          <w:rFonts w:eastAsia="Times New Roman" w:cs="Arial" w:ascii="Garamond" w:hAnsi="Garamond"/>
          <w:bCs/>
          <w:sz w:val="19"/>
          <w:szCs w:val="19"/>
          <w:shd w:fill="00FFFF" w:val="clear"/>
          <w:lang w:eastAsia="fr-FR"/>
        </w:rPr>
        <w:t>form_1456586498735</w:t>
      </w:r>
      <w:r>
        <w:rPr>
          <w:rFonts w:eastAsia="Times New Roman" w:cs="Arial" w:ascii="Garamond" w:hAnsi="Garamond"/>
          <w:bCs/>
          <w:sz w:val="19"/>
          <w:szCs w:val="19"/>
          <w:lang w:eastAsia="fr-FR"/>
        </w:rPr>
        <w:t xml:space="preserve">, conformément à la législation en vigueur et notamment l’article 12 de la loi 90-11, commençant  le </w:t>
      </w:r>
      <w:r>
        <w:rPr>
          <w:rFonts w:eastAsia="Times New Roman" w:cs="Arial" w:ascii="Garamond" w:hAnsi="Garamond"/>
          <w:bCs/>
          <w:sz w:val="19"/>
          <w:szCs w:val="19"/>
          <w:shd w:fill="00FFFF" w:val="clear"/>
          <w:lang w:eastAsia="fr-FR"/>
        </w:rPr>
        <w:t>form_1456586617094</w:t>
      </w:r>
      <w:r>
        <w:rPr>
          <w:rFonts w:eastAsia="Times New Roman" w:cs="Arial" w:ascii="Garamond" w:hAnsi="Garamond"/>
          <w:bCs/>
          <w:sz w:val="19"/>
          <w:szCs w:val="19"/>
          <w:lang w:eastAsia="fr-FR"/>
        </w:rPr>
        <w:t xml:space="preserve"> et se terminant le </w:t>
      </w:r>
      <w:r>
        <w:rPr>
          <w:rFonts w:eastAsia="Times New Roman" w:cs="Arial" w:ascii="Garamond" w:hAnsi="Garamond"/>
          <w:bCs/>
          <w:sz w:val="19"/>
          <w:szCs w:val="19"/>
          <w:shd w:fill="00FFFF" w:val="clear"/>
          <w:lang w:eastAsia="fr-FR"/>
        </w:rPr>
        <w:t>form_1456586669492</w:t>
      </w:r>
      <w:r>
        <w:rPr>
          <w:rFonts w:eastAsia="Times New Roman" w:cs="Arial" w:ascii="Garamond" w:hAnsi="Garamond"/>
          <w:bCs/>
          <w:sz w:val="19"/>
          <w:szCs w:val="19"/>
          <w:lang w:eastAsia="fr-FR"/>
        </w:rPr>
        <w:t xml:space="preserve">   inclus.</w:t>
      </w:r>
    </w:p>
    <w:p>
      <w:pPr>
        <w:pStyle w:val="Normal"/>
        <w:spacing w:lineRule="auto" w:line="240" w:before="0" w:after="0"/>
        <w:jc w:val="both"/>
        <w:rPr>
          <w:rFonts w:eastAsia="Times New Roman" w:cs="Arial" w:ascii="Garamond" w:hAnsi="Garamond"/>
          <w:b/>
          <w:bCs/>
          <w:sz w:val="6"/>
          <w:szCs w:val="6"/>
          <w:lang w:eastAsia="fr-FR"/>
        </w:rPr>
      </w:pPr>
      <w:r>
        <w:rPr>
          <w:rFonts w:eastAsia="Times New Roman" w:cs="Arial" w:ascii="Garamond" w:hAnsi="Garamond"/>
          <w:b/>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3.2. Le présent Contrat prend fin de plein droit à l’expiration de la période précitée, sans qu’il soit besoin d’un quelconque préavis ni indemnité.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3.3. La présente durée déterminée a pour motif l’exécution de la </w:t>
      </w:r>
      <w:r>
        <w:rPr>
          <w:rFonts w:eastAsia="Times New Roman" w:cs="Arial" w:ascii="Garamond" w:hAnsi="Garamond"/>
          <w:bCs/>
          <w:sz w:val="19"/>
          <w:szCs w:val="19"/>
          <w:shd w:fill="FFFFFF" w:val="clear"/>
          <w:lang w:eastAsia="fr-FR"/>
        </w:rPr>
        <w:t>convention</w:t>
      </w:r>
      <w:r>
        <w:rPr>
          <w:rFonts w:eastAsia="Times New Roman" w:cs="Arial" w:ascii="Garamond" w:hAnsi="Garamond"/>
          <w:bCs/>
          <w:sz w:val="19"/>
          <w:szCs w:val="19"/>
          <w:lang w:eastAsia="fr-FR"/>
        </w:rPr>
        <w:t xml:space="preserve"> conclue entre l’Employeur et </w:t>
      </w:r>
      <w:r>
        <w:rPr>
          <w:rFonts w:eastAsia="Times New Roman" w:cs="Garamond" w:ascii="Garamond" w:hAnsi="Garamond"/>
          <w:bCs/>
          <w:sz w:val="20"/>
          <w:szCs w:val="20"/>
          <w:shd w:fill="66FFFF" w:val="clear"/>
          <w:lang w:eastAsia="fr-FR"/>
        </w:rPr>
        <w:t xml:space="preserve">form_1456740261148 </w:t>
      </w:r>
      <w:r>
        <w:rPr>
          <w:rFonts w:eastAsia="Times New Roman" w:cs="Garamond" w:ascii="Garamond" w:hAnsi="Garamond"/>
          <w:bCs/>
          <w:sz w:val="20"/>
          <w:szCs w:val="20"/>
          <w:shd w:fill="00FFFF" w:val="clear"/>
          <w:lang w:eastAsia="fr-FR"/>
        </w:rPr>
        <w:t>form_1456586177701</w:t>
      </w:r>
      <w:r>
        <w:rPr>
          <w:rFonts w:eastAsia="Times New Roman" w:cs="Arial" w:ascii="Garamond" w:hAnsi="Garamond"/>
          <w:bCs/>
          <w:sz w:val="19"/>
          <w:szCs w:val="19"/>
          <w:shd w:fill="FFFFFF" w:val="clear"/>
          <w:lang w:eastAsia="fr-FR"/>
        </w:rPr>
        <w:t>,</w:t>
      </w:r>
      <w:r>
        <w:rPr>
          <w:rFonts w:eastAsia="Times New Roman" w:cs="Arial" w:ascii="Garamond" w:hAnsi="Garamond"/>
          <w:bCs/>
          <w:sz w:val="19"/>
          <w:szCs w:val="19"/>
          <w:lang w:eastAsia="fr-FR"/>
        </w:rPr>
        <w:t xml:space="preserve"> ayant pour objet </w:t>
      </w:r>
      <w:r>
        <w:rPr>
          <w:rFonts w:eastAsia="Times New Roman" w:cs="Arial" w:ascii="Garamond" w:hAnsi="Garamond"/>
          <w:bCs/>
          <w:sz w:val="19"/>
          <w:szCs w:val="19"/>
          <w:shd w:fill="00FFFF" w:val="clear"/>
          <w:lang w:eastAsia="fr-FR"/>
        </w:rPr>
        <w:t>……………………………………</w:t>
      </w:r>
      <w:r>
        <w:rPr>
          <w:rFonts w:eastAsia="Times New Roman" w:cs="Arial" w:ascii="Garamond" w:hAnsi="Garamond"/>
          <w:bCs/>
          <w:sz w:val="19"/>
          <w:szCs w:val="19"/>
          <w:lang w:eastAsia="fr-FR"/>
        </w:rPr>
        <w:t xml:space="preserv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3.4. Le recrutement de l’Employé a été effectué pour les besoins de la </w:t>
      </w:r>
      <w:r>
        <w:rPr>
          <w:rFonts w:eastAsia="Times New Roman" w:cs="Arial" w:ascii="Garamond" w:hAnsi="Garamond"/>
          <w:bCs/>
          <w:sz w:val="19"/>
          <w:szCs w:val="19"/>
          <w:shd w:fill="FFFFFF" w:val="clear"/>
          <w:lang w:eastAsia="fr-FR"/>
        </w:rPr>
        <w:t>convention</w:t>
      </w:r>
      <w:r>
        <w:rPr>
          <w:rFonts w:eastAsia="Times New Roman" w:cs="Arial" w:ascii="Garamond" w:hAnsi="Garamond"/>
          <w:bCs/>
          <w:sz w:val="19"/>
          <w:szCs w:val="19"/>
          <w:lang w:eastAsia="fr-FR"/>
        </w:rPr>
        <w:t xml:space="preserve"> précitée. Ledit recrutement répond à des besoins précis et limités dans le temps qui justifient la nature temporaire de la relation de travail et ce, conformément à l’article 12 de la loi n° 90-11 du 21 avril 1990 relative aux relations de travail. De ce fait, le présent Contrat prend également fin de plein droit sans préavis ni indemnité à la fin de la convention précitée par l’arrivé à terme ou la résiliation par </w:t>
      </w:r>
      <w:r>
        <w:rPr>
          <w:rFonts w:eastAsia="Times New Roman" w:cs="Garamond" w:ascii="Garamond" w:hAnsi="Garamond"/>
          <w:bCs/>
          <w:sz w:val="20"/>
          <w:szCs w:val="20"/>
          <w:shd w:fill="66FFFF" w:val="clear"/>
          <w:lang w:eastAsia="fr-FR"/>
        </w:rPr>
        <w:t xml:space="preserve">form_1456740261148 </w:t>
      </w:r>
      <w:r>
        <w:rPr>
          <w:rFonts w:eastAsia="Times New Roman" w:cs="Garamond" w:ascii="Garamond" w:hAnsi="Garamond"/>
          <w:bCs/>
          <w:sz w:val="20"/>
          <w:szCs w:val="20"/>
          <w:shd w:fill="00FFFF" w:val="clear"/>
          <w:lang w:eastAsia="fr-FR"/>
        </w:rPr>
        <w:t>form_1456586177701</w:t>
      </w:r>
      <w:r>
        <w:rPr>
          <w:rFonts w:eastAsia="Times New Roman" w:cs="Arial" w:ascii="Garamond" w:hAnsi="Garamond"/>
          <w:bCs/>
          <w:sz w:val="19"/>
          <w:szCs w:val="19"/>
          <w:lang w:eastAsia="fr-FR"/>
        </w:rPr>
        <w:t xml:space="preserve"> ou par l’Employeur de ladite </w:t>
      </w:r>
      <w:r>
        <w:rPr>
          <w:rFonts w:eastAsia="Times New Roman" w:cs="Arial" w:ascii="Garamond" w:hAnsi="Garamond"/>
          <w:bCs/>
          <w:sz w:val="19"/>
          <w:szCs w:val="19"/>
          <w:shd w:fill="FFFFFF" w:val="clear"/>
          <w:lang w:eastAsia="fr-FR"/>
        </w:rPr>
        <w:t>convention</w:t>
      </w:r>
      <w:r>
        <w:rPr>
          <w:rFonts w:eastAsia="Times New Roman" w:cs="Arial" w:ascii="Garamond" w:hAnsi="Garamond"/>
          <w:bCs/>
          <w:sz w:val="19"/>
          <w:szCs w:val="19"/>
          <w:lang w:eastAsia="fr-FR"/>
        </w:rPr>
        <w:t xml:space="preserve">, ayant justifiée le recours au présent Contrat et ce pour quelque motif que ce soit. A ce titre la date de fin de la convention citée ci-dessus se substitue à la date de fin du présent Contrat cité à l’article 3.1.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04 : ORGANISATION ET HORAIRES DE TRAVAIL </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 conformera aux horaires de travail en vigueur en sein de l’Employeur. Il se conformera aussi à l’organisation du travail, aux conditions générales de travail et aux règles de discipline édictées par l’Employeur et notamment toutes les dispositions du règlement intérieur et des notes de services prises en application du règlement intérieur.</w:t>
      </w:r>
    </w:p>
    <w:p>
      <w:pPr>
        <w:pStyle w:val="Normal"/>
        <w:tabs>
          <w:tab w:val="center" w:pos="4536" w:leader="none"/>
        </w:tabs>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Par ailleurs, et pour des raisons liées à une nécessité absolue de service, l’Employeur peut requérir de l’Employé qu’il effectue des heures au-delà de la durée légale hebdomadaire de travail dans le respect des dispositions légales  et réglementaires en vigueur. </w:t>
      </w:r>
    </w:p>
    <w:p>
      <w:pPr>
        <w:pStyle w:val="Normal"/>
        <w:tabs>
          <w:tab w:val="center" w:pos="4536" w:leader="none"/>
        </w:tabs>
        <w:spacing w:lineRule="auto" w:line="240" w:before="0" w:after="0"/>
        <w:jc w:val="both"/>
        <w:rPr>
          <w:rFonts w:eastAsia="Times New Roman" w:cs="Arial" w:ascii="Garamond" w:hAnsi="Garamond"/>
          <w:sz w:val="6"/>
          <w:szCs w:val="6"/>
        </w:rPr>
      </w:pPr>
      <w:r>
        <w:rPr>
          <w:rFonts w:eastAsia="Times New Roman"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raison des spécificités propres à l’activité de l’Employeur, l’Employé peut être amenée à travailler les vendredis et jours fériés, qui seront récupérés conformément à la législation en vigueur.</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05 : PERIODE D’ESSAI</w:t>
      </w:r>
    </w:p>
    <w:p>
      <w:pPr>
        <w:pStyle w:val="Normal"/>
        <w:spacing w:lineRule="auto" w:line="240" w:before="0" w:after="0"/>
        <w:jc w:val="both"/>
        <w:rPr>
          <w:rFonts w:eastAsia="Times New Roman" w:cs="Arial" w:ascii="Garamond" w:hAnsi="Garamond"/>
          <w:bCs/>
          <w:sz w:val="8"/>
          <w:szCs w:val="8"/>
          <w:lang w:eastAsia="fr-FR"/>
        </w:rPr>
      </w:pPr>
      <w:r>
        <w:rPr>
          <w:rFonts w:eastAsia="Times New Roman" w:cs="Arial" w:ascii="Garamond" w:hAnsi="Garamond"/>
          <w:bCs/>
          <w:sz w:val="8"/>
          <w:szCs w:val="8"/>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est soumis à une période d’essai  effective de </w:t>
      </w:r>
      <w:r>
        <w:rPr>
          <w:rFonts w:eastAsia="Times New Roman" w:cs="Arial" w:ascii="Garamond" w:hAnsi="Garamond"/>
          <w:bCs/>
          <w:sz w:val="19"/>
          <w:szCs w:val="19"/>
          <w:shd w:fill="00FFFF" w:val="clear"/>
          <w:lang w:eastAsia="fr-FR"/>
        </w:rPr>
        <w:t>six (06)</w:t>
      </w:r>
      <w:r>
        <w:rPr>
          <w:rFonts w:eastAsia="Times New Roman" w:cs="Arial" w:ascii="Garamond" w:hAnsi="Garamond"/>
          <w:bCs/>
          <w:sz w:val="19"/>
          <w:szCs w:val="19"/>
          <w:lang w:eastAsia="fr-FR"/>
        </w:rPr>
        <w:t xml:space="preserve"> mois à compter de la date de début de la relation de travail, objet du présent contrat. Cette période d’essai initiale peut être renouvelée pour une période </w:t>
      </w:r>
      <w:r>
        <w:rPr>
          <w:rFonts w:eastAsia="Times New Roman" w:cs="Arial" w:ascii="Garamond" w:hAnsi="Garamond"/>
          <w:bCs/>
          <w:sz w:val="19"/>
          <w:szCs w:val="19"/>
          <w:shd w:fill="00FFFF" w:val="clear"/>
          <w:lang w:eastAsia="fr-FR"/>
        </w:rPr>
        <w:t>d’un (1) mois</w:t>
      </w:r>
      <w:r>
        <w:rPr>
          <w:rFonts w:eastAsia="Times New Roman" w:cs="Arial" w:ascii="Garamond" w:hAnsi="Garamond"/>
          <w:bCs/>
          <w:sz w:val="19"/>
          <w:szCs w:val="19"/>
          <w:lang w:eastAsia="fr-FR"/>
        </w:rPr>
        <w:t>.</w:t>
      </w:r>
    </w:p>
    <w:p>
      <w:pPr>
        <w:pStyle w:val="Normal"/>
        <w:spacing w:lineRule="auto" w:line="240" w:before="0" w:after="0"/>
        <w:jc w:val="both"/>
        <w:rPr>
          <w:rFonts w:eastAsia="Times New Roman" w:cs="Arial" w:ascii="Garamond" w:hAnsi="Garamond"/>
          <w:bCs/>
          <w:sz w:val="8"/>
          <w:szCs w:val="8"/>
          <w:lang w:eastAsia="fr-FR"/>
        </w:rPr>
      </w:pPr>
      <w:r>
        <w:rPr>
          <w:rFonts w:eastAsia="Times New Roman" w:cs="Arial" w:ascii="Garamond" w:hAnsi="Garamond"/>
          <w:bCs/>
          <w:sz w:val="8"/>
          <w:szCs w:val="8"/>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La période d’essai initiale et/ou renouvelée est suspendue en cas de survenance d’un cas de suspension de la relation de travail et reprendra pour la durée restante après la reprise de la relation de travail et en contrat à durée déterminée.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06 : LIEU DE TRAVAIL </w:t>
      </w:r>
    </w:p>
    <w:p>
      <w:pPr>
        <w:pStyle w:val="Normal"/>
        <w:keepNext/>
        <w:keepLine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exercera ses fonctions sur le site de </w:t>
      </w:r>
      <w:r>
        <w:rPr>
          <w:rFonts w:eastAsia="Times New Roman" w:cs="Arial" w:ascii="Garamond" w:hAnsi="Garamond"/>
          <w:bCs/>
          <w:sz w:val="19"/>
          <w:szCs w:val="19"/>
          <w:shd w:fill="66FFFF" w:val="clear"/>
          <w:lang w:eastAsia="fr-FR"/>
        </w:rPr>
        <w:t>form_1456587332298</w:t>
      </w:r>
      <w:r>
        <w:rPr>
          <w:rFonts w:eastAsia="Times New Roman" w:cs="Arial" w:ascii="Garamond" w:hAnsi="Garamond"/>
          <w:bCs/>
          <w:sz w:val="19"/>
          <w:szCs w:val="19"/>
          <w:shd w:fill="FFFFFF" w:val="clear"/>
          <w:lang w:eastAsia="fr-FR"/>
        </w:rPr>
        <w:t>,</w:t>
      </w:r>
      <w:r>
        <w:rPr>
          <w:rFonts w:eastAsia="Times New Roman" w:cs="Arial" w:ascii="Garamond" w:hAnsi="Garamond"/>
          <w:bCs/>
          <w:sz w:val="19"/>
          <w:szCs w:val="19"/>
          <w:lang w:eastAsia="fr-FR"/>
        </w:rPr>
        <w:t xml:space="preserve"> qui sera son lieu de travail principal, ainsi que les sites sur lesquels, l’Employé pourra être affecté sur le territoire Algérien. </w:t>
      </w:r>
    </w:p>
    <w:p>
      <w:pPr>
        <w:pStyle w:val="Normal"/>
        <w:keepNext/>
        <w:keepLine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tout changement de lieu de travail lié au transfert du siège de l’Employeur ou de l’unité de son rattachement administratif ; les parties sont d’accord pour reconnaitre que le lieu de travail ne constitue pas un élément fondamental du présent Contrat.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07: REMUNERATION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contrepartie de son travail, l’Employé perçoit un salaire de base brut de </w:t>
      </w:r>
      <w:r>
        <w:rPr>
          <w:rFonts w:eastAsia="Times New Roman" w:cs="Arial" w:ascii="Garamond" w:hAnsi="Garamond"/>
          <w:bCs/>
          <w:sz w:val="19"/>
          <w:szCs w:val="19"/>
          <w:shd w:fill="00FFFF" w:val="clear"/>
          <w:lang w:eastAsia="fr-FR"/>
        </w:rPr>
        <w:t>form_1456587411112</w:t>
      </w:r>
      <w:r>
        <w:rPr>
          <w:rFonts w:eastAsia="Times New Roman" w:cs="Arial" w:ascii="Garamond" w:hAnsi="Garamond"/>
          <w:bCs/>
          <w:sz w:val="19"/>
          <w:szCs w:val="19"/>
          <w:lang w:eastAsia="fr-FR"/>
        </w:rPr>
        <w:t xml:space="preserve">  Algériens (</w:t>
      </w:r>
      <w:r>
        <w:rPr>
          <w:rFonts w:eastAsia="Times New Roman" w:cs="Arial" w:ascii="Garamond" w:hAnsi="Garamond"/>
          <w:bCs/>
          <w:sz w:val="19"/>
          <w:szCs w:val="19"/>
          <w:shd w:fill="00FFFF" w:val="clear"/>
          <w:lang w:eastAsia="fr-FR"/>
        </w:rPr>
        <w:t>form_1456587505375</w:t>
      </w:r>
      <w:r>
        <w:rPr>
          <w:rFonts w:eastAsia="Times New Roman" w:cs="Arial" w:ascii="Garamond" w:hAnsi="Garamond"/>
          <w:bCs/>
          <w:sz w:val="19"/>
          <w:szCs w:val="19"/>
          <w:lang w:eastAsia="fr-FR"/>
        </w:rPr>
        <w:t xml:space="preserve">) par mois, en sus des primes et/ou indemnités en vigueur au sein de l’Employeur, soit un salaire mensuel net de </w:t>
      </w:r>
      <w:r>
        <w:rPr>
          <w:rFonts w:eastAsia="Times New Roman" w:cs="Arial" w:ascii="Garamond" w:hAnsi="Garamond"/>
          <w:bCs/>
          <w:sz w:val="19"/>
          <w:szCs w:val="19"/>
          <w:shd w:fill="00FFFF" w:val="clear"/>
          <w:lang w:eastAsia="fr-FR"/>
        </w:rPr>
        <w:t xml:space="preserve">form_1456587598765 </w:t>
      </w:r>
      <w:r>
        <w:rPr>
          <w:rFonts w:eastAsia="Times New Roman" w:cs="Arial" w:ascii="Garamond" w:hAnsi="Garamond"/>
          <w:bCs/>
          <w:sz w:val="19"/>
          <w:szCs w:val="19"/>
          <w:lang w:eastAsia="fr-FR"/>
        </w:rPr>
        <w:t>Algériens (</w:t>
      </w:r>
      <w:r>
        <w:rPr>
          <w:rFonts w:eastAsia="Times New Roman" w:cs="Arial" w:ascii="Garamond" w:hAnsi="Garamond"/>
          <w:bCs/>
          <w:sz w:val="19"/>
          <w:szCs w:val="19"/>
          <w:shd w:fill="00FFFF" w:val="clear"/>
          <w:lang w:eastAsia="fr-FR"/>
        </w:rPr>
        <w:t xml:space="preserve"> form_1456587632300</w:t>
      </w:r>
      <w:r>
        <w:rPr>
          <w:rFonts w:eastAsia="Times New Roman" w:cs="Arial" w:ascii="Garamond" w:hAnsi="Garamond"/>
          <w:bCs/>
          <w:sz w:val="19"/>
          <w:szCs w:val="19"/>
          <w:lang w:eastAsia="fr-FR"/>
        </w:rPr>
        <w:t>), et ce dans les conditions législatives et réglementaires en vigueur liées aux prélèvements de la part salariale de la cotisation sociales et de l’impôt sur le revenu.</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que toute avance consentie par l’Employeur dans             le cadre de frais de mission ou de déplacement, d’achat de bien ou                      de services non justifiées, selon les procédures en vigueur au sein de l’Employeur ainsi que tout paiement indu tel que erreurs de paie soient considérés comme avance sur salaire et peuvent être prélevés sur                      le salaire mensuel ou le solde de tout compte. Cette disposition s’applique également pour toute détérioration volontaire ou involontaire des biens appartenant à l’Employeur, ainsi que la perte de marchandise et matériel sous la garde de l’Employé et ce pour quelque motif que ce soit.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08: DEPLACEMENTS ET MOBILITE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L’Employeur peut requérir de l’Employé qu’il effectue, dans le cadre de ses fonctions ou de tout autre fonction similaire, des déplacements temporaires en n’importe quel lieu du territoire national ou international. </w:t>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 cet effet, sauf cas de prise en charge total part de l’Employeur, l’Employé percevra les indemnités de Mission, déplacement et/ou d’hébergement, conformément aux dispositions en vigueur au sein de l’Employeur.</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Pour des nécessités de service, l’Employeur peut également procéder à la mutation de l’Employé en tout autre lieu de travail dans le territoire national sous réserve que la mutation effectuée soit conforme aux qualifications professionnelles de l’Employé. L’Employé est tenu d’accepter sa mutation.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09 : OBLIGATIONS DE L’EMPLOYE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le cadre de sa relation de travail, l’Employé s’engage notamment à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consentir et conjuguer tous les efforts nécessaires relevant de ses fonctions au sein de l’Employeur avec le souci constant d’une efficacité optimale et de l’atteinte des objectifs et résultats assignés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servir fidèlement et loyalement l’Employeur, et faire tout son possible pour préserver l’image de marque de l’Employeur en tous lieux et toutes circonstances. Au regard de ces exigences, l’Employé doit consacrer toute son attention aux responsabilités qui lui incombent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mettre en œuvre tous les moyens requis pour la réalisation des objectifs globaux assignés par l’Employeur ;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concrétiser et assurer dans les délais la bonne exécution des tâches définies par l’Employeur et qui lui ont été assignées par l’Employeur et/ou relevant de sa fiche de poste et qui seront jointe au présent Contrat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s’adapter à toute évolution du poste occupé si la nécessité du service l’exige à la requête de l’Employeur et par conséquent, accepter toute modification relative à ses fonctions et/ou attributions et à sa fiche de fonction qui sera jointe au présent contrat telle que serait décidée par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faire une utilisation raisonnable des effets de l’Employeur mis à sa disposition et en faire un usage strictement professionnel comme un bon père de famille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consacrer ses capacités et compétences professionnelles entièrement et exclusivement à l’Employeur et ne pourra exercer d’autres activités  rémunérées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exécuter toutes les taches demandées par l’employeur et qui correspondes au profil de l’Employé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observer toutes les consignes de sécurité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respecter les horaires et l’organisation de travail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 conformer aux lois et réglementations en vigueur ainsi qu’au règlement intérieur applicable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accuser réception de tout document émanant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répondre aux appels téléphoniques émanant de la hiérarchie, des clients, fournisseurs de l’Employeur ainsi qu’aux emails envoyés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déclarer immédiatement à l’Employeur, tout incident ou défaillance technique sur les biens de la Société mis à sa disposition.</w:t>
      </w:r>
    </w:p>
    <w:p>
      <w:pPr>
        <w:pStyle w:val="Normal"/>
        <w:spacing w:lineRule="auto" w:line="240" w:before="0" w:after="0"/>
        <w:ind w:left="360" w:right="0" w:hanging="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ARICLE 10 : CONFIDENTIALITE  ET SECRET PROFESSIONNEL</w:t>
      </w:r>
    </w:p>
    <w:p>
      <w:pPr>
        <w:pStyle w:val="Normal"/>
        <w:tabs>
          <w:tab w:val="center" w:pos="4536" w:leader="none"/>
        </w:tab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Au titre du présent Contrat, l’Employé déclare expressément tant pendant la relation de travail, qu’après sa cessation, à ne pas révéler, divulguer, rendre public ou utiliser pour quelque raison ou dans quelque but que ce soit, toute information ou autre élément, quel qu’il soit, qui lui a été confié, ou pris connaissance ou obtenu dans le cadre de son travail ou en toute autre occasion, se rapportant au fonctionnement et aux activités de l’Employeur, ses clients ou aux autres employés.</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11 : DEMISSION ET  PREAVIS</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Conforment à la loi 90-11, l’Employé peut mettre fin au présent Contrat en notifiant à l’Employeur une démission écrite. Dans ce cas, l’Employé sera tenu de respecter une période de préavis effective </w:t>
      </w:r>
      <w:r>
        <w:rPr>
          <w:rFonts w:eastAsia="Times New Roman" w:cs="Arial" w:ascii="Garamond" w:hAnsi="Garamond"/>
          <w:bCs/>
          <w:sz w:val="19"/>
          <w:szCs w:val="19"/>
          <w:shd w:fill="auto" w:val="clear"/>
          <w:lang w:eastAsia="fr-FR"/>
        </w:rPr>
        <w:t>d’un (1) mois</w:t>
      </w:r>
      <w:r>
        <w:rPr>
          <w:rFonts w:eastAsia="Times New Roman" w:cs="Arial" w:ascii="Garamond" w:hAnsi="Garamond"/>
          <w:bCs/>
          <w:sz w:val="19"/>
          <w:szCs w:val="19"/>
          <w:lang w:eastAsia="fr-FR"/>
        </w:rPr>
        <w:t xml:space="preserve">, sauf si l’Employeur le dispense totalement ou partiellement de ce préavis.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La période de préavis est augmentée de toute durée de suspension de la relation de travail et notamment les arrêts de travail pour maladie, sous réserve de la date de fin de la relation citée à l’article 3 ci-dessus.</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cas de non-respect de la durée de préavis, l’Employeur est fondé à prélever sur la dernière rémunération mensuelle ainsi que sur le solde de tout compte le montant brut de la rémunération à verser en contre partie des journées de préavis non respectés et ce nonobstant les poursuites judiciaires qui peuvent en résulter.</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12 : ABANDON DE POSTE</w:t>
      </w:r>
    </w:p>
    <w:p>
      <w:pPr>
        <w:pStyle w:val="Normal"/>
        <w:spacing w:lineRule="auto" w:line="240" w:before="0" w:after="0"/>
        <w:jc w:val="both"/>
        <w:rPr>
          <w:rFonts w:eastAsia="Times New Roman" w:cs="Arial" w:ascii="Garamond" w:hAnsi="Garamond"/>
          <w:b/>
          <w:bCs/>
          <w:sz w:val="10"/>
          <w:szCs w:val="10"/>
          <w:u w:val="single"/>
        </w:rPr>
      </w:pPr>
      <w:r>
        <w:rPr>
          <w:rFonts w:eastAsia="Times New Roman" w:cs="Arial" w:ascii="Garamond" w:hAnsi="Garamond"/>
          <w:b/>
          <w:bCs/>
          <w:sz w:val="10"/>
          <w:szCs w:val="10"/>
          <w:u w:val="single"/>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en vertu du présent Contrat est tenu d’assurer ses fonctions sans discontinuité aucune.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conséquence, si l’Employé s’absente pendant deux (02) jours travaillées consécutifs sans autorisation préalable et sans faire parvenir une justification valable de cette absence, l’Employeur est en droit d’engager la procédure de constat d’abandon de poste,  conforment au règlement intérieur au sein de l’Employeur.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sz w:val="18"/>
          <w:szCs w:val="18"/>
          <w:lang w:eastAsia="fr-FR"/>
        </w:rPr>
      </w:pPr>
      <w:r>
        <w:rPr>
          <w:rFonts w:eastAsia="Times New Roman" w:cs="Arial" w:ascii="Garamond" w:hAnsi="Garamond"/>
          <w:b/>
          <w:sz w:val="18"/>
          <w:szCs w:val="18"/>
          <w:lang w:eastAsia="fr-FR"/>
        </w:rPr>
        <w:t>ARTICLE 13 : NOTIFICATION</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Toute notification faite par l’une des deux parties à l’autre, pour les besoins du présent Contrat, devra être transmise, aux adresses indiquées dans l’identification des parties, par lettre recommandée avec accusé de réception ou par tous moyens légalement reconnu. </w:t>
      </w:r>
    </w:p>
    <w:p>
      <w:pPr>
        <w:pStyle w:val="Normal"/>
        <w:tabs>
          <w:tab w:val="center" w:pos="4536" w:leader="none"/>
        </w:tab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Tout changement d’adresse de l’une des parties sera immédiatement communiqué à l’autre partie.</w:t>
      </w:r>
    </w:p>
    <w:p>
      <w:pPr>
        <w:pStyle w:val="Normal"/>
        <w:spacing w:lineRule="auto" w:line="240" w:before="0" w:after="0"/>
        <w:jc w:val="center"/>
        <w:rPr>
          <w:rFonts w:eastAsia="Times New Roman" w:cs="Arial" w:ascii="Garamond" w:hAnsi="Garamond"/>
          <w:bCs/>
          <w:sz w:val="18"/>
          <w:szCs w:val="18"/>
          <w:u w:val="single"/>
          <w:lang w:eastAsia="fr-FR"/>
        </w:rPr>
      </w:pPr>
      <w:r>
        <w:rPr>
          <w:rFonts w:eastAsia="Times New Roman" w:cs="Arial" w:ascii="Garamond" w:hAnsi="Garamond"/>
          <w:bCs/>
          <w:sz w:val="18"/>
          <w:szCs w:val="18"/>
          <w:u w:val="single"/>
          <w:lang w:eastAsia="fr-FR"/>
        </w:rPr>
      </w:r>
    </w:p>
    <w:p>
      <w:pPr>
        <w:pStyle w:val="Normal"/>
        <w:keepNext/>
        <w:keepLines/>
        <w:spacing w:lineRule="auto" w:line="240" w:before="0" w:after="0"/>
        <w:rPr>
          <w:rFonts w:eastAsia="Times New Roman" w:cs="Arial" w:ascii="Garamond" w:hAnsi="Garamond"/>
          <w:b/>
          <w:sz w:val="18"/>
          <w:szCs w:val="18"/>
          <w:lang w:eastAsia="fr-FR"/>
        </w:rPr>
      </w:pPr>
      <w:r>
        <w:rPr>
          <w:rFonts w:eastAsia="Times New Roman" w:cs="Arial" w:ascii="Garamond" w:hAnsi="Garamond"/>
          <w:b/>
          <w:sz w:val="18"/>
          <w:szCs w:val="18"/>
          <w:lang w:eastAsia="fr-FR"/>
        </w:rPr>
        <w:t>ARTICLE 14: REGLEMENT DES LITIGES</w:t>
      </w:r>
    </w:p>
    <w:p>
      <w:pPr>
        <w:pStyle w:val="Normal"/>
        <w:spacing w:lineRule="auto" w:line="240" w:before="0" w:after="0"/>
        <w:rPr>
          <w:rFonts w:eastAsia="가을체;Arial Unicode MS" w:cs="Arial" w:ascii="Garamond" w:hAnsi="Garamond"/>
          <w:sz w:val="10"/>
          <w:szCs w:val="10"/>
          <w:lang w:eastAsia="ko-KR"/>
        </w:rPr>
      </w:pPr>
      <w:r>
        <w:rPr>
          <w:rFonts w:eastAsia="가을체;Arial Unicode MS" w:cs="Arial" w:ascii="Garamond" w:hAnsi="Garamond"/>
          <w:sz w:val="10"/>
          <w:szCs w:val="10"/>
          <w:lang w:eastAsia="ko-K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 litige pouvant naître à l’occasion de l’interprétation ou de l’exécution du présent Contrat sera porté devant le tribunal compétant sous réserve du respect d’une période de règlement à l’amiable d’un (01) mois maximum.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établi en deux (02) exemplaires originaux. </w:t>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4"/>
          <w:szCs w:val="14"/>
          <w:lang w:eastAsia="fr-FR"/>
        </w:rPr>
        <w:tab/>
      </w:r>
      <w:r>
        <w:rPr>
          <w:rFonts w:eastAsia="Times New Roman" w:cs="Arial" w:ascii="Garamond" w:hAnsi="Garamond"/>
          <w:bCs/>
          <w:sz w:val="19"/>
          <w:szCs w:val="19"/>
          <w:lang w:eastAsia="fr-FR"/>
        </w:rPr>
        <w:tab/>
        <w:tab/>
        <w:tab/>
        <w:tab/>
        <w:tab/>
        <w:tab/>
      </w:r>
    </w:p>
    <w:p>
      <w:pPr>
        <w:pStyle w:val="Normal"/>
        <w:spacing w:lineRule="auto" w:line="240" w:before="0" w:after="0"/>
        <w:jc w:val="both"/>
        <w:rPr>
          <w:rFonts w:eastAsia="Times New Roman" w:cs="Arial" w:ascii="Garamond" w:hAnsi="Garamond"/>
          <w:bCs/>
          <w:sz w:val="19"/>
          <w:szCs w:val="19"/>
          <w:shd w:fill="00FFFF" w:val="clear"/>
          <w:lang w:eastAsia="fr-FR"/>
        </w:rPr>
      </w:pPr>
      <w:r>
        <w:rPr>
          <w:rFonts w:eastAsia="Times New Roman" w:cs="Arial" w:ascii="Garamond" w:hAnsi="Garamond"/>
          <w:bCs/>
          <w:sz w:val="19"/>
          <w:szCs w:val="19"/>
          <w:lang w:eastAsia="fr-FR"/>
        </w:rPr>
        <w:t xml:space="preserve">Fait à Oran, le </w:t>
      </w:r>
      <w:r>
        <w:rPr>
          <w:rFonts w:eastAsia="Times New Roman" w:cs="Arial" w:ascii="Garamond" w:hAnsi="Garamond"/>
          <w:bCs/>
          <w:sz w:val="19"/>
          <w:szCs w:val="19"/>
          <w:shd w:fill="00FFFF" w:val="clear"/>
          <w:lang w:eastAsia="fr-FR"/>
        </w:rPr>
        <w:t>form_1456587968984</w:t>
      </w:r>
    </w:p>
    <w:p>
      <w:pPr>
        <w:pStyle w:val="Normal"/>
        <w:spacing w:lineRule="auto" w:line="240" w:before="0" w:after="0"/>
        <w:jc w:val="both"/>
        <w:rPr>
          <w:rFonts w:eastAsia="Times New Roman" w:cs="Arial" w:ascii="Garamond" w:hAnsi="Garamond"/>
          <w:b/>
          <w:sz w:val="10"/>
          <w:szCs w:val="10"/>
          <w:lang w:eastAsia="fr-FR"/>
        </w:rPr>
      </w:pPr>
      <w:r>
        <w:rPr>
          <w:rFonts w:eastAsia="Times New Roman" w:cs="Arial" w:ascii="Garamond" w:hAnsi="Garamond"/>
          <w:b/>
          <w:sz w:val="10"/>
          <w:szCs w:val="10"/>
          <w:lang w:eastAsia="fr-FR"/>
        </w:rPr>
      </w:r>
    </w:p>
    <w:p>
      <w:pPr>
        <w:pStyle w:val="Normal"/>
        <w:spacing w:lineRule="auto" w:line="240" w:before="0" w:after="0"/>
        <w:jc w:val="both"/>
        <w:rPr>
          <w:rFonts w:eastAsia="Times New Roman" w:cs="Arial" w:ascii="Garamond" w:hAnsi="Garamond"/>
          <w:b/>
          <w:sz w:val="20"/>
          <w:szCs w:val="20"/>
          <w:lang w:eastAsia="fr-FR"/>
        </w:rPr>
      </w:pPr>
      <w:r>
        <w:rPr>
          <w:rFonts w:eastAsia="Times New Roman" w:cs="Arial" w:ascii="Garamond" w:hAnsi="Garamond"/>
          <w:b/>
          <w:sz w:val="20"/>
          <w:szCs w:val="20"/>
          <w:lang w:eastAsia="fr-FR"/>
        </w:rPr>
        <w:t xml:space="preserve">Pour l’Employé    </w:t>
        <w:tab/>
        <w:tab/>
        <w:tab/>
        <w:t>l’Employeur                                                                                                 « Lu et approuvé »</w:t>
      </w:r>
    </w:p>
    <w:p>
      <w:pPr>
        <w:pStyle w:val="Normal"/>
        <w:spacing w:lineRule="auto" w:line="240" w:before="0" w:after="0"/>
        <w:jc w:val="both"/>
        <w:rPr/>
      </w:pPr>
      <w:r>
        <w:rPr/>
      </w:r>
    </w:p>
    <w:sectPr>
      <w:type w:val="nextPage"/>
      <w:pgSz w:w="11906" w:h="16838"/>
      <w:pgMar w:left="454" w:right="454" w:header="0" w:top="851" w:footer="0" w:bottom="851" w:gutter="0"/>
      <w:pgNumType w:fmt="decimal"/>
      <w:cols w:num="2" w:space="284" w:equalWidth="true" w:sep="tru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ind w:left="720" w:hanging="360"/>
      </w:pPr>
      <w:rPr>
        <w:rFonts w:ascii="Garamond" w:hAnsi="Garamond" w:cs="Garamond" w:hint="default"/>
        <w:sz w:val="19"/>
        <w:szCs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Calibri" w:cs="Calibri"/>
      <w:color w:val="00000A"/>
      <w:sz w:val="22"/>
      <w:szCs w:val="22"/>
      <w:lang w:val="fr-FR" w:eastAsia="zh-CN" w:bidi="ar-SA"/>
    </w:rPr>
  </w:style>
  <w:style w:type="character" w:styleId="WW8Num1z0">
    <w:name w:val="WW8Num1z0"/>
    <w:rPr>
      <w:rFonts w:ascii="Garamond" w:hAnsi="Garamond"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Arial" w:hAnsi="Arial" w:eastAsia="Times New Roman" w:cs="Aria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Garamond" w:hAnsi="Garamond" w:eastAsia="Times New Roman" w:cs="Times New Roman"/>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Garamond" w:hAnsi="Garamond" w:eastAsia="Times New Roman" w:cs="Aria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0">
    <w:name w:val="WW8Num6z0"/>
    <w:rPr>
      <w:rFonts w:ascii="Garamond" w:hAnsi="Garamond" w:eastAsia="Times New Roman" w:cs="Arial"/>
      <w:sz w:val="19"/>
      <w:szCs w:val="19"/>
      <w:lang w:eastAsia="fr-FR"/>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Garamond" w:hAnsi="Garamond" w:cs="Times New Roman"/>
      <w:color w:val="000000"/>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Policepardfaut">
    <w:name w:val="Police par défaut"/>
    <w:rPr/>
  </w:style>
  <w:style w:type="character" w:styleId="Marquedecommentaire">
    <w:name w:val="Marque de commentaire"/>
    <w:rPr>
      <w:sz w:val="16"/>
      <w:szCs w:val="16"/>
    </w:rPr>
  </w:style>
  <w:style w:type="character" w:styleId="CommentaireCar">
    <w:name w:val="Commentaire Car"/>
    <w:rPr>
      <w:rFonts w:ascii="Calibri" w:hAnsi="Calibri" w:cs="Calibri"/>
    </w:rPr>
  </w:style>
  <w:style w:type="character" w:styleId="ObjetducommentaireCar">
    <w:name w:val="Objet du commentaire Car"/>
    <w:rPr>
      <w:rFonts w:ascii="Calibri" w:hAnsi="Calibri" w:cs="Calibri"/>
      <w:b/>
      <w:bCs/>
    </w:rPr>
  </w:style>
  <w:style w:type="character" w:styleId="TextedebullesCar">
    <w:name w:val="Texte de bulles Car"/>
    <w:rPr>
      <w:rFonts w:ascii="Tahoma" w:hAnsi="Tahoma" w:cs="Tahoma"/>
      <w:sz w:val="16"/>
      <w:szCs w:val="16"/>
    </w:rPr>
  </w:style>
  <w:style w:type="character" w:styleId="ListLabel1">
    <w:name w:val="ListLabel 1"/>
    <w:rPr>
      <w:rFonts w:cs="Garamond"/>
      <w:sz w:val="19"/>
      <w:szCs w:val="1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mentaire">
    <w:name w:val="Commentaire"/>
    <w:basedOn w:val="Normal"/>
    <w:pPr/>
    <w:rPr>
      <w:sz w:val="20"/>
      <w:szCs w:val="20"/>
    </w:rPr>
  </w:style>
  <w:style w:type="paragraph" w:styleId="Objetducommentaire">
    <w:name w:val="Objet du commentaire"/>
    <w:basedOn w:val="Commentaire"/>
    <w:next w:val="Commentaire"/>
    <w:pPr/>
    <w:rPr>
      <w:b/>
      <w:bCs/>
    </w:rPr>
  </w:style>
  <w:style w:type="paragraph" w:styleId="Textedebulles">
    <w:name w:val="Texte de bulles"/>
    <w:basedOn w:val="Normal"/>
    <w:pPr>
      <w:spacing w:lineRule="auto" w:line="240" w:before="0" w:after="0"/>
    </w:pPr>
    <w:rPr>
      <w:rFonts w:ascii="Tahoma" w:hAnsi="Tahoma" w:cs="Tahoma"/>
      <w:sz w:val="16"/>
      <w:szCs w:val="16"/>
    </w:rPr>
  </w:style>
  <w:style w:type="paragraph" w:styleId="Rvision">
    <w:name w:val="Révision"/>
    <w:pPr>
      <w:widowControl/>
      <w:suppressAutoHyphens w:val="true"/>
      <w:bidi w:val="0"/>
      <w:jc w:val="left"/>
    </w:pPr>
    <w:rPr>
      <w:rFonts w:ascii="Calibri" w:hAnsi="Calibri" w:eastAsia="Calibri" w:cs="Calibri"/>
      <w:color w:val="00000A"/>
      <w:sz w:val="22"/>
      <w:szCs w:val="22"/>
      <w:lang w:val="fr-FR" w:eastAsia="zh-CN" w:bidi="ar-SA"/>
    </w:rPr>
  </w:style>
  <w:style w:type="paragraph" w:styleId="Paragraphedeliste">
    <w:name w:val="Paragraphe de liste"/>
    <w:basedOn w:val="Normal"/>
    <w:pPr>
      <w:spacing w:lineRule="auto" w:line="240" w:before="0" w:after="0"/>
      <w:ind w:left="720" w:right="0" w:hanging="0"/>
      <w:contextualSpacing/>
    </w:pPr>
    <w:rPr>
      <w:rFonts w:ascii="Times New Roman" w:hAnsi="Times New Roman" w:eastAsia="Times New Roman" w:cs="Times New Roman"/>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2015-12-29T09:11:00Z</dcterms:created>
  <dc:creator>Laurent Hadjean</dc:creator>
  <dc:language>en-US</dc:language>
  <cp:lastModifiedBy>Lenovo</cp:lastModifiedBy>
  <cp:lastPrinted>2015-12-27T13:58:00Z</cp:lastPrinted>
  <dcterms:modified xsi:type="dcterms:W3CDTF">2015-12-29T18:24:00Z</dcterms:modified>
  <cp:revision>13</cp:revision>
</cp:coreProperties>
</file>