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pBdr>
          <w:top w:val="nil"/>
          <w:left w:val="nil"/>
          <w:bottom w:val="single" w:sz="4" w:space="1" w:color="000001"/>
          <w:right w:val="nil"/>
        </w:pBdr>
        <w:spacing w:lineRule="auto" w:line="240" w:before="0" w:after="0"/>
        <w:ind w:left="0" w:right="-1" w:hanging="0"/>
        <w:jc w:val="center"/>
        <w:rPr>
          <w:rFonts w:eastAsia="Times New Roman" w:cs="Garamond" w:ascii="Garamond" w:hAnsi="Garamond"/>
          <w:b/>
          <w:sz w:val="20"/>
          <w:szCs w:val="20"/>
          <w:lang w:eastAsia="fr-FR"/>
        </w:rPr>
      </w:pPr>
      <w:r>
        <w:rPr>
          <w:rFonts w:eastAsia="Times New Roman" w:cs="Garamond" w:ascii="Garamond" w:hAnsi="Garamond"/>
          <w:b/>
          <w:sz w:val="20"/>
          <w:szCs w:val="20"/>
          <w:lang w:eastAsia="fr-FR"/>
        </w:rPr>
        <w:t>CONTRAT DE TRAVAIL A DUREE DETERMINEE</w:t>
      </w:r>
    </w:p>
    <w:p>
      <w:pPr>
        <w:pStyle w:val="Normal"/>
        <w:pBdr>
          <w:top w:val="nil"/>
          <w:left w:val="nil"/>
          <w:bottom w:val="single" w:sz="4" w:space="1" w:color="000001"/>
          <w:right w:val="nil"/>
        </w:pBdr>
        <w:spacing w:lineRule="auto" w:line="240" w:before="0" w:after="0"/>
        <w:ind w:left="0" w:right="-1" w:hanging="0"/>
        <w:jc w:val="center"/>
        <w:rPr>
          <w:rFonts w:cs="Garamond" w:ascii="Garamond" w:hAnsi="Garamond"/>
          <w:sz w:val="12"/>
          <w:szCs w:val="12"/>
        </w:rPr>
      </w:pPr>
      <w:r>
        <w:rPr>
          <w:rFonts w:cs="Garamond" w:ascii="Garamond" w:hAnsi="Garamond"/>
          <w:sz w:val="12"/>
          <w:szCs w:val="12"/>
        </w:rPr>
      </w:r>
    </w:p>
    <w:p>
      <w:pPr>
        <w:pStyle w:val="Normal"/>
        <w:tabs>
          <w:tab w:val="center" w:pos="4536" w:leader="none"/>
        </w:tabs>
        <w:spacing w:lineRule="auto" w:line="240" w:before="0" w:after="0"/>
        <w:jc w:val="both"/>
        <w:rPr>
          <w:rFonts w:eastAsia="Times New Roman" w:cs="Garamond" w:ascii="Garamond" w:hAnsi="Garamond"/>
          <w:b/>
          <w:sz w:val="16"/>
          <w:szCs w:val="16"/>
          <w:lang w:eastAsia="fr-FR"/>
        </w:rPr>
      </w:pPr>
      <w:r>
        <w:rPr>
          <w:rFonts w:eastAsia="Times New Roman" w:cs="Garamond" w:ascii="Garamond" w:hAnsi="Garamond"/>
          <w:b/>
          <w:sz w:val="16"/>
          <w:szCs w:val="16"/>
          <w:lang w:eastAsia="fr-FR"/>
        </w:rPr>
      </w:r>
    </w:p>
    <w:p>
      <w:pPr>
        <w:pStyle w:val="Normal"/>
        <w:tabs>
          <w:tab w:val="center" w:pos="4536" w:leader="none"/>
        </w:tabs>
        <w:spacing w:lineRule="auto" w:line="240" w:before="0" w:after="0"/>
        <w:jc w:val="both"/>
        <w:rPr>
          <w:rFonts w:eastAsia="Times New Roman" w:cs="Garamond" w:ascii="Garamond" w:hAnsi="Garamond"/>
          <w:b/>
          <w:sz w:val="20"/>
          <w:szCs w:val="20"/>
          <w:lang w:eastAsia="fr-FR"/>
        </w:rPr>
      </w:pPr>
      <w:r>
        <w:rPr>
          <w:rFonts w:eastAsia="Times New Roman" w:cs="Garamond" w:ascii="Garamond" w:hAnsi="Garamond"/>
          <w:b/>
          <w:sz w:val="20"/>
          <w:szCs w:val="20"/>
          <w:lang w:eastAsia="fr-FR"/>
        </w:rPr>
        <w:t>ENTRE :</w:t>
      </w:r>
    </w:p>
    <w:p>
      <w:pPr>
        <w:pStyle w:val="Normal"/>
        <w:spacing w:lineRule="auto" w:line="240" w:before="0" w:after="0"/>
        <w:jc w:val="both"/>
        <w:rPr>
          <w:rFonts w:eastAsia="Times New Roman" w:cs="Garamond" w:ascii="Garamond" w:hAnsi="Garamond"/>
          <w:bCs/>
          <w:sz w:val="20"/>
          <w:szCs w:val="20"/>
          <w:lang w:eastAsia="fr-FR"/>
        </w:rPr>
      </w:pPr>
      <w:r>
        <w:rPr>
          <w:rFonts w:eastAsia="Times New Roman" w:cs="Garamond" w:ascii="Garamond" w:hAnsi="Garamond"/>
          <w:bCs/>
          <w:sz w:val="20"/>
          <w:szCs w:val="20"/>
          <w:shd w:fill="00FFFF" w:val="clear"/>
          <w:lang w:eastAsia="fr-FR"/>
        </w:rPr>
        <w:t>Entreprise</w:t>
      </w:r>
      <w:r>
        <w:rPr>
          <w:rFonts w:eastAsia="Times New Roman" w:cs="Garamond" w:ascii="Garamond" w:hAnsi="Garamond"/>
          <w:bCs/>
          <w:sz w:val="20"/>
          <w:szCs w:val="20"/>
          <w:shd w:fill="FFFFFF" w:val="clear"/>
          <w:lang w:eastAsia="fr-FR"/>
        </w:rPr>
        <w:t>,</w:t>
      </w:r>
      <w:r>
        <w:rPr>
          <w:rFonts w:eastAsia="Times New Roman" w:cs="Garamond" w:ascii="Garamond" w:hAnsi="Garamond"/>
          <w:bCs/>
          <w:sz w:val="20"/>
          <w:szCs w:val="20"/>
          <w:lang w:eastAsia="fr-FR"/>
        </w:rPr>
        <w:t xml:space="preserve"> ayant son siège social au </w:t>
      </w:r>
      <w:r>
        <w:rPr>
          <w:rFonts w:eastAsia="Times New Roman" w:cs="Garamond" w:ascii="Garamond" w:hAnsi="Garamond"/>
          <w:bCs/>
          <w:sz w:val="20"/>
          <w:szCs w:val="20"/>
          <w:shd w:fill="00FFFF" w:val="clear"/>
          <w:lang w:eastAsia="fr-FR"/>
        </w:rPr>
        <w:t>SiegeSociale</w:t>
      </w:r>
      <w:r>
        <w:rPr>
          <w:rFonts w:eastAsia="Times New Roman" w:cs="Garamond" w:ascii="Garamond" w:hAnsi="Garamond"/>
          <w:bCs/>
          <w:sz w:val="20"/>
          <w:szCs w:val="20"/>
          <w:lang w:eastAsia="fr-FR"/>
        </w:rPr>
        <w:t xml:space="preserve">, dûment représentée par M. </w:t>
      </w:r>
      <w:r>
        <w:rPr>
          <w:rFonts w:eastAsia="Times New Roman" w:cs="Garamond" w:ascii="Garamond" w:hAnsi="Garamond"/>
          <w:bCs/>
          <w:sz w:val="20"/>
          <w:szCs w:val="20"/>
          <w:shd w:fill="00FFFF" w:val="clear"/>
          <w:lang w:eastAsia="fr-FR"/>
        </w:rPr>
        <w:t>form_1456586097801</w:t>
      </w:r>
      <w:r>
        <w:rPr>
          <w:rFonts w:eastAsia="Times New Roman" w:cs="Garamond" w:ascii="Garamond" w:hAnsi="Garamond"/>
          <w:bCs/>
          <w:sz w:val="20"/>
          <w:szCs w:val="20"/>
          <w:lang w:eastAsia="fr-FR"/>
        </w:rPr>
        <w:t>, ayant tous pouvoirs à l’effet du présent contrat.</w:t>
      </w:r>
    </w:p>
    <w:p>
      <w:pPr>
        <w:pStyle w:val="Normal"/>
        <w:spacing w:lineRule="auto" w:line="240" w:before="0" w:after="0"/>
        <w:rPr>
          <w:rFonts w:eastAsia="Times New Roman" w:cs="Garamond" w:ascii="Garamond" w:hAnsi="Garamond"/>
          <w:b/>
          <w:sz w:val="20"/>
          <w:szCs w:val="20"/>
          <w:lang w:eastAsia="fr-FR"/>
        </w:rPr>
      </w:pPr>
      <w:r>
        <w:rPr>
          <w:rFonts w:eastAsia="Times New Roman" w:cs="Garamond" w:ascii="Garamond" w:hAnsi="Garamond"/>
          <w:b/>
          <w:sz w:val="20"/>
          <w:szCs w:val="20"/>
          <w:lang w:eastAsia="fr-FR"/>
        </w:rPr>
        <w:t xml:space="preserve">Ci-après dénommée le « L’Employeur » </w:t>
      </w:r>
    </w:p>
    <w:p>
      <w:pPr>
        <w:pStyle w:val="Normal"/>
        <w:spacing w:lineRule="auto" w:line="240" w:before="0" w:after="0"/>
        <w:jc w:val="right"/>
        <w:rPr>
          <w:rFonts w:eastAsia="Times New Roman" w:cs="Garamond" w:ascii="Garamond" w:hAnsi="Garamond"/>
          <w:b/>
          <w:sz w:val="20"/>
          <w:szCs w:val="20"/>
          <w:lang w:eastAsia="fr-FR"/>
        </w:rPr>
      </w:pPr>
      <w:r>
        <w:rPr>
          <w:rFonts w:eastAsia="Times New Roman" w:cs="Garamond" w:ascii="Garamond" w:hAnsi="Garamond"/>
          <w:b/>
          <w:sz w:val="20"/>
          <w:szCs w:val="20"/>
          <w:lang w:eastAsia="fr-FR"/>
        </w:rPr>
        <w:t xml:space="preserve">D'une part,                                                                                  </w:t>
      </w:r>
    </w:p>
    <w:p>
      <w:pPr>
        <w:pStyle w:val="Normal"/>
        <w:tabs>
          <w:tab w:val="left" w:pos="1305" w:leader="none"/>
        </w:tabs>
        <w:spacing w:lineRule="auto" w:line="240" w:before="0" w:after="0"/>
        <w:rPr>
          <w:rFonts w:eastAsia="Times New Roman" w:cs="Garamond" w:ascii="Garamond" w:hAnsi="Garamond"/>
          <w:b/>
          <w:sz w:val="20"/>
          <w:szCs w:val="20"/>
          <w:lang w:eastAsia="fr-FR"/>
        </w:rPr>
      </w:pPr>
      <w:r>
        <w:rPr>
          <w:rFonts w:eastAsia="Times New Roman" w:cs="Garamond" w:ascii="Garamond" w:hAnsi="Garamond"/>
          <w:b/>
          <w:sz w:val="20"/>
          <w:szCs w:val="20"/>
          <w:lang w:eastAsia="fr-FR"/>
        </w:rPr>
        <w:t xml:space="preserve">ET </w:t>
        <w:tab/>
      </w:r>
    </w:p>
    <w:p>
      <w:pPr>
        <w:pStyle w:val="Normal"/>
        <w:spacing w:lineRule="auto" w:line="240" w:before="0" w:after="0"/>
        <w:rPr>
          <w:rFonts w:eastAsia="Times New Roman" w:cs="Garamond" w:ascii="Garamond" w:hAnsi="Garamond"/>
          <w:b/>
          <w:sz w:val="8"/>
          <w:szCs w:val="8"/>
          <w:lang w:eastAsia="fr-FR"/>
        </w:rPr>
      </w:pPr>
      <w:r>
        <w:rPr>
          <w:rFonts w:eastAsia="Times New Roman" w:cs="Garamond" w:ascii="Garamond" w:hAnsi="Garamond"/>
          <w:b/>
          <w:sz w:val="8"/>
          <w:szCs w:val="8"/>
          <w:lang w:eastAsia="fr-FR"/>
        </w:rPr>
      </w:r>
    </w:p>
    <w:p>
      <w:pPr>
        <w:pStyle w:val="Normal"/>
        <w:tabs>
          <w:tab w:val="left" w:pos="8100" w:leader="none"/>
        </w:tabs>
        <w:spacing w:lineRule="auto" w:line="240" w:before="0" w:after="0"/>
        <w:rPr>
          <w:rFonts w:eastAsia="Times New Roman" w:cs="Garamond" w:ascii="Garamond" w:hAnsi="Garamond"/>
          <w:bCs/>
          <w:sz w:val="20"/>
          <w:szCs w:val="20"/>
          <w:shd w:fill="00FFFF" w:val="clear"/>
          <w:lang w:eastAsia="fr-FR"/>
        </w:rPr>
      </w:pPr>
      <w:r>
        <w:rPr>
          <w:rFonts w:eastAsia="Times New Roman" w:cs="Garamond" w:ascii="Garamond" w:hAnsi="Garamond"/>
          <w:bCs/>
          <w:sz w:val="20"/>
          <w:szCs w:val="20"/>
          <w:shd w:fill="66FFFF" w:val="clear"/>
          <w:lang w:eastAsia="fr-FR"/>
        </w:rPr>
        <w:t>form_1456740261148</w:t>
      </w:r>
      <w:r>
        <w:rPr>
          <w:rFonts w:eastAsia="Times New Roman" w:cs="Garamond" w:ascii="Garamond" w:hAnsi="Garamond"/>
          <w:bCs/>
          <w:sz w:val="20"/>
          <w:szCs w:val="20"/>
          <w:lang w:eastAsia="fr-FR"/>
        </w:rPr>
        <w:t xml:space="preserve"> : </w:t>
      </w:r>
      <w:r>
        <w:rPr>
          <w:rFonts w:eastAsia="Times New Roman" w:cs="Garamond" w:ascii="Garamond" w:hAnsi="Garamond"/>
          <w:bCs/>
          <w:sz w:val="20"/>
          <w:szCs w:val="20"/>
          <w:shd w:fill="00FFFF" w:val="clear"/>
          <w:lang w:eastAsia="fr-FR"/>
        </w:rPr>
        <w:t>form_1456586177701</w:t>
      </w:r>
    </w:p>
    <w:p>
      <w:pPr>
        <w:pStyle w:val="Normal"/>
        <w:tabs>
          <w:tab w:val="left" w:pos="8100" w:leader="none"/>
        </w:tabs>
        <w:spacing w:lineRule="auto" w:line="240" w:before="0" w:after="0"/>
        <w:rPr>
          <w:rFonts w:eastAsia="Times New Roman" w:cs="Garamond" w:ascii="Garamond" w:hAnsi="Garamond"/>
          <w:bCs/>
          <w:sz w:val="20"/>
          <w:szCs w:val="20"/>
          <w:shd w:fill="00FFFF" w:val="clear"/>
          <w:lang w:eastAsia="fr-FR"/>
        </w:rPr>
      </w:pPr>
      <w:r>
        <w:rPr>
          <w:rFonts w:eastAsia="Times New Roman" w:cs="Garamond" w:ascii="Garamond" w:hAnsi="Garamond"/>
          <w:bCs/>
          <w:sz w:val="20"/>
          <w:szCs w:val="20"/>
          <w:lang w:eastAsia="fr-FR"/>
        </w:rPr>
        <w:t xml:space="preserve">Date et lieu de naissance : </w:t>
      </w:r>
      <w:r>
        <w:rPr>
          <w:rFonts w:eastAsia="Times New Roman" w:cs="Garamond" w:ascii="Garamond" w:hAnsi="Garamond"/>
          <w:bCs/>
          <w:sz w:val="20"/>
          <w:szCs w:val="20"/>
          <w:shd w:fill="00FFFF" w:val="clear"/>
          <w:lang w:eastAsia="fr-FR"/>
        </w:rPr>
        <w:t>form_1456586321171</w:t>
      </w:r>
      <w:r>
        <w:rPr>
          <w:rFonts w:eastAsia="Times New Roman" w:cs="Garamond" w:ascii="Garamond" w:hAnsi="Garamond"/>
          <w:bCs/>
          <w:sz w:val="20"/>
          <w:szCs w:val="20"/>
          <w:lang w:eastAsia="fr-FR"/>
        </w:rPr>
        <w:t xml:space="preserve">    à </w:t>
      </w:r>
      <w:r>
        <w:rPr>
          <w:rFonts w:eastAsia="Times New Roman" w:cs="Garamond" w:ascii="Garamond" w:hAnsi="Garamond"/>
          <w:bCs/>
          <w:sz w:val="20"/>
          <w:szCs w:val="20"/>
          <w:shd w:fill="00FFFF" w:val="clear"/>
          <w:lang w:eastAsia="fr-FR"/>
        </w:rPr>
        <w:t>form_1456586345410</w:t>
      </w:r>
    </w:p>
    <w:p>
      <w:pPr>
        <w:pStyle w:val="Normal"/>
        <w:tabs>
          <w:tab w:val="left" w:pos="8100" w:leader="none"/>
        </w:tabs>
        <w:spacing w:lineRule="auto" w:line="240" w:before="0" w:after="0"/>
        <w:rPr>
          <w:rFonts w:eastAsia="Times New Roman" w:cs="Garamond" w:ascii="Garamond" w:hAnsi="Garamond"/>
          <w:b/>
          <w:sz w:val="20"/>
          <w:szCs w:val="20"/>
          <w:lang w:eastAsia="fr-FR"/>
        </w:rPr>
      </w:pPr>
      <w:r>
        <w:rPr>
          <w:rFonts w:eastAsia="Times New Roman" w:cs="Garamond" w:ascii="Garamond" w:hAnsi="Garamond"/>
          <w:bCs/>
          <w:sz w:val="20"/>
          <w:szCs w:val="20"/>
          <w:lang w:eastAsia="fr-FR"/>
        </w:rPr>
        <w:t xml:space="preserve">Demeurant à : </w:t>
      </w:r>
      <w:r>
        <w:rPr>
          <w:rFonts w:eastAsia="Times New Roman" w:cs="Garamond" w:ascii="Garamond" w:hAnsi="Garamond"/>
          <w:bCs/>
          <w:sz w:val="20"/>
          <w:szCs w:val="20"/>
          <w:shd w:fill="00FFFF" w:val="clear"/>
          <w:lang w:eastAsia="fr-FR"/>
        </w:rPr>
        <w:t>form_1456586374427</w:t>
      </w:r>
      <w:r>
        <w:rPr>
          <w:rFonts w:eastAsia="Times New Roman" w:cs="Garamond" w:ascii="Garamond" w:hAnsi="Garamond"/>
          <w:b/>
          <w:sz w:val="20"/>
          <w:szCs w:val="20"/>
          <w:lang w:eastAsia="fr-FR"/>
        </w:rPr>
        <w:t xml:space="preserve"> </w:t>
      </w:r>
    </w:p>
    <w:p>
      <w:pPr>
        <w:pStyle w:val="Normal"/>
        <w:spacing w:lineRule="auto" w:line="240" w:before="0" w:after="0"/>
        <w:rPr>
          <w:rFonts w:eastAsia="Times New Roman" w:cs="Garamond" w:ascii="Garamond" w:hAnsi="Garamond"/>
          <w:b/>
          <w:sz w:val="20"/>
          <w:szCs w:val="20"/>
          <w:lang w:eastAsia="fr-FR"/>
        </w:rPr>
      </w:pPr>
      <w:r>
        <w:rPr>
          <w:rFonts w:eastAsia="Times New Roman" w:cs="Garamond" w:ascii="Garamond" w:hAnsi="Garamond"/>
          <w:b/>
          <w:sz w:val="20"/>
          <w:szCs w:val="20"/>
          <w:lang w:eastAsia="fr-FR"/>
        </w:rPr>
        <w:t xml:space="preserve">Ci-après dénommé le « L’Employé  » </w:t>
      </w:r>
    </w:p>
    <w:p>
      <w:pPr>
        <w:pStyle w:val="Normal"/>
        <w:spacing w:lineRule="auto" w:line="240" w:before="0" w:after="0"/>
        <w:jc w:val="right"/>
        <w:rPr>
          <w:rFonts w:eastAsia="가을체;Arial Unicode MS" w:cs="Arial" w:ascii="Garamond" w:hAnsi="Garamond"/>
          <w:sz w:val="20"/>
          <w:szCs w:val="20"/>
        </w:rPr>
      </w:pPr>
      <w:r>
        <w:rPr>
          <w:rFonts w:eastAsia="Times New Roman" w:cs="Garamond" w:ascii="Garamond" w:hAnsi="Garamond"/>
          <w:b/>
          <w:sz w:val="20"/>
          <w:szCs w:val="20"/>
          <w:lang w:eastAsia="fr-FR"/>
        </w:rPr>
        <w:t>D'autre part</w:t>
      </w:r>
      <w:r>
        <w:rPr>
          <w:rFonts w:eastAsia="Times New Roman" w:cs="Arial" w:ascii="Garamond" w:hAnsi="Garamond"/>
          <w:b/>
          <w:bCs/>
          <w:sz w:val="20"/>
          <w:szCs w:val="20"/>
        </w:rPr>
        <w:t>.</w:t>
      </w:r>
      <w:r>
        <w:rPr>
          <w:rFonts w:eastAsia="가을체;Arial Unicode MS" w:cs="Arial" w:ascii="Garamond" w:hAnsi="Garamond"/>
          <w:sz w:val="20"/>
          <w:szCs w:val="20"/>
        </w:rPr>
        <w:t xml:space="preserve">                                                                               </w:t>
      </w:r>
    </w:p>
    <w:p>
      <w:pPr>
        <w:pStyle w:val="Normal"/>
        <w:spacing w:lineRule="auto" w:line="240" w:before="0" w:after="0"/>
        <w:jc w:val="both"/>
        <w:rPr>
          <w:rFonts w:eastAsia="Times New Roman" w:cs="Garamond" w:ascii="Garamond" w:hAnsi="Garamond"/>
          <w:bCs/>
          <w:sz w:val="8"/>
          <w:szCs w:val="8"/>
          <w:lang w:eastAsia="fr-FR"/>
        </w:rPr>
      </w:pPr>
      <w:r>
        <w:rPr>
          <w:rFonts w:eastAsia="Times New Roman" w:cs="Garamond" w:ascii="Garamond" w:hAnsi="Garamond"/>
          <w:bCs/>
          <w:sz w:val="8"/>
          <w:szCs w:val="8"/>
          <w:lang w:eastAsia="fr-FR"/>
        </w:rPr>
      </w:r>
    </w:p>
    <w:p>
      <w:pPr>
        <w:pStyle w:val="Normal"/>
        <w:spacing w:lineRule="auto" w:line="240" w:before="0" w:after="0"/>
        <w:jc w:val="both"/>
        <w:rPr>
          <w:rFonts w:eastAsia="Times New Roman" w:cs="Garamond" w:ascii="Garamond" w:hAnsi="Garamond"/>
          <w:bCs/>
          <w:sz w:val="20"/>
          <w:szCs w:val="20"/>
          <w:lang w:eastAsia="fr-FR"/>
        </w:rPr>
      </w:pPr>
      <w:r>
        <w:rPr>
          <w:rFonts w:eastAsia="Times New Roman" w:cs="Garamond" w:ascii="Garamond" w:hAnsi="Garamond"/>
          <w:bCs/>
          <w:sz w:val="20"/>
          <w:szCs w:val="20"/>
          <w:lang w:eastAsia="fr-FR"/>
        </w:rPr>
        <w:t>L’Employeur et l’Employé sont désignés dans le présent contrat par conjointement les  «Parties » et séparément la «Partie».</w:t>
      </w:r>
    </w:p>
    <w:p>
      <w:pPr>
        <w:pStyle w:val="Normal"/>
        <w:pBdr>
          <w:top w:val="nil"/>
          <w:left w:val="nil"/>
          <w:bottom w:val="single" w:sz="4" w:space="1" w:color="000001"/>
          <w:right w:val="nil"/>
        </w:pBdr>
        <w:spacing w:lineRule="auto" w:line="240" w:before="0" w:after="0"/>
        <w:ind w:left="0" w:right="-1" w:hanging="0"/>
        <w:jc w:val="center"/>
        <w:rPr>
          <w:rFonts w:eastAsia="Times New Roman" w:cs="Garamond" w:ascii="Garamond" w:hAnsi="Garamond"/>
          <w:b/>
          <w:sz w:val="2"/>
          <w:szCs w:val="2"/>
          <w:lang w:eastAsia="fr-FR"/>
        </w:rPr>
      </w:pPr>
      <w:r>
        <w:rPr>
          <w:rFonts w:eastAsia="Times New Roman" w:cs="Garamond" w:ascii="Garamond" w:hAnsi="Garamond"/>
          <w:b/>
          <w:sz w:val="2"/>
          <w:szCs w:val="2"/>
          <w:lang w:eastAsia="fr-FR"/>
        </w:rPr>
      </w:r>
    </w:p>
    <w:p>
      <w:pPr>
        <w:pStyle w:val="Normal"/>
        <w:pBdr>
          <w:top w:val="nil"/>
          <w:left w:val="nil"/>
          <w:bottom w:val="single" w:sz="4" w:space="1" w:color="000001"/>
          <w:right w:val="nil"/>
        </w:pBdr>
        <w:spacing w:lineRule="auto" w:line="240" w:before="0" w:after="0"/>
        <w:ind w:left="0" w:right="-1" w:hanging="0"/>
        <w:rPr>
          <w:rFonts w:eastAsia="Times New Roman" w:cs="Garamond" w:ascii="Garamond" w:hAnsi="Garamond"/>
          <w:b/>
          <w:sz w:val="14"/>
          <w:szCs w:val="14"/>
          <w:lang w:eastAsia="fr-FR"/>
        </w:rPr>
      </w:pPr>
      <w:r>
        <w:rPr>
          <w:rFonts w:eastAsia="Times New Roman" w:cs="Garamond" w:ascii="Garamond" w:hAnsi="Garamond"/>
          <w:b/>
          <w:sz w:val="14"/>
          <w:szCs w:val="14"/>
          <w:lang w:eastAsia="fr-FR"/>
        </w:rPr>
      </w:r>
    </w:p>
    <w:p>
      <w:pPr>
        <w:pStyle w:val="Normal"/>
        <w:pBdr>
          <w:top w:val="nil"/>
          <w:left w:val="nil"/>
          <w:bottom w:val="single" w:sz="4" w:space="1" w:color="000001"/>
          <w:right w:val="nil"/>
        </w:pBdr>
        <w:spacing w:lineRule="auto" w:line="240" w:before="0" w:after="0"/>
        <w:ind w:left="0" w:right="-1" w:hanging="0"/>
        <w:rPr>
          <w:rFonts w:eastAsia="Times New Roman" w:cs="Garamond" w:ascii="Garamond" w:hAnsi="Garamond"/>
          <w:b/>
          <w:sz w:val="20"/>
          <w:szCs w:val="20"/>
          <w:lang w:eastAsia="fr-FR"/>
        </w:rPr>
      </w:pPr>
      <w:r>
        <w:rPr>
          <w:rFonts w:eastAsia="Times New Roman" w:cs="Garamond" w:ascii="Garamond" w:hAnsi="Garamond"/>
          <w:b/>
          <w:sz w:val="20"/>
          <w:szCs w:val="20"/>
          <w:lang w:eastAsia="fr-FR"/>
        </w:rPr>
        <w:t xml:space="preserve">Il est convenu et arrêté ce qui suit : </w:t>
      </w:r>
    </w:p>
    <w:p>
      <w:pPr>
        <w:pStyle w:val="Normal"/>
        <w:pBdr>
          <w:top w:val="nil"/>
          <w:left w:val="nil"/>
          <w:bottom w:val="single" w:sz="4" w:space="1" w:color="000001"/>
          <w:right w:val="nil"/>
        </w:pBdr>
        <w:spacing w:lineRule="auto" w:line="240" w:before="0" w:after="0"/>
        <w:ind w:left="0" w:right="-1" w:hanging="0"/>
        <w:rPr>
          <w:rFonts w:eastAsia="Times New Roman" w:cs="Garamond" w:ascii="Garamond" w:hAnsi="Garamond"/>
          <w:bCs/>
          <w:sz w:val="10"/>
          <w:szCs w:val="10"/>
          <w:lang w:eastAsia="fr-FR"/>
        </w:rPr>
      </w:pPr>
      <w:r>
        <w:rPr>
          <w:rFonts w:eastAsia="Times New Roman" w:cs="Garamond" w:ascii="Garamond" w:hAnsi="Garamond"/>
          <w:bCs/>
          <w:sz w:val="10"/>
          <w:szCs w:val="10"/>
          <w:lang w:eastAsia="fr-FR"/>
        </w:rPr>
      </w:r>
    </w:p>
    <w:p>
      <w:pPr>
        <w:pStyle w:val="Normal"/>
        <w:tabs>
          <w:tab w:val="left" w:pos="851" w:leader="none"/>
        </w:tabs>
        <w:spacing w:lineRule="auto" w:line="240" w:before="0" w:after="0"/>
        <w:rPr>
          <w:rFonts w:eastAsia="Times New Roman" w:cs="Arial" w:ascii="Garamond" w:hAnsi="Garamond"/>
          <w:b/>
          <w:bCs/>
          <w:sz w:val="18"/>
          <w:szCs w:val="18"/>
          <w:lang w:eastAsia="fr-FR"/>
        </w:rPr>
      </w:pPr>
      <w:r>
        <w:rPr>
          <w:rFonts w:eastAsia="Times New Roman" w:cs="Arial" w:ascii="Garamond" w:hAnsi="Garamond"/>
          <w:b/>
          <w:bCs/>
          <w:sz w:val="18"/>
          <w:szCs w:val="18"/>
          <w:lang w:eastAsia="fr-FR"/>
        </w:rPr>
      </w:r>
    </w:p>
    <w:p>
      <w:pPr>
        <w:pStyle w:val="Normal"/>
        <w:tabs>
          <w:tab w:val="left" w:pos="851" w:leader="none"/>
        </w:tabs>
        <w:spacing w:lineRule="auto" w:line="240" w:before="0" w:after="0"/>
        <w:rPr>
          <w:rFonts w:eastAsia="Times New Roman" w:cs="Arial" w:ascii="Garamond" w:hAnsi="Garamond"/>
          <w:b/>
          <w:bCs/>
          <w:sz w:val="18"/>
          <w:szCs w:val="18"/>
          <w:lang w:eastAsia="fr-FR"/>
        </w:rPr>
      </w:pPr>
      <w:r>
        <w:rPr>
          <w:rFonts w:eastAsia="Times New Roman" w:cs="Arial" w:ascii="Garamond" w:hAnsi="Garamond"/>
          <w:b/>
          <w:bCs/>
          <w:sz w:val="18"/>
          <w:szCs w:val="18"/>
          <w:lang w:eastAsia="fr-FR"/>
        </w:rPr>
        <w:t>ARTICLE 01 : OBJET DU CONTRAT</w:t>
      </w:r>
    </w:p>
    <w:p>
      <w:pPr>
        <w:pStyle w:val="Normal"/>
        <w:tabs>
          <w:tab w:val="left" w:pos="8100" w:leader="none"/>
        </w:tabs>
        <w:spacing w:lineRule="auto" w:line="240" w:before="0" w:after="0"/>
        <w:jc w:val="both"/>
        <w:rPr>
          <w:rFonts w:eastAsia="Times New Roman" w:cs="Arial" w:ascii="Garamond" w:hAnsi="Garamond"/>
          <w:sz w:val="10"/>
          <w:szCs w:val="10"/>
          <w:lang w:eastAsia="fr-FR"/>
        </w:rPr>
      </w:pPr>
      <w:r>
        <w:rPr>
          <w:rFonts w:eastAsia="Times New Roman" w:cs="Arial" w:ascii="Garamond" w:hAnsi="Garamond"/>
          <w:sz w:val="10"/>
          <w:szCs w:val="10"/>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Le présent Contrat est régi par le droit algérien en vigueur qui lui est applicable, notamment les dispositions de la loi n° 90-11 du 21 avril 1990, modifiée et complétée, relative aux relations de travail. </w:t>
      </w:r>
    </w:p>
    <w:p>
      <w:pPr>
        <w:pStyle w:val="Normal"/>
        <w:spacing w:lineRule="auto" w:line="240" w:before="0" w:after="0"/>
        <w:jc w:val="both"/>
        <w:rPr>
          <w:rFonts w:eastAsia="Times New Roman" w:cs="Arial" w:ascii="Garamond" w:hAnsi="Garamond"/>
          <w:bCs/>
          <w:sz w:val="6"/>
          <w:szCs w:val="6"/>
          <w:lang w:eastAsia="fr-FR"/>
        </w:rPr>
      </w:pPr>
      <w:r>
        <w:rPr>
          <w:rFonts w:eastAsia="Times New Roman" w:cs="Arial" w:ascii="Garamond" w:hAnsi="Garamond"/>
          <w:bCs/>
          <w:sz w:val="6"/>
          <w:szCs w:val="6"/>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Dans ce cadre, il est procédé au recrutement de l’Employé qui déclare être libre de toute obligation ou tout autre engagement.</w:t>
      </w:r>
    </w:p>
    <w:p>
      <w:pPr>
        <w:pStyle w:val="Normal"/>
        <w:tabs>
          <w:tab w:val="left" w:pos="8100" w:leader="none"/>
        </w:tabs>
        <w:spacing w:lineRule="auto" w:line="240" w:before="0" w:after="0"/>
        <w:jc w:val="both"/>
        <w:rPr>
          <w:rFonts w:eastAsia="Times New Roman" w:cs="Arial" w:ascii="Garamond" w:hAnsi="Garamond"/>
          <w:sz w:val="18"/>
          <w:szCs w:val="18"/>
          <w:lang w:eastAsia="fr-FR"/>
        </w:rPr>
      </w:pPr>
      <w:r>
        <w:rPr>
          <w:rFonts w:eastAsia="Times New Roman" w:cs="Arial" w:ascii="Garamond" w:hAnsi="Garamond"/>
          <w:sz w:val="18"/>
          <w:szCs w:val="18"/>
          <w:lang w:eastAsia="fr-FR"/>
        </w:rPr>
      </w:r>
    </w:p>
    <w:p>
      <w:pPr>
        <w:pStyle w:val="Normal"/>
        <w:keepNext/>
        <w:spacing w:lineRule="auto" w:line="240" w:before="0" w:after="0"/>
        <w:rPr>
          <w:rFonts w:eastAsia="Times New Roman" w:cs="Arial" w:ascii="Garamond" w:hAnsi="Garamond"/>
          <w:b/>
          <w:bCs/>
          <w:sz w:val="18"/>
          <w:szCs w:val="18"/>
          <w:lang w:eastAsia="fr-FR"/>
        </w:rPr>
      </w:pPr>
      <w:r>
        <w:rPr>
          <w:rFonts w:eastAsia="Times New Roman" w:cs="Arial" w:ascii="Garamond" w:hAnsi="Garamond"/>
          <w:b/>
          <w:bCs/>
          <w:sz w:val="18"/>
          <w:szCs w:val="18"/>
          <w:lang w:eastAsia="fr-FR"/>
        </w:rPr>
        <w:t xml:space="preserve">ARTICLE 02 : DESIGNATION DU POSTE DE TRAVAIL </w:t>
      </w:r>
    </w:p>
    <w:p>
      <w:pPr>
        <w:pStyle w:val="Normal"/>
        <w:spacing w:lineRule="auto" w:line="240" w:before="0" w:after="0"/>
        <w:jc w:val="both"/>
        <w:rPr>
          <w:rFonts w:eastAsia="Times New Roman" w:cs="Arial" w:ascii="Garamond" w:hAnsi="Garamond"/>
          <w:b/>
          <w:bCs/>
          <w:sz w:val="10"/>
          <w:szCs w:val="10"/>
          <w:lang w:eastAsia="fr-FR"/>
        </w:rPr>
      </w:pPr>
      <w:r>
        <w:rPr>
          <w:rFonts w:eastAsia="Times New Roman" w:cs="Arial" w:ascii="Garamond" w:hAnsi="Garamond"/>
          <w:b/>
          <w:bCs/>
          <w:sz w:val="10"/>
          <w:szCs w:val="10"/>
          <w:lang w:eastAsia="fr-FR"/>
        </w:rPr>
      </w:r>
    </w:p>
    <w:p>
      <w:pPr>
        <w:pStyle w:val="Normal"/>
        <w:spacing w:lineRule="auto" w:line="240" w:before="0" w:after="0"/>
        <w:jc w:val="both"/>
        <w:rPr>
          <w:rFonts w:eastAsia="Times New Roman" w:cs="Arial" w:ascii="Garamond" w:hAnsi="Garamond"/>
          <w:bCs/>
          <w:sz w:val="19"/>
          <w:szCs w:val="19"/>
          <w:shd w:fill="00FFFF" w:val="clear"/>
          <w:lang w:eastAsia="fr-FR"/>
        </w:rPr>
      </w:pPr>
      <w:r>
        <w:rPr>
          <w:rFonts w:eastAsia="Times New Roman" w:cs="Arial" w:ascii="Garamond" w:hAnsi="Garamond"/>
          <w:bCs/>
          <w:sz w:val="19"/>
          <w:szCs w:val="19"/>
          <w:lang w:eastAsia="fr-FR"/>
        </w:rPr>
        <w:t xml:space="preserve">Sous réserve des résultats positifs de la visite médicale d’embauche, l’Employeur recrute l’Employé en qualité de </w:t>
      </w:r>
      <w:r>
        <w:rPr>
          <w:rFonts w:eastAsia="Times New Roman" w:cs="Arial" w:ascii="Garamond" w:hAnsi="Garamond"/>
          <w:bCs/>
          <w:sz w:val="19"/>
          <w:szCs w:val="19"/>
          <w:shd w:fill="00FFFF" w:val="clear"/>
          <w:lang w:eastAsia="fr-FR"/>
        </w:rPr>
        <w:t>form_1456586430968</w:t>
      </w:r>
    </w:p>
    <w:p>
      <w:pPr>
        <w:pStyle w:val="Normal"/>
        <w:keepNext/>
        <w:spacing w:lineRule="auto" w:line="240" w:before="0" w:after="0"/>
        <w:jc w:val="both"/>
        <w:rPr>
          <w:rFonts w:eastAsia="Times New Roman" w:cs="Arial" w:ascii="Garamond" w:hAnsi="Garamond"/>
          <w:bCs/>
          <w:sz w:val="6"/>
          <w:szCs w:val="6"/>
          <w:lang w:eastAsia="fr-FR"/>
        </w:rPr>
      </w:pPr>
      <w:r>
        <w:rPr>
          <w:rFonts w:eastAsia="Times New Roman" w:cs="Arial" w:ascii="Garamond" w:hAnsi="Garamond"/>
          <w:bCs/>
          <w:sz w:val="6"/>
          <w:szCs w:val="6"/>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L’Employeur peut affecter l’Employé à un poste équivalent suite à une restructuration des postes en vigueur au sein de l’Employeur. Dans cette hypothèse l’accord préalable de l’Employé n’est pas requis et celui-ci est tenu d’accepter sa nouvelle affectation. Sa relation de travail demeure dans les conditions prévues au présent Contrat.</w:t>
      </w:r>
    </w:p>
    <w:p>
      <w:pPr>
        <w:pStyle w:val="Normal"/>
        <w:spacing w:lineRule="auto" w:line="240" w:before="0" w:after="0"/>
        <w:jc w:val="both"/>
        <w:rPr>
          <w:rFonts w:eastAsia="가을체;Arial Unicode MS" w:cs="Arial" w:ascii="Garamond" w:hAnsi="Garamond"/>
          <w:sz w:val="6"/>
          <w:szCs w:val="6"/>
        </w:rPr>
      </w:pPr>
      <w:r>
        <w:rPr>
          <w:rFonts w:eastAsia="가을체;Arial Unicode MS" w:cs="Arial" w:ascii="Garamond" w:hAnsi="Garamond"/>
          <w:sz w:val="6"/>
          <w:szCs w:val="6"/>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L’Employé accepte toute tache sporadique ou temporaire qui lui seront confiées par l’Employeur et qui corresponde à son profil. L’Employé accepte que ses taches ne remettent pas en cause l’objet du présent Contrat ni la consistance du poste de travail et ne donne pas lieu à de la rémunération supplémentaire. </w:t>
      </w:r>
    </w:p>
    <w:p>
      <w:pPr>
        <w:pStyle w:val="Normal"/>
        <w:keepNext/>
        <w:spacing w:lineRule="auto" w:line="240" w:before="0" w:after="0"/>
        <w:jc w:val="both"/>
        <w:rPr>
          <w:rFonts w:eastAsia="Times New Roman" w:cs="Arial" w:ascii="Garamond" w:hAnsi="Garamond"/>
          <w:bCs/>
          <w:sz w:val="18"/>
          <w:szCs w:val="18"/>
          <w:lang w:eastAsia="fr-FR"/>
        </w:rPr>
      </w:pPr>
      <w:r>
        <w:rPr>
          <w:rFonts w:eastAsia="Times New Roman" w:cs="Arial" w:ascii="Garamond" w:hAnsi="Garamond"/>
          <w:bCs/>
          <w:sz w:val="18"/>
          <w:szCs w:val="18"/>
          <w:lang w:eastAsia="fr-FR"/>
        </w:rPr>
      </w:r>
    </w:p>
    <w:p>
      <w:pPr>
        <w:pStyle w:val="Normal"/>
        <w:keepNext/>
        <w:spacing w:lineRule="auto" w:line="240" w:before="0" w:after="0"/>
        <w:rPr>
          <w:rFonts w:eastAsia="Times New Roman" w:cs="Arial" w:ascii="Garamond" w:hAnsi="Garamond"/>
          <w:b/>
          <w:bCs/>
          <w:sz w:val="18"/>
          <w:szCs w:val="18"/>
          <w:lang w:eastAsia="fr-FR"/>
        </w:rPr>
      </w:pPr>
      <w:r>
        <w:rPr>
          <w:rFonts w:eastAsia="Times New Roman" w:cs="Arial" w:ascii="Garamond" w:hAnsi="Garamond"/>
          <w:b/>
          <w:bCs/>
          <w:sz w:val="18"/>
          <w:szCs w:val="18"/>
          <w:lang w:eastAsia="fr-FR"/>
        </w:rPr>
        <w:t xml:space="preserve">ARTICLE 03 : DUREE ET MOTIF DU CONTRAT </w:t>
      </w:r>
    </w:p>
    <w:p>
      <w:pPr>
        <w:pStyle w:val="Normal"/>
        <w:spacing w:lineRule="auto" w:line="240" w:before="0" w:after="0"/>
        <w:jc w:val="both"/>
        <w:rPr>
          <w:rFonts w:eastAsia="가을체;Arial Unicode MS" w:cs="Arial" w:ascii="Garamond" w:hAnsi="Garamond"/>
          <w:sz w:val="10"/>
          <w:szCs w:val="10"/>
        </w:rPr>
      </w:pPr>
      <w:r>
        <w:rPr>
          <w:rFonts w:eastAsia="가을체;Arial Unicode MS" w:cs="Arial" w:ascii="Garamond" w:hAnsi="Garamond"/>
          <w:sz w:val="10"/>
          <w:szCs w:val="10"/>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Le présent Contrat est conclu pour une durée déterminée </w:t>
      </w:r>
      <w:r>
        <w:rPr>
          <w:rFonts w:eastAsia="Times New Roman" w:cs="Arial" w:ascii="Garamond" w:hAnsi="Garamond"/>
          <w:bCs/>
          <w:sz w:val="19"/>
          <w:szCs w:val="19"/>
          <w:shd w:fill="00FFFF" w:val="clear"/>
          <w:lang w:eastAsia="fr-FR"/>
        </w:rPr>
        <w:t>form_1456586498735</w:t>
      </w:r>
      <w:r>
        <w:rPr>
          <w:rFonts w:eastAsia="Times New Roman" w:cs="Arial" w:ascii="Garamond" w:hAnsi="Garamond"/>
          <w:bCs/>
          <w:sz w:val="19"/>
          <w:szCs w:val="19"/>
          <w:lang w:eastAsia="fr-FR"/>
        </w:rPr>
        <w:t xml:space="preserve">, conformément à la législation en vigueur et notamment l’article 12 de la loi 90-11, commençant  le </w:t>
      </w:r>
      <w:r>
        <w:rPr>
          <w:rFonts w:eastAsia="Times New Roman" w:cs="Arial" w:ascii="Garamond" w:hAnsi="Garamond"/>
          <w:bCs/>
          <w:sz w:val="19"/>
          <w:szCs w:val="19"/>
          <w:shd w:fill="00FFFF" w:val="clear"/>
          <w:lang w:eastAsia="fr-FR"/>
        </w:rPr>
        <w:t>form_1456586617094</w:t>
      </w:r>
      <w:r>
        <w:rPr>
          <w:rFonts w:eastAsia="Times New Roman" w:cs="Arial" w:ascii="Garamond" w:hAnsi="Garamond"/>
          <w:bCs/>
          <w:sz w:val="19"/>
          <w:szCs w:val="19"/>
          <w:lang w:eastAsia="fr-FR"/>
        </w:rPr>
        <w:t xml:space="preserve"> et se terminant le </w:t>
      </w:r>
      <w:r>
        <w:rPr>
          <w:rFonts w:eastAsia="Times New Roman" w:cs="Arial" w:ascii="Garamond" w:hAnsi="Garamond"/>
          <w:bCs/>
          <w:sz w:val="19"/>
          <w:szCs w:val="19"/>
          <w:shd w:fill="00FFFF" w:val="clear"/>
          <w:lang w:eastAsia="fr-FR"/>
        </w:rPr>
        <w:t>form_1456586669492</w:t>
      </w:r>
      <w:r>
        <w:rPr>
          <w:rFonts w:eastAsia="Times New Roman" w:cs="Arial" w:ascii="Garamond" w:hAnsi="Garamond"/>
          <w:bCs/>
          <w:sz w:val="19"/>
          <w:szCs w:val="19"/>
          <w:lang w:eastAsia="fr-FR"/>
        </w:rPr>
        <w:t xml:space="preserve">   inclus.</w:t>
      </w:r>
    </w:p>
    <w:p>
      <w:pPr>
        <w:pStyle w:val="Normal"/>
        <w:spacing w:lineRule="auto" w:line="240" w:before="0" w:after="0"/>
        <w:jc w:val="both"/>
        <w:rPr>
          <w:rFonts w:eastAsia="Times New Roman" w:cs="Arial" w:ascii="Garamond" w:hAnsi="Garamond"/>
          <w:b/>
          <w:bCs/>
          <w:sz w:val="6"/>
          <w:szCs w:val="6"/>
          <w:lang w:eastAsia="fr-FR"/>
        </w:rPr>
      </w:pPr>
      <w:r>
        <w:rPr>
          <w:rFonts w:eastAsia="Times New Roman" w:cs="Arial" w:ascii="Garamond" w:hAnsi="Garamond"/>
          <w:b/>
          <w:bCs/>
          <w:sz w:val="6"/>
          <w:szCs w:val="6"/>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Le présent Contrat prend fin de plein droit à l’expiration de la période précitée, sans qu’il soit besoin d’un quelconque préavis ni indemnité. </w:t>
      </w:r>
    </w:p>
    <w:p>
      <w:pPr>
        <w:pStyle w:val="Normal"/>
        <w:spacing w:lineRule="auto" w:line="240" w:before="0" w:after="0"/>
        <w:jc w:val="both"/>
        <w:rPr>
          <w:rFonts w:eastAsia="Times New Roman" w:cs="Arial" w:ascii="Garamond" w:hAnsi="Garamond"/>
          <w:bCs/>
          <w:sz w:val="6"/>
          <w:szCs w:val="6"/>
          <w:lang w:eastAsia="fr-FR"/>
        </w:rPr>
      </w:pPr>
      <w:r>
        <w:rPr>
          <w:rFonts w:eastAsia="Times New Roman" w:cs="Arial" w:ascii="Garamond" w:hAnsi="Garamond"/>
          <w:bCs/>
          <w:sz w:val="6"/>
          <w:szCs w:val="6"/>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La présente durée déterminée a pour motif un surcroit de travail lié à </w:t>
      </w:r>
      <w:r>
        <w:rPr>
          <w:rFonts w:eastAsia="Times New Roman" w:cs="Arial" w:ascii="Garamond" w:hAnsi="Garamond"/>
          <w:bCs/>
          <w:sz w:val="19"/>
          <w:szCs w:val="19"/>
          <w:shd w:fill="00FFFF" w:val="clear"/>
          <w:lang w:eastAsia="fr-FR"/>
        </w:rPr>
        <w:t>form_1456660051527</w:t>
      </w:r>
      <w:r>
        <w:rPr>
          <w:rFonts w:eastAsia="Times New Roman" w:cs="Arial" w:ascii="Garamond" w:hAnsi="Garamond"/>
          <w:bCs/>
          <w:sz w:val="19"/>
          <w:szCs w:val="19"/>
          <w:lang w:eastAsia="fr-FR"/>
        </w:rPr>
        <w:t xml:space="preserve">  </w:t>
      </w:r>
    </w:p>
    <w:p>
      <w:pPr>
        <w:pStyle w:val="Normal"/>
        <w:spacing w:lineRule="auto" w:line="240" w:before="0" w:after="0"/>
        <w:jc w:val="both"/>
        <w:rPr>
          <w:rFonts w:eastAsia="Times New Roman" w:cs="Arial" w:ascii="Garamond" w:hAnsi="Garamond"/>
          <w:bCs/>
          <w:sz w:val="18"/>
          <w:szCs w:val="18"/>
          <w:lang w:eastAsia="fr-FR"/>
        </w:rPr>
      </w:pPr>
      <w:r>
        <w:rPr>
          <w:rFonts w:eastAsia="Times New Roman" w:cs="Arial" w:ascii="Garamond" w:hAnsi="Garamond"/>
          <w:bCs/>
          <w:sz w:val="18"/>
          <w:szCs w:val="18"/>
          <w:lang w:eastAsia="fr-FR"/>
        </w:rPr>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t xml:space="preserve">ARTICLE 04 : ORGANISATION ET HORAIRES DE TRAVAIL </w:t>
      </w:r>
    </w:p>
    <w:p>
      <w:pPr>
        <w:pStyle w:val="Normal"/>
        <w:spacing w:lineRule="auto" w:line="240" w:before="0" w:after="0"/>
        <w:jc w:val="both"/>
        <w:rPr>
          <w:rFonts w:eastAsia="Times New Roman" w:cs="Arial" w:ascii="Garamond" w:hAnsi="Garamond"/>
          <w:sz w:val="10"/>
          <w:szCs w:val="10"/>
        </w:rPr>
      </w:pPr>
      <w:r>
        <w:rPr>
          <w:rFonts w:eastAsia="Times New Roman" w:cs="Arial" w:ascii="Garamond" w:hAnsi="Garamond"/>
          <w:sz w:val="10"/>
          <w:szCs w:val="10"/>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L’Employé se conformera aux horaires de travail en vigueur en sein de l’Employeur. Il se conformera aussi à l’organisation du travail, aux conditions générales de travail et aux règles de discipline édictées par l’Employeur et notamment toutes les dispositions du règlement intérieur et des notes de services prises en application du règlement intérieur.</w:t>
      </w:r>
    </w:p>
    <w:p>
      <w:pPr>
        <w:pStyle w:val="Normal"/>
        <w:tabs>
          <w:tab w:val="center" w:pos="4536" w:leader="none"/>
        </w:tabs>
        <w:spacing w:lineRule="auto" w:line="240" w:before="0" w:after="0"/>
        <w:jc w:val="both"/>
        <w:rPr>
          <w:rFonts w:eastAsia="가을체;Arial Unicode MS" w:cs="Arial" w:ascii="Garamond" w:hAnsi="Garamond"/>
          <w:sz w:val="6"/>
          <w:szCs w:val="6"/>
        </w:rPr>
      </w:pPr>
      <w:r>
        <w:rPr>
          <w:rFonts w:eastAsia="가을체;Arial Unicode MS" w:cs="Arial" w:ascii="Garamond" w:hAnsi="Garamond"/>
          <w:sz w:val="6"/>
          <w:szCs w:val="6"/>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Par ailleurs, et pour des raisons liées à une nécessité absolue de service, l’Employeur peut requérir de l’Employé qu’il effectue des heures au-delà de la durée légale hebdomadaire de travail dans le respect des dispositions légales  et réglementaires en vigueur. </w:t>
      </w:r>
    </w:p>
    <w:p>
      <w:pPr>
        <w:pStyle w:val="Normal"/>
        <w:tabs>
          <w:tab w:val="center" w:pos="4536" w:leader="none"/>
        </w:tabs>
        <w:spacing w:lineRule="auto" w:line="240" w:before="0" w:after="0"/>
        <w:jc w:val="both"/>
        <w:rPr>
          <w:rFonts w:eastAsia="Times New Roman" w:cs="Arial" w:ascii="Garamond" w:hAnsi="Garamond"/>
          <w:sz w:val="6"/>
          <w:szCs w:val="6"/>
        </w:rPr>
      </w:pPr>
      <w:r>
        <w:rPr>
          <w:rFonts w:eastAsia="Times New Roman" w:cs="Arial" w:ascii="Garamond" w:hAnsi="Garamond"/>
          <w:sz w:val="6"/>
          <w:szCs w:val="6"/>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En raison des spécificités propres à l’activité de l’Employeur, l’Employé peut être amenée à travailler les vendredis et jours fériés, qui seront récupérés conformément à la législation en vigueur.</w:t>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t>ARTICLE 05 : PERIODE D’ESSAI</w:t>
      </w:r>
    </w:p>
    <w:p>
      <w:pPr>
        <w:pStyle w:val="Normal"/>
        <w:spacing w:lineRule="auto" w:line="240" w:before="0" w:after="0"/>
        <w:jc w:val="both"/>
        <w:rPr>
          <w:rFonts w:eastAsia="Times New Roman" w:cs="Arial" w:ascii="Garamond" w:hAnsi="Garamond"/>
          <w:bCs/>
          <w:sz w:val="8"/>
          <w:szCs w:val="8"/>
          <w:lang w:eastAsia="fr-FR"/>
        </w:rPr>
      </w:pPr>
      <w:r>
        <w:rPr>
          <w:rFonts w:eastAsia="Times New Roman" w:cs="Arial" w:ascii="Garamond" w:hAnsi="Garamond"/>
          <w:bCs/>
          <w:sz w:val="8"/>
          <w:szCs w:val="8"/>
          <w:lang w:eastAsia="fr-FR"/>
        </w:rPr>
      </w:r>
    </w:p>
    <w:p>
      <w:pPr>
        <w:pStyle w:val="Normal"/>
        <w:spacing w:lineRule="auto" w:line="240" w:before="0" w:after="0"/>
        <w:jc w:val="both"/>
        <w:rPr>
          <w:rFonts w:eastAsia="Times New Roman" w:cs="Arial" w:ascii="Garamond" w:hAnsi="Garamond"/>
          <w:bCs/>
          <w:sz w:val="19"/>
          <w:szCs w:val="19"/>
          <w:shd w:fill="FFFFFF" w:val="clear"/>
          <w:lang w:eastAsia="fr-FR"/>
        </w:rPr>
      </w:pPr>
      <w:r>
        <w:rPr>
          <w:rFonts w:eastAsia="Times New Roman" w:cs="Arial" w:ascii="Garamond" w:hAnsi="Garamond"/>
          <w:bCs/>
          <w:sz w:val="19"/>
          <w:szCs w:val="19"/>
          <w:lang w:eastAsia="fr-FR"/>
        </w:rPr>
        <w:t xml:space="preserve">L’Employé est soumis à une période d’essai  effective </w:t>
      </w:r>
      <w:r>
        <w:rPr>
          <w:rFonts w:eastAsia="Times New Roman" w:cs="Arial" w:ascii="Garamond" w:hAnsi="Garamond"/>
          <w:bCs/>
          <w:sz w:val="19"/>
          <w:szCs w:val="19"/>
          <w:shd w:fill="FFFFFF" w:val="clear"/>
          <w:lang w:eastAsia="fr-FR"/>
        </w:rPr>
        <w:t>de six (06) mois à compter de la date de début de la relation de travail, objet du présent contrat. Cette période d’essai initiale peut être renouvelée pour une période d’un (1) mois.</w:t>
      </w:r>
    </w:p>
    <w:p>
      <w:pPr>
        <w:pStyle w:val="Normal"/>
        <w:spacing w:lineRule="auto" w:line="240" w:before="0" w:after="0"/>
        <w:jc w:val="both"/>
        <w:rPr>
          <w:rFonts w:eastAsia="Times New Roman" w:cs="Arial" w:ascii="Garamond" w:hAnsi="Garamond"/>
          <w:bCs/>
          <w:sz w:val="8"/>
          <w:szCs w:val="8"/>
          <w:lang w:eastAsia="fr-FR"/>
        </w:rPr>
      </w:pPr>
      <w:r>
        <w:rPr>
          <w:rFonts w:eastAsia="Times New Roman" w:cs="Arial" w:ascii="Garamond" w:hAnsi="Garamond"/>
          <w:bCs/>
          <w:sz w:val="8"/>
          <w:szCs w:val="8"/>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La période d’essai initiale et/ou renouvelée est suspendue en cas de survenance d’un cas de suspension de la relation de travail et reprendra pour la durée restante après la reprise de la relation de travail et en contrat à durée déterminée. </w:t>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t xml:space="preserve">ARTICLE 06 : LIEU DE TRAVAIL </w:t>
      </w:r>
    </w:p>
    <w:p>
      <w:pPr>
        <w:pStyle w:val="Normal"/>
        <w:keepNext/>
        <w:keepLines/>
        <w:spacing w:lineRule="auto" w:line="240" w:before="0" w:after="0"/>
        <w:jc w:val="both"/>
        <w:rPr>
          <w:rFonts w:eastAsia="Times New Roman" w:cs="Arial" w:ascii="Garamond" w:hAnsi="Garamond"/>
          <w:bCs/>
          <w:sz w:val="10"/>
          <w:szCs w:val="10"/>
          <w:lang w:eastAsia="fr-FR"/>
        </w:rPr>
      </w:pPr>
      <w:r>
        <w:rPr>
          <w:rFonts w:eastAsia="Times New Roman" w:cs="Arial" w:ascii="Garamond" w:hAnsi="Garamond"/>
          <w:bCs/>
          <w:sz w:val="10"/>
          <w:szCs w:val="10"/>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L’Employé exercera ses fonctions sur le site de </w:t>
      </w:r>
      <w:r>
        <w:rPr>
          <w:rFonts w:eastAsia="Times New Roman" w:cs="Arial" w:ascii="Garamond" w:hAnsi="Garamond"/>
          <w:bCs/>
          <w:sz w:val="19"/>
          <w:szCs w:val="19"/>
          <w:shd w:fill="00FFFF" w:val="clear"/>
          <w:lang w:eastAsia="fr-FR"/>
        </w:rPr>
        <w:t>form_1456587332298,</w:t>
      </w:r>
      <w:r>
        <w:rPr>
          <w:rFonts w:eastAsia="Times New Roman" w:cs="Arial" w:ascii="Garamond" w:hAnsi="Garamond"/>
          <w:bCs/>
          <w:sz w:val="19"/>
          <w:szCs w:val="19"/>
          <w:lang w:eastAsia="fr-FR"/>
        </w:rPr>
        <w:t xml:space="preserve"> qui sera son lieu de travail principal, ainsi que les sites sur lesquels, l’Employé pourra être affecté sur le territoire Algérien. </w:t>
      </w:r>
    </w:p>
    <w:p>
      <w:pPr>
        <w:pStyle w:val="Normal"/>
        <w:keepNext/>
        <w:keepLines/>
        <w:spacing w:lineRule="auto" w:line="240" w:before="0" w:after="0"/>
        <w:jc w:val="both"/>
        <w:rPr>
          <w:rFonts w:eastAsia="Times New Roman" w:cs="Arial" w:ascii="Garamond" w:hAnsi="Garamond"/>
          <w:bCs/>
          <w:sz w:val="6"/>
          <w:szCs w:val="6"/>
          <w:lang w:eastAsia="fr-FR"/>
        </w:rPr>
      </w:pPr>
      <w:r>
        <w:rPr>
          <w:rFonts w:eastAsia="Times New Roman" w:cs="Arial" w:ascii="Garamond" w:hAnsi="Garamond"/>
          <w:bCs/>
          <w:sz w:val="6"/>
          <w:szCs w:val="6"/>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L’Employé accepte tout changement de lieu de travail lié au transfert du siège de l’Employeur ou de l’unité de son rattachement administratif ; les parties sont d’accord pour reconnaitre que le lieu de travail ne constitue pas un élément fondamental du présent Contrat.</w:t>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t xml:space="preserve">ARTICLE 07: REMUNERATION </w:t>
      </w:r>
    </w:p>
    <w:p>
      <w:pPr>
        <w:pStyle w:val="Normal"/>
        <w:spacing w:lineRule="auto" w:line="240" w:before="0" w:after="0"/>
        <w:jc w:val="both"/>
        <w:rPr>
          <w:rFonts w:eastAsia="Times New Roman" w:cs="Arial" w:ascii="Garamond" w:hAnsi="Garamond"/>
          <w:bCs/>
          <w:sz w:val="10"/>
          <w:szCs w:val="10"/>
          <w:lang w:eastAsia="fr-FR"/>
        </w:rPr>
      </w:pPr>
      <w:r>
        <w:rPr>
          <w:rFonts w:eastAsia="Times New Roman" w:cs="Arial" w:ascii="Garamond" w:hAnsi="Garamond"/>
          <w:bCs/>
          <w:sz w:val="10"/>
          <w:szCs w:val="10"/>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En contrepartie de son travail, l’Employé perçoit un salaire de base brut de </w:t>
      </w:r>
      <w:r>
        <w:rPr>
          <w:rFonts w:eastAsia="Times New Roman" w:cs="Arial" w:ascii="Garamond" w:hAnsi="Garamond"/>
          <w:bCs/>
          <w:sz w:val="19"/>
          <w:szCs w:val="19"/>
          <w:shd w:fill="00FFFF" w:val="clear"/>
          <w:lang w:eastAsia="fr-FR"/>
        </w:rPr>
        <w:t>form_1456587411112</w:t>
      </w:r>
      <w:r>
        <w:rPr>
          <w:rFonts w:eastAsia="Times New Roman" w:cs="Arial" w:ascii="Garamond" w:hAnsi="Garamond"/>
          <w:bCs/>
          <w:sz w:val="19"/>
          <w:szCs w:val="19"/>
          <w:lang w:eastAsia="fr-FR"/>
        </w:rPr>
        <w:t xml:space="preserve"> dinars Algériens (</w:t>
      </w:r>
      <w:r>
        <w:rPr>
          <w:rFonts w:eastAsia="Times New Roman" w:cs="Arial" w:ascii="Garamond" w:hAnsi="Garamond"/>
          <w:bCs/>
          <w:sz w:val="19"/>
          <w:szCs w:val="19"/>
          <w:shd w:fill="00FFFF" w:val="clear"/>
          <w:lang w:eastAsia="fr-FR"/>
        </w:rPr>
        <w:t>form_1456587505375</w:t>
      </w:r>
      <w:r>
        <w:rPr>
          <w:rFonts w:eastAsia="Times New Roman" w:cs="Arial" w:ascii="Garamond" w:hAnsi="Garamond"/>
          <w:bCs/>
          <w:sz w:val="19"/>
          <w:szCs w:val="19"/>
          <w:lang w:eastAsia="fr-FR"/>
        </w:rPr>
        <w:t xml:space="preserve">) par mois, en sus des primes et/ou indemnités en vigueur au sein de l’Employeur, soit un salaire mensuel net de </w:t>
      </w:r>
      <w:r>
        <w:rPr>
          <w:rFonts w:eastAsia="Times New Roman" w:cs="Arial" w:ascii="Garamond" w:hAnsi="Garamond"/>
          <w:bCs/>
          <w:sz w:val="19"/>
          <w:szCs w:val="19"/>
          <w:shd w:fill="00FFFF" w:val="clear"/>
          <w:lang w:eastAsia="fr-FR"/>
        </w:rPr>
        <w:t>form_1456587598765</w:t>
      </w:r>
      <w:r>
        <w:rPr>
          <w:rFonts w:eastAsia="Times New Roman" w:cs="Arial" w:ascii="Garamond" w:hAnsi="Garamond"/>
          <w:bCs/>
          <w:sz w:val="19"/>
          <w:szCs w:val="19"/>
          <w:lang w:eastAsia="fr-FR"/>
        </w:rPr>
        <w:t xml:space="preserve"> Dinars Algériens (</w:t>
      </w:r>
      <w:r>
        <w:rPr>
          <w:rFonts w:eastAsia="Times New Roman" w:cs="Arial" w:ascii="Garamond" w:hAnsi="Garamond"/>
          <w:bCs/>
          <w:sz w:val="19"/>
          <w:szCs w:val="19"/>
          <w:shd w:fill="00FFFF" w:val="clear"/>
          <w:lang w:eastAsia="fr-FR"/>
        </w:rPr>
        <w:t>form_1456587632300</w:t>
      </w:r>
      <w:r>
        <w:rPr>
          <w:rFonts w:eastAsia="Times New Roman" w:cs="Arial" w:ascii="Garamond" w:hAnsi="Garamond"/>
          <w:bCs/>
          <w:sz w:val="19"/>
          <w:szCs w:val="19"/>
          <w:lang w:eastAsia="fr-FR"/>
        </w:rPr>
        <w:t>), et ce dans les conditions législatives et réglementaires en vigueur liées aux prélèvements de la part salariale de la cotisation sociales et de l’impôt sur le revenu.</w:t>
      </w:r>
    </w:p>
    <w:p>
      <w:pPr>
        <w:pStyle w:val="Normal"/>
        <w:spacing w:lineRule="auto" w:line="240" w:before="0" w:after="0"/>
        <w:jc w:val="both"/>
        <w:rPr>
          <w:rFonts w:eastAsia="Times New Roman" w:cs="Arial" w:ascii="Garamond" w:hAnsi="Garamond"/>
          <w:bCs/>
          <w:sz w:val="6"/>
          <w:szCs w:val="6"/>
          <w:lang w:eastAsia="fr-FR"/>
        </w:rPr>
      </w:pPr>
      <w:r>
        <w:rPr>
          <w:rFonts w:eastAsia="Times New Roman" w:cs="Arial" w:ascii="Garamond" w:hAnsi="Garamond"/>
          <w:bCs/>
          <w:sz w:val="6"/>
          <w:szCs w:val="6"/>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L’Employé accepte que toute avance consentie par l’Employeur dans             le cadre de frais de mission ou de déplacement, d’achat de bien ou                      de services non justifiées, selon les procédures en vigueur au sein de l’Employeur ainsi que tout paiement indu tel que erreurs de paie soient considérés comme avance sur salaire et peuvent être prélevés sur                      le salaire mensuel ou le solde de tout compte. Cette disposition s’applique également pour toute détérioration volontaire ou involontaire des biens appartenant à l’Employeur, ainsi que la perte de marchandise et matériel sous la garde de l’Employé et ce pour quelque motif que ce soit.</w:t>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t>ARTICLE 08: DEPLACEMENTS ET MOBILITE</w:t>
      </w:r>
    </w:p>
    <w:p>
      <w:pPr>
        <w:pStyle w:val="Normal"/>
        <w:spacing w:lineRule="auto" w:line="240" w:before="0" w:after="0"/>
        <w:jc w:val="both"/>
        <w:rPr>
          <w:rFonts w:eastAsia="Times New Roman" w:cs="Arial" w:ascii="Garamond" w:hAnsi="Garamond"/>
          <w:bCs/>
          <w:sz w:val="10"/>
          <w:szCs w:val="10"/>
          <w:lang w:eastAsia="fr-FR"/>
        </w:rPr>
      </w:pPr>
      <w:r>
        <w:rPr>
          <w:rFonts w:eastAsia="Times New Roman" w:cs="Arial" w:ascii="Garamond" w:hAnsi="Garamond"/>
          <w:bCs/>
          <w:sz w:val="10"/>
          <w:szCs w:val="10"/>
          <w:lang w:eastAsia="fr-FR"/>
        </w:rPr>
      </w:r>
    </w:p>
    <w:p>
      <w:pPr>
        <w:pStyle w:val="Normal"/>
        <w:spacing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L’Employeur peut requérir de l’Employé qu’il effectue, dans le cadre de ses fonctions ou de tout autre fonction similaire, des déplacements temporaires en n’importe quel lieu du territoire national ou international. </w:t>
      </w:r>
    </w:p>
    <w:p>
      <w:pPr>
        <w:pStyle w:val="Normal"/>
        <w:spacing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A cet effet, sauf cas de prise en charge total part de l’Employeur, l’Employé percevra les indemnités de Mission, déplacement et/ou d’hébergement, conformément aux dispositions en vigueur au sein de l’Employeur.</w:t>
      </w:r>
    </w:p>
    <w:p>
      <w:pPr>
        <w:pStyle w:val="Normal"/>
        <w:spacing w:lineRule="auto" w:line="240" w:before="0" w:after="0"/>
        <w:jc w:val="both"/>
        <w:rPr>
          <w:rFonts w:eastAsia="Times New Roman" w:cs="Arial" w:ascii="Garamond" w:hAnsi="Garamond"/>
          <w:bCs/>
          <w:sz w:val="6"/>
          <w:szCs w:val="6"/>
          <w:lang w:eastAsia="fr-FR"/>
        </w:rPr>
      </w:pPr>
      <w:r>
        <w:rPr>
          <w:rFonts w:eastAsia="Times New Roman" w:cs="Arial" w:ascii="Garamond" w:hAnsi="Garamond"/>
          <w:bCs/>
          <w:sz w:val="6"/>
          <w:szCs w:val="6"/>
          <w:lang w:eastAsia="fr-FR"/>
        </w:rPr>
      </w:r>
    </w:p>
    <w:p>
      <w:pPr>
        <w:pStyle w:val="Normal"/>
        <w:spacing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Pour des nécessités de service, l’Employeur peut également procéder à la mutation de l’Employé en tout autre lieu de travail dans le territoire national sous réserve que la mutation effectuée soit conforme aux qualifications professionnelles de l’Employé. L’Employé est tenu d’accepter sa mutation. </w:t>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t>ARTICLE 09 : OBLIGATIONS DE L’EMPLOYE</w:t>
      </w:r>
    </w:p>
    <w:p>
      <w:pPr>
        <w:pStyle w:val="Normal"/>
        <w:spacing w:lineRule="auto" w:line="240" w:before="0" w:after="0"/>
        <w:jc w:val="both"/>
        <w:rPr>
          <w:rFonts w:eastAsia="Times New Roman" w:cs="Arial" w:ascii="Garamond" w:hAnsi="Garamond"/>
          <w:bCs/>
          <w:sz w:val="10"/>
          <w:szCs w:val="10"/>
          <w:lang w:eastAsia="fr-FR"/>
        </w:rPr>
      </w:pPr>
      <w:r>
        <w:rPr>
          <w:rFonts w:eastAsia="Times New Roman" w:cs="Arial" w:ascii="Garamond" w:hAnsi="Garamond"/>
          <w:bCs/>
          <w:sz w:val="10"/>
          <w:szCs w:val="10"/>
          <w:lang w:eastAsia="fr-FR"/>
        </w:rPr>
      </w:r>
    </w:p>
    <w:p>
      <w:pPr>
        <w:pStyle w:val="Normal"/>
        <w:spacing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Dans le cadre de sa relation de travail, l’Employé s’engage notamment à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consentir et conjuguer tous les efforts nécessaires relevant de ses fonctions au sein de l’Employeur avec le souci constant d’une efficacité optimale et de l’atteinte des objectifs et résultats assignés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servir fidèlement et loyalement l’Employeur, et faire tout son possible pour préserver l’image de marque de l’Employeur en tous lieux et toutes circonstances. Au regard de ces exigences, l’Employé doit consacrer toute son attention aux responsabilités qui lui incombent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mettre en œuvre tous les moyens requis pour la réalisation des objectifs globaux assignés par l’Employeur ;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concrétiser et assurer dans les délais la bonne exécution des tâches définies par l’Employeur et qui lui ont été assignées par l’Employeur et/ou relevant de sa fiche de poste et qui seront jointe au présent Contrat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s’adapter à toute évolution du poste occupé si la nécessité du service l’exige à la requête de l’Employeur et par conséquent, accepter toute modification relative à ses fonctions et/ou attributions et à sa fiche de fonction qui sera jointe au présent contrat telle que serait décidée par l’Employeur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faire une utilisation raisonnable des effets de l’Employeur mis à sa disposition et en faire un usage strictement professionnel comme un bon père de famille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consacrer ses capacités et compétences professionnelles entièrement et exclusivement à l’Employeur et ne pourra exercer d’autres activités  rémunérées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exécuter toutes les taches demandées par l’employeur et qui correspondes au profil de l’Employé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observer toutes les consignes de sécurité applicables au sein de l’Employeur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respecter les horaires et l’organisation de travail applicables au sein de l’Employeur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se conformer aux lois et réglementations en vigueur ainsi qu’au règlement intérieur applicable au sein de l’Employeur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accuser réception de tout document émanant de l’Employeur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répondre aux appels téléphoniques émanant de la hiérarchie, des clients, fournisseurs de l’Employeur ainsi qu’aux emails envoyés ;</w:t>
      </w:r>
    </w:p>
    <w:p>
      <w:pPr>
        <w:pStyle w:val="Normal"/>
        <w:numPr>
          <w:ilvl w:val="0"/>
          <w:numId w:val="1"/>
        </w:numPr>
        <w:spacing w:lineRule="auto" w:line="240" w:before="0" w:after="0"/>
        <w:ind w:left="284" w:right="0" w:hanging="36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déclarer immédiatement à l’Employeur, tout incident ou défaillance technique sur les biens de la Société mis à sa disposition.</w:t>
      </w:r>
    </w:p>
    <w:p>
      <w:pPr>
        <w:pStyle w:val="Normal"/>
        <w:spacing w:lineRule="auto" w:line="240" w:before="0" w:after="0"/>
        <w:ind w:left="284" w:right="0" w:hanging="0"/>
        <w:jc w:val="both"/>
        <w:rPr>
          <w:rFonts w:eastAsia="Garamond" w:cs="Garamond" w:ascii="Garamond" w:hAnsi="Garamond"/>
          <w:bCs/>
          <w:color w:val="FF0000"/>
          <w:sz w:val="19"/>
          <w:szCs w:val="19"/>
          <w:lang w:eastAsia="fr-FR"/>
        </w:rPr>
      </w:pPr>
      <w:r>
        <w:rPr>
          <w:rFonts w:eastAsia="Garamond" w:cs="Garamond" w:ascii="Garamond" w:hAnsi="Garamond"/>
          <w:bCs/>
          <w:color w:val="FF0000"/>
          <w:sz w:val="19"/>
          <w:szCs w:val="19"/>
          <w:lang w:eastAsia="fr-FR"/>
        </w:rPr>
        <w:t xml:space="preserve"> </w:t>
      </w:r>
    </w:p>
    <w:p>
      <w:pPr>
        <w:pStyle w:val="Normal"/>
        <w:keepNext/>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t>ARICLE 10 : CONFIDENTIALITE  ET SECRET PROFESSIONNEL</w:t>
      </w:r>
    </w:p>
    <w:p>
      <w:pPr>
        <w:pStyle w:val="Normal"/>
        <w:tabs>
          <w:tab w:val="center" w:pos="4536" w:leader="none"/>
        </w:tabs>
        <w:spacing w:lineRule="auto" w:line="240" w:before="0" w:after="0"/>
        <w:jc w:val="both"/>
        <w:rPr>
          <w:rFonts w:eastAsia="Times New Roman" w:cs="Arial" w:ascii="Garamond" w:hAnsi="Garamond"/>
          <w:bCs/>
          <w:sz w:val="10"/>
          <w:szCs w:val="10"/>
          <w:lang w:eastAsia="fr-FR"/>
        </w:rPr>
      </w:pPr>
      <w:r>
        <w:rPr>
          <w:rFonts w:eastAsia="Times New Roman" w:cs="Arial" w:ascii="Garamond" w:hAnsi="Garamond"/>
          <w:bCs/>
          <w:sz w:val="10"/>
          <w:szCs w:val="10"/>
          <w:lang w:eastAsia="fr-FR"/>
        </w:rPr>
      </w:r>
    </w:p>
    <w:p>
      <w:pPr>
        <w:pStyle w:val="Normal"/>
        <w:tabs>
          <w:tab w:val="center" w:pos="4536" w:leader="none"/>
        </w:tabs>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Au titre du présent Contrat, l’Employé déclare expressément tant pendant la relation de travail, qu’après sa cessation, à ne pas révéler, divulguer, rendre public ou utiliser pour quelque raison ou dans quelque but que ce soit, toute information ou autre élément, quel qu’il soit, qui lui a été confié, ou pris connaissance ou obtenu dans le cadre de son travail ou en toute autre occasion, se rapportant au fonctionnement et aux activités de l’Employeur, ses clients ou aux autres employés.</w:t>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t>ARTICLE 11 : DEMISSION ET  PREAVIS</w:t>
      </w:r>
    </w:p>
    <w:p>
      <w:pPr>
        <w:pStyle w:val="Normal"/>
        <w:spacing w:lineRule="auto" w:line="240" w:before="0" w:after="0"/>
        <w:jc w:val="both"/>
        <w:rPr>
          <w:rFonts w:eastAsia="Times New Roman" w:cs="Arial" w:ascii="Garamond" w:hAnsi="Garamond"/>
          <w:bCs/>
          <w:sz w:val="10"/>
          <w:szCs w:val="10"/>
          <w:lang w:eastAsia="fr-FR"/>
        </w:rPr>
      </w:pPr>
      <w:r>
        <w:rPr>
          <w:rFonts w:eastAsia="Times New Roman" w:cs="Arial" w:ascii="Garamond" w:hAnsi="Garamond"/>
          <w:bCs/>
          <w:sz w:val="10"/>
          <w:szCs w:val="10"/>
          <w:lang w:eastAsia="fr-FR"/>
        </w:rPr>
      </w:r>
    </w:p>
    <w:p>
      <w:pPr>
        <w:pStyle w:val="Normal"/>
        <w:spacing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Conforment à la loi 90-11, l’Employé peut mettre fin au présent Contrat en notifiant à l’Employeur une démission écrite. Dans ce cas, l’Employé sera tenu de respecter une période de préavis effective </w:t>
      </w:r>
      <w:r>
        <w:rPr>
          <w:rFonts w:eastAsia="Times New Roman" w:cs="Arial" w:ascii="Garamond" w:hAnsi="Garamond"/>
          <w:bCs/>
          <w:sz w:val="19"/>
          <w:szCs w:val="19"/>
          <w:shd w:fill="auto" w:val="clear"/>
          <w:lang w:eastAsia="fr-FR"/>
        </w:rPr>
        <w:t>d’un (1) mois, sauf si l’Employeur le dispense tota</w:t>
      </w:r>
      <w:r>
        <w:rPr>
          <w:rFonts w:eastAsia="Times New Roman" w:cs="Arial" w:ascii="Garamond" w:hAnsi="Garamond"/>
          <w:bCs/>
          <w:sz w:val="19"/>
          <w:szCs w:val="19"/>
          <w:lang w:eastAsia="fr-FR"/>
        </w:rPr>
        <w:t xml:space="preserve">lement ou partiellement de ce préavis. </w:t>
      </w:r>
    </w:p>
    <w:p>
      <w:pPr>
        <w:pStyle w:val="Normal"/>
        <w:spacing w:lineRule="auto" w:line="240" w:before="0" w:after="0"/>
        <w:jc w:val="both"/>
        <w:rPr>
          <w:rFonts w:eastAsia="Times New Roman" w:cs="Arial" w:ascii="Garamond" w:hAnsi="Garamond"/>
          <w:bCs/>
          <w:sz w:val="6"/>
          <w:szCs w:val="6"/>
          <w:lang w:eastAsia="fr-FR"/>
        </w:rPr>
      </w:pPr>
      <w:r>
        <w:rPr>
          <w:rFonts w:eastAsia="Times New Roman" w:cs="Arial" w:ascii="Garamond" w:hAnsi="Garamond"/>
          <w:bCs/>
          <w:sz w:val="6"/>
          <w:szCs w:val="6"/>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La période de préavis est augmentée de toute durée de suspension de la relation de travail et notamment les arrêts de travail pour maladie, sous réserve de la date de fin de la relation citée à l’article 3 ci-dessus.</w:t>
      </w:r>
    </w:p>
    <w:p>
      <w:pPr>
        <w:pStyle w:val="Normal"/>
        <w:spacing w:lineRule="auto" w:line="240" w:before="0" w:after="0"/>
        <w:jc w:val="both"/>
        <w:rPr>
          <w:rFonts w:eastAsia="Times New Roman" w:cs="Arial" w:ascii="Garamond" w:hAnsi="Garamond"/>
          <w:bCs/>
          <w:sz w:val="6"/>
          <w:szCs w:val="6"/>
          <w:lang w:eastAsia="fr-FR"/>
        </w:rPr>
      </w:pPr>
      <w:r>
        <w:rPr>
          <w:rFonts w:eastAsia="Times New Roman" w:cs="Arial" w:ascii="Garamond" w:hAnsi="Garamond"/>
          <w:bCs/>
          <w:sz w:val="6"/>
          <w:szCs w:val="6"/>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En cas de non-respect de la durée de préavis, l’Employeur est fondé à prélever sur la dernière rémunération mensuelle ainsi que sur le solde de tout compte le montant brut de la rémunération à verser en contre partie des journées de préavis non respectés et ce nonobstant les poursuites judiciaires qui peuvent en résulter.</w:t>
      </w:r>
    </w:p>
    <w:p>
      <w:pPr>
        <w:pStyle w:val="Normal"/>
        <w:spacing w:lineRule="auto" w:line="240" w:before="0" w:after="0"/>
        <w:jc w:val="both"/>
        <w:rPr>
          <w:rFonts w:eastAsia="Times New Roman" w:cs="Arial" w:ascii="Garamond" w:hAnsi="Garamond"/>
          <w:bCs/>
          <w:sz w:val="18"/>
          <w:szCs w:val="18"/>
          <w:lang w:eastAsia="fr-FR"/>
        </w:rPr>
      </w:pPr>
      <w:r>
        <w:rPr>
          <w:rFonts w:eastAsia="Times New Roman" w:cs="Arial" w:ascii="Garamond" w:hAnsi="Garamond"/>
          <w:bCs/>
          <w:sz w:val="18"/>
          <w:szCs w:val="18"/>
          <w:lang w:eastAsia="fr-FR"/>
        </w:rPr>
      </w:r>
    </w:p>
    <w:p>
      <w:pPr>
        <w:pStyle w:val="Normal"/>
        <w:spacing w:lineRule="auto" w:line="240" w:before="0" w:after="0"/>
        <w:jc w:val="both"/>
        <w:rPr>
          <w:rFonts w:eastAsia="Times New Roman" w:cs="Arial" w:ascii="Garamond" w:hAnsi="Garamond"/>
          <w:b/>
          <w:bCs/>
          <w:sz w:val="18"/>
          <w:szCs w:val="18"/>
          <w:lang w:eastAsia="fr-FR"/>
        </w:rPr>
      </w:pPr>
      <w:r>
        <w:rPr>
          <w:rFonts w:eastAsia="Times New Roman" w:cs="Arial" w:ascii="Garamond" w:hAnsi="Garamond"/>
          <w:b/>
          <w:bCs/>
          <w:sz w:val="18"/>
          <w:szCs w:val="18"/>
          <w:lang w:eastAsia="fr-FR"/>
        </w:rPr>
        <w:t>ARTICLE 12 : ABANDON DE POSTE</w:t>
      </w:r>
    </w:p>
    <w:p>
      <w:pPr>
        <w:pStyle w:val="Normal"/>
        <w:spacing w:lineRule="auto" w:line="240" w:before="0" w:after="0"/>
        <w:jc w:val="both"/>
        <w:rPr>
          <w:rFonts w:eastAsia="Times New Roman" w:cs="Arial" w:ascii="Garamond" w:hAnsi="Garamond"/>
          <w:b/>
          <w:bCs/>
          <w:sz w:val="10"/>
          <w:szCs w:val="10"/>
          <w:u w:val="single"/>
        </w:rPr>
      </w:pPr>
      <w:r>
        <w:rPr>
          <w:rFonts w:eastAsia="Times New Roman" w:cs="Arial" w:ascii="Garamond" w:hAnsi="Garamond"/>
          <w:b/>
          <w:bCs/>
          <w:sz w:val="10"/>
          <w:szCs w:val="10"/>
          <w:u w:val="single"/>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L’employé, en vertu du présent Contrat est tenu d’assurer ses fonctions sans discontinuité aucune. </w:t>
      </w:r>
    </w:p>
    <w:p>
      <w:pPr>
        <w:pStyle w:val="Normal"/>
        <w:spacing w:lineRule="auto" w:line="240" w:before="0" w:after="0"/>
        <w:jc w:val="both"/>
        <w:rPr>
          <w:rFonts w:eastAsia="Times New Roman" w:cs="Arial" w:ascii="Garamond" w:hAnsi="Garamond"/>
          <w:bCs/>
          <w:sz w:val="6"/>
          <w:szCs w:val="6"/>
          <w:lang w:eastAsia="fr-FR"/>
        </w:rPr>
      </w:pPr>
      <w:r>
        <w:rPr>
          <w:rFonts w:eastAsia="Times New Roman" w:cs="Arial" w:ascii="Garamond" w:hAnsi="Garamond"/>
          <w:bCs/>
          <w:sz w:val="6"/>
          <w:szCs w:val="6"/>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En conséquence, si l’Employé s’absente pendant deux (02) jours travaillées consécutifs sans autorisation préalable et sans faire parvenir une justification valable de cette absence, l’Employeur est en droit d’engager la procédure de constat d’abandon de poste,  conforment au règlement intérieur au sein de l’Employeur. </w:t>
      </w:r>
    </w:p>
    <w:p>
      <w:pPr>
        <w:pStyle w:val="Normal"/>
        <w:spacing w:lineRule="auto" w:line="240" w:before="0" w:after="0"/>
        <w:jc w:val="both"/>
        <w:rPr>
          <w:rFonts w:eastAsia="Times New Roman" w:cs="Arial" w:ascii="Garamond" w:hAnsi="Garamond"/>
          <w:bCs/>
          <w:sz w:val="18"/>
          <w:szCs w:val="18"/>
          <w:lang w:eastAsia="fr-FR"/>
        </w:rPr>
      </w:pPr>
      <w:r>
        <w:rPr>
          <w:rFonts w:eastAsia="Times New Roman" w:cs="Arial" w:ascii="Garamond" w:hAnsi="Garamond"/>
          <w:bCs/>
          <w:sz w:val="18"/>
          <w:szCs w:val="18"/>
          <w:lang w:eastAsia="fr-FR"/>
        </w:rPr>
      </w:r>
    </w:p>
    <w:p>
      <w:pPr>
        <w:pStyle w:val="Normal"/>
        <w:spacing w:lineRule="auto" w:line="240" w:before="0" w:after="0"/>
        <w:jc w:val="both"/>
        <w:rPr>
          <w:rFonts w:eastAsia="Times New Roman" w:cs="Arial" w:ascii="Garamond" w:hAnsi="Garamond"/>
          <w:bCs/>
          <w:sz w:val="18"/>
          <w:szCs w:val="18"/>
          <w:lang w:eastAsia="fr-FR"/>
        </w:rPr>
      </w:pPr>
      <w:r>
        <w:rPr>
          <w:rFonts w:eastAsia="Times New Roman" w:cs="Arial" w:ascii="Garamond" w:hAnsi="Garamond"/>
          <w:bCs/>
          <w:sz w:val="18"/>
          <w:szCs w:val="18"/>
          <w:lang w:eastAsia="fr-FR"/>
        </w:rPr>
      </w:r>
    </w:p>
    <w:p>
      <w:pPr>
        <w:pStyle w:val="Normal"/>
        <w:spacing w:lineRule="auto" w:line="240" w:before="0" w:after="0"/>
        <w:jc w:val="both"/>
        <w:rPr>
          <w:rFonts w:eastAsia="Times New Roman" w:cs="Arial" w:ascii="Garamond" w:hAnsi="Garamond"/>
          <w:b/>
          <w:sz w:val="18"/>
          <w:szCs w:val="18"/>
          <w:lang w:eastAsia="fr-FR"/>
        </w:rPr>
      </w:pPr>
      <w:r>
        <w:rPr>
          <w:rFonts w:eastAsia="Times New Roman" w:cs="Arial" w:ascii="Garamond" w:hAnsi="Garamond"/>
          <w:b/>
          <w:sz w:val="18"/>
          <w:szCs w:val="18"/>
          <w:lang w:eastAsia="fr-FR"/>
        </w:rPr>
        <w:t>ARTICLE 13 : NOTIFICATION</w:t>
      </w:r>
    </w:p>
    <w:p>
      <w:pPr>
        <w:pStyle w:val="Normal"/>
        <w:spacing w:lineRule="auto" w:line="240" w:before="0" w:after="0"/>
        <w:jc w:val="both"/>
        <w:rPr>
          <w:rFonts w:eastAsia="Times New Roman" w:cs="Arial" w:ascii="Garamond" w:hAnsi="Garamond"/>
          <w:sz w:val="10"/>
          <w:szCs w:val="10"/>
        </w:rPr>
      </w:pPr>
      <w:r>
        <w:rPr>
          <w:rFonts w:eastAsia="Times New Roman" w:cs="Arial" w:ascii="Garamond" w:hAnsi="Garamond"/>
          <w:sz w:val="10"/>
          <w:szCs w:val="10"/>
        </w:rPr>
      </w:r>
    </w:p>
    <w:p>
      <w:pPr>
        <w:pStyle w:val="Normal"/>
        <w:tabs>
          <w:tab w:val="center" w:pos="4536" w:leader="none"/>
        </w:tabs>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Toute notification faite par l’une des deux parties à l’autre, pour les besoins du présent Contrat, devra être transmise, aux adresses indiquées dans l’identification des parties, par lettre recommandée avec accusé de réception ou par tous moyens légalement reconnu. </w:t>
      </w:r>
    </w:p>
    <w:p>
      <w:pPr>
        <w:pStyle w:val="Normal"/>
        <w:tabs>
          <w:tab w:val="center" w:pos="4536" w:leader="none"/>
        </w:tabs>
        <w:spacing w:lineRule="auto" w:line="240" w:before="0" w:after="0"/>
        <w:jc w:val="both"/>
        <w:rPr>
          <w:rFonts w:eastAsia="Times New Roman" w:cs="Arial" w:ascii="Garamond" w:hAnsi="Garamond"/>
          <w:bCs/>
          <w:sz w:val="6"/>
          <w:szCs w:val="6"/>
          <w:lang w:eastAsia="fr-FR"/>
        </w:rPr>
      </w:pPr>
      <w:r>
        <w:rPr>
          <w:rFonts w:eastAsia="Times New Roman" w:cs="Arial" w:ascii="Garamond" w:hAnsi="Garamond"/>
          <w:bCs/>
          <w:sz w:val="6"/>
          <w:szCs w:val="6"/>
          <w:lang w:eastAsia="fr-FR"/>
        </w:rPr>
      </w:r>
    </w:p>
    <w:p>
      <w:pPr>
        <w:pStyle w:val="Normal"/>
        <w:tabs>
          <w:tab w:val="center" w:pos="4536" w:leader="none"/>
        </w:tabs>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Tout changement d’adresse de l’une des parties sera immédiatement communiqué à l’autre partie.</w:t>
      </w:r>
    </w:p>
    <w:p>
      <w:pPr>
        <w:pStyle w:val="Normal"/>
        <w:spacing w:lineRule="auto" w:line="240" w:before="0" w:after="0"/>
        <w:jc w:val="center"/>
        <w:rPr>
          <w:rFonts w:eastAsia="Times New Roman" w:cs="Arial" w:ascii="Garamond" w:hAnsi="Garamond"/>
          <w:bCs/>
          <w:sz w:val="18"/>
          <w:szCs w:val="18"/>
          <w:u w:val="single"/>
          <w:lang w:eastAsia="fr-FR"/>
        </w:rPr>
      </w:pPr>
      <w:r>
        <w:rPr>
          <w:rFonts w:eastAsia="Times New Roman" w:cs="Arial" w:ascii="Garamond" w:hAnsi="Garamond"/>
          <w:bCs/>
          <w:sz w:val="18"/>
          <w:szCs w:val="18"/>
          <w:u w:val="single"/>
          <w:lang w:eastAsia="fr-FR"/>
        </w:rPr>
      </w:r>
    </w:p>
    <w:p>
      <w:pPr>
        <w:pStyle w:val="Normal"/>
        <w:keepNext/>
        <w:keepLines/>
        <w:spacing w:lineRule="auto" w:line="240" w:before="0" w:after="0"/>
        <w:rPr>
          <w:rFonts w:eastAsia="Times New Roman" w:cs="Arial" w:ascii="Garamond" w:hAnsi="Garamond"/>
          <w:b/>
          <w:sz w:val="18"/>
          <w:szCs w:val="18"/>
          <w:lang w:eastAsia="fr-FR"/>
        </w:rPr>
      </w:pPr>
      <w:r>
        <w:rPr>
          <w:rFonts w:eastAsia="Times New Roman" w:cs="Arial" w:ascii="Garamond" w:hAnsi="Garamond"/>
          <w:b/>
          <w:sz w:val="18"/>
          <w:szCs w:val="18"/>
          <w:lang w:eastAsia="fr-FR"/>
        </w:rPr>
        <w:t>ARTICLE 14: REGLEMENT DES LITIGES</w:t>
      </w:r>
    </w:p>
    <w:p>
      <w:pPr>
        <w:pStyle w:val="Normal"/>
        <w:spacing w:lineRule="auto" w:line="240" w:before="0" w:after="0"/>
        <w:rPr>
          <w:rFonts w:eastAsia="가을체;Arial Unicode MS" w:cs="Arial" w:ascii="Garamond" w:hAnsi="Garamond"/>
          <w:sz w:val="10"/>
          <w:szCs w:val="10"/>
          <w:lang w:eastAsia="ko-KR"/>
        </w:rPr>
      </w:pPr>
      <w:r>
        <w:rPr>
          <w:rFonts w:eastAsia="가을체;Arial Unicode MS" w:cs="Arial" w:ascii="Garamond" w:hAnsi="Garamond"/>
          <w:sz w:val="10"/>
          <w:szCs w:val="10"/>
          <w:lang w:eastAsia="ko-K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Tout litige pouvant naître à l’occasion de l’interprétation ou de l’exécution du présent Contrat sera porté devant le tribunal compétant sous réserve du respect d’une période de règlement à l’amiable d’un (01) mois maximum. </w:t>
      </w:r>
    </w:p>
    <w:p>
      <w:pPr>
        <w:pStyle w:val="Normal"/>
        <w:spacing w:lineRule="auto" w:line="240" w:before="0" w:after="0"/>
        <w:jc w:val="both"/>
        <w:rPr>
          <w:rFonts w:eastAsia="Times New Roman" w:cs="Arial" w:ascii="Garamond" w:hAnsi="Garamond"/>
          <w:bCs/>
          <w:sz w:val="10"/>
          <w:szCs w:val="10"/>
          <w:lang w:eastAsia="fr-FR"/>
        </w:rPr>
      </w:pPr>
      <w:r>
        <w:rPr>
          <w:rFonts w:eastAsia="Times New Roman" w:cs="Arial" w:ascii="Garamond" w:hAnsi="Garamond"/>
          <w:bCs/>
          <w:sz w:val="10"/>
          <w:szCs w:val="10"/>
          <w:lang w:eastAsia="fr-FR"/>
        </w:rPr>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9"/>
          <w:szCs w:val="19"/>
          <w:lang w:eastAsia="fr-FR"/>
        </w:rPr>
        <w:t xml:space="preserve">Le présent Contrat est établi en deux (02) exemplaires originaux. </w:t>
      </w:r>
    </w:p>
    <w:p>
      <w:pPr>
        <w:pStyle w:val="Normal"/>
        <w:spacing w:lineRule="auto" w:line="240" w:before="0" w:after="0"/>
        <w:jc w:val="both"/>
        <w:rPr>
          <w:rFonts w:eastAsia="Times New Roman" w:cs="Arial" w:ascii="Garamond" w:hAnsi="Garamond"/>
          <w:bCs/>
          <w:sz w:val="19"/>
          <w:szCs w:val="19"/>
          <w:lang w:eastAsia="fr-FR"/>
        </w:rPr>
      </w:pPr>
      <w:r>
        <w:rPr>
          <w:rFonts w:eastAsia="Times New Roman" w:cs="Arial" w:ascii="Garamond" w:hAnsi="Garamond"/>
          <w:bCs/>
          <w:sz w:val="14"/>
          <w:szCs w:val="14"/>
          <w:lang w:eastAsia="fr-FR"/>
        </w:rPr>
        <w:tab/>
      </w:r>
      <w:r>
        <w:rPr>
          <w:rFonts w:eastAsia="Times New Roman" w:cs="Arial" w:ascii="Garamond" w:hAnsi="Garamond"/>
          <w:bCs/>
          <w:sz w:val="19"/>
          <w:szCs w:val="19"/>
          <w:lang w:eastAsia="fr-FR"/>
        </w:rPr>
        <w:tab/>
        <w:tab/>
        <w:tab/>
        <w:tab/>
        <w:tab/>
        <w:tab/>
      </w:r>
    </w:p>
    <w:p>
      <w:pPr>
        <w:pStyle w:val="Normal"/>
        <w:spacing w:lineRule="auto" w:line="240" w:before="0" w:after="0"/>
        <w:jc w:val="both"/>
        <w:rPr>
          <w:rFonts w:eastAsia="Times New Roman" w:cs="Arial" w:ascii="Garamond" w:hAnsi="Garamond"/>
          <w:bCs/>
          <w:sz w:val="19"/>
          <w:szCs w:val="19"/>
          <w:shd w:fill="00FFFF" w:val="clear"/>
          <w:lang w:eastAsia="fr-FR"/>
        </w:rPr>
      </w:pPr>
      <w:r>
        <w:rPr>
          <w:rFonts w:eastAsia="Times New Roman" w:cs="Arial" w:ascii="Garamond" w:hAnsi="Garamond"/>
          <w:bCs/>
          <w:sz w:val="19"/>
          <w:szCs w:val="19"/>
          <w:lang w:eastAsia="fr-FR"/>
        </w:rPr>
        <w:t xml:space="preserve">Fait à Oran, le </w:t>
      </w:r>
      <w:r>
        <w:rPr>
          <w:rFonts w:eastAsia="Times New Roman" w:cs="Arial" w:ascii="Garamond" w:hAnsi="Garamond"/>
          <w:bCs/>
          <w:sz w:val="19"/>
          <w:szCs w:val="19"/>
          <w:shd w:fill="00FFFF" w:val="clear"/>
          <w:lang w:eastAsia="fr-FR"/>
        </w:rPr>
        <w:t>form_1456587968984</w:t>
      </w:r>
    </w:p>
    <w:p>
      <w:pPr>
        <w:pStyle w:val="Normal"/>
        <w:spacing w:lineRule="auto" w:line="240" w:before="0" w:after="0"/>
        <w:jc w:val="both"/>
        <w:rPr>
          <w:rFonts w:eastAsia="Times New Roman" w:cs="Arial" w:ascii="Garamond" w:hAnsi="Garamond"/>
          <w:b/>
          <w:sz w:val="10"/>
          <w:szCs w:val="10"/>
          <w:lang w:eastAsia="fr-FR"/>
        </w:rPr>
      </w:pPr>
      <w:r>
        <w:rPr>
          <w:rFonts w:eastAsia="Times New Roman" w:cs="Arial" w:ascii="Garamond" w:hAnsi="Garamond"/>
          <w:b/>
          <w:sz w:val="10"/>
          <w:szCs w:val="10"/>
          <w:lang w:eastAsia="fr-FR"/>
        </w:rPr>
      </w:r>
    </w:p>
    <w:p>
      <w:pPr>
        <w:pStyle w:val="Normal"/>
        <w:spacing w:lineRule="auto" w:line="240" w:before="0" w:after="0"/>
        <w:jc w:val="both"/>
        <w:rPr>
          <w:rFonts w:eastAsia="Times New Roman" w:cs="Arial" w:ascii="Garamond" w:hAnsi="Garamond"/>
          <w:b/>
          <w:sz w:val="20"/>
          <w:szCs w:val="20"/>
          <w:lang w:eastAsia="fr-FR"/>
        </w:rPr>
      </w:pPr>
      <w:r>
        <w:rPr>
          <w:rFonts w:eastAsia="Times New Roman" w:cs="Arial" w:ascii="Garamond" w:hAnsi="Garamond"/>
          <w:b/>
          <w:sz w:val="20"/>
          <w:szCs w:val="20"/>
          <w:lang w:eastAsia="fr-FR"/>
        </w:rPr>
        <w:t xml:space="preserve">Pour l’Employé    </w:t>
        <w:tab/>
        <w:tab/>
        <w:tab/>
        <w:t>l’Employeur                                                                                                 « Lu et approuvé »</w:t>
      </w:r>
    </w:p>
    <w:p>
      <w:pPr>
        <w:pStyle w:val="Normal"/>
        <w:spacing w:lineRule="auto" w:line="240" w:before="0" w:after="0"/>
        <w:jc w:val="both"/>
        <w:rPr/>
      </w:pPr>
      <w:r>
        <w:rPr/>
      </w:r>
    </w:p>
    <w:sectPr>
      <w:type w:val="nextPage"/>
      <w:pgSz w:w="11906" w:h="16838"/>
      <w:pgMar w:left="454" w:right="454" w:header="0" w:top="851" w:footer="0" w:bottom="851" w:gutter="0"/>
      <w:pgNumType w:fmt="decimal"/>
      <w:cols w:num="2" w:space="284" w:equalWidth="true" w:sep="true"/>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aramond">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Garamond">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0"/>
      <w:numFmt w:val="bullet"/>
      <w:lvlText w:val="-"/>
      <w:lvlJc w:val="left"/>
      <w:pPr>
        <w:ind w:left="720" w:hanging="360"/>
      </w:pPr>
      <w:rPr>
        <w:rFonts w:ascii="Garamond" w:hAnsi="Garamond" w:cs="Garamond" w:hint="default"/>
        <w:sz w:val="19"/>
        <w:szCs w:val="19"/>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08"/>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suppressAutoHyphens w:val="true"/>
      <w:bidi w:val="0"/>
      <w:spacing w:lineRule="auto" w:line="276" w:before="0" w:after="200"/>
      <w:jc w:val="left"/>
    </w:pPr>
    <w:rPr>
      <w:rFonts w:ascii="Calibri" w:hAnsi="Calibri" w:eastAsia="Calibri" w:cs="Calibri"/>
      <w:color w:val="00000A"/>
      <w:sz w:val="22"/>
      <w:szCs w:val="22"/>
      <w:lang w:val="fr-FR" w:eastAsia="zh-CN" w:bidi="ar-SA"/>
    </w:rPr>
  </w:style>
  <w:style w:type="character" w:styleId="WW8Num1z0">
    <w:name w:val="WW8Num1z0"/>
    <w:rPr>
      <w:rFonts w:ascii="Garamond" w:hAnsi="Garamond" w:eastAsia="Times New Roman" w:cs="Times New Roman"/>
    </w:rPr>
  </w:style>
  <w:style w:type="character" w:styleId="WW8Num1z1">
    <w:name w:val="WW8Num1z1"/>
    <w:rPr>
      <w:rFonts w:ascii="Courier New" w:hAnsi="Courier New" w:cs="Courier New"/>
    </w:rPr>
  </w:style>
  <w:style w:type="character" w:styleId="WW8Num1z2">
    <w:name w:val="WW8Num1z2"/>
    <w:rPr>
      <w:rFonts w:ascii="Wingdings" w:hAnsi="Wingdings" w:cs="Wingdings"/>
    </w:rPr>
  </w:style>
  <w:style w:type="character" w:styleId="WW8Num1z3">
    <w:name w:val="WW8Num1z3"/>
    <w:rPr>
      <w:rFonts w:ascii="Symbol" w:hAnsi="Symbol" w:cs="Symbol"/>
    </w:rPr>
  </w:style>
  <w:style w:type="character" w:styleId="WW8Num2z0">
    <w:name w:val="WW8Num2z0"/>
    <w:rPr>
      <w:rFonts w:ascii="Symbol" w:hAnsi="Symbol" w:cs="Symbol"/>
    </w:rPr>
  </w:style>
  <w:style w:type="character" w:styleId="WW8Num2z1">
    <w:name w:val="WW8Num2z1"/>
    <w:rPr>
      <w:rFonts w:ascii="Courier New" w:hAnsi="Courier New" w:cs="Courier New"/>
    </w:rPr>
  </w:style>
  <w:style w:type="character" w:styleId="WW8Num2z2">
    <w:name w:val="WW8Num2z2"/>
    <w:rPr>
      <w:rFonts w:ascii="Wingdings" w:hAnsi="Wingdings" w:cs="Wingdings"/>
    </w:rPr>
  </w:style>
  <w:style w:type="character" w:styleId="WW8Num3z0">
    <w:name w:val="WW8Num3z0"/>
    <w:rPr>
      <w:rFonts w:ascii="Arial" w:hAnsi="Arial" w:eastAsia="Times New Roman" w:cs="Arial"/>
    </w:rPr>
  </w:style>
  <w:style w:type="character" w:styleId="WW8Num3z1">
    <w:name w:val="WW8Num3z1"/>
    <w:rPr>
      <w:rFonts w:ascii="Courier New" w:hAnsi="Courier New" w:cs="Courier New"/>
    </w:rPr>
  </w:style>
  <w:style w:type="character" w:styleId="WW8Num3z2">
    <w:name w:val="WW8Num3z2"/>
    <w:rPr>
      <w:rFonts w:ascii="Wingdings" w:hAnsi="Wingdings" w:cs="Wingdings"/>
    </w:rPr>
  </w:style>
  <w:style w:type="character" w:styleId="WW8Num3z3">
    <w:name w:val="WW8Num3z3"/>
    <w:rPr>
      <w:rFonts w:ascii="Symbol" w:hAnsi="Symbol" w:cs="Symbol"/>
    </w:rPr>
  </w:style>
  <w:style w:type="character" w:styleId="WW8Num4z0">
    <w:name w:val="WW8Num4z0"/>
    <w:rPr>
      <w:rFonts w:ascii="Garamond" w:hAnsi="Garamond" w:eastAsia="Times New Roman" w:cs="Times New Roman"/>
    </w:rPr>
  </w:style>
  <w:style w:type="character" w:styleId="WW8Num4z1">
    <w:name w:val="WW8Num4z1"/>
    <w:rPr>
      <w:rFonts w:ascii="Courier New" w:hAnsi="Courier New" w:cs="Courier New"/>
    </w:rPr>
  </w:style>
  <w:style w:type="character" w:styleId="WW8Num4z2">
    <w:name w:val="WW8Num4z2"/>
    <w:rPr>
      <w:rFonts w:ascii="Wingdings" w:hAnsi="Wingdings" w:cs="Wingdings"/>
    </w:rPr>
  </w:style>
  <w:style w:type="character" w:styleId="WW8Num4z3">
    <w:name w:val="WW8Num4z3"/>
    <w:rPr>
      <w:rFonts w:ascii="Symbol" w:hAnsi="Symbol" w:cs="Symbol"/>
    </w:rPr>
  </w:style>
  <w:style w:type="character" w:styleId="WW8Num5z0">
    <w:name w:val="WW8Num5z0"/>
    <w:rPr>
      <w:rFonts w:ascii="Garamond" w:hAnsi="Garamond" w:eastAsia="Times New Roman" w:cs="Arial"/>
    </w:rPr>
  </w:style>
  <w:style w:type="character" w:styleId="WW8Num5z1">
    <w:name w:val="WW8Num5z1"/>
    <w:rPr>
      <w:rFonts w:ascii="Courier New" w:hAnsi="Courier New" w:cs="Courier New"/>
    </w:rPr>
  </w:style>
  <w:style w:type="character" w:styleId="WW8Num5z2">
    <w:name w:val="WW8Num5z2"/>
    <w:rPr>
      <w:rFonts w:ascii="Wingdings" w:hAnsi="Wingdings" w:cs="Wingdings"/>
    </w:rPr>
  </w:style>
  <w:style w:type="character" w:styleId="WW8Num5z3">
    <w:name w:val="WW8Num5z3"/>
    <w:rPr>
      <w:rFonts w:ascii="Symbol" w:hAnsi="Symbol" w:cs="Symbol"/>
    </w:rPr>
  </w:style>
  <w:style w:type="character" w:styleId="WW8Num6z0">
    <w:name w:val="WW8Num6z0"/>
    <w:rPr>
      <w:rFonts w:ascii="Garamond" w:hAnsi="Garamond" w:eastAsia="Times New Roman" w:cs="Arial"/>
      <w:sz w:val="19"/>
      <w:szCs w:val="19"/>
      <w:lang w:eastAsia="fr-FR"/>
    </w:rPr>
  </w:style>
  <w:style w:type="character" w:styleId="WW8Num6z1">
    <w:name w:val="WW8Num6z1"/>
    <w:rPr>
      <w:rFonts w:ascii="Courier New" w:hAnsi="Courier New" w:cs="Courier New"/>
    </w:rPr>
  </w:style>
  <w:style w:type="character" w:styleId="WW8Num6z2">
    <w:name w:val="WW8Num6z2"/>
    <w:rPr>
      <w:rFonts w:ascii="Wingdings" w:hAnsi="Wingdings" w:cs="Wingdings"/>
    </w:rPr>
  </w:style>
  <w:style w:type="character" w:styleId="WW8Num6z3">
    <w:name w:val="WW8Num6z3"/>
    <w:rPr>
      <w:rFonts w:ascii="Symbol" w:hAnsi="Symbol" w:cs="Symbol"/>
    </w:rPr>
  </w:style>
  <w:style w:type="character" w:styleId="WW8Num7z0">
    <w:name w:val="WW8Num7z0"/>
    <w:rPr>
      <w:rFonts w:ascii="Garamond" w:hAnsi="Garamond" w:cs="Times New Roman"/>
      <w:color w:val="000000"/>
    </w:rPr>
  </w:style>
  <w:style w:type="character" w:styleId="WW8Num7z1">
    <w:name w:val="WW8Num7z1"/>
    <w:rPr>
      <w:rFonts w:ascii="Courier New" w:hAnsi="Courier New" w:cs="Courier New"/>
    </w:rPr>
  </w:style>
  <w:style w:type="character" w:styleId="WW8Num7z2">
    <w:name w:val="WW8Num7z2"/>
    <w:rPr>
      <w:rFonts w:ascii="Wingdings" w:hAnsi="Wingdings" w:cs="Wingdings"/>
    </w:rPr>
  </w:style>
  <w:style w:type="character" w:styleId="WW8Num7z3">
    <w:name w:val="WW8Num7z3"/>
    <w:rPr>
      <w:rFonts w:ascii="Symbol" w:hAnsi="Symbol" w:cs="Symbol"/>
    </w:rPr>
  </w:style>
  <w:style w:type="character" w:styleId="Policepardfaut">
    <w:name w:val="Police par défaut"/>
    <w:rPr/>
  </w:style>
  <w:style w:type="character" w:styleId="Marquedecommentaire">
    <w:name w:val="Marque de commentaire"/>
    <w:rPr>
      <w:sz w:val="16"/>
      <w:szCs w:val="16"/>
    </w:rPr>
  </w:style>
  <w:style w:type="character" w:styleId="CommentaireCar">
    <w:name w:val="Commentaire Car"/>
    <w:rPr>
      <w:rFonts w:ascii="Calibri" w:hAnsi="Calibri" w:cs="Calibri"/>
    </w:rPr>
  </w:style>
  <w:style w:type="character" w:styleId="ObjetducommentaireCar">
    <w:name w:val="Objet du commentaire Car"/>
    <w:rPr>
      <w:rFonts w:ascii="Calibri" w:hAnsi="Calibri" w:cs="Calibri"/>
      <w:b/>
      <w:bCs/>
    </w:rPr>
  </w:style>
  <w:style w:type="character" w:styleId="TextedebullesCar">
    <w:name w:val="Texte de bulles Car"/>
    <w:rPr>
      <w:rFonts w:ascii="Tahoma" w:hAnsi="Tahoma" w:cs="Tahoma"/>
      <w:sz w:val="16"/>
      <w:szCs w:val="16"/>
    </w:rPr>
  </w:style>
  <w:style w:type="character" w:styleId="ListLabel1">
    <w:name w:val="ListLabel 1"/>
    <w:rPr>
      <w:rFonts w:cs="Garamond"/>
      <w:sz w:val="19"/>
      <w:szCs w:val="19"/>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ommentaire">
    <w:name w:val="Commentaire"/>
    <w:basedOn w:val="Normal"/>
    <w:pPr/>
    <w:rPr>
      <w:sz w:val="20"/>
      <w:szCs w:val="20"/>
    </w:rPr>
  </w:style>
  <w:style w:type="paragraph" w:styleId="Objetducommentaire">
    <w:name w:val="Objet du commentaire"/>
    <w:basedOn w:val="Commentaire"/>
    <w:next w:val="Commentaire"/>
    <w:pPr/>
    <w:rPr>
      <w:b/>
      <w:bCs/>
    </w:rPr>
  </w:style>
  <w:style w:type="paragraph" w:styleId="Textedebulles">
    <w:name w:val="Texte de bulles"/>
    <w:basedOn w:val="Normal"/>
    <w:pPr>
      <w:spacing w:lineRule="auto" w:line="240" w:before="0" w:after="0"/>
    </w:pPr>
    <w:rPr>
      <w:rFonts w:ascii="Tahoma" w:hAnsi="Tahoma" w:cs="Tahoma"/>
      <w:sz w:val="16"/>
      <w:szCs w:val="16"/>
    </w:rPr>
  </w:style>
  <w:style w:type="paragraph" w:styleId="Rvision">
    <w:name w:val="Révision"/>
    <w:pPr>
      <w:widowControl/>
      <w:suppressAutoHyphens w:val="true"/>
      <w:bidi w:val="0"/>
      <w:jc w:val="left"/>
    </w:pPr>
    <w:rPr>
      <w:rFonts w:ascii="Calibri" w:hAnsi="Calibri" w:eastAsia="Calibri" w:cs="Calibri"/>
      <w:color w:val="00000A"/>
      <w:sz w:val="22"/>
      <w:szCs w:val="22"/>
      <w:lang w:val="fr-FR" w:eastAsia="zh-CN" w:bidi="ar-SA"/>
    </w:rPr>
  </w:style>
  <w:style w:type="paragraph" w:styleId="Paragraphedeliste">
    <w:name w:val="Paragraphe de liste"/>
    <w:basedOn w:val="Normal"/>
    <w:pPr>
      <w:spacing w:lineRule="auto" w:line="240" w:before="0" w:after="0"/>
      <w:ind w:left="720" w:right="0" w:hanging="0"/>
      <w:contextualSpacing/>
    </w:pPr>
    <w:rPr>
      <w:rFonts w:ascii="Times New Roman" w:hAnsi="Times New Roman" w:eastAsia="Times New Roman" w:cs="Times New Roman"/>
      <w:sz w:val="24"/>
      <w:szCs w:val="24"/>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6960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2015-12-29T09:11:00Z</dcterms:created>
  <dc:creator>Laurent Hadjean</dc:creator>
  <dc:language>en-US</dc:language>
  <cp:lastModifiedBy>Lenovo</cp:lastModifiedBy>
  <cp:lastPrinted>2015-12-27T13:58:00Z</cp:lastPrinted>
  <dcterms:modified xsi:type="dcterms:W3CDTF">2015-12-29T18:19:00Z</dcterms:modified>
  <cp:revision>13</cp:revision>
</cp:coreProperties>
</file>