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438878A" w14:textId="77777777" w:rsidR="005C01D2" w:rsidRPr="00644105" w:rsidRDefault="005C01D2">
      <w:pPr>
        <w:pStyle w:val="Normal1"/>
        <w:widowControl w:val="0"/>
        <w:pBdr>
          <w:top w:val="nil"/>
          <w:left w:val="nil"/>
          <w:bottom w:val="nil"/>
          <w:right w:val="nil"/>
          <w:between w:val="nil"/>
        </w:pBdr>
        <w:spacing w:line="276" w:lineRule="auto"/>
        <w:rPr>
          <w:rFonts w:ascii="Arial" w:eastAsia="Arial" w:hAnsi="Arial" w:cs="Arial"/>
          <w:color w:val="000000"/>
          <w:sz w:val="22"/>
          <w:szCs w:val="22"/>
          <w:lang w:val="fr-CA"/>
        </w:rPr>
      </w:pPr>
    </w:p>
    <w:tbl>
      <w:tblPr>
        <w:tblStyle w:val="a"/>
        <w:tblW w:w="14876" w:type="dxa"/>
        <w:tblBorders>
          <w:insideH w:val="single" w:sz="4" w:space="0" w:color="000000"/>
        </w:tblBorders>
        <w:tblLayout w:type="fixed"/>
        <w:tblLook w:val="0000" w:firstRow="0" w:lastRow="0" w:firstColumn="0" w:lastColumn="0" w:noHBand="0" w:noVBand="0"/>
      </w:tblPr>
      <w:tblGrid>
        <w:gridCol w:w="1560"/>
        <w:gridCol w:w="105"/>
        <w:gridCol w:w="1335"/>
        <w:gridCol w:w="1695"/>
        <w:gridCol w:w="1290"/>
        <w:gridCol w:w="701"/>
        <w:gridCol w:w="210"/>
        <w:gridCol w:w="1665"/>
        <w:gridCol w:w="105"/>
        <w:gridCol w:w="3600"/>
        <w:gridCol w:w="765"/>
        <w:gridCol w:w="1845"/>
      </w:tblGrid>
      <w:tr w:rsidR="005C01D2" w:rsidRPr="00644105" w14:paraId="1FA197C3" w14:textId="77777777">
        <w:trPr>
          <w:trHeight w:val="300"/>
        </w:trPr>
        <w:tc>
          <w:tcPr>
            <w:tcW w:w="1665" w:type="dxa"/>
            <w:gridSpan w:val="2"/>
            <w:tcBorders>
              <w:top w:val="single" w:sz="4" w:space="0" w:color="000000"/>
              <w:bottom w:val="nil"/>
            </w:tcBorders>
            <w:shd w:val="clear" w:color="auto" w:fill="E6E6E6"/>
          </w:tcPr>
          <w:p w14:paraId="37B4A39B" w14:textId="77777777" w:rsidR="005C01D2" w:rsidRPr="00644105" w:rsidRDefault="00586F74">
            <w:pPr>
              <w:pStyle w:val="Normal1"/>
              <w:pBdr>
                <w:top w:val="nil"/>
                <w:left w:val="nil"/>
                <w:bottom w:val="nil"/>
                <w:right w:val="nil"/>
                <w:between w:val="nil"/>
              </w:pBdr>
              <w:rPr>
                <w:rFonts w:ascii="Arial" w:eastAsia="Arial" w:hAnsi="Arial" w:cs="Arial"/>
                <w:sz w:val="16"/>
                <w:szCs w:val="16"/>
                <w:lang w:val="fr-CA"/>
              </w:rPr>
            </w:pPr>
            <w:r w:rsidRPr="00644105">
              <w:rPr>
                <w:rFonts w:ascii="Arial" w:eastAsia="Arial" w:hAnsi="Arial" w:cs="Arial"/>
                <w:sz w:val="16"/>
                <w:szCs w:val="16"/>
                <w:lang w:val="fr-CA"/>
              </w:rPr>
              <w:t xml:space="preserve">Année scolaire: </w:t>
            </w:r>
          </w:p>
        </w:tc>
        <w:tc>
          <w:tcPr>
            <w:tcW w:w="1335" w:type="dxa"/>
            <w:tcBorders>
              <w:top w:val="single" w:sz="4" w:space="0" w:color="000000"/>
            </w:tcBorders>
          </w:tcPr>
          <w:p w14:paraId="27F54F7F" w14:textId="77777777" w:rsidR="005C01D2" w:rsidRPr="00644105" w:rsidRDefault="005C01D2">
            <w:pPr>
              <w:pStyle w:val="Normal1"/>
              <w:pBdr>
                <w:top w:val="nil"/>
                <w:left w:val="nil"/>
                <w:bottom w:val="nil"/>
                <w:right w:val="nil"/>
                <w:between w:val="nil"/>
              </w:pBdr>
              <w:rPr>
                <w:rFonts w:ascii="Arial" w:eastAsia="Arial" w:hAnsi="Arial" w:cs="Arial"/>
                <w:sz w:val="16"/>
                <w:szCs w:val="16"/>
                <w:lang w:val="fr-CA"/>
              </w:rPr>
            </w:pPr>
          </w:p>
        </w:tc>
        <w:tc>
          <w:tcPr>
            <w:tcW w:w="1695" w:type="dxa"/>
            <w:tcBorders>
              <w:top w:val="single" w:sz="4" w:space="0" w:color="000000"/>
              <w:bottom w:val="nil"/>
            </w:tcBorders>
            <w:shd w:val="clear" w:color="auto" w:fill="E6E6E6"/>
          </w:tcPr>
          <w:p w14:paraId="08F77AFB" w14:textId="77777777" w:rsidR="005C01D2" w:rsidRPr="00644105" w:rsidRDefault="00586F74">
            <w:pPr>
              <w:pStyle w:val="Normal1"/>
              <w:pBdr>
                <w:top w:val="nil"/>
                <w:left w:val="nil"/>
                <w:bottom w:val="nil"/>
                <w:right w:val="nil"/>
                <w:between w:val="nil"/>
              </w:pBdr>
              <w:rPr>
                <w:rFonts w:ascii="Arial" w:eastAsia="Arial" w:hAnsi="Arial" w:cs="Arial"/>
                <w:sz w:val="16"/>
                <w:szCs w:val="16"/>
                <w:lang w:val="fr-CA"/>
              </w:rPr>
            </w:pPr>
            <w:r w:rsidRPr="00644105">
              <w:rPr>
                <w:rFonts w:ascii="Arial" w:eastAsia="Arial" w:hAnsi="Arial" w:cs="Arial"/>
                <w:sz w:val="16"/>
                <w:szCs w:val="16"/>
                <w:lang w:val="fr-CA"/>
              </w:rPr>
              <w:t xml:space="preserve">Programme-cadre: </w:t>
            </w:r>
          </w:p>
        </w:tc>
        <w:tc>
          <w:tcPr>
            <w:tcW w:w="2201" w:type="dxa"/>
            <w:gridSpan w:val="3"/>
            <w:tcBorders>
              <w:top w:val="single" w:sz="4" w:space="0" w:color="000000"/>
            </w:tcBorders>
          </w:tcPr>
          <w:p w14:paraId="1935995F" w14:textId="77777777" w:rsidR="005C01D2" w:rsidRPr="00644105" w:rsidRDefault="005C01D2">
            <w:pPr>
              <w:pStyle w:val="Normal1"/>
              <w:pBdr>
                <w:top w:val="nil"/>
                <w:left w:val="nil"/>
                <w:bottom w:val="nil"/>
                <w:right w:val="nil"/>
                <w:between w:val="nil"/>
              </w:pBdr>
              <w:rPr>
                <w:rFonts w:ascii="Arial" w:eastAsia="Arial" w:hAnsi="Arial" w:cs="Arial"/>
                <w:sz w:val="16"/>
                <w:szCs w:val="16"/>
                <w:lang w:val="fr-CA"/>
              </w:rPr>
            </w:pPr>
          </w:p>
        </w:tc>
        <w:tc>
          <w:tcPr>
            <w:tcW w:w="1665" w:type="dxa"/>
            <w:tcBorders>
              <w:top w:val="single" w:sz="4" w:space="0" w:color="000000"/>
              <w:bottom w:val="nil"/>
            </w:tcBorders>
            <w:shd w:val="clear" w:color="auto" w:fill="E6E6E6"/>
          </w:tcPr>
          <w:p w14:paraId="38498F1B" w14:textId="77777777" w:rsidR="005C01D2" w:rsidRPr="00644105" w:rsidRDefault="00586F74">
            <w:pPr>
              <w:pStyle w:val="Normal1"/>
              <w:pBdr>
                <w:top w:val="nil"/>
                <w:left w:val="nil"/>
                <w:bottom w:val="nil"/>
                <w:right w:val="nil"/>
                <w:between w:val="nil"/>
              </w:pBdr>
              <w:rPr>
                <w:rFonts w:ascii="Arial" w:eastAsia="Arial" w:hAnsi="Arial" w:cs="Arial"/>
                <w:sz w:val="16"/>
                <w:szCs w:val="16"/>
                <w:lang w:val="fr-CA"/>
              </w:rPr>
            </w:pPr>
            <w:r w:rsidRPr="00644105">
              <w:rPr>
                <w:rFonts w:ascii="Arial" w:eastAsia="Arial" w:hAnsi="Arial" w:cs="Arial"/>
                <w:sz w:val="16"/>
                <w:szCs w:val="16"/>
                <w:lang w:val="fr-CA"/>
              </w:rPr>
              <w:t xml:space="preserve">Domaine(s): </w:t>
            </w:r>
          </w:p>
        </w:tc>
        <w:tc>
          <w:tcPr>
            <w:tcW w:w="6315" w:type="dxa"/>
            <w:gridSpan w:val="4"/>
            <w:tcBorders>
              <w:top w:val="single" w:sz="4" w:space="0" w:color="000000"/>
            </w:tcBorders>
          </w:tcPr>
          <w:p w14:paraId="7903BE1F" w14:textId="77777777" w:rsidR="005C01D2" w:rsidRPr="00644105" w:rsidRDefault="005C01D2">
            <w:pPr>
              <w:pStyle w:val="Normal1"/>
              <w:pBdr>
                <w:top w:val="nil"/>
                <w:left w:val="nil"/>
                <w:bottom w:val="nil"/>
                <w:right w:val="nil"/>
                <w:between w:val="nil"/>
              </w:pBdr>
              <w:rPr>
                <w:rFonts w:ascii="Arial" w:eastAsia="Arial" w:hAnsi="Arial" w:cs="Arial"/>
                <w:sz w:val="16"/>
                <w:szCs w:val="16"/>
                <w:lang w:val="fr-CA"/>
              </w:rPr>
            </w:pPr>
          </w:p>
        </w:tc>
      </w:tr>
      <w:tr w:rsidR="005C01D2" w:rsidRPr="00644105" w14:paraId="06CEB79A" w14:textId="77777777">
        <w:trPr>
          <w:trHeight w:val="260"/>
        </w:trPr>
        <w:tc>
          <w:tcPr>
            <w:tcW w:w="1560" w:type="dxa"/>
            <w:tcBorders>
              <w:top w:val="single" w:sz="4" w:space="0" w:color="000000"/>
              <w:bottom w:val="single" w:sz="4" w:space="0" w:color="000000"/>
            </w:tcBorders>
            <w:shd w:val="clear" w:color="auto" w:fill="E6E6E6"/>
          </w:tcPr>
          <w:p w14:paraId="1547C7EB" w14:textId="77777777" w:rsidR="005C01D2" w:rsidRPr="00644105" w:rsidRDefault="00586F74">
            <w:pPr>
              <w:pStyle w:val="Normal1"/>
              <w:pBdr>
                <w:top w:val="nil"/>
                <w:left w:val="nil"/>
                <w:bottom w:val="nil"/>
                <w:right w:val="nil"/>
                <w:between w:val="nil"/>
              </w:pBdr>
              <w:rPr>
                <w:rFonts w:ascii="Arial" w:eastAsia="Arial" w:hAnsi="Arial" w:cs="Arial"/>
                <w:sz w:val="16"/>
                <w:szCs w:val="16"/>
                <w:lang w:val="fr-CA"/>
              </w:rPr>
            </w:pPr>
            <w:r w:rsidRPr="00644105">
              <w:rPr>
                <w:rFonts w:ascii="Arial" w:eastAsia="Arial" w:hAnsi="Arial" w:cs="Arial"/>
                <w:sz w:val="16"/>
                <w:szCs w:val="16"/>
                <w:lang w:val="fr-CA"/>
              </w:rPr>
              <w:t>Attente(s):</w:t>
            </w:r>
          </w:p>
        </w:tc>
        <w:tc>
          <w:tcPr>
            <w:tcW w:w="4425" w:type="dxa"/>
            <w:gridSpan w:val="4"/>
            <w:tcBorders>
              <w:bottom w:val="single" w:sz="4" w:space="0" w:color="000000"/>
            </w:tcBorders>
          </w:tcPr>
          <w:p w14:paraId="7DCD3F0F" w14:textId="0D02561B" w:rsidR="005C01D2" w:rsidRPr="00644105" w:rsidRDefault="005C01D2">
            <w:pPr>
              <w:pStyle w:val="Normal1"/>
              <w:pBdr>
                <w:top w:val="nil"/>
                <w:left w:val="nil"/>
                <w:bottom w:val="nil"/>
                <w:right w:val="nil"/>
                <w:between w:val="nil"/>
              </w:pBdr>
              <w:rPr>
                <w:rFonts w:ascii="Arial" w:eastAsia="Arial" w:hAnsi="Arial" w:cs="Arial"/>
                <w:sz w:val="16"/>
                <w:szCs w:val="16"/>
                <w:lang w:val="fr-CA"/>
              </w:rPr>
            </w:pPr>
          </w:p>
        </w:tc>
        <w:tc>
          <w:tcPr>
            <w:tcW w:w="701" w:type="dxa"/>
            <w:tcBorders>
              <w:top w:val="single" w:sz="4" w:space="0" w:color="000000"/>
              <w:bottom w:val="single" w:sz="4" w:space="0" w:color="000000"/>
            </w:tcBorders>
            <w:shd w:val="clear" w:color="auto" w:fill="E6E6E6"/>
          </w:tcPr>
          <w:p w14:paraId="45F92799" w14:textId="77777777" w:rsidR="005C01D2" w:rsidRPr="00644105" w:rsidRDefault="00586F74">
            <w:pPr>
              <w:pStyle w:val="Normal1"/>
              <w:pBdr>
                <w:top w:val="nil"/>
                <w:left w:val="nil"/>
                <w:bottom w:val="nil"/>
                <w:right w:val="nil"/>
                <w:between w:val="nil"/>
              </w:pBdr>
              <w:rPr>
                <w:rFonts w:ascii="Arial" w:eastAsia="Arial" w:hAnsi="Arial" w:cs="Arial"/>
                <w:sz w:val="16"/>
                <w:szCs w:val="16"/>
                <w:lang w:val="fr-CA"/>
              </w:rPr>
            </w:pPr>
            <w:r w:rsidRPr="00644105">
              <w:rPr>
                <w:rFonts w:ascii="Arial" w:eastAsia="Arial" w:hAnsi="Arial" w:cs="Arial"/>
                <w:sz w:val="16"/>
                <w:szCs w:val="16"/>
                <w:lang w:val="fr-CA"/>
              </w:rPr>
              <w:t>Élève:</w:t>
            </w:r>
          </w:p>
        </w:tc>
        <w:tc>
          <w:tcPr>
            <w:tcW w:w="5580" w:type="dxa"/>
            <w:gridSpan w:val="4"/>
            <w:tcBorders>
              <w:bottom w:val="single" w:sz="4" w:space="0" w:color="000000"/>
            </w:tcBorders>
          </w:tcPr>
          <w:p w14:paraId="0270E9E2" w14:textId="77777777" w:rsidR="005C01D2" w:rsidRPr="00644105" w:rsidRDefault="005C01D2">
            <w:pPr>
              <w:pStyle w:val="Normal1"/>
              <w:pBdr>
                <w:top w:val="nil"/>
                <w:left w:val="nil"/>
                <w:bottom w:val="nil"/>
                <w:right w:val="nil"/>
                <w:between w:val="nil"/>
              </w:pBdr>
              <w:rPr>
                <w:rFonts w:ascii="Arial" w:eastAsia="Arial" w:hAnsi="Arial" w:cs="Arial"/>
                <w:sz w:val="16"/>
                <w:szCs w:val="16"/>
                <w:lang w:val="fr-CA"/>
              </w:rPr>
            </w:pPr>
          </w:p>
        </w:tc>
        <w:tc>
          <w:tcPr>
            <w:tcW w:w="765" w:type="dxa"/>
            <w:tcBorders>
              <w:top w:val="single" w:sz="4" w:space="0" w:color="000000"/>
              <w:bottom w:val="single" w:sz="4" w:space="0" w:color="000000"/>
            </w:tcBorders>
            <w:shd w:val="clear" w:color="auto" w:fill="E6E6E6"/>
          </w:tcPr>
          <w:p w14:paraId="40C939A6" w14:textId="77777777" w:rsidR="005C01D2" w:rsidRPr="00644105" w:rsidRDefault="00586F74">
            <w:pPr>
              <w:pStyle w:val="Normal1"/>
              <w:pBdr>
                <w:top w:val="nil"/>
                <w:left w:val="nil"/>
                <w:bottom w:val="nil"/>
                <w:right w:val="nil"/>
                <w:between w:val="nil"/>
              </w:pBdr>
              <w:rPr>
                <w:rFonts w:ascii="Arial" w:eastAsia="Arial" w:hAnsi="Arial" w:cs="Arial"/>
                <w:sz w:val="16"/>
                <w:szCs w:val="16"/>
                <w:lang w:val="fr-CA"/>
              </w:rPr>
            </w:pPr>
            <w:r w:rsidRPr="00644105">
              <w:rPr>
                <w:rFonts w:ascii="Arial" w:eastAsia="Arial" w:hAnsi="Arial" w:cs="Arial"/>
                <w:sz w:val="16"/>
                <w:szCs w:val="16"/>
                <w:lang w:val="fr-CA"/>
              </w:rPr>
              <w:t xml:space="preserve">Date: </w:t>
            </w:r>
          </w:p>
        </w:tc>
        <w:tc>
          <w:tcPr>
            <w:tcW w:w="1845" w:type="dxa"/>
            <w:tcBorders>
              <w:bottom w:val="single" w:sz="4" w:space="0" w:color="000000"/>
            </w:tcBorders>
          </w:tcPr>
          <w:p w14:paraId="02B57824" w14:textId="77777777" w:rsidR="005C01D2" w:rsidRPr="00644105" w:rsidRDefault="005C01D2">
            <w:pPr>
              <w:pStyle w:val="Normal1"/>
              <w:pBdr>
                <w:top w:val="nil"/>
                <w:left w:val="nil"/>
                <w:bottom w:val="nil"/>
                <w:right w:val="nil"/>
                <w:between w:val="nil"/>
              </w:pBdr>
              <w:rPr>
                <w:rFonts w:ascii="Arial" w:eastAsia="Arial" w:hAnsi="Arial" w:cs="Arial"/>
                <w:sz w:val="16"/>
                <w:szCs w:val="16"/>
                <w:lang w:val="fr-CA"/>
              </w:rPr>
            </w:pPr>
          </w:p>
        </w:tc>
      </w:tr>
      <w:tr w:rsidR="005C01D2" w:rsidRPr="00644105" w14:paraId="79ABC1EA" w14:textId="77777777">
        <w:trPr>
          <w:trHeight w:val="320"/>
        </w:trPr>
        <w:tc>
          <w:tcPr>
            <w:tcW w:w="1560" w:type="dxa"/>
            <w:tcBorders>
              <w:top w:val="single" w:sz="4" w:space="0" w:color="000000"/>
              <w:bottom w:val="single" w:sz="4" w:space="0" w:color="000000"/>
            </w:tcBorders>
            <w:shd w:val="clear" w:color="auto" w:fill="E6E6E6"/>
          </w:tcPr>
          <w:p w14:paraId="43663D1B" w14:textId="77777777" w:rsidR="005C01D2" w:rsidRPr="00644105" w:rsidRDefault="00586F74">
            <w:pPr>
              <w:pStyle w:val="Normal1"/>
              <w:pBdr>
                <w:top w:val="nil"/>
                <w:left w:val="nil"/>
                <w:bottom w:val="nil"/>
                <w:right w:val="nil"/>
                <w:between w:val="nil"/>
              </w:pBdr>
              <w:rPr>
                <w:rFonts w:ascii="Arial" w:eastAsia="Arial" w:hAnsi="Arial" w:cs="Arial"/>
                <w:sz w:val="16"/>
                <w:szCs w:val="16"/>
                <w:lang w:val="fr-CA"/>
              </w:rPr>
            </w:pPr>
            <w:r w:rsidRPr="00644105">
              <w:rPr>
                <w:rFonts w:ascii="Arial" w:eastAsia="Arial" w:hAnsi="Arial" w:cs="Arial"/>
                <w:sz w:val="16"/>
                <w:szCs w:val="16"/>
                <w:lang w:val="fr-CA"/>
              </w:rPr>
              <w:t>Résultat d’apprentissage:</w:t>
            </w:r>
          </w:p>
        </w:tc>
        <w:tc>
          <w:tcPr>
            <w:tcW w:w="5336" w:type="dxa"/>
            <w:gridSpan w:val="6"/>
            <w:tcBorders>
              <w:top w:val="single" w:sz="4" w:space="0" w:color="000000"/>
              <w:bottom w:val="single" w:sz="4" w:space="0" w:color="000000"/>
            </w:tcBorders>
          </w:tcPr>
          <w:p w14:paraId="4442FB15" w14:textId="01B02AA3" w:rsidR="005C01D2" w:rsidRPr="00644105" w:rsidRDefault="00E96C8E">
            <w:pPr>
              <w:pStyle w:val="Normal1"/>
              <w:pBdr>
                <w:top w:val="nil"/>
                <w:left w:val="nil"/>
                <w:bottom w:val="nil"/>
                <w:right w:val="nil"/>
                <w:between w:val="nil"/>
              </w:pBdr>
              <w:rPr>
                <w:rFonts w:ascii="Arial" w:eastAsia="Arial" w:hAnsi="Arial" w:cs="Arial"/>
                <w:i/>
                <w:iCs/>
                <w:color w:val="FF0000"/>
                <w:sz w:val="15"/>
                <w:szCs w:val="15"/>
                <w:lang w:val="fr-CA"/>
              </w:rPr>
            </w:pPr>
            <w:r w:rsidRPr="00644105">
              <w:rPr>
                <w:rFonts w:ascii="Arial" w:eastAsia="Arial" w:hAnsi="Arial" w:cs="Arial"/>
                <w:i/>
                <w:iCs/>
                <w:color w:val="365F91" w:themeColor="accent1" w:themeShade="BF"/>
                <w:sz w:val="15"/>
                <w:szCs w:val="15"/>
                <w:lang w:val="fr-CA"/>
              </w:rPr>
              <w:t xml:space="preserve">(Énoncés clairs, concis avec verbes </w:t>
            </w:r>
            <w:r w:rsidR="00E70581" w:rsidRPr="00644105">
              <w:rPr>
                <w:rFonts w:ascii="Arial" w:eastAsia="Arial" w:hAnsi="Arial" w:cs="Arial"/>
                <w:i/>
                <w:iCs/>
                <w:color w:val="365F91" w:themeColor="accent1" w:themeShade="BF"/>
                <w:sz w:val="15"/>
                <w:szCs w:val="15"/>
                <w:lang w:val="fr-CA"/>
              </w:rPr>
              <w:t xml:space="preserve">opérationnels, </w:t>
            </w:r>
            <w:r w:rsidRPr="00644105">
              <w:rPr>
                <w:rFonts w:ascii="Arial" w:eastAsia="Arial" w:hAnsi="Arial" w:cs="Arial"/>
                <w:i/>
                <w:iCs/>
                <w:color w:val="365F91" w:themeColor="accent1" w:themeShade="BF"/>
                <w:sz w:val="15"/>
                <w:szCs w:val="15"/>
                <w:lang w:val="fr-CA"/>
              </w:rPr>
              <w:t>d’action mesurables)</w:t>
            </w:r>
          </w:p>
        </w:tc>
        <w:tc>
          <w:tcPr>
            <w:tcW w:w="1770" w:type="dxa"/>
            <w:gridSpan w:val="2"/>
            <w:tcBorders>
              <w:top w:val="single" w:sz="4" w:space="0" w:color="000000"/>
              <w:bottom w:val="single" w:sz="4" w:space="0" w:color="000000"/>
            </w:tcBorders>
            <w:shd w:val="clear" w:color="auto" w:fill="E6E6E6"/>
          </w:tcPr>
          <w:p w14:paraId="58A72DB8" w14:textId="77777777" w:rsidR="005C01D2" w:rsidRPr="00644105" w:rsidRDefault="00586F74">
            <w:pPr>
              <w:pStyle w:val="Normal1"/>
              <w:pBdr>
                <w:top w:val="nil"/>
                <w:left w:val="nil"/>
                <w:bottom w:val="nil"/>
                <w:right w:val="nil"/>
                <w:between w:val="nil"/>
              </w:pBdr>
              <w:rPr>
                <w:rFonts w:ascii="Arial" w:eastAsia="Arial" w:hAnsi="Arial" w:cs="Arial"/>
                <w:sz w:val="16"/>
                <w:szCs w:val="16"/>
                <w:lang w:val="fr-CA"/>
              </w:rPr>
            </w:pPr>
            <w:r w:rsidRPr="00644105">
              <w:rPr>
                <w:rFonts w:ascii="Arial" w:eastAsia="Arial" w:hAnsi="Arial" w:cs="Arial"/>
                <w:sz w:val="16"/>
                <w:szCs w:val="16"/>
                <w:lang w:val="fr-CA"/>
              </w:rPr>
              <w:t>Rétroaction descriptive:</w:t>
            </w:r>
          </w:p>
          <w:p w14:paraId="2091C490" w14:textId="77777777" w:rsidR="005C01D2" w:rsidRPr="00644105" w:rsidRDefault="005C01D2">
            <w:pPr>
              <w:pStyle w:val="Normal1"/>
              <w:pBdr>
                <w:top w:val="nil"/>
                <w:left w:val="nil"/>
                <w:bottom w:val="nil"/>
                <w:right w:val="nil"/>
                <w:between w:val="nil"/>
              </w:pBdr>
              <w:rPr>
                <w:rFonts w:ascii="Arial" w:eastAsia="Arial" w:hAnsi="Arial" w:cs="Arial"/>
                <w:sz w:val="16"/>
                <w:szCs w:val="16"/>
                <w:lang w:val="fr-CA"/>
              </w:rPr>
            </w:pPr>
          </w:p>
        </w:tc>
        <w:tc>
          <w:tcPr>
            <w:tcW w:w="6210" w:type="dxa"/>
            <w:gridSpan w:val="3"/>
            <w:tcBorders>
              <w:top w:val="single" w:sz="4" w:space="0" w:color="000000"/>
              <w:bottom w:val="single" w:sz="4" w:space="0" w:color="000000"/>
            </w:tcBorders>
          </w:tcPr>
          <w:p w14:paraId="132E7E30" w14:textId="77777777" w:rsidR="005C01D2" w:rsidRPr="00644105" w:rsidRDefault="005C01D2">
            <w:pPr>
              <w:pStyle w:val="Normal1"/>
              <w:pBdr>
                <w:top w:val="nil"/>
                <w:left w:val="nil"/>
                <w:bottom w:val="nil"/>
                <w:right w:val="nil"/>
                <w:between w:val="nil"/>
              </w:pBdr>
              <w:rPr>
                <w:rFonts w:ascii="Arial" w:eastAsia="Arial" w:hAnsi="Arial" w:cs="Arial"/>
                <w:sz w:val="16"/>
                <w:szCs w:val="16"/>
                <w:lang w:val="fr-CA"/>
              </w:rPr>
            </w:pPr>
          </w:p>
        </w:tc>
      </w:tr>
    </w:tbl>
    <w:p w14:paraId="4D3B1CFA" w14:textId="77777777" w:rsidR="005C01D2" w:rsidRPr="00644105" w:rsidRDefault="005C01D2">
      <w:pPr>
        <w:pStyle w:val="Normal1"/>
        <w:pBdr>
          <w:top w:val="nil"/>
          <w:left w:val="nil"/>
          <w:bottom w:val="nil"/>
          <w:right w:val="nil"/>
          <w:between w:val="nil"/>
        </w:pBdr>
        <w:rPr>
          <w:rFonts w:ascii="Arial" w:eastAsia="Arial" w:hAnsi="Arial" w:cs="Arial"/>
          <w:sz w:val="16"/>
          <w:szCs w:val="16"/>
          <w:lang w:val="fr-CA"/>
        </w:rPr>
      </w:pPr>
    </w:p>
    <w:tbl>
      <w:tblPr>
        <w:tblStyle w:val="a0"/>
        <w:tblW w:w="14883" w:type="dxa"/>
        <w:tblLayout w:type="fixed"/>
        <w:tblLook w:val="0000" w:firstRow="0" w:lastRow="0" w:firstColumn="0" w:lastColumn="0" w:noHBand="0" w:noVBand="0"/>
      </w:tblPr>
      <w:tblGrid>
        <w:gridCol w:w="5849"/>
        <w:gridCol w:w="250"/>
        <w:gridCol w:w="1918"/>
        <w:gridCol w:w="360"/>
        <w:gridCol w:w="1974"/>
        <w:gridCol w:w="250"/>
        <w:gridCol w:w="1918"/>
        <w:gridCol w:w="250"/>
        <w:gridCol w:w="2114"/>
      </w:tblGrid>
      <w:tr w:rsidR="005C01D2" w:rsidRPr="00644105" w14:paraId="367D7D9F" w14:textId="77777777">
        <w:tc>
          <w:tcPr>
            <w:tcW w:w="5868" w:type="dxa"/>
            <w:tcBorders>
              <w:bottom w:val="single" w:sz="4" w:space="0" w:color="000000"/>
            </w:tcBorders>
            <w:shd w:val="clear" w:color="auto" w:fill="000000"/>
          </w:tcPr>
          <w:p w14:paraId="6FD37D1B" w14:textId="77777777" w:rsidR="005C01D2" w:rsidRPr="00644105" w:rsidRDefault="00586F74">
            <w:pPr>
              <w:pStyle w:val="Normal1"/>
              <w:pBdr>
                <w:top w:val="nil"/>
                <w:left w:val="nil"/>
                <w:bottom w:val="nil"/>
                <w:right w:val="nil"/>
                <w:between w:val="nil"/>
              </w:pBdr>
              <w:jc w:val="center"/>
              <w:rPr>
                <w:rFonts w:ascii="Arial" w:eastAsia="Arial" w:hAnsi="Arial" w:cs="Arial"/>
                <w:b/>
                <w:sz w:val="18"/>
                <w:szCs w:val="18"/>
                <w:lang w:val="fr-CA"/>
              </w:rPr>
            </w:pPr>
            <w:r w:rsidRPr="00644105">
              <w:rPr>
                <w:rFonts w:ascii="Arial" w:eastAsia="Arial" w:hAnsi="Arial" w:cs="Arial"/>
                <w:b/>
                <w:sz w:val="18"/>
                <w:szCs w:val="18"/>
                <w:lang w:val="fr-CA"/>
              </w:rPr>
              <w:t>Compétence</w:t>
            </w:r>
          </w:p>
        </w:tc>
        <w:tc>
          <w:tcPr>
            <w:tcW w:w="236" w:type="dxa"/>
            <w:tcBorders>
              <w:bottom w:val="single" w:sz="4" w:space="0" w:color="000000"/>
            </w:tcBorders>
          </w:tcPr>
          <w:p w14:paraId="1F73704B" w14:textId="77777777" w:rsidR="005C01D2" w:rsidRPr="00644105" w:rsidRDefault="005C01D2">
            <w:pPr>
              <w:pStyle w:val="Normal1"/>
              <w:pBdr>
                <w:top w:val="nil"/>
                <w:left w:val="nil"/>
                <w:bottom w:val="nil"/>
                <w:right w:val="nil"/>
                <w:between w:val="nil"/>
              </w:pBdr>
              <w:rPr>
                <w:rFonts w:ascii="Arial" w:eastAsia="Arial" w:hAnsi="Arial" w:cs="Arial"/>
                <w:sz w:val="18"/>
                <w:szCs w:val="18"/>
                <w:lang w:val="fr-CA"/>
              </w:rPr>
            </w:pPr>
          </w:p>
        </w:tc>
        <w:tc>
          <w:tcPr>
            <w:tcW w:w="1924" w:type="dxa"/>
            <w:tcBorders>
              <w:bottom w:val="single" w:sz="4" w:space="0" w:color="000000"/>
            </w:tcBorders>
            <w:shd w:val="clear" w:color="auto" w:fill="B3B3B3"/>
          </w:tcPr>
          <w:p w14:paraId="2AA7ADE9" w14:textId="4F63A75D" w:rsidR="005C01D2" w:rsidRPr="00644105" w:rsidRDefault="00586F74">
            <w:pPr>
              <w:pStyle w:val="Normal1"/>
              <w:pBdr>
                <w:top w:val="nil"/>
                <w:left w:val="nil"/>
                <w:bottom w:val="nil"/>
                <w:right w:val="nil"/>
                <w:between w:val="nil"/>
              </w:pBdr>
              <w:jc w:val="center"/>
              <w:rPr>
                <w:rFonts w:ascii="Arial" w:eastAsia="Arial" w:hAnsi="Arial" w:cs="Arial"/>
                <w:b/>
                <w:color w:val="FF0000"/>
                <w:sz w:val="18"/>
                <w:szCs w:val="18"/>
                <w:lang w:val="fr-CA"/>
              </w:rPr>
            </w:pPr>
            <w:r w:rsidRPr="00644105">
              <w:rPr>
                <w:rFonts w:ascii="Arial" w:eastAsia="Arial" w:hAnsi="Arial" w:cs="Arial"/>
                <w:b/>
                <w:color w:val="FFFFFF"/>
                <w:sz w:val="18"/>
                <w:szCs w:val="18"/>
                <w:lang w:val="fr-CA"/>
              </w:rPr>
              <w:t>Niveau 1</w:t>
            </w:r>
            <w:r w:rsidR="00D61DD0" w:rsidRPr="00644105">
              <w:rPr>
                <w:rFonts w:ascii="Arial" w:eastAsia="Arial" w:hAnsi="Arial" w:cs="Arial"/>
                <w:b/>
                <w:color w:val="FFFFFF"/>
                <w:sz w:val="18"/>
                <w:szCs w:val="18"/>
                <w:lang w:val="fr-CA"/>
              </w:rPr>
              <w:t xml:space="preserve"> </w:t>
            </w:r>
            <w:r w:rsidR="00D61DD0" w:rsidRPr="00644105">
              <w:rPr>
                <w:rFonts w:ascii="Arial" w:eastAsia="Arial" w:hAnsi="Arial" w:cs="Arial"/>
                <w:b/>
                <w:color w:val="FF0000"/>
                <w:sz w:val="18"/>
                <w:szCs w:val="18"/>
                <w:lang w:val="fr-CA"/>
              </w:rPr>
              <w:t>**</w:t>
            </w:r>
          </w:p>
        </w:tc>
        <w:tc>
          <w:tcPr>
            <w:tcW w:w="360" w:type="dxa"/>
            <w:tcBorders>
              <w:bottom w:val="single" w:sz="4" w:space="0" w:color="000000"/>
            </w:tcBorders>
          </w:tcPr>
          <w:p w14:paraId="7DC7941D" w14:textId="77777777" w:rsidR="005C01D2" w:rsidRPr="00644105" w:rsidRDefault="005C01D2">
            <w:pPr>
              <w:pStyle w:val="Normal1"/>
              <w:pBdr>
                <w:top w:val="nil"/>
                <w:left w:val="nil"/>
                <w:bottom w:val="nil"/>
                <w:right w:val="nil"/>
                <w:between w:val="nil"/>
              </w:pBdr>
              <w:jc w:val="center"/>
              <w:rPr>
                <w:rFonts w:ascii="Arial" w:eastAsia="Arial" w:hAnsi="Arial" w:cs="Arial"/>
                <w:b/>
                <w:color w:val="FFFFFF"/>
                <w:sz w:val="18"/>
                <w:szCs w:val="18"/>
                <w:lang w:val="fr-CA"/>
              </w:rPr>
            </w:pPr>
          </w:p>
        </w:tc>
        <w:tc>
          <w:tcPr>
            <w:tcW w:w="1980" w:type="dxa"/>
            <w:tcBorders>
              <w:bottom w:val="single" w:sz="4" w:space="0" w:color="000000"/>
            </w:tcBorders>
            <w:shd w:val="clear" w:color="auto" w:fill="999999"/>
          </w:tcPr>
          <w:p w14:paraId="6C8A1FE2" w14:textId="77777777" w:rsidR="005C01D2" w:rsidRPr="00644105" w:rsidRDefault="00586F74">
            <w:pPr>
              <w:pStyle w:val="Normal1"/>
              <w:pBdr>
                <w:top w:val="nil"/>
                <w:left w:val="nil"/>
                <w:bottom w:val="nil"/>
                <w:right w:val="nil"/>
                <w:between w:val="nil"/>
              </w:pBdr>
              <w:jc w:val="center"/>
              <w:rPr>
                <w:rFonts w:ascii="Arial" w:eastAsia="Arial" w:hAnsi="Arial" w:cs="Arial"/>
                <w:b/>
                <w:color w:val="FFFFFF"/>
                <w:sz w:val="18"/>
                <w:szCs w:val="18"/>
                <w:lang w:val="fr-CA"/>
              </w:rPr>
            </w:pPr>
            <w:r w:rsidRPr="00644105">
              <w:rPr>
                <w:rFonts w:ascii="Arial" w:eastAsia="Arial" w:hAnsi="Arial" w:cs="Arial"/>
                <w:b/>
                <w:color w:val="FFFFFF"/>
                <w:sz w:val="18"/>
                <w:szCs w:val="18"/>
                <w:lang w:val="fr-CA"/>
              </w:rPr>
              <w:t>Niveau 2</w:t>
            </w:r>
          </w:p>
        </w:tc>
        <w:tc>
          <w:tcPr>
            <w:tcW w:w="236" w:type="dxa"/>
            <w:tcBorders>
              <w:bottom w:val="single" w:sz="4" w:space="0" w:color="000000"/>
            </w:tcBorders>
          </w:tcPr>
          <w:p w14:paraId="09F60AFB" w14:textId="77777777" w:rsidR="005C01D2" w:rsidRPr="00644105" w:rsidRDefault="005C01D2">
            <w:pPr>
              <w:pStyle w:val="Normal1"/>
              <w:pBdr>
                <w:top w:val="nil"/>
                <w:left w:val="nil"/>
                <w:bottom w:val="nil"/>
                <w:right w:val="nil"/>
                <w:between w:val="nil"/>
              </w:pBdr>
              <w:jc w:val="center"/>
              <w:rPr>
                <w:rFonts w:ascii="Arial" w:eastAsia="Arial" w:hAnsi="Arial" w:cs="Arial"/>
                <w:b/>
                <w:sz w:val="18"/>
                <w:szCs w:val="18"/>
                <w:lang w:val="fr-CA"/>
              </w:rPr>
            </w:pPr>
          </w:p>
        </w:tc>
        <w:tc>
          <w:tcPr>
            <w:tcW w:w="1924" w:type="dxa"/>
            <w:tcBorders>
              <w:bottom w:val="single" w:sz="4" w:space="0" w:color="000000"/>
            </w:tcBorders>
            <w:shd w:val="clear" w:color="auto" w:fill="595959"/>
          </w:tcPr>
          <w:p w14:paraId="3F0FE59F" w14:textId="77777777" w:rsidR="005C01D2" w:rsidRPr="00644105" w:rsidRDefault="00586F74">
            <w:pPr>
              <w:pStyle w:val="Normal1"/>
              <w:pBdr>
                <w:top w:val="nil"/>
                <w:left w:val="nil"/>
                <w:bottom w:val="nil"/>
                <w:right w:val="nil"/>
                <w:between w:val="nil"/>
              </w:pBdr>
              <w:jc w:val="center"/>
              <w:rPr>
                <w:rFonts w:ascii="Arial" w:eastAsia="Arial" w:hAnsi="Arial" w:cs="Arial"/>
                <w:b/>
                <w:color w:val="FFFFFF"/>
                <w:sz w:val="18"/>
                <w:szCs w:val="18"/>
                <w:lang w:val="fr-CA"/>
              </w:rPr>
            </w:pPr>
            <w:r w:rsidRPr="00644105">
              <w:rPr>
                <w:rFonts w:ascii="Arial" w:eastAsia="Arial" w:hAnsi="Arial" w:cs="Arial"/>
                <w:b/>
                <w:color w:val="FFFFFF"/>
                <w:sz w:val="18"/>
                <w:szCs w:val="18"/>
                <w:lang w:val="fr-CA"/>
              </w:rPr>
              <w:t>Niveau 3</w:t>
            </w:r>
          </w:p>
        </w:tc>
        <w:tc>
          <w:tcPr>
            <w:tcW w:w="236" w:type="dxa"/>
            <w:tcBorders>
              <w:bottom w:val="single" w:sz="4" w:space="0" w:color="000000"/>
            </w:tcBorders>
          </w:tcPr>
          <w:p w14:paraId="5FE8E591" w14:textId="77777777" w:rsidR="005C01D2" w:rsidRPr="00644105" w:rsidRDefault="005C01D2">
            <w:pPr>
              <w:pStyle w:val="Normal1"/>
              <w:pBdr>
                <w:top w:val="nil"/>
                <w:left w:val="nil"/>
                <w:bottom w:val="nil"/>
                <w:right w:val="nil"/>
                <w:between w:val="nil"/>
              </w:pBdr>
              <w:jc w:val="center"/>
              <w:rPr>
                <w:rFonts w:ascii="Arial" w:eastAsia="Arial" w:hAnsi="Arial" w:cs="Arial"/>
                <w:b/>
                <w:sz w:val="18"/>
                <w:szCs w:val="18"/>
                <w:lang w:val="fr-CA"/>
              </w:rPr>
            </w:pPr>
          </w:p>
        </w:tc>
        <w:tc>
          <w:tcPr>
            <w:tcW w:w="2120" w:type="dxa"/>
            <w:tcBorders>
              <w:bottom w:val="single" w:sz="4" w:space="0" w:color="000000"/>
            </w:tcBorders>
            <w:shd w:val="clear" w:color="auto" w:fill="000000"/>
          </w:tcPr>
          <w:p w14:paraId="04BBDF98" w14:textId="77777777" w:rsidR="005C01D2" w:rsidRPr="00644105" w:rsidRDefault="00586F74">
            <w:pPr>
              <w:pStyle w:val="Normal1"/>
              <w:pBdr>
                <w:top w:val="nil"/>
                <w:left w:val="nil"/>
                <w:bottom w:val="nil"/>
                <w:right w:val="nil"/>
                <w:between w:val="nil"/>
              </w:pBdr>
              <w:jc w:val="center"/>
              <w:rPr>
                <w:rFonts w:ascii="Arial" w:eastAsia="Arial" w:hAnsi="Arial" w:cs="Arial"/>
                <w:b/>
                <w:color w:val="FFFFFF"/>
                <w:sz w:val="18"/>
                <w:szCs w:val="18"/>
                <w:lang w:val="fr-CA"/>
              </w:rPr>
            </w:pPr>
            <w:r w:rsidRPr="00644105">
              <w:rPr>
                <w:rFonts w:ascii="Arial" w:eastAsia="Arial" w:hAnsi="Arial" w:cs="Arial"/>
                <w:b/>
                <w:color w:val="FFFFFF"/>
                <w:sz w:val="18"/>
                <w:szCs w:val="18"/>
                <w:lang w:val="fr-CA"/>
              </w:rPr>
              <w:t>Niveau 4</w:t>
            </w:r>
          </w:p>
        </w:tc>
      </w:tr>
      <w:tr w:rsidR="005C01D2" w:rsidRPr="00644105" w14:paraId="52F9B3A6" w14:textId="77777777">
        <w:trPr>
          <w:trHeight w:val="280"/>
        </w:trPr>
        <w:tc>
          <w:tcPr>
            <w:tcW w:w="5868" w:type="dxa"/>
            <w:tcBorders>
              <w:top w:val="single" w:sz="4" w:space="0" w:color="000000"/>
              <w:bottom w:val="single" w:sz="4" w:space="0" w:color="000000"/>
            </w:tcBorders>
            <w:shd w:val="clear" w:color="auto" w:fill="E6E6E6"/>
            <w:vAlign w:val="center"/>
          </w:tcPr>
          <w:p w14:paraId="07490778" w14:textId="77777777" w:rsidR="005C01D2" w:rsidRPr="00644105" w:rsidRDefault="00586F74">
            <w:pPr>
              <w:pStyle w:val="Normal1"/>
              <w:pBdr>
                <w:top w:val="nil"/>
                <w:left w:val="nil"/>
                <w:bottom w:val="nil"/>
                <w:right w:val="nil"/>
                <w:between w:val="nil"/>
              </w:pBdr>
              <w:rPr>
                <w:rFonts w:ascii="Arial" w:eastAsia="Arial" w:hAnsi="Arial" w:cs="Arial"/>
                <w:b/>
                <w:sz w:val="16"/>
                <w:szCs w:val="16"/>
                <w:lang w:val="fr-CA"/>
              </w:rPr>
            </w:pPr>
            <w:r w:rsidRPr="00644105">
              <w:rPr>
                <w:rFonts w:ascii="Arial" w:eastAsia="Arial" w:hAnsi="Arial" w:cs="Arial"/>
                <w:b/>
                <w:sz w:val="16"/>
                <w:szCs w:val="16"/>
                <w:lang w:val="fr-CA"/>
              </w:rPr>
              <w:t>Connaissance et compréhension</w:t>
            </w:r>
          </w:p>
        </w:tc>
        <w:tc>
          <w:tcPr>
            <w:tcW w:w="236" w:type="dxa"/>
            <w:tcBorders>
              <w:top w:val="single" w:sz="4" w:space="0" w:color="000000"/>
              <w:bottom w:val="single" w:sz="4" w:space="0" w:color="000000"/>
            </w:tcBorders>
            <w:shd w:val="clear" w:color="auto" w:fill="E6E6E6"/>
            <w:vAlign w:val="center"/>
          </w:tcPr>
          <w:p w14:paraId="17B03DBE" w14:textId="77777777" w:rsidR="005C01D2" w:rsidRPr="00644105" w:rsidRDefault="005C01D2">
            <w:pPr>
              <w:pStyle w:val="Normal1"/>
              <w:pBdr>
                <w:top w:val="nil"/>
                <w:left w:val="nil"/>
                <w:bottom w:val="nil"/>
                <w:right w:val="nil"/>
                <w:between w:val="nil"/>
              </w:pBdr>
              <w:rPr>
                <w:rFonts w:ascii="Arial" w:eastAsia="Arial" w:hAnsi="Arial" w:cs="Arial"/>
                <w:sz w:val="16"/>
                <w:szCs w:val="16"/>
                <w:lang w:val="fr-CA"/>
              </w:rPr>
            </w:pPr>
          </w:p>
        </w:tc>
        <w:tc>
          <w:tcPr>
            <w:tcW w:w="8780" w:type="dxa"/>
            <w:gridSpan w:val="7"/>
            <w:tcBorders>
              <w:top w:val="single" w:sz="4" w:space="0" w:color="000000"/>
              <w:bottom w:val="single" w:sz="4" w:space="0" w:color="000000"/>
            </w:tcBorders>
            <w:shd w:val="clear" w:color="auto" w:fill="E6E6E6"/>
            <w:vAlign w:val="center"/>
          </w:tcPr>
          <w:p w14:paraId="5F3D6FDF" w14:textId="77777777" w:rsidR="005C01D2" w:rsidRPr="00644105" w:rsidRDefault="00586F74">
            <w:pPr>
              <w:pStyle w:val="Normal1"/>
              <w:pBdr>
                <w:top w:val="nil"/>
                <w:left w:val="nil"/>
                <w:bottom w:val="nil"/>
                <w:right w:val="nil"/>
                <w:between w:val="nil"/>
              </w:pBdr>
              <w:rPr>
                <w:rFonts w:ascii="Arial" w:eastAsia="Arial" w:hAnsi="Arial" w:cs="Arial"/>
                <w:sz w:val="16"/>
                <w:szCs w:val="16"/>
                <w:lang w:val="fr-CA"/>
              </w:rPr>
            </w:pPr>
            <w:r w:rsidRPr="00644105">
              <w:rPr>
                <w:rFonts w:ascii="Arial" w:eastAsia="Arial" w:hAnsi="Arial" w:cs="Arial"/>
                <w:sz w:val="16"/>
                <w:szCs w:val="16"/>
                <w:lang w:val="fr-CA"/>
              </w:rPr>
              <w:t>L’élève</w:t>
            </w:r>
          </w:p>
        </w:tc>
      </w:tr>
      <w:tr w:rsidR="005C01D2" w:rsidRPr="00644105" w14:paraId="4CFD82C2" w14:textId="77777777">
        <w:trPr>
          <w:trHeight w:val="520"/>
        </w:trPr>
        <w:tc>
          <w:tcPr>
            <w:tcW w:w="5868" w:type="dxa"/>
            <w:tcBorders>
              <w:top w:val="single" w:sz="4" w:space="0" w:color="000000"/>
              <w:bottom w:val="single" w:sz="4" w:space="0" w:color="C0C0C0"/>
            </w:tcBorders>
          </w:tcPr>
          <w:p w14:paraId="506DC7E3" w14:textId="2116049E" w:rsidR="005C01D2" w:rsidRPr="000B6691" w:rsidRDefault="00586F74">
            <w:pPr>
              <w:pStyle w:val="Normal1"/>
              <w:pBdr>
                <w:top w:val="nil"/>
                <w:left w:val="nil"/>
                <w:bottom w:val="nil"/>
                <w:right w:val="nil"/>
                <w:between w:val="nil"/>
              </w:pBdr>
              <w:rPr>
                <w:rFonts w:ascii="Arial Narrow" w:eastAsia="Arial Narrow" w:hAnsi="Arial Narrow" w:cs="Arial Narrow"/>
                <w:i/>
                <w:iCs/>
                <w:color w:val="EE0000"/>
                <w:sz w:val="15"/>
                <w:szCs w:val="15"/>
                <w:lang w:val="fr-CA"/>
              </w:rPr>
            </w:pPr>
            <w:r w:rsidRPr="00644105">
              <w:rPr>
                <w:rFonts w:ascii="Arial Narrow" w:eastAsia="Arial Narrow" w:hAnsi="Arial Narrow" w:cs="Arial Narrow"/>
                <w:sz w:val="15"/>
                <w:szCs w:val="15"/>
                <w:lang w:val="fr-CA"/>
              </w:rPr>
              <w:t>(CC1) Connaissance des éléments à l’étude</w:t>
            </w:r>
            <w:r w:rsidR="00E10743" w:rsidRPr="00644105">
              <w:rPr>
                <w:rFonts w:ascii="Arial Narrow" w:eastAsia="Arial Narrow" w:hAnsi="Arial Narrow" w:cs="Arial Narrow"/>
                <w:sz w:val="15"/>
                <w:szCs w:val="15"/>
                <w:lang w:val="fr-CA"/>
              </w:rPr>
              <w:t xml:space="preserve"> </w:t>
            </w:r>
            <w:r w:rsidRPr="00644105">
              <w:rPr>
                <w:rFonts w:ascii="Arial Narrow" w:eastAsia="Arial Narrow" w:hAnsi="Arial Narrow" w:cs="Arial Narrow"/>
                <w:sz w:val="15"/>
                <w:szCs w:val="15"/>
                <w:lang w:val="fr-CA"/>
              </w:rPr>
              <w:t>:</w:t>
            </w:r>
            <w:r w:rsidR="006A2D66" w:rsidRPr="00644105">
              <w:rPr>
                <w:rFonts w:ascii="Arial Narrow" w:eastAsia="Arial Narrow" w:hAnsi="Arial Narrow" w:cs="Arial Narrow"/>
                <w:sz w:val="15"/>
                <w:szCs w:val="15"/>
                <w:lang w:val="fr-CA"/>
              </w:rPr>
              <w:t xml:space="preserve"> </w:t>
            </w:r>
            <w:r w:rsidR="00C37F54" w:rsidRPr="00C37F54">
              <w:rPr>
                <w:rFonts w:ascii="Arial Narrow" w:eastAsia="Arial Narrow" w:hAnsi="Arial Narrow" w:cs="Arial Narrow"/>
                <w:i/>
                <w:iCs/>
                <w:color w:val="365F91" w:themeColor="accent1" w:themeShade="BF"/>
                <w:sz w:val="15"/>
                <w:szCs w:val="15"/>
                <w:lang w:val="fr-CA"/>
              </w:rPr>
              <w:t>technique, matériau, forme, texture, temps, intensité</w:t>
            </w:r>
            <w:r w:rsidR="000B6691">
              <w:rPr>
                <w:rFonts w:ascii="Arial Narrow" w:eastAsia="Arial Narrow" w:hAnsi="Arial Narrow" w:cs="Arial Narrow"/>
                <w:i/>
                <w:iCs/>
                <w:color w:val="EE0000"/>
                <w:sz w:val="15"/>
                <w:szCs w:val="15"/>
                <w:lang w:val="fr-CA"/>
              </w:rPr>
              <w:t>*</w:t>
            </w:r>
          </w:p>
          <w:p w14:paraId="1E9A2E7A" w14:textId="47A76BAA" w:rsidR="005C01D2" w:rsidRPr="00644105" w:rsidRDefault="005C01D2">
            <w:pPr>
              <w:pStyle w:val="Normal1"/>
              <w:rPr>
                <w:rFonts w:ascii="Arial Narrow" w:eastAsia="Arial Narrow" w:hAnsi="Arial Narrow" w:cs="Arial Narrow"/>
                <w:bCs/>
                <w:sz w:val="15"/>
                <w:szCs w:val="15"/>
                <w:lang w:val="fr-CA"/>
              </w:rPr>
            </w:pPr>
          </w:p>
        </w:tc>
        <w:tc>
          <w:tcPr>
            <w:tcW w:w="236" w:type="dxa"/>
            <w:tcBorders>
              <w:top w:val="single" w:sz="4" w:space="0" w:color="000000"/>
              <w:bottom w:val="single" w:sz="4" w:space="0" w:color="C0C0C0"/>
            </w:tcBorders>
          </w:tcPr>
          <w:p w14:paraId="1BF5BE16" w14:textId="77777777" w:rsidR="005C01D2" w:rsidRPr="00644105" w:rsidRDefault="005C01D2">
            <w:pPr>
              <w:pStyle w:val="Normal1"/>
              <w:pBdr>
                <w:top w:val="nil"/>
                <w:left w:val="nil"/>
                <w:bottom w:val="nil"/>
                <w:right w:val="nil"/>
                <w:between w:val="nil"/>
              </w:pBdr>
              <w:rPr>
                <w:rFonts w:ascii="Arial Narrow" w:eastAsia="Arial Narrow" w:hAnsi="Arial Narrow" w:cs="Arial Narrow"/>
                <w:sz w:val="15"/>
                <w:szCs w:val="15"/>
                <w:lang w:val="fr-CA"/>
              </w:rPr>
            </w:pPr>
          </w:p>
        </w:tc>
        <w:tc>
          <w:tcPr>
            <w:tcW w:w="8780" w:type="dxa"/>
            <w:gridSpan w:val="7"/>
            <w:tcBorders>
              <w:top w:val="single" w:sz="4" w:space="0" w:color="000000"/>
              <w:bottom w:val="single" w:sz="4" w:space="0" w:color="C0C0C0"/>
            </w:tcBorders>
            <w:tcMar>
              <w:top w:w="43" w:type="dxa"/>
              <w:left w:w="0" w:type="dxa"/>
              <w:bottom w:w="43" w:type="dxa"/>
              <w:right w:w="115" w:type="dxa"/>
            </w:tcMar>
          </w:tcPr>
          <w:p w14:paraId="3D8A1B92"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sz w:val="15"/>
                <w:szCs w:val="15"/>
                <w:lang w:val="fr-CA"/>
              </w:rPr>
            </w:pPr>
            <w:r w:rsidRPr="00644105">
              <w:rPr>
                <w:rFonts w:ascii="Arial Narrow" w:eastAsia="Arial Narrow" w:hAnsi="Arial Narrow" w:cs="Arial Narrow"/>
                <w:sz w:val="15"/>
                <w:szCs w:val="15"/>
                <w:lang w:val="fr-CA"/>
              </w:rPr>
              <w:t xml:space="preserve">– </w:t>
            </w:r>
            <w:r w:rsidRPr="00644105">
              <w:rPr>
                <w:rFonts w:ascii="Arial Narrow" w:eastAsia="Arial Narrow" w:hAnsi="Arial Narrow" w:cs="Arial Narrow"/>
                <w:sz w:val="15"/>
                <w:szCs w:val="15"/>
                <w:lang w:val="fr-CA"/>
              </w:rPr>
              <w:tab/>
              <w:t>démontre une connaissance</w:t>
            </w:r>
            <w:r w:rsidRPr="00644105">
              <w:rPr>
                <w:rFonts w:ascii="Arial Narrow" w:eastAsia="Arial Narrow" w:hAnsi="Arial Narrow" w:cs="Arial Narrow"/>
                <w:sz w:val="15"/>
                <w:szCs w:val="15"/>
                <w:lang w:val="fr-CA"/>
              </w:rPr>
              <w:tab/>
              <w:t xml:space="preserve">– </w:t>
            </w:r>
            <w:r w:rsidRPr="00644105">
              <w:rPr>
                <w:rFonts w:ascii="Arial Narrow" w:eastAsia="Arial Narrow" w:hAnsi="Arial Narrow" w:cs="Arial Narrow"/>
                <w:sz w:val="15"/>
                <w:szCs w:val="15"/>
                <w:lang w:val="fr-CA"/>
              </w:rPr>
              <w:tab/>
              <w:t>démontre une connaissance</w:t>
            </w:r>
            <w:r w:rsidRPr="00644105">
              <w:rPr>
                <w:rFonts w:ascii="Arial Narrow" w:eastAsia="Arial Narrow" w:hAnsi="Arial Narrow" w:cs="Arial Narrow"/>
                <w:sz w:val="15"/>
                <w:szCs w:val="15"/>
                <w:lang w:val="fr-CA"/>
              </w:rPr>
              <w:tab/>
              <w:t xml:space="preserve">– </w:t>
            </w:r>
            <w:r w:rsidRPr="00644105">
              <w:rPr>
                <w:rFonts w:ascii="Arial Narrow" w:eastAsia="Arial Narrow" w:hAnsi="Arial Narrow" w:cs="Arial Narrow"/>
                <w:sz w:val="15"/>
                <w:szCs w:val="15"/>
                <w:lang w:val="fr-CA"/>
              </w:rPr>
              <w:tab/>
              <w:t>démontre une bonne</w:t>
            </w:r>
            <w:r w:rsidRPr="00644105">
              <w:rPr>
                <w:rFonts w:ascii="Arial Narrow" w:eastAsia="Arial Narrow" w:hAnsi="Arial Narrow" w:cs="Arial Narrow"/>
                <w:sz w:val="15"/>
                <w:szCs w:val="15"/>
                <w:lang w:val="fr-CA"/>
              </w:rPr>
              <w:tab/>
              <w:t xml:space="preserve">– </w:t>
            </w:r>
            <w:r w:rsidRPr="00644105">
              <w:rPr>
                <w:rFonts w:ascii="Arial Narrow" w:eastAsia="Arial Narrow" w:hAnsi="Arial Narrow" w:cs="Arial Narrow"/>
                <w:sz w:val="15"/>
                <w:szCs w:val="15"/>
                <w:lang w:val="fr-CA"/>
              </w:rPr>
              <w:tab/>
              <w:t>démontre une  connaissance</w:t>
            </w:r>
          </w:p>
          <w:p w14:paraId="7650981D"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sz w:val="15"/>
                <w:szCs w:val="15"/>
                <w:lang w:val="fr-CA"/>
              </w:rPr>
            </w:pPr>
            <w:r w:rsidRPr="00644105">
              <w:rPr>
                <w:rFonts w:ascii="Arial Narrow" w:eastAsia="Arial Narrow" w:hAnsi="Arial Narrow" w:cs="Arial Narrow"/>
                <w:sz w:val="15"/>
                <w:szCs w:val="15"/>
                <w:lang w:val="fr-CA"/>
              </w:rPr>
              <w:tab/>
              <w:t>limitée des éléments à l’étude.</w:t>
            </w:r>
            <w:r w:rsidRPr="00644105">
              <w:rPr>
                <w:rFonts w:ascii="Arial Narrow" w:eastAsia="Arial Narrow" w:hAnsi="Arial Narrow" w:cs="Arial Narrow"/>
                <w:sz w:val="15"/>
                <w:szCs w:val="15"/>
                <w:lang w:val="fr-CA"/>
              </w:rPr>
              <w:tab/>
            </w:r>
            <w:r w:rsidRPr="00644105">
              <w:rPr>
                <w:rFonts w:ascii="Arial Narrow" w:eastAsia="Arial Narrow" w:hAnsi="Arial Narrow" w:cs="Arial Narrow"/>
                <w:sz w:val="15"/>
                <w:szCs w:val="15"/>
                <w:lang w:val="fr-CA"/>
              </w:rPr>
              <w:tab/>
              <w:t>partielle des éléments à l’étude.</w:t>
            </w:r>
            <w:r w:rsidRPr="00644105">
              <w:rPr>
                <w:rFonts w:ascii="Arial Narrow" w:eastAsia="Arial Narrow" w:hAnsi="Arial Narrow" w:cs="Arial Narrow"/>
                <w:sz w:val="15"/>
                <w:szCs w:val="15"/>
                <w:lang w:val="fr-CA"/>
              </w:rPr>
              <w:tab/>
            </w:r>
            <w:r w:rsidRPr="00644105">
              <w:rPr>
                <w:rFonts w:ascii="Arial Narrow" w:eastAsia="Arial Narrow" w:hAnsi="Arial Narrow" w:cs="Arial Narrow"/>
                <w:sz w:val="15"/>
                <w:szCs w:val="15"/>
                <w:lang w:val="fr-CA"/>
              </w:rPr>
              <w:tab/>
              <w:t>connaissance des éléments à</w:t>
            </w:r>
            <w:r w:rsidRPr="00644105">
              <w:rPr>
                <w:rFonts w:ascii="Arial Narrow" w:eastAsia="Arial Narrow" w:hAnsi="Arial Narrow" w:cs="Arial Narrow"/>
                <w:sz w:val="15"/>
                <w:szCs w:val="15"/>
                <w:lang w:val="fr-CA"/>
              </w:rPr>
              <w:tab/>
            </w:r>
            <w:r w:rsidRPr="00644105">
              <w:rPr>
                <w:rFonts w:ascii="Arial Narrow" w:eastAsia="Arial Narrow" w:hAnsi="Arial Narrow" w:cs="Arial Narrow"/>
                <w:sz w:val="15"/>
                <w:szCs w:val="15"/>
                <w:lang w:val="fr-CA"/>
              </w:rPr>
              <w:tab/>
              <w:t>approfondie des éléments à</w:t>
            </w:r>
          </w:p>
          <w:p w14:paraId="0CE875D7"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sz w:val="15"/>
                <w:szCs w:val="15"/>
                <w:lang w:val="fr-CA"/>
              </w:rPr>
            </w:pPr>
            <w:r w:rsidRPr="00644105">
              <w:rPr>
                <w:rFonts w:ascii="Arial Narrow" w:eastAsia="Arial Narrow" w:hAnsi="Arial Narrow" w:cs="Arial Narrow"/>
                <w:sz w:val="15"/>
                <w:szCs w:val="15"/>
                <w:lang w:val="fr-CA"/>
              </w:rPr>
              <w:tab/>
            </w:r>
            <w:r w:rsidRPr="00644105">
              <w:rPr>
                <w:rFonts w:ascii="Arial Narrow" w:eastAsia="Arial Narrow" w:hAnsi="Arial Narrow" w:cs="Arial Narrow"/>
                <w:sz w:val="15"/>
                <w:szCs w:val="15"/>
                <w:lang w:val="fr-CA"/>
              </w:rPr>
              <w:tab/>
            </w:r>
            <w:r w:rsidRPr="00644105">
              <w:rPr>
                <w:rFonts w:ascii="Arial Narrow" w:eastAsia="Arial Narrow" w:hAnsi="Arial Narrow" w:cs="Arial Narrow"/>
                <w:sz w:val="15"/>
                <w:szCs w:val="15"/>
                <w:lang w:val="fr-CA"/>
              </w:rPr>
              <w:tab/>
            </w:r>
            <w:r w:rsidRPr="00644105">
              <w:rPr>
                <w:rFonts w:ascii="Arial Narrow" w:eastAsia="Arial Narrow" w:hAnsi="Arial Narrow" w:cs="Arial Narrow"/>
                <w:sz w:val="15"/>
                <w:szCs w:val="15"/>
                <w:lang w:val="fr-CA"/>
              </w:rPr>
              <w:tab/>
            </w:r>
            <w:r w:rsidRPr="00644105">
              <w:rPr>
                <w:rFonts w:ascii="Arial Narrow" w:eastAsia="Arial Narrow" w:hAnsi="Arial Narrow" w:cs="Arial Narrow"/>
                <w:sz w:val="15"/>
                <w:szCs w:val="15"/>
                <w:lang w:val="fr-CA"/>
              </w:rPr>
              <w:tab/>
              <w:t>l’étude.</w:t>
            </w:r>
            <w:r w:rsidRPr="00644105">
              <w:rPr>
                <w:rFonts w:ascii="Arial Narrow" w:eastAsia="Arial Narrow" w:hAnsi="Arial Narrow" w:cs="Arial Narrow"/>
                <w:sz w:val="15"/>
                <w:szCs w:val="15"/>
                <w:lang w:val="fr-CA"/>
              </w:rPr>
              <w:tab/>
            </w:r>
            <w:r w:rsidRPr="00644105">
              <w:rPr>
                <w:rFonts w:ascii="Arial Narrow" w:eastAsia="Arial Narrow" w:hAnsi="Arial Narrow" w:cs="Arial Narrow"/>
                <w:sz w:val="15"/>
                <w:szCs w:val="15"/>
                <w:lang w:val="fr-CA"/>
              </w:rPr>
              <w:tab/>
              <w:t>l’étude.</w:t>
            </w:r>
          </w:p>
        </w:tc>
      </w:tr>
      <w:tr w:rsidR="005C01D2" w:rsidRPr="00644105" w14:paraId="50E1C19C" w14:textId="77777777">
        <w:trPr>
          <w:trHeight w:val="600"/>
        </w:trPr>
        <w:tc>
          <w:tcPr>
            <w:tcW w:w="5868" w:type="dxa"/>
            <w:tcBorders>
              <w:top w:val="single" w:sz="4" w:space="0" w:color="C0C0C0"/>
              <w:bottom w:val="single" w:sz="4" w:space="0" w:color="000000"/>
            </w:tcBorders>
          </w:tcPr>
          <w:p w14:paraId="4F8E3E7F" w14:textId="2BD430DA" w:rsidR="005C01D2" w:rsidRPr="00C37F54" w:rsidRDefault="00586F74" w:rsidP="00C37F5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i/>
                <w:iCs/>
                <w:color w:val="365F91" w:themeColor="accent1" w:themeShade="BF"/>
                <w:sz w:val="13"/>
                <w:szCs w:val="13"/>
                <w:lang w:val="fr-CA"/>
              </w:rPr>
            </w:pPr>
            <w:r w:rsidRPr="00644105">
              <w:rPr>
                <w:rFonts w:ascii="Arial Narrow" w:eastAsia="Arial Narrow" w:hAnsi="Arial Narrow" w:cs="Arial Narrow"/>
                <w:color w:val="000000"/>
                <w:sz w:val="15"/>
                <w:szCs w:val="15"/>
                <w:lang w:val="fr-CA"/>
              </w:rPr>
              <w:t>(CC2) Compréhension des éléments à l’étude</w:t>
            </w:r>
            <w:r w:rsidR="00E10743" w:rsidRPr="00644105">
              <w:rPr>
                <w:rFonts w:ascii="Arial Narrow" w:eastAsia="Arial Narrow" w:hAnsi="Arial Narrow" w:cs="Arial Narrow"/>
                <w:color w:val="000000"/>
                <w:sz w:val="15"/>
                <w:szCs w:val="15"/>
                <w:lang w:val="fr-CA"/>
              </w:rPr>
              <w:t xml:space="preserve"> </w:t>
            </w:r>
            <w:r w:rsidRPr="00644105">
              <w:rPr>
                <w:rFonts w:ascii="Arial Narrow" w:eastAsia="Arial Narrow" w:hAnsi="Arial Narrow" w:cs="Arial Narrow"/>
                <w:sz w:val="15"/>
                <w:szCs w:val="15"/>
                <w:lang w:val="fr-CA"/>
              </w:rPr>
              <w:t>:</w:t>
            </w:r>
            <w:r w:rsidR="00A92A3B" w:rsidRPr="00644105">
              <w:rPr>
                <w:rFonts w:ascii="Arial Narrow" w:eastAsia="Arial Narrow" w:hAnsi="Arial Narrow" w:cs="Arial Narrow"/>
                <w:i/>
                <w:iCs/>
                <w:color w:val="FF0000"/>
                <w:sz w:val="15"/>
                <w:szCs w:val="15"/>
                <w:lang w:val="fr-CA"/>
              </w:rPr>
              <w:t xml:space="preserve"> </w:t>
            </w:r>
            <w:r w:rsidR="00C37F54" w:rsidRPr="00C37F54">
              <w:rPr>
                <w:rFonts w:ascii="Arial Narrow" w:eastAsia="Arial Narrow" w:hAnsi="Arial Narrow" w:cs="Arial Narrow"/>
                <w:i/>
                <w:iCs/>
                <w:color w:val="365F91" w:themeColor="accent1" w:themeShade="BF"/>
                <w:sz w:val="15"/>
                <w:szCs w:val="15"/>
                <w:lang w:val="fr-CA"/>
              </w:rPr>
              <w:t>concept, principe, procédure, processus, relation</w:t>
            </w:r>
            <w:r w:rsidR="00C37F54" w:rsidRPr="00C37F54">
              <w:rPr>
                <w:rFonts w:ascii="Arial Narrow" w:eastAsia="Arial Narrow" w:hAnsi="Arial Narrow" w:cs="Arial Narrow"/>
                <w:i/>
                <w:iCs/>
                <w:color w:val="365F91" w:themeColor="accent1" w:themeShade="BF"/>
                <w:sz w:val="15"/>
                <w:szCs w:val="15"/>
                <w:lang w:val="fr-CA"/>
              </w:rPr>
              <w:t xml:space="preserve"> </w:t>
            </w:r>
          </w:p>
        </w:tc>
        <w:tc>
          <w:tcPr>
            <w:tcW w:w="236" w:type="dxa"/>
            <w:tcBorders>
              <w:top w:val="single" w:sz="4" w:space="0" w:color="C0C0C0"/>
              <w:bottom w:val="single" w:sz="4" w:space="0" w:color="000000"/>
            </w:tcBorders>
          </w:tcPr>
          <w:p w14:paraId="1F007E88" w14:textId="77777777" w:rsidR="005C01D2" w:rsidRPr="00644105" w:rsidRDefault="005C01D2">
            <w:pPr>
              <w:pStyle w:val="Normal1"/>
              <w:pBdr>
                <w:top w:val="nil"/>
                <w:left w:val="nil"/>
                <w:bottom w:val="nil"/>
                <w:right w:val="nil"/>
                <w:between w:val="nil"/>
              </w:pBdr>
              <w:rPr>
                <w:rFonts w:ascii="Arial Narrow" w:eastAsia="Arial Narrow" w:hAnsi="Arial Narrow" w:cs="Arial Narrow"/>
                <w:color w:val="000000"/>
                <w:sz w:val="15"/>
                <w:szCs w:val="15"/>
                <w:lang w:val="fr-CA"/>
              </w:rPr>
            </w:pPr>
          </w:p>
        </w:tc>
        <w:tc>
          <w:tcPr>
            <w:tcW w:w="8780" w:type="dxa"/>
            <w:gridSpan w:val="7"/>
            <w:tcBorders>
              <w:top w:val="single" w:sz="4" w:space="0" w:color="C0C0C0"/>
              <w:bottom w:val="single" w:sz="4" w:space="0" w:color="000000"/>
            </w:tcBorders>
            <w:tcMar>
              <w:top w:w="43" w:type="dxa"/>
              <w:left w:w="0" w:type="dxa"/>
              <w:bottom w:w="43" w:type="dxa"/>
              <w:right w:w="115" w:type="dxa"/>
            </w:tcMar>
          </w:tcPr>
          <w:p w14:paraId="7102EC90"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lang w:val="fr-CA"/>
              </w:rPr>
            </w:pPr>
            <w:r w:rsidRPr="00644105">
              <w:rPr>
                <w:rFonts w:ascii="Arial Narrow" w:eastAsia="Arial Narrow" w:hAnsi="Arial Narrow" w:cs="Arial Narrow"/>
                <w:color w:val="000000"/>
                <w:sz w:val="15"/>
                <w:szCs w:val="15"/>
                <w:lang w:val="fr-CA"/>
              </w:rPr>
              <w:t xml:space="preserve">– </w:t>
            </w:r>
            <w:r w:rsidRPr="00644105">
              <w:rPr>
                <w:rFonts w:ascii="Arial Narrow" w:eastAsia="Arial Narrow" w:hAnsi="Arial Narrow" w:cs="Arial Narrow"/>
                <w:color w:val="000000"/>
                <w:sz w:val="15"/>
                <w:szCs w:val="15"/>
                <w:lang w:val="fr-CA"/>
              </w:rPr>
              <w:tab/>
              <w:t>démontre une compréhension</w:t>
            </w:r>
            <w:r w:rsidRPr="00644105">
              <w:rPr>
                <w:rFonts w:ascii="Arial Narrow" w:eastAsia="Arial Narrow" w:hAnsi="Arial Narrow" w:cs="Arial Narrow"/>
                <w:color w:val="000000"/>
                <w:sz w:val="15"/>
                <w:szCs w:val="15"/>
                <w:lang w:val="fr-CA"/>
              </w:rPr>
              <w:tab/>
              <w:t xml:space="preserve">– </w:t>
            </w:r>
            <w:r w:rsidRPr="00644105">
              <w:rPr>
                <w:rFonts w:ascii="Arial Narrow" w:eastAsia="Arial Narrow" w:hAnsi="Arial Narrow" w:cs="Arial Narrow"/>
                <w:color w:val="000000"/>
                <w:sz w:val="15"/>
                <w:szCs w:val="15"/>
                <w:lang w:val="fr-CA"/>
              </w:rPr>
              <w:tab/>
              <w:t>démontre une compréhension</w:t>
            </w:r>
            <w:r w:rsidRPr="00644105">
              <w:rPr>
                <w:rFonts w:ascii="Arial Narrow" w:eastAsia="Arial Narrow" w:hAnsi="Arial Narrow" w:cs="Arial Narrow"/>
                <w:color w:val="000000"/>
                <w:sz w:val="15"/>
                <w:szCs w:val="15"/>
                <w:lang w:val="fr-CA"/>
              </w:rPr>
              <w:tab/>
              <w:t xml:space="preserve">– </w:t>
            </w:r>
            <w:r w:rsidRPr="00644105">
              <w:rPr>
                <w:rFonts w:ascii="Arial Narrow" w:eastAsia="Arial Narrow" w:hAnsi="Arial Narrow" w:cs="Arial Narrow"/>
                <w:color w:val="000000"/>
                <w:sz w:val="15"/>
                <w:szCs w:val="15"/>
                <w:lang w:val="fr-CA"/>
              </w:rPr>
              <w:tab/>
              <w:t>démontre une bonne</w:t>
            </w:r>
            <w:r w:rsidRPr="00644105">
              <w:rPr>
                <w:rFonts w:ascii="Arial Narrow" w:eastAsia="Arial Narrow" w:hAnsi="Arial Narrow" w:cs="Arial Narrow"/>
                <w:color w:val="000000"/>
                <w:sz w:val="15"/>
                <w:szCs w:val="15"/>
                <w:lang w:val="fr-CA"/>
              </w:rPr>
              <w:tab/>
              <w:t xml:space="preserve">– </w:t>
            </w:r>
            <w:r w:rsidRPr="00644105">
              <w:rPr>
                <w:rFonts w:ascii="Arial Narrow" w:eastAsia="Arial Narrow" w:hAnsi="Arial Narrow" w:cs="Arial Narrow"/>
                <w:color w:val="000000"/>
                <w:sz w:val="15"/>
                <w:szCs w:val="15"/>
                <w:lang w:val="fr-CA"/>
              </w:rPr>
              <w:tab/>
              <w:t>démontre une compréhension</w:t>
            </w:r>
          </w:p>
          <w:p w14:paraId="183A4341"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lang w:val="fr-CA"/>
              </w:rPr>
            </w:pPr>
            <w:r w:rsidRPr="00644105">
              <w:rPr>
                <w:rFonts w:ascii="Arial Narrow" w:eastAsia="Arial Narrow" w:hAnsi="Arial Narrow" w:cs="Arial Narrow"/>
                <w:color w:val="000000"/>
                <w:sz w:val="15"/>
                <w:szCs w:val="15"/>
                <w:lang w:val="fr-CA"/>
              </w:rPr>
              <w:tab/>
              <w:t>limitée des éléments à l’étude.</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partielle des éléments à l’étude.</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compréhension des éléments</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approfondie des éléments à</w:t>
            </w:r>
          </w:p>
          <w:p w14:paraId="0E32E0AB"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lang w:val="fr-CA"/>
              </w:rPr>
            </w:pP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à l’étude.</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l’étude.</w:t>
            </w:r>
          </w:p>
        </w:tc>
      </w:tr>
      <w:tr w:rsidR="005C01D2" w:rsidRPr="00644105" w14:paraId="66F7CF9C" w14:textId="77777777">
        <w:trPr>
          <w:trHeight w:val="280"/>
        </w:trPr>
        <w:tc>
          <w:tcPr>
            <w:tcW w:w="5868" w:type="dxa"/>
            <w:tcBorders>
              <w:top w:val="single" w:sz="4" w:space="0" w:color="000000"/>
              <w:bottom w:val="single" w:sz="4" w:space="0" w:color="000000"/>
            </w:tcBorders>
            <w:shd w:val="clear" w:color="auto" w:fill="E6E6E6"/>
            <w:vAlign w:val="center"/>
          </w:tcPr>
          <w:p w14:paraId="7FCD4E11" w14:textId="77777777" w:rsidR="005C01D2" w:rsidRPr="00644105" w:rsidRDefault="00586F74">
            <w:pPr>
              <w:pStyle w:val="Normal1"/>
              <w:pBdr>
                <w:top w:val="nil"/>
                <w:left w:val="nil"/>
                <w:bottom w:val="nil"/>
                <w:right w:val="nil"/>
                <w:between w:val="nil"/>
              </w:pBdr>
              <w:rPr>
                <w:rFonts w:ascii="Arial" w:eastAsia="Arial" w:hAnsi="Arial" w:cs="Arial"/>
                <w:b/>
                <w:sz w:val="16"/>
                <w:szCs w:val="16"/>
                <w:lang w:val="fr-CA"/>
              </w:rPr>
            </w:pPr>
            <w:r w:rsidRPr="00644105">
              <w:rPr>
                <w:rFonts w:ascii="Arial" w:eastAsia="Arial" w:hAnsi="Arial" w:cs="Arial"/>
                <w:b/>
                <w:sz w:val="16"/>
                <w:szCs w:val="16"/>
                <w:lang w:val="fr-CA"/>
              </w:rPr>
              <w:t>Habiletés de la pensée</w:t>
            </w:r>
          </w:p>
        </w:tc>
        <w:tc>
          <w:tcPr>
            <w:tcW w:w="236" w:type="dxa"/>
            <w:tcBorders>
              <w:top w:val="single" w:sz="4" w:space="0" w:color="000000"/>
              <w:bottom w:val="single" w:sz="4" w:space="0" w:color="000000"/>
            </w:tcBorders>
            <w:shd w:val="clear" w:color="auto" w:fill="E6E6E6"/>
            <w:vAlign w:val="center"/>
          </w:tcPr>
          <w:p w14:paraId="0238DE90" w14:textId="77777777" w:rsidR="005C01D2" w:rsidRPr="00644105" w:rsidRDefault="005C01D2">
            <w:pPr>
              <w:pStyle w:val="Normal1"/>
              <w:pBdr>
                <w:top w:val="nil"/>
                <w:left w:val="nil"/>
                <w:bottom w:val="nil"/>
                <w:right w:val="nil"/>
                <w:between w:val="nil"/>
              </w:pBdr>
              <w:rPr>
                <w:rFonts w:ascii="Arial" w:eastAsia="Arial" w:hAnsi="Arial" w:cs="Arial"/>
                <w:sz w:val="16"/>
                <w:szCs w:val="16"/>
                <w:lang w:val="fr-CA"/>
              </w:rPr>
            </w:pPr>
          </w:p>
        </w:tc>
        <w:tc>
          <w:tcPr>
            <w:tcW w:w="8780" w:type="dxa"/>
            <w:gridSpan w:val="7"/>
            <w:tcBorders>
              <w:top w:val="single" w:sz="4" w:space="0" w:color="000000"/>
              <w:bottom w:val="single" w:sz="4" w:space="0" w:color="000000"/>
            </w:tcBorders>
            <w:shd w:val="clear" w:color="auto" w:fill="E6E6E6"/>
            <w:vAlign w:val="center"/>
          </w:tcPr>
          <w:p w14:paraId="5ABEDB81" w14:textId="77777777" w:rsidR="005C01D2" w:rsidRPr="00644105" w:rsidRDefault="00586F74">
            <w:pPr>
              <w:pStyle w:val="Normal1"/>
              <w:pBdr>
                <w:top w:val="nil"/>
                <w:left w:val="nil"/>
                <w:bottom w:val="nil"/>
                <w:right w:val="nil"/>
                <w:between w:val="nil"/>
              </w:pBdr>
              <w:rPr>
                <w:rFonts w:ascii="Arial" w:eastAsia="Arial" w:hAnsi="Arial" w:cs="Arial"/>
                <w:sz w:val="16"/>
                <w:szCs w:val="16"/>
                <w:lang w:val="fr-CA"/>
              </w:rPr>
            </w:pPr>
            <w:r w:rsidRPr="00644105">
              <w:rPr>
                <w:rFonts w:ascii="Arial" w:eastAsia="Arial" w:hAnsi="Arial" w:cs="Arial"/>
                <w:sz w:val="16"/>
                <w:szCs w:val="16"/>
                <w:lang w:val="fr-CA"/>
              </w:rPr>
              <w:t>L’élève</w:t>
            </w:r>
          </w:p>
        </w:tc>
      </w:tr>
      <w:tr w:rsidR="005C01D2" w:rsidRPr="00644105" w14:paraId="1EC78162" w14:textId="77777777">
        <w:trPr>
          <w:trHeight w:val="520"/>
        </w:trPr>
        <w:tc>
          <w:tcPr>
            <w:tcW w:w="5868" w:type="dxa"/>
            <w:tcBorders>
              <w:top w:val="single" w:sz="4" w:space="0" w:color="000000"/>
              <w:bottom w:val="single" w:sz="4" w:space="0" w:color="C0C0C0"/>
            </w:tcBorders>
          </w:tcPr>
          <w:p w14:paraId="19E1B75F" w14:textId="5F49A185" w:rsidR="005C01D2" w:rsidRPr="00644105" w:rsidRDefault="00586F74" w:rsidP="00060638">
            <w:pPr>
              <w:pStyle w:val="Normal1"/>
              <w:pBdr>
                <w:top w:val="nil"/>
                <w:left w:val="nil"/>
                <w:bottom w:val="nil"/>
                <w:right w:val="nil"/>
                <w:between w:val="nil"/>
              </w:pBdr>
              <w:rPr>
                <w:rFonts w:ascii="Arial Narrow" w:eastAsia="Arial Narrow" w:hAnsi="Arial Narrow" w:cs="Arial Narrow"/>
                <w:sz w:val="15"/>
                <w:szCs w:val="15"/>
                <w:lang w:val="fr-CA"/>
              </w:rPr>
            </w:pPr>
            <w:r w:rsidRPr="00644105">
              <w:rPr>
                <w:rFonts w:ascii="Arial Narrow" w:eastAsia="Arial Narrow" w:hAnsi="Arial Narrow" w:cs="Arial Narrow"/>
                <w:color w:val="000000"/>
                <w:sz w:val="15"/>
                <w:szCs w:val="15"/>
                <w:lang w:val="fr-CA"/>
              </w:rPr>
              <w:t>(HP 1) Utilisation des habiletés de planification</w:t>
            </w:r>
            <w:r w:rsidR="00E10743" w:rsidRPr="00644105">
              <w:rPr>
                <w:rFonts w:ascii="Arial Narrow" w:eastAsia="Arial Narrow" w:hAnsi="Arial Narrow" w:cs="Arial Narrow"/>
                <w:color w:val="000000"/>
                <w:sz w:val="15"/>
                <w:szCs w:val="15"/>
                <w:lang w:val="fr-CA"/>
              </w:rPr>
              <w:t xml:space="preserve"> </w:t>
            </w:r>
            <w:r w:rsidRPr="00644105">
              <w:rPr>
                <w:rFonts w:ascii="Arial Narrow" w:eastAsia="Arial Narrow" w:hAnsi="Arial Narrow" w:cs="Arial Narrow"/>
                <w:sz w:val="15"/>
                <w:szCs w:val="15"/>
                <w:lang w:val="fr-CA"/>
              </w:rPr>
              <w:t>:</w:t>
            </w:r>
            <w:r w:rsidR="00E10743" w:rsidRPr="00644105">
              <w:rPr>
                <w:rFonts w:ascii="Arial Narrow" w:eastAsia="Arial Narrow" w:hAnsi="Arial Narrow" w:cs="Arial Narrow"/>
                <w:b/>
                <w:sz w:val="15"/>
                <w:szCs w:val="15"/>
                <w:lang w:val="fr-CA"/>
              </w:rPr>
              <w:t xml:space="preserve"> </w:t>
            </w:r>
            <w:r w:rsidR="00C37F54" w:rsidRPr="00C37F54">
              <w:rPr>
                <w:rFonts w:ascii="Arial Narrow" w:eastAsia="Arial Narrow" w:hAnsi="Arial Narrow" w:cs="Arial Narrow"/>
                <w:bCs/>
                <w:i/>
                <w:iCs/>
                <w:color w:val="365F91" w:themeColor="accent1" w:themeShade="BF"/>
                <w:sz w:val="15"/>
                <w:szCs w:val="15"/>
                <w:lang w:val="fr-CA"/>
              </w:rPr>
              <w:t>questionnement, collecte de données, choix du sujet, description</w:t>
            </w:r>
          </w:p>
        </w:tc>
        <w:tc>
          <w:tcPr>
            <w:tcW w:w="236" w:type="dxa"/>
            <w:tcBorders>
              <w:top w:val="single" w:sz="4" w:space="0" w:color="000000"/>
              <w:bottom w:val="single" w:sz="4" w:space="0" w:color="C0C0C0"/>
            </w:tcBorders>
          </w:tcPr>
          <w:p w14:paraId="03446D04" w14:textId="77777777" w:rsidR="005C01D2" w:rsidRPr="00644105" w:rsidRDefault="005C01D2">
            <w:pPr>
              <w:pStyle w:val="Normal1"/>
              <w:pBdr>
                <w:top w:val="nil"/>
                <w:left w:val="nil"/>
                <w:bottom w:val="nil"/>
                <w:right w:val="nil"/>
                <w:between w:val="nil"/>
              </w:pBdr>
              <w:rPr>
                <w:rFonts w:ascii="Arial Narrow" w:eastAsia="Arial Narrow" w:hAnsi="Arial Narrow" w:cs="Arial Narrow"/>
                <w:color w:val="000000"/>
                <w:sz w:val="15"/>
                <w:szCs w:val="15"/>
                <w:lang w:val="fr-CA"/>
              </w:rPr>
            </w:pPr>
          </w:p>
        </w:tc>
        <w:tc>
          <w:tcPr>
            <w:tcW w:w="8780" w:type="dxa"/>
            <w:gridSpan w:val="7"/>
            <w:tcBorders>
              <w:top w:val="single" w:sz="4" w:space="0" w:color="000000"/>
              <w:bottom w:val="single" w:sz="4" w:space="0" w:color="C0C0C0"/>
            </w:tcBorders>
            <w:tcMar>
              <w:top w:w="43" w:type="dxa"/>
              <w:left w:w="0" w:type="dxa"/>
              <w:bottom w:w="43" w:type="dxa"/>
              <w:right w:w="115" w:type="dxa"/>
            </w:tcMar>
          </w:tcPr>
          <w:p w14:paraId="7316DA16"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lang w:val="fr-CA"/>
              </w:rPr>
            </w:pPr>
            <w:r w:rsidRPr="00644105">
              <w:rPr>
                <w:rFonts w:ascii="Arial Narrow" w:eastAsia="Arial Narrow" w:hAnsi="Arial Narrow" w:cs="Arial Narrow"/>
                <w:color w:val="000000"/>
                <w:sz w:val="15"/>
                <w:szCs w:val="15"/>
                <w:lang w:val="fr-CA"/>
              </w:rPr>
              <w:t xml:space="preserve">–   utilise les habiletés de </w:t>
            </w:r>
            <w:r w:rsidRPr="00644105">
              <w:rPr>
                <w:rFonts w:ascii="Arial Narrow" w:eastAsia="Arial Narrow" w:hAnsi="Arial Narrow" w:cs="Arial Narrow"/>
                <w:color w:val="000000"/>
                <w:sz w:val="15"/>
                <w:szCs w:val="15"/>
                <w:lang w:val="fr-CA"/>
              </w:rPr>
              <w:tab/>
              <w:t xml:space="preserve">–  </w:t>
            </w:r>
            <w:r w:rsidRPr="00644105">
              <w:rPr>
                <w:rFonts w:ascii="Arial Narrow" w:eastAsia="Arial Narrow" w:hAnsi="Arial Narrow" w:cs="Arial Narrow"/>
                <w:color w:val="000000"/>
                <w:sz w:val="15"/>
                <w:szCs w:val="15"/>
                <w:lang w:val="fr-CA"/>
              </w:rPr>
              <w:tab/>
              <w:t>utilise les habiletés de</w:t>
            </w:r>
            <w:r w:rsidRPr="00644105">
              <w:rPr>
                <w:rFonts w:ascii="Arial Narrow" w:eastAsia="Arial Narrow" w:hAnsi="Arial Narrow" w:cs="Arial Narrow"/>
                <w:color w:val="000000"/>
                <w:sz w:val="15"/>
                <w:szCs w:val="15"/>
                <w:lang w:val="fr-CA"/>
              </w:rPr>
              <w:tab/>
              <w:t xml:space="preserve">–  </w:t>
            </w:r>
            <w:r w:rsidRPr="00644105">
              <w:rPr>
                <w:rFonts w:ascii="Arial Narrow" w:eastAsia="Arial Narrow" w:hAnsi="Arial Narrow" w:cs="Arial Narrow"/>
                <w:color w:val="000000"/>
                <w:sz w:val="15"/>
                <w:szCs w:val="15"/>
                <w:lang w:val="fr-CA"/>
              </w:rPr>
              <w:tab/>
              <w:t>utilise les habiletés de</w:t>
            </w:r>
            <w:r w:rsidRPr="00644105">
              <w:rPr>
                <w:rFonts w:ascii="Arial Narrow" w:eastAsia="Arial Narrow" w:hAnsi="Arial Narrow" w:cs="Arial Narrow"/>
                <w:color w:val="000000"/>
                <w:sz w:val="15"/>
                <w:szCs w:val="15"/>
                <w:lang w:val="fr-CA"/>
              </w:rPr>
              <w:tab/>
              <w:t xml:space="preserve">–  </w:t>
            </w:r>
            <w:r w:rsidRPr="00644105">
              <w:rPr>
                <w:rFonts w:ascii="Arial Narrow" w:eastAsia="Arial Narrow" w:hAnsi="Arial Narrow" w:cs="Arial Narrow"/>
                <w:color w:val="000000"/>
                <w:sz w:val="15"/>
                <w:szCs w:val="15"/>
                <w:lang w:val="fr-CA"/>
              </w:rPr>
              <w:tab/>
              <w:t>utilise les habiletés de</w:t>
            </w:r>
          </w:p>
          <w:p w14:paraId="4EB98191"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lang w:val="fr-CA"/>
              </w:rPr>
            </w:pPr>
            <w:r w:rsidRPr="00644105">
              <w:rPr>
                <w:rFonts w:ascii="Arial Narrow" w:eastAsia="Arial Narrow" w:hAnsi="Arial Narrow" w:cs="Arial Narrow"/>
                <w:color w:val="000000"/>
                <w:sz w:val="15"/>
                <w:szCs w:val="15"/>
                <w:lang w:val="fr-CA"/>
              </w:rPr>
              <w:tab/>
              <w:t xml:space="preserve">planification avec </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 xml:space="preserve">planification avec </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 xml:space="preserve">planification avec </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planification avec</w:t>
            </w:r>
          </w:p>
          <w:p w14:paraId="3DAC8718"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lang w:val="fr-CA"/>
              </w:rPr>
            </w:pPr>
            <w:r w:rsidRPr="00644105">
              <w:rPr>
                <w:rFonts w:ascii="Arial Narrow" w:eastAsia="Arial Narrow" w:hAnsi="Arial Narrow" w:cs="Arial Narrow"/>
                <w:color w:val="000000"/>
                <w:sz w:val="15"/>
                <w:szCs w:val="15"/>
                <w:lang w:val="fr-CA"/>
              </w:rPr>
              <w:tab/>
              <w:t>une efficacité limitée.</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une certaine efficacité.</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efficacité.</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beaucoup d’efficacité.</w:t>
            </w:r>
          </w:p>
        </w:tc>
      </w:tr>
      <w:tr w:rsidR="005C01D2" w:rsidRPr="00644105" w14:paraId="12AC0E38" w14:textId="77777777">
        <w:trPr>
          <w:trHeight w:val="500"/>
        </w:trPr>
        <w:tc>
          <w:tcPr>
            <w:tcW w:w="5868" w:type="dxa"/>
            <w:tcBorders>
              <w:top w:val="single" w:sz="4" w:space="0" w:color="C0C0C0"/>
              <w:bottom w:val="single" w:sz="4" w:space="0" w:color="C0C0C0"/>
            </w:tcBorders>
          </w:tcPr>
          <w:p w14:paraId="38E0CD93" w14:textId="39534972" w:rsidR="005C01D2" w:rsidRPr="00644105" w:rsidRDefault="00586F74" w:rsidP="00060638">
            <w:pPr>
              <w:pStyle w:val="Normal1"/>
              <w:pBdr>
                <w:top w:val="nil"/>
                <w:left w:val="nil"/>
                <w:bottom w:val="nil"/>
                <w:right w:val="nil"/>
                <w:between w:val="nil"/>
              </w:pBdr>
              <w:rPr>
                <w:rFonts w:ascii="Arial Narrow" w:eastAsia="Arial Narrow" w:hAnsi="Arial Narrow" w:cs="Arial Narrow"/>
                <w:sz w:val="15"/>
                <w:szCs w:val="15"/>
                <w:lang w:val="fr-CA"/>
              </w:rPr>
            </w:pPr>
            <w:r w:rsidRPr="00644105">
              <w:rPr>
                <w:rFonts w:ascii="Arial Narrow" w:eastAsia="Arial Narrow" w:hAnsi="Arial Narrow" w:cs="Arial Narrow"/>
                <w:sz w:val="15"/>
                <w:szCs w:val="15"/>
                <w:lang w:val="fr-CA"/>
              </w:rPr>
              <w:t>(HP 2) Utilisation des habiletés de traitement de l’information</w:t>
            </w:r>
            <w:r w:rsidR="00E10743" w:rsidRPr="00644105">
              <w:rPr>
                <w:rFonts w:ascii="Arial Narrow" w:eastAsia="Arial Narrow" w:hAnsi="Arial Narrow" w:cs="Arial Narrow"/>
                <w:sz w:val="15"/>
                <w:szCs w:val="15"/>
                <w:lang w:val="fr-CA"/>
              </w:rPr>
              <w:t xml:space="preserve"> </w:t>
            </w:r>
            <w:r w:rsidRPr="00644105">
              <w:rPr>
                <w:rFonts w:ascii="Arial Narrow" w:eastAsia="Arial Narrow" w:hAnsi="Arial Narrow" w:cs="Arial Narrow"/>
                <w:sz w:val="15"/>
                <w:szCs w:val="15"/>
                <w:lang w:val="fr-CA"/>
              </w:rPr>
              <w:t>:</w:t>
            </w:r>
            <w:r w:rsidR="00060638" w:rsidRPr="00644105">
              <w:rPr>
                <w:rFonts w:ascii="Arial Narrow" w:eastAsia="Arial Narrow" w:hAnsi="Arial Narrow" w:cs="Arial Narrow"/>
                <w:sz w:val="15"/>
                <w:szCs w:val="15"/>
                <w:lang w:val="fr-CA"/>
              </w:rPr>
              <w:t xml:space="preserve"> </w:t>
            </w:r>
            <w:r w:rsidR="00C37F54" w:rsidRPr="00C37F54">
              <w:rPr>
                <w:rFonts w:ascii="Arial Narrow" w:eastAsia="Arial Narrow" w:hAnsi="Arial Narrow" w:cs="Arial Narrow"/>
                <w:bCs/>
                <w:i/>
                <w:iCs/>
                <w:color w:val="365F91" w:themeColor="accent1" w:themeShade="BF"/>
                <w:sz w:val="15"/>
                <w:szCs w:val="15"/>
                <w:lang w:val="fr-CA"/>
              </w:rPr>
              <w:t>analyse, interprétation, révisio</w:t>
            </w:r>
            <w:r w:rsidR="00C37F54">
              <w:rPr>
                <w:rFonts w:ascii="Arial Narrow" w:eastAsia="Arial Narrow" w:hAnsi="Arial Narrow" w:cs="Arial Narrow"/>
                <w:bCs/>
                <w:i/>
                <w:iCs/>
                <w:color w:val="365F91" w:themeColor="accent1" w:themeShade="BF"/>
                <w:sz w:val="15"/>
                <w:szCs w:val="15"/>
                <w:lang w:val="fr-CA"/>
              </w:rPr>
              <w:t>n</w:t>
            </w:r>
          </w:p>
        </w:tc>
        <w:tc>
          <w:tcPr>
            <w:tcW w:w="236" w:type="dxa"/>
            <w:tcBorders>
              <w:top w:val="single" w:sz="4" w:space="0" w:color="C0C0C0"/>
              <w:bottom w:val="single" w:sz="4" w:space="0" w:color="C0C0C0"/>
            </w:tcBorders>
          </w:tcPr>
          <w:p w14:paraId="233B61BC" w14:textId="77777777" w:rsidR="005C01D2" w:rsidRPr="00644105" w:rsidRDefault="005C01D2">
            <w:pPr>
              <w:pStyle w:val="Normal1"/>
              <w:pBdr>
                <w:top w:val="nil"/>
                <w:left w:val="nil"/>
                <w:bottom w:val="nil"/>
                <w:right w:val="nil"/>
                <w:between w:val="nil"/>
              </w:pBdr>
              <w:rPr>
                <w:rFonts w:ascii="Arial Narrow" w:eastAsia="Arial Narrow" w:hAnsi="Arial Narrow" w:cs="Arial Narrow"/>
                <w:sz w:val="15"/>
                <w:szCs w:val="15"/>
                <w:lang w:val="fr-CA"/>
              </w:rPr>
            </w:pPr>
          </w:p>
        </w:tc>
        <w:tc>
          <w:tcPr>
            <w:tcW w:w="8780" w:type="dxa"/>
            <w:gridSpan w:val="7"/>
            <w:tcBorders>
              <w:top w:val="single" w:sz="4" w:space="0" w:color="C0C0C0"/>
              <w:bottom w:val="single" w:sz="4" w:space="0" w:color="C0C0C0"/>
            </w:tcBorders>
            <w:tcMar>
              <w:top w:w="43" w:type="dxa"/>
              <w:left w:w="0" w:type="dxa"/>
              <w:bottom w:w="43" w:type="dxa"/>
              <w:right w:w="115" w:type="dxa"/>
            </w:tcMar>
          </w:tcPr>
          <w:p w14:paraId="38214143"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lang w:val="fr-CA"/>
              </w:rPr>
            </w:pPr>
            <w:r w:rsidRPr="00644105">
              <w:rPr>
                <w:rFonts w:ascii="Arial Narrow" w:eastAsia="Arial Narrow" w:hAnsi="Arial Narrow" w:cs="Arial Narrow"/>
                <w:sz w:val="15"/>
                <w:szCs w:val="15"/>
                <w:lang w:val="fr-CA"/>
              </w:rPr>
              <w:t>–</w:t>
            </w:r>
            <w:r w:rsidRPr="00644105">
              <w:rPr>
                <w:rFonts w:ascii="Arial Narrow" w:eastAsia="Arial Narrow" w:hAnsi="Arial Narrow" w:cs="Arial Narrow"/>
                <w:sz w:val="15"/>
                <w:szCs w:val="15"/>
                <w:lang w:val="fr-CA"/>
              </w:rPr>
              <w:tab/>
              <w:t>utilise les habiletés de</w:t>
            </w:r>
            <w:r w:rsidRPr="00644105">
              <w:rPr>
                <w:rFonts w:ascii="Arial Narrow" w:eastAsia="Arial Narrow" w:hAnsi="Arial Narrow" w:cs="Arial Narrow"/>
                <w:sz w:val="15"/>
                <w:szCs w:val="15"/>
                <w:lang w:val="fr-CA"/>
              </w:rPr>
              <w:tab/>
              <w:t>–  utilise les habiletés de</w:t>
            </w:r>
            <w:r w:rsidRPr="00644105">
              <w:rPr>
                <w:rFonts w:ascii="Arial Narrow" w:eastAsia="Arial Narrow" w:hAnsi="Arial Narrow" w:cs="Arial Narrow"/>
                <w:sz w:val="15"/>
                <w:szCs w:val="15"/>
                <w:lang w:val="fr-CA"/>
              </w:rPr>
              <w:tab/>
              <w:t>–  utilise les habiletés de</w:t>
            </w:r>
            <w:r w:rsidRPr="00644105">
              <w:rPr>
                <w:rFonts w:ascii="Arial Narrow" w:eastAsia="Arial Narrow" w:hAnsi="Arial Narrow" w:cs="Arial Narrow"/>
                <w:sz w:val="15"/>
                <w:szCs w:val="15"/>
                <w:lang w:val="fr-CA"/>
              </w:rPr>
              <w:tab/>
              <w:t xml:space="preserve">–  utilise les habiletés de </w:t>
            </w:r>
          </w:p>
          <w:p w14:paraId="6ED18A9E"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lang w:val="fr-CA"/>
              </w:rPr>
            </w:pPr>
            <w:r w:rsidRPr="00644105">
              <w:rPr>
                <w:rFonts w:ascii="Arial Narrow" w:eastAsia="Arial Narrow" w:hAnsi="Arial Narrow" w:cs="Arial Narrow"/>
                <w:sz w:val="15"/>
                <w:szCs w:val="15"/>
                <w:lang w:val="fr-CA"/>
              </w:rPr>
              <w:tab/>
              <w:t xml:space="preserve">traitement de l’information </w:t>
            </w:r>
            <w:r w:rsidRPr="00644105">
              <w:rPr>
                <w:rFonts w:ascii="Arial Narrow" w:eastAsia="Arial Narrow" w:hAnsi="Arial Narrow" w:cs="Arial Narrow"/>
                <w:sz w:val="15"/>
                <w:szCs w:val="15"/>
                <w:lang w:val="fr-CA"/>
              </w:rPr>
              <w:tab/>
            </w:r>
            <w:r w:rsidRPr="00644105">
              <w:rPr>
                <w:rFonts w:ascii="Arial Narrow" w:eastAsia="Arial Narrow" w:hAnsi="Arial Narrow" w:cs="Arial Narrow"/>
                <w:sz w:val="15"/>
                <w:szCs w:val="15"/>
                <w:lang w:val="fr-CA"/>
              </w:rPr>
              <w:tab/>
              <w:t xml:space="preserve">traitement de l’information </w:t>
            </w:r>
            <w:r w:rsidRPr="00644105">
              <w:rPr>
                <w:rFonts w:ascii="Arial Narrow" w:eastAsia="Arial Narrow" w:hAnsi="Arial Narrow" w:cs="Arial Narrow"/>
                <w:sz w:val="15"/>
                <w:szCs w:val="15"/>
                <w:lang w:val="fr-CA"/>
              </w:rPr>
              <w:tab/>
            </w:r>
            <w:r w:rsidRPr="00644105">
              <w:rPr>
                <w:rFonts w:ascii="Arial Narrow" w:eastAsia="Arial Narrow" w:hAnsi="Arial Narrow" w:cs="Arial Narrow"/>
                <w:sz w:val="15"/>
                <w:szCs w:val="15"/>
                <w:lang w:val="fr-CA"/>
              </w:rPr>
              <w:tab/>
              <w:t>traitement de l’information</w:t>
            </w:r>
            <w:r w:rsidRPr="00644105">
              <w:rPr>
                <w:rFonts w:ascii="Arial Narrow" w:eastAsia="Arial Narrow" w:hAnsi="Arial Narrow" w:cs="Arial Narrow"/>
                <w:sz w:val="15"/>
                <w:szCs w:val="15"/>
                <w:lang w:val="fr-CA"/>
              </w:rPr>
              <w:tab/>
            </w:r>
            <w:r w:rsidRPr="00644105">
              <w:rPr>
                <w:rFonts w:ascii="Arial Narrow" w:eastAsia="Arial Narrow" w:hAnsi="Arial Narrow" w:cs="Arial Narrow"/>
                <w:sz w:val="15"/>
                <w:szCs w:val="15"/>
                <w:lang w:val="fr-CA"/>
              </w:rPr>
              <w:tab/>
              <w:t xml:space="preserve">traitement de l’information </w:t>
            </w:r>
          </w:p>
          <w:p w14:paraId="77BFC316"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sz w:val="15"/>
                <w:szCs w:val="15"/>
                <w:lang w:val="fr-CA"/>
              </w:rPr>
            </w:pPr>
            <w:r w:rsidRPr="00644105">
              <w:rPr>
                <w:rFonts w:ascii="Arial Narrow" w:eastAsia="Arial Narrow" w:hAnsi="Arial Narrow" w:cs="Arial Narrow"/>
                <w:sz w:val="15"/>
                <w:szCs w:val="15"/>
                <w:lang w:val="fr-CA"/>
              </w:rPr>
              <w:tab/>
              <w:t>avec une efficacité limitée.</w:t>
            </w:r>
            <w:r w:rsidRPr="00644105">
              <w:rPr>
                <w:rFonts w:ascii="Arial Narrow" w:eastAsia="Arial Narrow" w:hAnsi="Arial Narrow" w:cs="Arial Narrow"/>
                <w:sz w:val="15"/>
                <w:szCs w:val="15"/>
                <w:lang w:val="fr-CA"/>
              </w:rPr>
              <w:tab/>
            </w:r>
            <w:r w:rsidRPr="00644105">
              <w:rPr>
                <w:rFonts w:ascii="Arial Narrow" w:eastAsia="Arial Narrow" w:hAnsi="Arial Narrow" w:cs="Arial Narrow"/>
                <w:sz w:val="15"/>
                <w:szCs w:val="15"/>
                <w:lang w:val="fr-CA"/>
              </w:rPr>
              <w:tab/>
              <w:t>avec une certaine efficacité.</w:t>
            </w:r>
            <w:r w:rsidRPr="00644105">
              <w:rPr>
                <w:rFonts w:ascii="Arial Narrow" w:eastAsia="Arial Narrow" w:hAnsi="Arial Narrow" w:cs="Arial Narrow"/>
                <w:sz w:val="15"/>
                <w:szCs w:val="15"/>
                <w:lang w:val="fr-CA"/>
              </w:rPr>
              <w:tab/>
            </w:r>
            <w:r w:rsidRPr="00644105">
              <w:rPr>
                <w:rFonts w:ascii="Arial Narrow" w:eastAsia="Arial Narrow" w:hAnsi="Arial Narrow" w:cs="Arial Narrow"/>
                <w:sz w:val="15"/>
                <w:szCs w:val="15"/>
                <w:lang w:val="fr-CA"/>
              </w:rPr>
              <w:tab/>
              <w:t>avec efficacité.</w:t>
            </w:r>
            <w:r w:rsidRPr="00644105">
              <w:rPr>
                <w:rFonts w:ascii="Arial Narrow" w:eastAsia="Arial Narrow" w:hAnsi="Arial Narrow" w:cs="Arial Narrow"/>
                <w:sz w:val="15"/>
                <w:szCs w:val="15"/>
                <w:lang w:val="fr-CA"/>
              </w:rPr>
              <w:tab/>
            </w:r>
            <w:r w:rsidRPr="00644105">
              <w:rPr>
                <w:rFonts w:ascii="Arial Narrow" w:eastAsia="Arial Narrow" w:hAnsi="Arial Narrow" w:cs="Arial Narrow"/>
                <w:sz w:val="15"/>
                <w:szCs w:val="15"/>
                <w:lang w:val="fr-CA"/>
              </w:rPr>
              <w:tab/>
              <w:t>avec beaucoup d’efficacité.</w:t>
            </w:r>
          </w:p>
        </w:tc>
      </w:tr>
      <w:tr w:rsidR="005C01D2" w:rsidRPr="00644105" w14:paraId="6AA1F236" w14:textId="77777777">
        <w:trPr>
          <w:trHeight w:val="680"/>
        </w:trPr>
        <w:tc>
          <w:tcPr>
            <w:tcW w:w="5868" w:type="dxa"/>
            <w:tcBorders>
              <w:top w:val="single" w:sz="4" w:space="0" w:color="C0C0C0"/>
              <w:bottom w:val="single" w:sz="4" w:space="0" w:color="000000"/>
            </w:tcBorders>
          </w:tcPr>
          <w:p w14:paraId="3445279E" w14:textId="5E6EB91D" w:rsidR="005C01D2" w:rsidRPr="00644105" w:rsidRDefault="00586F74" w:rsidP="00060638">
            <w:pPr>
              <w:pStyle w:val="Normal1"/>
              <w:pBdr>
                <w:top w:val="nil"/>
                <w:left w:val="nil"/>
                <w:bottom w:val="nil"/>
                <w:right w:val="nil"/>
                <w:between w:val="nil"/>
              </w:pBdr>
              <w:rPr>
                <w:rFonts w:ascii="Arial Narrow" w:eastAsia="Arial Narrow" w:hAnsi="Arial Narrow" w:cs="Arial Narrow"/>
                <w:sz w:val="15"/>
                <w:szCs w:val="15"/>
                <w:lang w:val="fr-CA"/>
              </w:rPr>
            </w:pPr>
            <w:r w:rsidRPr="00644105">
              <w:rPr>
                <w:rFonts w:ascii="Arial Narrow" w:eastAsia="Arial Narrow" w:hAnsi="Arial Narrow" w:cs="Arial Narrow"/>
                <w:color w:val="000000"/>
                <w:sz w:val="15"/>
                <w:szCs w:val="15"/>
                <w:lang w:val="fr-CA"/>
              </w:rPr>
              <w:t>(HP 3) Utilisation des processus de la pensée critique et de la pensée créative</w:t>
            </w:r>
            <w:r w:rsidR="00E10743" w:rsidRPr="00644105">
              <w:rPr>
                <w:rFonts w:ascii="Arial Narrow" w:eastAsia="Arial Narrow" w:hAnsi="Arial Narrow" w:cs="Arial Narrow"/>
                <w:color w:val="000000"/>
                <w:sz w:val="15"/>
                <w:szCs w:val="15"/>
                <w:lang w:val="fr-CA"/>
              </w:rPr>
              <w:t xml:space="preserve"> </w:t>
            </w:r>
            <w:r w:rsidRPr="00644105">
              <w:rPr>
                <w:rFonts w:ascii="Arial Narrow" w:eastAsia="Arial Narrow" w:hAnsi="Arial Narrow" w:cs="Arial Narrow"/>
                <w:sz w:val="15"/>
                <w:szCs w:val="15"/>
                <w:lang w:val="fr-CA"/>
              </w:rPr>
              <w:t>:</w:t>
            </w:r>
            <w:r w:rsidR="00644105" w:rsidRPr="00644105">
              <w:rPr>
                <w:rFonts w:ascii="Arial Narrow" w:eastAsia="Arial Narrow" w:hAnsi="Arial Narrow" w:cs="Arial Narrow"/>
                <w:sz w:val="15"/>
                <w:szCs w:val="15"/>
                <w:lang w:val="fr-CA"/>
              </w:rPr>
              <w:t xml:space="preserve"> </w:t>
            </w:r>
            <w:r w:rsidR="00C37F54" w:rsidRPr="00C37F54">
              <w:rPr>
                <w:rFonts w:ascii="Arial Narrow" w:eastAsia="Arial Narrow" w:hAnsi="Arial Narrow" w:cs="Arial Narrow"/>
                <w:bCs/>
                <w:i/>
                <w:iCs/>
                <w:color w:val="365F91" w:themeColor="accent1" w:themeShade="BF"/>
                <w:sz w:val="15"/>
                <w:szCs w:val="15"/>
                <w:lang w:val="fr-CA"/>
              </w:rPr>
              <w:t>exploration, résolution de problèmes, critique, évaluation</w:t>
            </w:r>
          </w:p>
        </w:tc>
        <w:tc>
          <w:tcPr>
            <w:tcW w:w="236" w:type="dxa"/>
            <w:tcBorders>
              <w:top w:val="single" w:sz="4" w:space="0" w:color="C0C0C0"/>
              <w:bottom w:val="single" w:sz="4" w:space="0" w:color="000000"/>
            </w:tcBorders>
          </w:tcPr>
          <w:p w14:paraId="5C0DACD7" w14:textId="77777777" w:rsidR="005C01D2" w:rsidRPr="00644105" w:rsidRDefault="005C01D2">
            <w:pPr>
              <w:pStyle w:val="Normal1"/>
              <w:pBdr>
                <w:top w:val="nil"/>
                <w:left w:val="nil"/>
                <w:bottom w:val="nil"/>
                <w:right w:val="nil"/>
                <w:between w:val="nil"/>
              </w:pBdr>
              <w:rPr>
                <w:rFonts w:ascii="Arial Narrow" w:eastAsia="Arial Narrow" w:hAnsi="Arial Narrow" w:cs="Arial Narrow"/>
                <w:color w:val="000000"/>
                <w:sz w:val="15"/>
                <w:szCs w:val="15"/>
                <w:lang w:val="fr-CA"/>
              </w:rPr>
            </w:pPr>
          </w:p>
        </w:tc>
        <w:tc>
          <w:tcPr>
            <w:tcW w:w="8780" w:type="dxa"/>
            <w:gridSpan w:val="7"/>
            <w:tcBorders>
              <w:top w:val="single" w:sz="4" w:space="0" w:color="C0C0C0"/>
              <w:bottom w:val="single" w:sz="4" w:space="0" w:color="000000"/>
            </w:tcBorders>
            <w:tcMar>
              <w:top w:w="43" w:type="dxa"/>
              <w:left w:w="0" w:type="dxa"/>
              <w:bottom w:w="43" w:type="dxa"/>
              <w:right w:w="115" w:type="dxa"/>
            </w:tcMar>
          </w:tcPr>
          <w:p w14:paraId="13ACA926"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lang w:val="fr-CA"/>
              </w:rPr>
            </w:pPr>
            <w:r w:rsidRPr="00644105">
              <w:rPr>
                <w:rFonts w:ascii="Arial Narrow" w:eastAsia="Arial Narrow" w:hAnsi="Arial Narrow" w:cs="Arial Narrow"/>
                <w:color w:val="000000"/>
                <w:sz w:val="15"/>
                <w:szCs w:val="15"/>
                <w:lang w:val="fr-CA"/>
              </w:rPr>
              <w:t>–</w:t>
            </w:r>
            <w:r w:rsidRPr="00644105">
              <w:rPr>
                <w:rFonts w:ascii="Arial Narrow" w:eastAsia="Arial Narrow" w:hAnsi="Arial Narrow" w:cs="Arial Narrow"/>
                <w:color w:val="000000"/>
                <w:sz w:val="15"/>
                <w:szCs w:val="15"/>
                <w:lang w:val="fr-CA"/>
              </w:rPr>
              <w:tab/>
              <w:t>utilise les processus de la</w:t>
            </w:r>
            <w:r w:rsidRPr="00644105">
              <w:rPr>
                <w:rFonts w:ascii="Arial Narrow" w:eastAsia="Arial Narrow" w:hAnsi="Arial Narrow" w:cs="Arial Narrow"/>
                <w:color w:val="000000"/>
                <w:sz w:val="15"/>
                <w:szCs w:val="15"/>
                <w:lang w:val="fr-CA"/>
              </w:rPr>
              <w:tab/>
              <w:t xml:space="preserve">–  </w:t>
            </w:r>
            <w:r w:rsidRPr="00644105">
              <w:rPr>
                <w:rFonts w:ascii="Arial Narrow" w:eastAsia="Arial Narrow" w:hAnsi="Arial Narrow" w:cs="Arial Narrow"/>
                <w:color w:val="000000"/>
                <w:sz w:val="15"/>
                <w:szCs w:val="15"/>
                <w:lang w:val="fr-CA"/>
              </w:rPr>
              <w:tab/>
              <w:t>utilise les processus de la</w:t>
            </w:r>
            <w:r w:rsidRPr="00644105">
              <w:rPr>
                <w:rFonts w:ascii="Arial Narrow" w:eastAsia="Arial Narrow" w:hAnsi="Arial Narrow" w:cs="Arial Narrow"/>
                <w:color w:val="000000"/>
                <w:sz w:val="15"/>
                <w:szCs w:val="15"/>
                <w:lang w:val="fr-CA"/>
              </w:rPr>
              <w:tab/>
              <w:t xml:space="preserve">–  </w:t>
            </w:r>
            <w:r w:rsidRPr="00644105">
              <w:rPr>
                <w:rFonts w:ascii="Arial Narrow" w:eastAsia="Arial Narrow" w:hAnsi="Arial Narrow" w:cs="Arial Narrow"/>
                <w:color w:val="000000"/>
                <w:sz w:val="15"/>
                <w:szCs w:val="15"/>
                <w:lang w:val="fr-CA"/>
              </w:rPr>
              <w:tab/>
              <w:t>utilise les processus de la</w:t>
            </w:r>
            <w:r w:rsidRPr="00644105">
              <w:rPr>
                <w:rFonts w:ascii="Arial Narrow" w:eastAsia="Arial Narrow" w:hAnsi="Arial Narrow" w:cs="Arial Narrow"/>
                <w:color w:val="000000"/>
                <w:sz w:val="15"/>
                <w:szCs w:val="15"/>
                <w:lang w:val="fr-CA"/>
              </w:rPr>
              <w:tab/>
              <w:t xml:space="preserve">–  </w:t>
            </w:r>
            <w:r w:rsidRPr="00644105">
              <w:rPr>
                <w:rFonts w:ascii="Arial Narrow" w:eastAsia="Arial Narrow" w:hAnsi="Arial Narrow" w:cs="Arial Narrow"/>
                <w:color w:val="000000"/>
                <w:sz w:val="15"/>
                <w:szCs w:val="15"/>
                <w:lang w:val="fr-CA"/>
              </w:rPr>
              <w:tab/>
              <w:t xml:space="preserve">utilise les processus de la </w:t>
            </w:r>
          </w:p>
          <w:p w14:paraId="61E1BFA4"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lang w:val="fr-CA"/>
              </w:rPr>
            </w:pPr>
            <w:r w:rsidRPr="00644105">
              <w:rPr>
                <w:rFonts w:ascii="Arial Narrow" w:eastAsia="Arial Narrow" w:hAnsi="Arial Narrow" w:cs="Arial Narrow"/>
                <w:color w:val="000000"/>
                <w:sz w:val="15"/>
                <w:szCs w:val="15"/>
                <w:lang w:val="fr-CA"/>
              </w:rPr>
              <w:tab/>
              <w:t xml:space="preserve">pensée critique et de la </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 xml:space="preserve">pensée critique et de la </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 xml:space="preserve">pensée critique et de la </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 xml:space="preserve">pensée critique et de la </w:t>
            </w:r>
          </w:p>
          <w:p w14:paraId="2C81D032"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lang w:val="fr-CA"/>
              </w:rPr>
            </w:pPr>
            <w:r w:rsidRPr="00644105">
              <w:rPr>
                <w:rFonts w:ascii="Arial Narrow" w:eastAsia="Arial Narrow" w:hAnsi="Arial Narrow" w:cs="Arial Narrow"/>
                <w:color w:val="000000"/>
                <w:sz w:val="15"/>
                <w:szCs w:val="15"/>
                <w:lang w:val="fr-CA"/>
              </w:rPr>
              <w:tab/>
              <w:t xml:space="preserve">pensée créative </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 xml:space="preserve">pensée créative </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 xml:space="preserve">pensée créative </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pensée créative</w:t>
            </w:r>
          </w:p>
          <w:p w14:paraId="0B1CCAEF"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lang w:val="fr-CA"/>
              </w:rPr>
            </w:pPr>
            <w:r w:rsidRPr="00644105">
              <w:rPr>
                <w:rFonts w:ascii="Arial Narrow" w:eastAsia="Arial Narrow" w:hAnsi="Arial Narrow" w:cs="Arial Narrow"/>
                <w:color w:val="000000"/>
                <w:sz w:val="15"/>
                <w:szCs w:val="15"/>
                <w:lang w:val="fr-CA"/>
              </w:rPr>
              <w:tab/>
              <w:t>avec une efficacité limitée.</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avec une certaine efficacité.</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avec efficacité.</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avec beaucoup d’efficacité.</w:t>
            </w:r>
          </w:p>
        </w:tc>
      </w:tr>
      <w:tr w:rsidR="005C01D2" w:rsidRPr="00644105" w14:paraId="1830123C" w14:textId="77777777">
        <w:trPr>
          <w:trHeight w:val="280"/>
        </w:trPr>
        <w:tc>
          <w:tcPr>
            <w:tcW w:w="5868" w:type="dxa"/>
            <w:tcBorders>
              <w:top w:val="single" w:sz="4" w:space="0" w:color="000000"/>
              <w:bottom w:val="single" w:sz="4" w:space="0" w:color="000000"/>
            </w:tcBorders>
            <w:shd w:val="clear" w:color="auto" w:fill="E6E6E6"/>
            <w:vAlign w:val="center"/>
          </w:tcPr>
          <w:p w14:paraId="61D5F514" w14:textId="77777777" w:rsidR="005C01D2" w:rsidRPr="00644105" w:rsidRDefault="00586F74">
            <w:pPr>
              <w:pStyle w:val="Normal1"/>
              <w:pBdr>
                <w:top w:val="nil"/>
                <w:left w:val="nil"/>
                <w:bottom w:val="nil"/>
                <w:right w:val="nil"/>
                <w:between w:val="nil"/>
              </w:pBdr>
              <w:rPr>
                <w:rFonts w:ascii="Arial" w:eastAsia="Arial" w:hAnsi="Arial" w:cs="Arial"/>
                <w:b/>
                <w:sz w:val="16"/>
                <w:szCs w:val="16"/>
                <w:lang w:val="fr-CA"/>
              </w:rPr>
            </w:pPr>
            <w:r w:rsidRPr="00644105">
              <w:rPr>
                <w:rFonts w:ascii="Arial" w:eastAsia="Arial" w:hAnsi="Arial" w:cs="Arial"/>
                <w:b/>
                <w:sz w:val="16"/>
                <w:szCs w:val="16"/>
                <w:lang w:val="fr-CA"/>
              </w:rPr>
              <w:t>Communication</w:t>
            </w:r>
          </w:p>
        </w:tc>
        <w:tc>
          <w:tcPr>
            <w:tcW w:w="236" w:type="dxa"/>
            <w:tcBorders>
              <w:top w:val="single" w:sz="4" w:space="0" w:color="000000"/>
              <w:bottom w:val="single" w:sz="4" w:space="0" w:color="000000"/>
            </w:tcBorders>
            <w:shd w:val="clear" w:color="auto" w:fill="E6E6E6"/>
            <w:vAlign w:val="center"/>
          </w:tcPr>
          <w:p w14:paraId="6827FCF2" w14:textId="77777777" w:rsidR="005C01D2" w:rsidRPr="00644105" w:rsidRDefault="005C01D2">
            <w:pPr>
              <w:pStyle w:val="Normal1"/>
              <w:pBdr>
                <w:top w:val="nil"/>
                <w:left w:val="nil"/>
                <w:bottom w:val="nil"/>
                <w:right w:val="nil"/>
                <w:between w:val="nil"/>
              </w:pBdr>
              <w:rPr>
                <w:rFonts w:ascii="Arial" w:eastAsia="Arial" w:hAnsi="Arial" w:cs="Arial"/>
                <w:sz w:val="16"/>
                <w:szCs w:val="16"/>
                <w:lang w:val="fr-CA"/>
              </w:rPr>
            </w:pPr>
          </w:p>
        </w:tc>
        <w:tc>
          <w:tcPr>
            <w:tcW w:w="8780" w:type="dxa"/>
            <w:gridSpan w:val="7"/>
            <w:tcBorders>
              <w:top w:val="single" w:sz="4" w:space="0" w:color="000000"/>
              <w:bottom w:val="single" w:sz="4" w:space="0" w:color="000000"/>
            </w:tcBorders>
            <w:shd w:val="clear" w:color="auto" w:fill="E6E6E6"/>
            <w:vAlign w:val="center"/>
          </w:tcPr>
          <w:p w14:paraId="611FB358" w14:textId="77777777" w:rsidR="005C01D2" w:rsidRPr="00644105" w:rsidRDefault="00586F74">
            <w:pPr>
              <w:pStyle w:val="Normal1"/>
              <w:pBdr>
                <w:top w:val="nil"/>
                <w:left w:val="nil"/>
                <w:bottom w:val="nil"/>
                <w:right w:val="nil"/>
                <w:between w:val="nil"/>
              </w:pBdr>
              <w:rPr>
                <w:rFonts w:ascii="Arial" w:eastAsia="Arial" w:hAnsi="Arial" w:cs="Arial"/>
                <w:sz w:val="16"/>
                <w:szCs w:val="16"/>
                <w:lang w:val="fr-CA"/>
              </w:rPr>
            </w:pPr>
            <w:r w:rsidRPr="00644105">
              <w:rPr>
                <w:rFonts w:ascii="Arial" w:eastAsia="Arial" w:hAnsi="Arial" w:cs="Arial"/>
                <w:sz w:val="16"/>
                <w:szCs w:val="16"/>
                <w:lang w:val="fr-CA"/>
              </w:rPr>
              <w:t>L’élève</w:t>
            </w:r>
          </w:p>
        </w:tc>
      </w:tr>
      <w:tr w:rsidR="005C01D2" w:rsidRPr="00644105" w14:paraId="4BBB44ED" w14:textId="77777777">
        <w:trPr>
          <w:trHeight w:val="600"/>
        </w:trPr>
        <w:tc>
          <w:tcPr>
            <w:tcW w:w="5868" w:type="dxa"/>
            <w:tcBorders>
              <w:top w:val="single" w:sz="4" w:space="0" w:color="000000"/>
              <w:bottom w:val="single" w:sz="4" w:space="0" w:color="C0C0C0"/>
            </w:tcBorders>
          </w:tcPr>
          <w:p w14:paraId="14A56E54" w14:textId="7321E3DE" w:rsidR="005C01D2" w:rsidRPr="00644105" w:rsidRDefault="00586F74" w:rsidP="00060638">
            <w:pPr>
              <w:pStyle w:val="Normal1"/>
              <w:pBdr>
                <w:top w:val="nil"/>
                <w:left w:val="nil"/>
                <w:bottom w:val="nil"/>
                <w:right w:val="nil"/>
                <w:between w:val="nil"/>
              </w:pBdr>
              <w:rPr>
                <w:rFonts w:ascii="Arial Narrow" w:eastAsia="Arial Narrow" w:hAnsi="Arial Narrow" w:cs="Arial Narrow"/>
                <w:sz w:val="15"/>
                <w:szCs w:val="15"/>
                <w:lang w:val="fr-CA"/>
              </w:rPr>
            </w:pPr>
            <w:r w:rsidRPr="00644105">
              <w:rPr>
                <w:rFonts w:ascii="Arial Narrow" w:eastAsia="Arial Narrow" w:hAnsi="Arial Narrow" w:cs="Arial Narrow"/>
                <w:sz w:val="15"/>
                <w:szCs w:val="15"/>
                <w:lang w:val="fr-CA"/>
              </w:rPr>
              <w:t>(CO 1) Expression et organisation des idées et de l’information</w:t>
            </w:r>
            <w:r w:rsidR="00AB4369" w:rsidRPr="00644105">
              <w:rPr>
                <w:rFonts w:ascii="Arial Narrow" w:eastAsia="Arial Narrow" w:hAnsi="Arial Narrow" w:cs="Arial Narrow"/>
                <w:sz w:val="15"/>
                <w:szCs w:val="15"/>
                <w:lang w:val="fr-CA"/>
              </w:rPr>
              <w:t xml:space="preserve"> </w:t>
            </w:r>
            <w:r w:rsidRPr="00644105">
              <w:rPr>
                <w:rFonts w:ascii="Arial Narrow" w:eastAsia="Arial Narrow" w:hAnsi="Arial Narrow" w:cs="Arial Narrow"/>
                <w:sz w:val="15"/>
                <w:szCs w:val="15"/>
                <w:lang w:val="fr-CA"/>
              </w:rPr>
              <w:t>:</w:t>
            </w:r>
            <w:r w:rsidR="00AB4369" w:rsidRPr="00644105">
              <w:rPr>
                <w:rFonts w:ascii="Arial Narrow" w:eastAsia="Arial Narrow" w:hAnsi="Arial Narrow" w:cs="Arial Narrow"/>
                <w:sz w:val="15"/>
                <w:szCs w:val="15"/>
                <w:lang w:val="fr-CA"/>
              </w:rPr>
              <w:t xml:space="preserve"> </w:t>
            </w:r>
            <w:r w:rsidR="00C37F54" w:rsidRPr="00C37F54">
              <w:rPr>
                <w:rFonts w:ascii="Arial Narrow" w:eastAsia="Arial Narrow" w:hAnsi="Arial Narrow" w:cs="Arial Narrow"/>
                <w:bCs/>
                <w:i/>
                <w:iCs/>
                <w:color w:val="365F91" w:themeColor="accent1" w:themeShade="BF"/>
                <w:sz w:val="15"/>
                <w:szCs w:val="15"/>
                <w:lang w:val="fr-CA"/>
              </w:rPr>
              <w:t>expression précise, organisation logique</w:t>
            </w:r>
          </w:p>
        </w:tc>
        <w:tc>
          <w:tcPr>
            <w:tcW w:w="236" w:type="dxa"/>
            <w:tcBorders>
              <w:top w:val="single" w:sz="4" w:space="0" w:color="000000"/>
              <w:bottom w:val="single" w:sz="4" w:space="0" w:color="C0C0C0"/>
            </w:tcBorders>
          </w:tcPr>
          <w:p w14:paraId="29863B7F" w14:textId="77777777" w:rsidR="005C01D2" w:rsidRPr="00644105" w:rsidRDefault="005C01D2">
            <w:pPr>
              <w:pStyle w:val="Normal1"/>
              <w:pBdr>
                <w:top w:val="nil"/>
                <w:left w:val="nil"/>
                <w:bottom w:val="nil"/>
                <w:right w:val="nil"/>
                <w:between w:val="nil"/>
              </w:pBdr>
              <w:rPr>
                <w:rFonts w:ascii="Arial Narrow" w:eastAsia="Arial Narrow" w:hAnsi="Arial Narrow" w:cs="Arial Narrow"/>
                <w:sz w:val="15"/>
                <w:szCs w:val="15"/>
                <w:lang w:val="fr-CA"/>
              </w:rPr>
            </w:pPr>
          </w:p>
        </w:tc>
        <w:tc>
          <w:tcPr>
            <w:tcW w:w="8780" w:type="dxa"/>
            <w:gridSpan w:val="7"/>
            <w:tcBorders>
              <w:top w:val="single" w:sz="4" w:space="0" w:color="000000"/>
              <w:bottom w:val="single" w:sz="4" w:space="0" w:color="C0C0C0"/>
            </w:tcBorders>
            <w:tcMar>
              <w:top w:w="43" w:type="dxa"/>
              <w:left w:w="0" w:type="dxa"/>
              <w:bottom w:w="43" w:type="dxa"/>
              <w:right w:w="115" w:type="dxa"/>
            </w:tcMar>
          </w:tcPr>
          <w:p w14:paraId="1DA54CB5"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lang w:val="fr-CA"/>
              </w:rPr>
            </w:pPr>
            <w:r w:rsidRPr="00644105">
              <w:rPr>
                <w:rFonts w:ascii="Arial Narrow" w:eastAsia="Arial Narrow" w:hAnsi="Arial Narrow" w:cs="Arial Narrow"/>
                <w:sz w:val="15"/>
                <w:szCs w:val="15"/>
                <w:lang w:val="fr-CA"/>
              </w:rPr>
              <w:t>–   exprime et organise les</w:t>
            </w:r>
            <w:r w:rsidRPr="00644105">
              <w:rPr>
                <w:rFonts w:ascii="Arial Narrow" w:eastAsia="Arial Narrow" w:hAnsi="Arial Narrow" w:cs="Arial Narrow"/>
                <w:sz w:val="15"/>
                <w:szCs w:val="15"/>
                <w:lang w:val="fr-CA"/>
              </w:rPr>
              <w:tab/>
              <w:t>–   exprime et organise les</w:t>
            </w:r>
            <w:r w:rsidRPr="00644105">
              <w:rPr>
                <w:rFonts w:ascii="Arial Narrow" w:eastAsia="Arial Narrow" w:hAnsi="Arial Narrow" w:cs="Arial Narrow"/>
                <w:sz w:val="15"/>
                <w:szCs w:val="15"/>
                <w:lang w:val="fr-CA"/>
              </w:rPr>
              <w:tab/>
              <w:t>–   exprime et organise les</w:t>
            </w:r>
            <w:r w:rsidRPr="00644105">
              <w:rPr>
                <w:rFonts w:ascii="Arial Narrow" w:eastAsia="Arial Narrow" w:hAnsi="Arial Narrow" w:cs="Arial Narrow"/>
                <w:sz w:val="15"/>
                <w:szCs w:val="15"/>
                <w:lang w:val="fr-CA"/>
              </w:rPr>
              <w:tab/>
              <w:t>–   exprime et organise les</w:t>
            </w:r>
          </w:p>
          <w:p w14:paraId="697C7FDD"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lang w:val="fr-CA"/>
              </w:rPr>
            </w:pPr>
            <w:r w:rsidRPr="00644105">
              <w:rPr>
                <w:rFonts w:ascii="Arial Narrow" w:eastAsia="Arial Narrow" w:hAnsi="Arial Narrow" w:cs="Arial Narrow"/>
                <w:sz w:val="15"/>
                <w:szCs w:val="15"/>
                <w:lang w:val="fr-CA"/>
              </w:rPr>
              <w:tab/>
              <w:t>idées et l’information avec</w:t>
            </w:r>
            <w:r w:rsidRPr="00644105">
              <w:rPr>
                <w:rFonts w:ascii="Arial Narrow" w:eastAsia="Arial Narrow" w:hAnsi="Arial Narrow" w:cs="Arial Narrow"/>
                <w:sz w:val="15"/>
                <w:szCs w:val="15"/>
                <w:lang w:val="fr-CA"/>
              </w:rPr>
              <w:tab/>
            </w:r>
            <w:r w:rsidRPr="00644105">
              <w:rPr>
                <w:rFonts w:ascii="Arial Narrow" w:eastAsia="Arial Narrow" w:hAnsi="Arial Narrow" w:cs="Arial Narrow"/>
                <w:sz w:val="15"/>
                <w:szCs w:val="15"/>
                <w:lang w:val="fr-CA"/>
              </w:rPr>
              <w:tab/>
              <w:t xml:space="preserve">idées et l’information avec </w:t>
            </w:r>
            <w:r w:rsidRPr="00644105">
              <w:rPr>
                <w:rFonts w:ascii="Arial Narrow" w:eastAsia="Arial Narrow" w:hAnsi="Arial Narrow" w:cs="Arial Narrow"/>
                <w:sz w:val="15"/>
                <w:szCs w:val="15"/>
                <w:lang w:val="fr-CA"/>
              </w:rPr>
              <w:tab/>
            </w:r>
            <w:r w:rsidRPr="00644105">
              <w:rPr>
                <w:rFonts w:ascii="Arial Narrow" w:eastAsia="Arial Narrow" w:hAnsi="Arial Narrow" w:cs="Arial Narrow"/>
                <w:sz w:val="15"/>
                <w:szCs w:val="15"/>
                <w:lang w:val="fr-CA"/>
              </w:rPr>
              <w:tab/>
              <w:t xml:space="preserve"> idées et l’information avec </w:t>
            </w:r>
            <w:r w:rsidRPr="00644105">
              <w:rPr>
                <w:rFonts w:ascii="Arial Narrow" w:eastAsia="Arial Narrow" w:hAnsi="Arial Narrow" w:cs="Arial Narrow"/>
                <w:sz w:val="15"/>
                <w:szCs w:val="15"/>
                <w:lang w:val="fr-CA"/>
              </w:rPr>
              <w:tab/>
            </w:r>
            <w:r w:rsidRPr="00644105">
              <w:rPr>
                <w:rFonts w:ascii="Arial Narrow" w:eastAsia="Arial Narrow" w:hAnsi="Arial Narrow" w:cs="Arial Narrow"/>
                <w:sz w:val="15"/>
                <w:szCs w:val="15"/>
                <w:lang w:val="fr-CA"/>
              </w:rPr>
              <w:tab/>
              <w:t>idées et l’information avec</w:t>
            </w:r>
          </w:p>
          <w:p w14:paraId="68421F65"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sz w:val="15"/>
                <w:szCs w:val="15"/>
                <w:lang w:val="fr-CA"/>
              </w:rPr>
            </w:pPr>
            <w:r w:rsidRPr="00644105">
              <w:rPr>
                <w:rFonts w:ascii="Arial Narrow" w:eastAsia="Arial Narrow" w:hAnsi="Arial Narrow" w:cs="Arial Narrow"/>
                <w:sz w:val="15"/>
                <w:szCs w:val="15"/>
                <w:lang w:val="fr-CA"/>
              </w:rPr>
              <w:tab/>
              <w:t>une efficacité limitée.</w:t>
            </w:r>
            <w:r w:rsidRPr="00644105">
              <w:rPr>
                <w:rFonts w:ascii="Arial Narrow" w:eastAsia="Arial Narrow" w:hAnsi="Arial Narrow" w:cs="Arial Narrow"/>
                <w:sz w:val="15"/>
                <w:szCs w:val="15"/>
                <w:lang w:val="fr-CA"/>
              </w:rPr>
              <w:tab/>
            </w:r>
            <w:r w:rsidRPr="00644105">
              <w:rPr>
                <w:rFonts w:ascii="Arial Narrow" w:eastAsia="Arial Narrow" w:hAnsi="Arial Narrow" w:cs="Arial Narrow"/>
                <w:sz w:val="15"/>
                <w:szCs w:val="15"/>
                <w:lang w:val="fr-CA"/>
              </w:rPr>
              <w:tab/>
              <w:t>une certaine efficacité.</w:t>
            </w:r>
            <w:r w:rsidRPr="00644105">
              <w:rPr>
                <w:rFonts w:ascii="Arial Narrow" w:eastAsia="Arial Narrow" w:hAnsi="Arial Narrow" w:cs="Arial Narrow"/>
                <w:sz w:val="15"/>
                <w:szCs w:val="15"/>
                <w:lang w:val="fr-CA"/>
              </w:rPr>
              <w:tab/>
            </w:r>
            <w:r w:rsidRPr="00644105">
              <w:rPr>
                <w:rFonts w:ascii="Arial Narrow" w:eastAsia="Arial Narrow" w:hAnsi="Arial Narrow" w:cs="Arial Narrow"/>
                <w:sz w:val="15"/>
                <w:szCs w:val="15"/>
                <w:lang w:val="fr-CA"/>
              </w:rPr>
              <w:tab/>
              <w:t>efficacité.</w:t>
            </w:r>
            <w:r w:rsidRPr="00644105">
              <w:rPr>
                <w:rFonts w:ascii="Arial Narrow" w:eastAsia="Arial Narrow" w:hAnsi="Arial Narrow" w:cs="Arial Narrow"/>
                <w:sz w:val="15"/>
                <w:szCs w:val="15"/>
                <w:lang w:val="fr-CA"/>
              </w:rPr>
              <w:tab/>
            </w:r>
            <w:r w:rsidRPr="00644105">
              <w:rPr>
                <w:rFonts w:ascii="Arial Narrow" w:eastAsia="Arial Narrow" w:hAnsi="Arial Narrow" w:cs="Arial Narrow"/>
                <w:sz w:val="15"/>
                <w:szCs w:val="15"/>
                <w:lang w:val="fr-CA"/>
              </w:rPr>
              <w:tab/>
              <w:t>beaucoup d’efficacité</w:t>
            </w:r>
          </w:p>
        </w:tc>
      </w:tr>
      <w:tr w:rsidR="005C01D2" w:rsidRPr="00644105" w14:paraId="14EE9C51" w14:textId="77777777" w:rsidTr="00060638">
        <w:trPr>
          <w:trHeight w:val="761"/>
        </w:trPr>
        <w:tc>
          <w:tcPr>
            <w:tcW w:w="5868" w:type="dxa"/>
            <w:tcBorders>
              <w:top w:val="single" w:sz="4" w:space="0" w:color="C0C0C0"/>
              <w:bottom w:val="single" w:sz="4" w:space="0" w:color="C0C0C0"/>
            </w:tcBorders>
          </w:tcPr>
          <w:p w14:paraId="1C069EC9" w14:textId="7D39784A" w:rsidR="005C01D2" w:rsidRPr="00644105" w:rsidRDefault="00586F74">
            <w:pPr>
              <w:pStyle w:val="Normal1"/>
              <w:pBdr>
                <w:top w:val="nil"/>
                <w:left w:val="nil"/>
                <w:bottom w:val="nil"/>
                <w:right w:val="nil"/>
                <w:between w:val="nil"/>
              </w:pBdr>
              <w:rPr>
                <w:rFonts w:ascii="Arial Narrow" w:eastAsia="Arial Narrow" w:hAnsi="Arial Narrow" w:cs="Arial Narrow"/>
                <w:i/>
                <w:iCs/>
                <w:color w:val="FF0000"/>
                <w:sz w:val="15"/>
                <w:szCs w:val="15"/>
                <w:lang w:val="fr-CA"/>
              </w:rPr>
            </w:pPr>
            <w:r w:rsidRPr="00644105">
              <w:rPr>
                <w:rFonts w:ascii="Arial Narrow" w:eastAsia="Arial Narrow" w:hAnsi="Arial Narrow" w:cs="Arial Narrow"/>
                <w:color w:val="000000"/>
                <w:sz w:val="15"/>
                <w:szCs w:val="15"/>
                <w:lang w:val="fr-CA"/>
              </w:rPr>
              <w:t>(CO 2) Communication des idées et de l’information, de façon orale, écrite et visuelle</w:t>
            </w:r>
            <w:r w:rsidR="00C37F54">
              <w:rPr>
                <w:rFonts w:ascii="Arial Narrow" w:eastAsia="Arial Narrow" w:hAnsi="Arial Narrow" w:cs="Arial Narrow"/>
                <w:color w:val="000000"/>
                <w:sz w:val="15"/>
                <w:szCs w:val="15"/>
                <w:lang w:val="fr-CA"/>
              </w:rPr>
              <w:t xml:space="preserve"> ou selon un autre mode d’expression </w:t>
            </w:r>
            <w:r w:rsidR="00C37F54" w:rsidRPr="00C37F54">
              <w:rPr>
                <w:rFonts w:ascii="Arial Narrow" w:eastAsia="Arial Narrow" w:hAnsi="Arial Narrow" w:cs="Arial Narrow"/>
                <w:i/>
                <w:iCs/>
                <w:color w:val="365F91" w:themeColor="accent1" w:themeShade="BF"/>
                <w:sz w:val="15"/>
                <w:szCs w:val="15"/>
                <w:lang w:val="fr-CA"/>
              </w:rPr>
              <w:t>présentation orale, rédaction d’une critique ou d’une saynète</w:t>
            </w:r>
            <w:r w:rsidRPr="00644105">
              <w:rPr>
                <w:rFonts w:ascii="Arial Narrow" w:eastAsia="Arial Narrow" w:hAnsi="Arial Narrow" w:cs="Arial Narrow"/>
                <w:color w:val="000000"/>
                <w:sz w:val="15"/>
                <w:szCs w:val="15"/>
                <w:lang w:val="fr-CA"/>
              </w:rPr>
              <w:t>, à des fins précises</w:t>
            </w:r>
            <w:r w:rsidR="00AB5783" w:rsidRPr="00644105">
              <w:rPr>
                <w:rFonts w:ascii="Arial Narrow" w:eastAsia="Arial Narrow" w:hAnsi="Arial Narrow" w:cs="Arial Narrow"/>
                <w:color w:val="000000"/>
                <w:sz w:val="15"/>
                <w:szCs w:val="15"/>
                <w:lang w:val="fr-CA"/>
              </w:rPr>
              <w:t xml:space="preserve"> </w:t>
            </w:r>
            <w:r w:rsidR="00A0626B" w:rsidRPr="00644105">
              <w:rPr>
                <w:rFonts w:ascii="Arial Narrow" w:eastAsia="Arial Narrow" w:hAnsi="Arial Narrow" w:cs="Arial Narrow"/>
                <w:color w:val="000000"/>
                <w:sz w:val="15"/>
                <w:szCs w:val="15"/>
                <w:lang w:val="fr-CA"/>
              </w:rPr>
              <w:t xml:space="preserve">et </w:t>
            </w:r>
            <w:r w:rsidR="00C37F54" w:rsidRPr="00C37F54">
              <w:rPr>
                <w:rFonts w:ascii="Arial Narrow" w:eastAsia="Arial Narrow" w:hAnsi="Arial Narrow" w:cs="Arial Narrow"/>
                <w:i/>
                <w:color w:val="365F91" w:themeColor="accent1" w:themeShade="BF"/>
                <w:sz w:val="15"/>
                <w:szCs w:val="15"/>
                <w:lang w:val="fr-CA"/>
              </w:rPr>
              <w:t>information, sensibilisation, divertissement</w:t>
            </w:r>
            <w:r w:rsidR="00C37F54" w:rsidRPr="00C37F54">
              <w:rPr>
                <w:rFonts w:ascii="Arial Narrow" w:eastAsia="Arial Narrow" w:hAnsi="Arial Narrow" w:cs="Arial Narrow"/>
                <w:color w:val="365F91" w:themeColor="accent1" w:themeShade="BF"/>
                <w:sz w:val="15"/>
                <w:szCs w:val="15"/>
                <w:lang w:val="fr-CA"/>
              </w:rPr>
              <w:t xml:space="preserve"> </w:t>
            </w:r>
            <w:r w:rsidR="00A0626B" w:rsidRPr="00644105">
              <w:rPr>
                <w:rFonts w:ascii="Arial Narrow" w:eastAsia="Arial Narrow" w:hAnsi="Arial Narrow" w:cs="Arial Narrow"/>
                <w:color w:val="000000"/>
                <w:sz w:val="15"/>
                <w:szCs w:val="15"/>
                <w:lang w:val="fr-CA"/>
              </w:rPr>
              <w:t xml:space="preserve">pour des auditoires spécifiques </w:t>
            </w:r>
            <w:r w:rsidRPr="00644105">
              <w:rPr>
                <w:rFonts w:ascii="Arial Narrow" w:eastAsia="Arial Narrow" w:hAnsi="Arial Narrow" w:cs="Arial Narrow"/>
                <w:sz w:val="15"/>
                <w:szCs w:val="15"/>
                <w:lang w:val="fr-CA"/>
              </w:rPr>
              <w:t>:</w:t>
            </w:r>
            <w:r w:rsidR="00A0626B" w:rsidRPr="00644105">
              <w:rPr>
                <w:rFonts w:ascii="Arial Narrow" w:eastAsia="Arial Narrow" w:hAnsi="Arial Narrow" w:cs="Arial Narrow"/>
                <w:sz w:val="15"/>
                <w:szCs w:val="15"/>
                <w:lang w:val="fr-CA"/>
              </w:rPr>
              <w:t xml:space="preserve"> </w:t>
            </w:r>
            <w:r w:rsidR="00C37F54" w:rsidRPr="00C37F54">
              <w:rPr>
                <w:rFonts w:ascii="Arial Narrow" w:eastAsia="Arial Narrow" w:hAnsi="Arial Narrow" w:cs="Arial Narrow"/>
                <w:i/>
                <w:iCs/>
                <w:color w:val="365F91" w:themeColor="accent1" w:themeShade="BF"/>
                <w:sz w:val="15"/>
                <w:szCs w:val="15"/>
                <w:lang w:val="fr-CA"/>
              </w:rPr>
              <w:t>pairs, enfants, grand public</w:t>
            </w:r>
          </w:p>
        </w:tc>
        <w:tc>
          <w:tcPr>
            <w:tcW w:w="236" w:type="dxa"/>
            <w:tcBorders>
              <w:top w:val="single" w:sz="4" w:space="0" w:color="C0C0C0"/>
              <w:bottom w:val="single" w:sz="4" w:space="0" w:color="C0C0C0"/>
            </w:tcBorders>
          </w:tcPr>
          <w:p w14:paraId="450647DB" w14:textId="77777777" w:rsidR="005C01D2" w:rsidRPr="00644105" w:rsidRDefault="005C01D2">
            <w:pPr>
              <w:pStyle w:val="Normal1"/>
              <w:pBdr>
                <w:top w:val="nil"/>
                <w:left w:val="nil"/>
                <w:bottom w:val="nil"/>
                <w:right w:val="nil"/>
                <w:between w:val="nil"/>
              </w:pBdr>
              <w:rPr>
                <w:rFonts w:ascii="Arial Narrow" w:eastAsia="Arial Narrow" w:hAnsi="Arial Narrow" w:cs="Arial Narrow"/>
                <w:color w:val="000000"/>
                <w:sz w:val="15"/>
                <w:szCs w:val="15"/>
                <w:lang w:val="fr-CA"/>
              </w:rPr>
            </w:pPr>
          </w:p>
        </w:tc>
        <w:tc>
          <w:tcPr>
            <w:tcW w:w="8780" w:type="dxa"/>
            <w:gridSpan w:val="7"/>
            <w:tcBorders>
              <w:top w:val="single" w:sz="4" w:space="0" w:color="C0C0C0"/>
              <w:bottom w:val="single" w:sz="4" w:space="0" w:color="C0C0C0"/>
            </w:tcBorders>
            <w:tcMar>
              <w:top w:w="43" w:type="dxa"/>
              <w:left w:w="0" w:type="dxa"/>
              <w:bottom w:w="43" w:type="dxa"/>
              <w:right w:w="115" w:type="dxa"/>
            </w:tcMar>
          </w:tcPr>
          <w:p w14:paraId="1CFF774D"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lang w:val="fr-CA"/>
              </w:rPr>
            </w:pPr>
            <w:r w:rsidRPr="00644105">
              <w:rPr>
                <w:rFonts w:ascii="Arial Narrow" w:eastAsia="Arial Narrow" w:hAnsi="Arial Narrow" w:cs="Arial Narrow"/>
                <w:color w:val="000000"/>
                <w:sz w:val="15"/>
                <w:szCs w:val="15"/>
                <w:lang w:val="fr-CA"/>
              </w:rPr>
              <w:t>–</w:t>
            </w:r>
            <w:r w:rsidRPr="00644105">
              <w:rPr>
                <w:rFonts w:ascii="Arial Narrow" w:eastAsia="Arial Narrow" w:hAnsi="Arial Narrow" w:cs="Arial Narrow"/>
                <w:color w:val="000000"/>
                <w:sz w:val="15"/>
                <w:szCs w:val="15"/>
                <w:lang w:val="fr-CA"/>
              </w:rPr>
              <w:tab/>
              <w:t>communique les idées et</w:t>
            </w:r>
            <w:r w:rsidRPr="00644105">
              <w:rPr>
                <w:rFonts w:ascii="Arial Narrow" w:eastAsia="Arial Narrow" w:hAnsi="Arial Narrow" w:cs="Arial Narrow"/>
                <w:color w:val="000000"/>
                <w:sz w:val="15"/>
                <w:szCs w:val="15"/>
                <w:lang w:val="fr-CA"/>
              </w:rPr>
              <w:tab/>
              <w:t>–</w:t>
            </w:r>
            <w:r w:rsidRPr="00644105">
              <w:rPr>
                <w:rFonts w:ascii="Arial Narrow" w:eastAsia="Arial Narrow" w:hAnsi="Arial Narrow" w:cs="Arial Narrow"/>
                <w:color w:val="000000"/>
                <w:sz w:val="15"/>
                <w:szCs w:val="15"/>
                <w:lang w:val="fr-CA"/>
              </w:rPr>
              <w:tab/>
              <w:t>communique les idées et</w:t>
            </w:r>
            <w:r w:rsidRPr="00644105">
              <w:rPr>
                <w:rFonts w:ascii="Arial Narrow" w:eastAsia="Arial Narrow" w:hAnsi="Arial Narrow" w:cs="Arial Narrow"/>
                <w:color w:val="000000"/>
                <w:sz w:val="15"/>
                <w:szCs w:val="15"/>
                <w:lang w:val="fr-CA"/>
              </w:rPr>
              <w:tab/>
              <w:t>–</w:t>
            </w:r>
            <w:r w:rsidRPr="00644105">
              <w:rPr>
                <w:rFonts w:ascii="Arial Narrow" w:eastAsia="Arial Narrow" w:hAnsi="Arial Narrow" w:cs="Arial Narrow"/>
                <w:color w:val="000000"/>
                <w:sz w:val="15"/>
                <w:szCs w:val="15"/>
                <w:lang w:val="fr-CA"/>
              </w:rPr>
              <w:tab/>
              <w:t>communique les idées et</w:t>
            </w:r>
            <w:r w:rsidRPr="00644105">
              <w:rPr>
                <w:rFonts w:ascii="Arial Narrow" w:eastAsia="Arial Narrow" w:hAnsi="Arial Narrow" w:cs="Arial Narrow"/>
                <w:color w:val="000000"/>
                <w:sz w:val="15"/>
                <w:szCs w:val="15"/>
                <w:lang w:val="fr-CA"/>
              </w:rPr>
              <w:tab/>
              <w:t>–</w:t>
            </w:r>
            <w:r w:rsidRPr="00644105">
              <w:rPr>
                <w:rFonts w:ascii="Arial Narrow" w:eastAsia="Arial Narrow" w:hAnsi="Arial Narrow" w:cs="Arial Narrow"/>
                <w:color w:val="000000"/>
                <w:sz w:val="15"/>
                <w:szCs w:val="15"/>
                <w:lang w:val="fr-CA"/>
              </w:rPr>
              <w:tab/>
              <w:t>communique les idées et</w:t>
            </w:r>
          </w:p>
          <w:p w14:paraId="0F90772E"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lang w:val="fr-CA"/>
              </w:rPr>
            </w:pPr>
            <w:r w:rsidRPr="00644105">
              <w:rPr>
                <w:rFonts w:ascii="Arial Narrow" w:eastAsia="Arial Narrow" w:hAnsi="Arial Narrow" w:cs="Arial Narrow"/>
                <w:color w:val="000000"/>
                <w:sz w:val="15"/>
                <w:szCs w:val="15"/>
                <w:lang w:val="fr-CA"/>
              </w:rPr>
              <w:tab/>
              <w:t xml:space="preserve">l’information à des fins </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 xml:space="preserve">l’information à des fins </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l’information à des fins</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l’information à des fins</w:t>
            </w:r>
          </w:p>
          <w:p w14:paraId="3438C7A6"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lang w:val="fr-CA"/>
              </w:rPr>
            </w:pPr>
            <w:r w:rsidRPr="00644105">
              <w:rPr>
                <w:rFonts w:ascii="Arial Narrow" w:eastAsia="Arial Narrow" w:hAnsi="Arial Narrow" w:cs="Arial Narrow"/>
                <w:color w:val="000000"/>
                <w:sz w:val="15"/>
                <w:szCs w:val="15"/>
                <w:lang w:val="fr-CA"/>
              </w:rPr>
              <w:tab/>
              <w:t xml:space="preserve">précises et pour des </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 xml:space="preserve">précises et pour des </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 xml:space="preserve">précises et pour des </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précises et pour des</w:t>
            </w:r>
          </w:p>
          <w:p w14:paraId="014FFE08"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lang w:val="fr-CA"/>
              </w:rPr>
            </w:pPr>
            <w:r w:rsidRPr="00644105">
              <w:rPr>
                <w:rFonts w:ascii="Arial Narrow" w:eastAsia="Arial Narrow" w:hAnsi="Arial Narrow" w:cs="Arial Narrow"/>
                <w:color w:val="000000"/>
                <w:sz w:val="15"/>
                <w:szCs w:val="15"/>
                <w:lang w:val="fr-CA"/>
              </w:rPr>
              <w:tab/>
              <w:t xml:space="preserve">auditoires spécifiques avec </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 xml:space="preserve">auditoires spécifiques avec </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 xml:space="preserve">auditoires spécifiques avec </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auditoires spécifiques avec</w:t>
            </w:r>
          </w:p>
          <w:p w14:paraId="74D11A65"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lang w:val="fr-CA"/>
              </w:rPr>
            </w:pPr>
            <w:r w:rsidRPr="00644105">
              <w:rPr>
                <w:rFonts w:ascii="Arial Narrow" w:eastAsia="Arial Narrow" w:hAnsi="Arial Narrow" w:cs="Arial Narrow"/>
                <w:color w:val="000000"/>
                <w:sz w:val="15"/>
                <w:szCs w:val="15"/>
                <w:lang w:val="fr-CA"/>
              </w:rPr>
              <w:tab/>
              <w:t>une efficacité limitée.</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une certaine efficacité.</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efficacité.</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beaucoup d’efficacité.</w:t>
            </w:r>
          </w:p>
        </w:tc>
      </w:tr>
      <w:tr w:rsidR="005C01D2" w:rsidRPr="00644105" w14:paraId="6280865D" w14:textId="77777777">
        <w:trPr>
          <w:trHeight w:val="500"/>
        </w:trPr>
        <w:tc>
          <w:tcPr>
            <w:tcW w:w="5868" w:type="dxa"/>
            <w:tcBorders>
              <w:top w:val="single" w:sz="4" w:space="0" w:color="C0C0C0"/>
              <w:bottom w:val="single" w:sz="4" w:space="0" w:color="000000"/>
            </w:tcBorders>
          </w:tcPr>
          <w:p w14:paraId="1FE524F0" w14:textId="3CFCAADD" w:rsidR="005C01D2" w:rsidRPr="009F3AC7" w:rsidRDefault="00586F74" w:rsidP="00060638">
            <w:pPr>
              <w:pStyle w:val="Normal1"/>
              <w:pBdr>
                <w:top w:val="nil"/>
                <w:left w:val="nil"/>
                <w:bottom w:val="nil"/>
                <w:right w:val="nil"/>
                <w:between w:val="nil"/>
              </w:pBdr>
              <w:rPr>
                <w:rFonts w:ascii="Arial Narrow" w:eastAsia="Arial Narrow" w:hAnsi="Arial Narrow" w:cs="Arial Narrow"/>
                <w:i/>
                <w:iCs/>
                <w:color w:val="EE0000"/>
                <w:sz w:val="15"/>
                <w:szCs w:val="15"/>
                <w:lang w:val="fr-CA"/>
              </w:rPr>
            </w:pPr>
            <w:r w:rsidRPr="00644105">
              <w:rPr>
                <w:rFonts w:ascii="Arial Narrow" w:eastAsia="Arial Narrow" w:hAnsi="Arial Narrow" w:cs="Arial Narrow"/>
                <w:color w:val="000000"/>
                <w:sz w:val="15"/>
                <w:szCs w:val="15"/>
                <w:lang w:val="fr-CA"/>
              </w:rPr>
              <w:t>(CO 3) Utilisation des conventions</w:t>
            </w:r>
            <w:r w:rsidR="00060638" w:rsidRPr="00644105">
              <w:rPr>
                <w:rFonts w:ascii="Arial Narrow" w:eastAsia="Arial Narrow" w:hAnsi="Arial Narrow" w:cs="Arial Narrow"/>
                <w:color w:val="000000"/>
                <w:sz w:val="15"/>
                <w:szCs w:val="15"/>
                <w:lang w:val="fr-CA"/>
              </w:rPr>
              <w:t xml:space="preserve"> </w:t>
            </w:r>
            <w:r w:rsidR="00C37F54">
              <w:rPr>
                <w:rFonts w:ascii="Arial Narrow" w:eastAsia="Arial Narrow" w:hAnsi="Arial Narrow" w:cs="Arial Narrow"/>
                <w:i/>
                <w:iCs/>
                <w:color w:val="365F91" w:themeColor="accent1" w:themeShade="BF"/>
                <w:sz w:val="15"/>
                <w:szCs w:val="15"/>
                <w:lang w:val="fr-CA"/>
              </w:rPr>
              <w:t>allégorie, s</w:t>
            </w:r>
            <w:r w:rsidR="00060638" w:rsidRPr="00644105">
              <w:rPr>
                <w:rFonts w:ascii="Arial Narrow" w:eastAsia="Arial Narrow" w:hAnsi="Arial Narrow" w:cs="Arial Narrow"/>
                <w:i/>
                <w:iCs/>
                <w:color w:val="365F91" w:themeColor="accent1" w:themeShade="BF"/>
                <w:sz w:val="15"/>
                <w:szCs w:val="15"/>
                <w:lang w:val="fr-CA"/>
              </w:rPr>
              <w:t xml:space="preserve">ymboles, </w:t>
            </w:r>
            <w:r w:rsidR="00C37F54">
              <w:rPr>
                <w:rFonts w:ascii="Arial Narrow" w:eastAsia="Arial Narrow" w:hAnsi="Arial Narrow" w:cs="Arial Narrow"/>
                <w:i/>
                <w:iCs/>
                <w:color w:val="365F91" w:themeColor="accent1" w:themeShade="BF"/>
                <w:sz w:val="15"/>
                <w:szCs w:val="15"/>
                <w:lang w:val="fr-CA"/>
              </w:rPr>
              <w:t>mouvement</w:t>
            </w:r>
            <w:r w:rsidR="00060638" w:rsidRPr="00644105">
              <w:rPr>
                <w:rFonts w:ascii="Arial Narrow" w:eastAsia="Arial Narrow" w:hAnsi="Arial Narrow" w:cs="Arial Narrow"/>
                <w:i/>
                <w:iCs/>
                <w:color w:val="FF0000"/>
                <w:sz w:val="15"/>
                <w:szCs w:val="15"/>
                <w:lang w:val="fr-CA"/>
              </w:rPr>
              <w:t xml:space="preserve"> </w:t>
            </w:r>
            <w:r w:rsidR="00060638" w:rsidRPr="00644105">
              <w:rPr>
                <w:rFonts w:ascii="Arial Narrow" w:eastAsia="Arial Narrow" w:hAnsi="Arial Narrow" w:cs="Arial Narrow"/>
                <w:color w:val="000000" w:themeColor="text1"/>
                <w:sz w:val="15"/>
                <w:szCs w:val="15"/>
                <w:lang w:val="fr-CA"/>
              </w:rPr>
              <w:t>et de la terminologie à l’étude</w:t>
            </w:r>
            <w:r w:rsidR="00060638" w:rsidRPr="00644105">
              <w:rPr>
                <w:rFonts w:ascii="Arial Narrow" w:eastAsia="Arial Narrow" w:hAnsi="Arial Narrow" w:cs="Arial Narrow"/>
                <w:color w:val="000000"/>
                <w:sz w:val="15"/>
                <w:szCs w:val="15"/>
                <w:lang w:val="fr-CA"/>
              </w:rPr>
              <w:t xml:space="preserve"> </w:t>
            </w:r>
            <w:r w:rsidR="00E70581" w:rsidRPr="00644105">
              <w:rPr>
                <w:rFonts w:ascii="Arial Narrow" w:eastAsia="Arial Narrow" w:hAnsi="Arial Narrow" w:cs="Arial Narrow"/>
                <w:i/>
                <w:iCs/>
                <w:color w:val="365F91" w:themeColor="accent1" w:themeShade="BF"/>
                <w:sz w:val="15"/>
                <w:szCs w:val="15"/>
                <w:lang w:val="fr-CA"/>
              </w:rPr>
              <w:t>références présentées</w:t>
            </w:r>
            <w:r w:rsidR="009F3AC7">
              <w:rPr>
                <w:rFonts w:ascii="Arial Narrow" w:eastAsia="Arial Narrow" w:hAnsi="Arial Narrow" w:cs="Arial Narrow"/>
                <w:i/>
                <w:iCs/>
                <w:color w:val="EE0000"/>
                <w:sz w:val="15"/>
                <w:szCs w:val="15"/>
                <w:lang w:val="fr-CA"/>
              </w:rPr>
              <w:t>***</w:t>
            </w:r>
          </w:p>
        </w:tc>
        <w:tc>
          <w:tcPr>
            <w:tcW w:w="236" w:type="dxa"/>
            <w:tcBorders>
              <w:top w:val="single" w:sz="4" w:space="0" w:color="C0C0C0"/>
              <w:bottom w:val="single" w:sz="4" w:space="0" w:color="000000"/>
            </w:tcBorders>
          </w:tcPr>
          <w:p w14:paraId="34C6C34F" w14:textId="77777777" w:rsidR="005C01D2" w:rsidRPr="00644105" w:rsidRDefault="005C01D2">
            <w:pPr>
              <w:pStyle w:val="Normal1"/>
              <w:pBdr>
                <w:top w:val="nil"/>
                <w:left w:val="nil"/>
                <w:bottom w:val="nil"/>
                <w:right w:val="nil"/>
                <w:between w:val="nil"/>
              </w:pBdr>
              <w:rPr>
                <w:rFonts w:ascii="Arial Narrow" w:eastAsia="Arial Narrow" w:hAnsi="Arial Narrow" w:cs="Arial Narrow"/>
                <w:color w:val="000000"/>
                <w:sz w:val="15"/>
                <w:szCs w:val="15"/>
                <w:lang w:val="fr-CA"/>
              </w:rPr>
            </w:pPr>
          </w:p>
        </w:tc>
        <w:tc>
          <w:tcPr>
            <w:tcW w:w="8780" w:type="dxa"/>
            <w:gridSpan w:val="7"/>
            <w:tcBorders>
              <w:top w:val="single" w:sz="4" w:space="0" w:color="C0C0C0"/>
              <w:bottom w:val="single" w:sz="4" w:space="0" w:color="000000"/>
            </w:tcBorders>
            <w:tcMar>
              <w:top w:w="43" w:type="dxa"/>
              <w:left w:w="0" w:type="dxa"/>
              <w:bottom w:w="43" w:type="dxa"/>
              <w:right w:w="115" w:type="dxa"/>
            </w:tcMar>
          </w:tcPr>
          <w:p w14:paraId="483F8969"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lang w:val="fr-CA"/>
              </w:rPr>
            </w:pPr>
            <w:r w:rsidRPr="00644105">
              <w:rPr>
                <w:rFonts w:ascii="Arial Narrow" w:eastAsia="Arial Narrow" w:hAnsi="Arial Narrow" w:cs="Arial Narrow"/>
                <w:color w:val="000000"/>
                <w:sz w:val="15"/>
                <w:szCs w:val="15"/>
                <w:lang w:val="fr-CA"/>
              </w:rPr>
              <w:t>–  utilise les conventions et la</w:t>
            </w:r>
            <w:r w:rsidRPr="00644105">
              <w:rPr>
                <w:rFonts w:ascii="Arial Narrow" w:eastAsia="Arial Narrow" w:hAnsi="Arial Narrow" w:cs="Arial Narrow"/>
                <w:color w:val="FFFFFF"/>
                <w:sz w:val="15"/>
                <w:szCs w:val="15"/>
                <w:lang w:val="fr-CA"/>
              </w:rPr>
              <w:t>.</w:t>
            </w:r>
            <w:r w:rsidRPr="00644105">
              <w:rPr>
                <w:rFonts w:ascii="Arial Narrow" w:eastAsia="Arial Narrow" w:hAnsi="Arial Narrow" w:cs="Arial Narrow"/>
                <w:color w:val="000000"/>
                <w:sz w:val="15"/>
                <w:szCs w:val="15"/>
                <w:lang w:val="fr-CA"/>
              </w:rPr>
              <w:tab/>
              <w:t xml:space="preserve">–  </w:t>
            </w:r>
            <w:r w:rsidRPr="00644105">
              <w:rPr>
                <w:rFonts w:ascii="Arial Narrow" w:eastAsia="Arial Narrow" w:hAnsi="Arial Narrow" w:cs="Arial Narrow"/>
                <w:color w:val="000000"/>
                <w:sz w:val="15"/>
                <w:szCs w:val="15"/>
                <w:lang w:val="fr-CA"/>
              </w:rPr>
              <w:tab/>
              <w:t>utilise les conventions et la</w:t>
            </w:r>
            <w:r w:rsidRPr="00644105">
              <w:rPr>
                <w:rFonts w:ascii="Arial Narrow" w:eastAsia="Arial Narrow" w:hAnsi="Arial Narrow" w:cs="Arial Narrow"/>
                <w:color w:val="000000"/>
                <w:sz w:val="15"/>
                <w:szCs w:val="15"/>
                <w:lang w:val="fr-CA"/>
              </w:rPr>
              <w:tab/>
              <w:t xml:space="preserve">–  </w:t>
            </w:r>
            <w:r w:rsidRPr="00644105">
              <w:rPr>
                <w:rFonts w:ascii="Arial Narrow" w:eastAsia="Arial Narrow" w:hAnsi="Arial Narrow" w:cs="Arial Narrow"/>
                <w:color w:val="000000"/>
                <w:sz w:val="15"/>
                <w:szCs w:val="15"/>
                <w:lang w:val="fr-CA"/>
              </w:rPr>
              <w:tab/>
              <w:t>utilise les conventions et la</w:t>
            </w:r>
            <w:r w:rsidRPr="00644105">
              <w:rPr>
                <w:rFonts w:ascii="Arial Narrow" w:eastAsia="Arial Narrow" w:hAnsi="Arial Narrow" w:cs="Arial Narrow"/>
                <w:color w:val="000000"/>
                <w:sz w:val="15"/>
                <w:szCs w:val="15"/>
                <w:lang w:val="fr-CA"/>
              </w:rPr>
              <w:tab/>
              <w:t xml:space="preserve">–  </w:t>
            </w:r>
            <w:r w:rsidRPr="00644105">
              <w:rPr>
                <w:rFonts w:ascii="Arial Narrow" w:eastAsia="Arial Narrow" w:hAnsi="Arial Narrow" w:cs="Arial Narrow"/>
                <w:color w:val="000000"/>
                <w:sz w:val="15"/>
                <w:szCs w:val="15"/>
                <w:lang w:val="fr-CA"/>
              </w:rPr>
              <w:tab/>
              <w:t>utilise les conventions et la</w:t>
            </w:r>
          </w:p>
          <w:p w14:paraId="48876792"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lang w:val="fr-CA"/>
              </w:rPr>
            </w:pPr>
            <w:r w:rsidRPr="00644105">
              <w:rPr>
                <w:rFonts w:ascii="Arial Narrow" w:eastAsia="Arial Narrow" w:hAnsi="Arial Narrow" w:cs="Arial Narrow"/>
                <w:color w:val="000000"/>
                <w:sz w:val="15"/>
                <w:szCs w:val="15"/>
                <w:lang w:val="fr-CA"/>
              </w:rPr>
              <w:tab/>
              <w:t xml:space="preserve">terminologie à l’étude avec </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 xml:space="preserve">terminologie à l’étude avec </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 xml:space="preserve">terminologie à l’étude avec </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terminologie à l’étude avec</w:t>
            </w:r>
          </w:p>
          <w:p w14:paraId="0D9D317F"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lang w:val="fr-CA"/>
              </w:rPr>
            </w:pPr>
            <w:r w:rsidRPr="00644105">
              <w:rPr>
                <w:rFonts w:ascii="Arial Narrow" w:eastAsia="Arial Narrow" w:hAnsi="Arial Narrow" w:cs="Arial Narrow"/>
                <w:color w:val="000000"/>
                <w:sz w:val="15"/>
                <w:szCs w:val="15"/>
                <w:lang w:val="fr-CA"/>
              </w:rPr>
              <w:tab/>
              <w:t>une efficacité limitée.</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une certaine efficacité.</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efficacité.</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beaucoup d’efficacité.</w:t>
            </w:r>
          </w:p>
        </w:tc>
      </w:tr>
      <w:tr w:rsidR="005C01D2" w:rsidRPr="00644105" w14:paraId="1584A4AD" w14:textId="77777777">
        <w:trPr>
          <w:trHeight w:val="280"/>
        </w:trPr>
        <w:tc>
          <w:tcPr>
            <w:tcW w:w="5868" w:type="dxa"/>
            <w:tcBorders>
              <w:top w:val="single" w:sz="4" w:space="0" w:color="000000"/>
              <w:bottom w:val="single" w:sz="4" w:space="0" w:color="000000"/>
            </w:tcBorders>
            <w:shd w:val="clear" w:color="auto" w:fill="E6E6E6"/>
            <w:vAlign w:val="center"/>
          </w:tcPr>
          <w:p w14:paraId="77AF8495" w14:textId="77777777" w:rsidR="005C01D2" w:rsidRPr="00644105" w:rsidRDefault="00586F74">
            <w:pPr>
              <w:pStyle w:val="Normal1"/>
              <w:pBdr>
                <w:top w:val="nil"/>
                <w:left w:val="nil"/>
                <w:bottom w:val="nil"/>
                <w:right w:val="nil"/>
                <w:between w:val="nil"/>
              </w:pBdr>
              <w:rPr>
                <w:rFonts w:ascii="Arial" w:eastAsia="Arial" w:hAnsi="Arial" w:cs="Arial"/>
                <w:b/>
                <w:sz w:val="16"/>
                <w:szCs w:val="16"/>
                <w:lang w:val="fr-CA"/>
              </w:rPr>
            </w:pPr>
            <w:r w:rsidRPr="00644105">
              <w:rPr>
                <w:rFonts w:ascii="Arial" w:eastAsia="Arial" w:hAnsi="Arial" w:cs="Arial"/>
                <w:b/>
                <w:sz w:val="16"/>
                <w:szCs w:val="16"/>
                <w:lang w:val="fr-CA"/>
              </w:rPr>
              <w:t>Mise en application</w:t>
            </w:r>
          </w:p>
        </w:tc>
        <w:tc>
          <w:tcPr>
            <w:tcW w:w="236" w:type="dxa"/>
            <w:tcBorders>
              <w:top w:val="single" w:sz="4" w:space="0" w:color="000000"/>
              <w:bottom w:val="single" w:sz="4" w:space="0" w:color="000000"/>
            </w:tcBorders>
            <w:shd w:val="clear" w:color="auto" w:fill="E6E6E6"/>
            <w:vAlign w:val="center"/>
          </w:tcPr>
          <w:p w14:paraId="237E506D" w14:textId="77777777" w:rsidR="005C01D2" w:rsidRPr="00644105" w:rsidRDefault="005C01D2">
            <w:pPr>
              <w:pStyle w:val="Normal1"/>
              <w:pBdr>
                <w:top w:val="nil"/>
                <w:left w:val="nil"/>
                <w:bottom w:val="nil"/>
                <w:right w:val="nil"/>
                <w:between w:val="nil"/>
              </w:pBdr>
              <w:rPr>
                <w:rFonts w:ascii="Arial" w:eastAsia="Arial" w:hAnsi="Arial" w:cs="Arial"/>
                <w:sz w:val="16"/>
                <w:szCs w:val="16"/>
                <w:lang w:val="fr-CA"/>
              </w:rPr>
            </w:pPr>
          </w:p>
        </w:tc>
        <w:tc>
          <w:tcPr>
            <w:tcW w:w="8780" w:type="dxa"/>
            <w:gridSpan w:val="7"/>
            <w:tcBorders>
              <w:top w:val="single" w:sz="4" w:space="0" w:color="000000"/>
              <w:bottom w:val="single" w:sz="4" w:space="0" w:color="000000"/>
            </w:tcBorders>
            <w:shd w:val="clear" w:color="auto" w:fill="E6E6E6"/>
            <w:vAlign w:val="center"/>
          </w:tcPr>
          <w:p w14:paraId="3FE028A9" w14:textId="77777777" w:rsidR="005C01D2" w:rsidRPr="00644105" w:rsidRDefault="00586F74">
            <w:pPr>
              <w:pStyle w:val="Normal1"/>
              <w:pBdr>
                <w:top w:val="nil"/>
                <w:left w:val="nil"/>
                <w:bottom w:val="nil"/>
                <w:right w:val="nil"/>
                <w:between w:val="nil"/>
              </w:pBdr>
              <w:rPr>
                <w:rFonts w:ascii="Arial" w:eastAsia="Arial" w:hAnsi="Arial" w:cs="Arial"/>
                <w:sz w:val="16"/>
                <w:szCs w:val="16"/>
                <w:lang w:val="fr-CA"/>
              </w:rPr>
            </w:pPr>
            <w:r w:rsidRPr="00644105">
              <w:rPr>
                <w:rFonts w:ascii="Arial" w:eastAsia="Arial" w:hAnsi="Arial" w:cs="Arial"/>
                <w:sz w:val="16"/>
                <w:szCs w:val="16"/>
                <w:lang w:val="fr-CA"/>
              </w:rPr>
              <w:t>L’élève</w:t>
            </w:r>
          </w:p>
        </w:tc>
      </w:tr>
      <w:tr w:rsidR="005C01D2" w:rsidRPr="00644105" w14:paraId="2D14FDD7" w14:textId="77777777">
        <w:trPr>
          <w:trHeight w:val="700"/>
        </w:trPr>
        <w:tc>
          <w:tcPr>
            <w:tcW w:w="5868" w:type="dxa"/>
            <w:tcBorders>
              <w:top w:val="single" w:sz="4" w:space="0" w:color="000000"/>
              <w:bottom w:val="single" w:sz="4" w:space="0" w:color="C0C0C0"/>
            </w:tcBorders>
          </w:tcPr>
          <w:p w14:paraId="7A64EE07" w14:textId="4907AD51" w:rsidR="002226AB" w:rsidRPr="004B066F" w:rsidRDefault="00586F74" w:rsidP="002226AB">
            <w:pPr>
              <w:pStyle w:val="Normal1"/>
              <w:pBdr>
                <w:top w:val="nil"/>
                <w:left w:val="nil"/>
                <w:bottom w:val="nil"/>
                <w:right w:val="nil"/>
                <w:between w:val="nil"/>
              </w:pBdr>
              <w:rPr>
                <w:rFonts w:ascii="Arial Narrow" w:eastAsia="Arial Narrow" w:hAnsi="Arial Narrow" w:cs="Arial Narrow"/>
                <w:color w:val="365F91" w:themeColor="accent1" w:themeShade="BF"/>
                <w:sz w:val="15"/>
                <w:szCs w:val="15"/>
                <w:lang w:val="fr-CA"/>
              </w:rPr>
            </w:pPr>
            <w:r w:rsidRPr="00644105">
              <w:rPr>
                <w:rFonts w:ascii="Arial Narrow" w:eastAsia="Arial Narrow" w:hAnsi="Arial Narrow" w:cs="Arial Narrow"/>
                <w:sz w:val="15"/>
                <w:szCs w:val="15"/>
                <w:lang w:val="fr-CA"/>
              </w:rPr>
              <w:t>(MA 1) Application des connaissances et des habiletés</w:t>
            </w:r>
            <w:r w:rsidR="00060638" w:rsidRPr="00644105">
              <w:rPr>
                <w:rFonts w:ascii="Arial Narrow" w:eastAsia="Arial Narrow" w:hAnsi="Arial Narrow" w:cs="Arial Narrow"/>
                <w:sz w:val="15"/>
                <w:szCs w:val="15"/>
                <w:lang w:val="fr-CA"/>
              </w:rPr>
              <w:t xml:space="preserve"> </w:t>
            </w:r>
            <w:r w:rsidR="002226AB" w:rsidRPr="00644105">
              <w:rPr>
                <w:rFonts w:ascii="Arial Narrow" w:eastAsia="Arial Narrow" w:hAnsi="Arial Narrow" w:cs="Arial Narrow"/>
                <w:color w:val="000000" w:themeColor="text1"/>
                <w:sz w:val="15"/>
                <w:szCs w:val="15"/>
                <w:lang w:val="fr-CA"/>
              </w:rPr>
              <w:t xml:space="preserve">dans des contextes familiers : </w:t>
            </w:r>
            <w:r w:rsidR="004B066F" w:rsidRPr="004B066F">
              <w:rPr>
                <w:rFonts w:ascii="Arial Narrow" w:eastAsia="Arial Narrow" w:hAnsi="Arial Narrow" w:cs="Arial Narrow"/>
                <w:i/>
                <w:color w:val="365F91" w:themeColor="accent1" w:themeShade="BF"/>
                <w:sz w:val="15"/>
                <w:szCs w:val="15"/>
                <w:lang w:val="fr-CA"/>
              </w:rPr>
              <w:t>improvisation guidée, gammes ou vocalises</w:t>
            </w:r>
          </w:p>
          <w:p w14:paraId="1CAE4D0D" w14:textId="0D0C8E96" w:rsidR="005C01D2" w:rsidRPr="00644105" w:rsidRDefault="005C01D2">
            <w:pPr>
              <w:pStyle w:val="Normal1"/>
              <w:pBdr>
                <w:top w:val="nil"/>
                <w:left w:val="nil"/>
                <w:bottom w:val="nil"/>
                <w:right w:val="nil"/>
                <w:between w:val="nil"/>
              </w:pBdr>
              <w:rPr>
                <w:rFonts w:ascii="Arial Narrow" w:eastAsia="Arial Narrow" w:hAnsi="Arial Narrow" w:cs="Arial Narrow"/>
                <w:sz w:val="15"/>
                <w:szCs w:val="15"/>
                <w:lang w:val="fr-CA"/>
              </w:rPr>
            </w:pPr>
          </w:p>
          <w:p w14:paraId="65CEBB25" w14:textId="63DEE8C0" w:rsidR="005C01D2" w:rsidRPr="00644105" w:rsidRDefault="005C01D2">
            <w:pPr>
              <w:pStyle w:val="Normal1"/>
              <w:rPr>
                <w:rFonts w:ascii="Arial Narrow" w:eastAsia="Arial Narrow" w:hAnsi="Arial Narrow" w:cs="Arial Narrow"/>
                <w:sz w:val="15"/>
                <w:szCs w:val="15"/>
                <w:lang w:val="fr-CA"/>
              </w:rPr>
            </w:pPr>
          </w:p>
        </w:tc>
        <w:tc>
          <w:tcPr>
            <w:tcW w:w="236" w:type="dxa"/>
            <w:tcBorders>
              <w:top w:val="single" w:sz="4" w:space="0" w:color="000000"/>
              <w:bottom w:val="single" w:sz="4" w:space="0" w:color="C0C0C0"/>
            </w:tcBorders>
          </w:tcPr>
          <w:p w14:paraId="46EE68F6" w14:textId="77777777" w:rsidR="005C01D2" w:rsidRPr="00644105" w:rsidRDefault="005C01D2">
            <w:pPr>
              <w:pStyle w:val="Normal1"/>
              <w:pBdr>
                <w:top w:val="nil"/>
                <w:left w:val="nil"/>
                <w:bottom w:val="nil"/>
                <w:right w:val="nil"/>
                <w:between w:val="nil"/>
              </w:pBdr>
              <w:rPr>
                <w:rFonts w:ascii="Arial Narrow" w:eastAsia="Arial Narrow" w:hAnsi="Arial Narrow" w:cs="Arial Narrow"/>
                <w:sz w:val="15"/>
                <w:szCs w:val="15"/>
                <w:lang w:val="fr-CA"/>
              </w:rPr>
            </w:pPr>
          </w:p>
        </w:tc>
        <w:tc>
          <w:tcPr>
            <w:tcW w:w="8780" w:type="dxa"/>
            <w:gridSpan w:val="7"/>
            <w:tcBorders>
              <w:top w:val="single" w:sz="4" w:space="0" w:color="000000"/>
              <w:bottom w:val="single" w:sz="4" w:space="0" w:color="C0C0C0"/>
            </w:tcBorders>
            <w:tcMar>
              <w:top w:w="43" w:type="dxa"/>
              <w:left w:w="0" w:type="dxa"/>
              <w:bottom w:w="43" w:type="dxa"/>
              <w:right w:w="115" w:type="dxa"/>
            </w:tcMar>
          </w:tcPr>
          <w:p w14:paraId="433D7C22"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lang w:val="fr-CA"/>
              </w:rPr>
            </w:pPr>
            <w:r w:rsidRPr="00644105">
              <w:rPr>
                <w:rFonts w:ascii="Arial Narrow" w:eastAsia="Arial Narrow" w:hAnsi="Arial Narrow" w:cs="Arial Narrow"/>
                <w:sz w:val="15"/>
                <w:szCs w:val="15"/>
                <w:lang w:val="fr-CA"/>
              </w:rPr>
              <w:t>–   applique les connaissances et</w:t>
            </w:r>
            <w:r w:rsidRPr="00644105">
              <w:rPr>
                <w:rFonts w:ascii="Arial Narrow" w:eastAsia="Arial Narrow" w:hAnsi="Arial Narrow" w:cs="Arial Narrow"/>
                <w:sz w:val="15"/>
                <w:szCs w:val="15"/>
                <w:lang w:val="fr-CA"/>
              </w:rPr>
              <w:tab/>
              <w:t xml:space="preserve">–  </w:t>
            </w:r>
            <w:r w:rsidRPr="00644105">
              <w:rPr>
                <w:rFonts w:ascii="Arial Narrow" w:eastAsia="Arial Narrow" w:hAnsi="Arial Narrow" w:cs="Arial Narrow"/>
                <w:sz w:val="15"/>
                <w:szCs w:val="15"/>
                <w:lang w:val="fr-CA"/>
              </w:rPr>
              <w:tab/>
            </w:r>
            <w:r w:rsidRPr="00644105">
              <w:rPr>
                <w:rFonts w:ascii="Arial Narrow" w:eastAsia="Arial Narrow" w:hAnsi="Arial Narrow" w:cs="Arial Narrow"/>
                <w:color w:val="FFFFFF"/>
                <w:sz w:val="15"/>
                <w:szCs w:val="15"/>
                <w:lang w:val="fr-CA"/>
              </w:rPr>
              <w:t>.</w:t>
            </w:r>
            <w:r w:rsidRPr="00644105">
              <w:rPr>
                <w:rFonts w:ascii="Arial Narrow" w:eastAsia="Arial Narrow" w:hAnsi="Arial Narrow" w:cs="Arial Narrow"/>
                <w:sz w:val="15"/>
                <w:szCs w:val="15"/>
                <w:lang w:val="fr-CA"/>
              </w:rPr>
              <w:t>applique les connaissances et</w:t>
            </w:r>
            <w:r w:rsidRPr="00644105">
              <w:rPr>
                <w:rFonts w:ascii="Arial Narrow" w:eastAsia="Arial Narrow" w:hAnsi="Arial Narrow" w:cs="Arial Narrow"/>
                <w:sz w:val="15"/>
                <w:szCs w:val="15"/>
                <w:lang w:val="fr-CA"/>
              </w:rPr>
              <w:tab/>
              <w:t xml:space="preserve">–  </w:t>
            </w:r>
            <w:r w:rsidRPr="00644105">
              <w:rPr>
                <w:rFonts w:ascii="Arial Narrow" w:eastAsia="Arial Narrow" w:hAnsi="Arial Narrow" w:cs="Arial Narrow"/>
                <w:sz w:val="15"/>
                <w:szCs w:val="15"/>
                <w:lang w:val="fr-CA"/>
              </w:rPr>
              <w:tab/>
              <w:t>applique les connaissances et</w:t>
            </w:r>
            <w:r w:rsidRPr="00644105">
              <w:rPr>
                <w:rFonts w:ascii="Arial Narrow" w:eastAsia="Arial Narrow" w:hAnsi="Arial Narrow" w:cs="Arial Narrow"/>
                <w:sz w:val="15"/>
                <w:szCs w:val="15"/>
                <w:lang w:val="fr-CA"/>
              </w:rPr>
              <w:tab/>
              <w:t xml:space="preserve">–  </w:t>
            </w:r>
            <w:r w:rsidRPr="00644105">
              <w:rPr>
                <w:rFonts w:ascii="Arial Narrow" w:eastAsia="Arial Narrow" w:hAnsi="Arial Narrow" w:cs="Arial Narrow"/>
                <w:sz w:val="15"/>
                <w:szCs w:val="15"/>
                <w:lang w:val="fr-CA"/>
              </w:rPr>
              <w:tab/>
              <w:t>applique les connaissances et</w:t>
            </w:r>
          </w:p>
          <w:p w14:paraId="28D00B3B"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lang w:val="fr-CA"/>
              </w:rPr>
            </w:pPr>
            <w:r w:rsidRPr="00644105">
              <w:rPr>
                <w:rFonts w:ascii="Arial Narrow" w:eastAsia="Arial Narrow" w:hAnsi="Arial Narrow" w:cs="Arial Narrow"/>
                <w:sz w:val="15"/>
                <w:szCs w:val="15"/>
                <w:lang w:val="fr-CA"/>
              </w:rPr>
              <w:tab/>
              <w:t xml:space="preserve">les habiletés dans des </w:t>
            </w:r>
            <w:r w:rsidRPr="00644105">
              <w:rPr>
                <w:rFonts w:ascii="Arial Narrow" w:eastAsia="Arial Narrow" w:hAnsi="Arial Narrow" w:cs="Arial Narrow"/>
                <w:sz w:val="15"/>
                <w:szCs w:val="15"/>
                <w:lang w:val="fr-CA"/>
              </w:rPr>
              <w:tab/>
            </w:r>
            <w:r w:rsidRPr="00644105">
              <w:rPr>
                <w:rFonts w:ascii="Arial Narrow" w:eastAsia="Arial Narrow" w:hAnsi="Arial Narrow" w:cs="Arial Narrow"/>
                <w:sz w:val="15"/>
                <w:szCs w:val="15"/>
                <w:lang w:val="fr-CA"/>
              </w:rPr>
              <w:tab/>
              <w:t xml:space="preserve">les habiletés dans des </w:t>
            </w:r>
            <w:r w:rsidRPr="00644105">
              <w:rPr>
                <w:rFonts w:ascii="Arial Narrow" w:eastAsia="Arial Narrow" w:hAnsi="Arial Narrow" w:cs="Arial Narrow"/>
                <w:sz w:val="15"/>
                <w:szCs w:val="15"/>
                <w:lang w:val="fr-CA"/>
              </w:rPr>
              <w:tab/>
            </w:r>
            <w:r w:rsidRPr="00644105">
              <w:rPr>
                <w:rFonts w:ascii="Arial Narrow" w:eastAsia="Arial Narrow" w:hAnsi="Arial Narrow" w:cs="Arial Narrow"/>
                <w:sz w:val="15"/>
                <w:szCs w:val="15"/>
                <w:lang w:val="fr-CA"/>
              </w:rPr>
              <w:tab/>
              <w:t xml:space="preserve">les habiletés dans des </w:t>
            </w:r>
            <w:r w:rsidRPr="00644105">
              <w:rPr>
                <w:rFonts w:ascii="Arial Narrow" w:eastAsia="Arial Narrow" w:hAnsi="Arial Narrow" w:cs="Arial Narrow"/>
                <w:sz w:val="15"/>
                <w:szCs w:val="15"/>
                <w:lang w:val="fr-CA"/>
              </w:rPr>
              <w:tab/>
            </w:r>
            <w:r w:rsidRPr="00644105">
              <w:rPr>
                <w:rFonts w:ascii="Arial Narrow" w:eastAsia="Arial Narrow" w:hAnsi="Arial Narrow" w:cs="Arial Narrow"/>
                <w:sz w:val="15"/>
                <w:szCs w:val="15"/>
                <w:lang w:val="fr-CA"/>
              </w:rPr>
              <w:tab/>
              <w:t>les habiletés dans des</w:t>
            </w:r>
          </w:p>
          <w:p w14:paraId="504B98F8"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lang w:val="fr-CA"/>
              </w:rPr>
            </w:pPr>
            <w:r w:rsidRPr="00644105">
              <w:rPr>
                <w:rFonts w:ascii="Arial Narrow" w:eastAsia="Arial Narrow" w:hAnsi="Arial Narrow" w:cs="Arial Narrow"/>
                <w:sz w:val="15"/>
                <w:szCs w:val="15"/>
                <w:lang w:val="fr-CA"/>
              </w:rPr>
              <w:tab/>
              <w:t xml:space="preserve">contextes  familiers avec </w:t>
            </w:r>
            <w:r w:rsidRPr="00644105">
              <w:rPr>
                <w:rFonts w:ascii="Arial Narrow" w:eastAsia="Arial Narrow" w:hAnsi="Arial Narrow" w:cs="Arial Narrow"/>
                <w:sz w:val="15"/>
                <w:szCs w:val="15"/>
                <w:lang w:val="fr-CA"/>
              </w:rPr>
              <w:tab/>
            </w:r>
            <w:r w:rsidRPr="00644105">
              <w:rPr>
                <w:rFonts w:ascii="Arial Narrow" w:eastAsia="Arial Narrow" w:hAnsi="Arial Narrow" w:cs="Arial Narrow"/>
                <w:sz w:val="15"/>
                <w:szCs w:val="15"/>
                <w:lang w:val="fr-CA"/>
              </w:rPr>
              <w:tab/>
              <w:t xml:space="preserve">contextes  familiers avec </w:t>
            </w:r>
            <w:r w:rsidRPr="00644105">
              <w:rPr>
                <w:rFonts w:ascii="Arial Narrow" w:eastAsia="Arial Narrow" w:hAnsi="Arial Narrow" w:cs="Arial Narrow"/>
                <w:sz w:val="15"/>
                <w:szCs w:val="15"/>
                <w:lang w:val="fr-CA"/>
              </w:rPr>
              <w:tab/>
            </w:r>
            <w:r w:rsidRPr="00644105">
              <w:rPr>
                <w:rFonts w:ascii="Arial Narrow" w:eastAsia="Arial Narrow" w:hAnsi="Arial Narrow" w:cs="Arial Narrow"/>
                <w:sz w:val="15"/>
                <w:szCs w:val="15"/>
                <w:lang w:val="fr-CA"/>
              </w:rPr>
              <w:tab/>
              <w:t xml:space="preserve">contextes  familiers avec </w:t>
            </w:r>
            <w:r w:rsidRPr="00644105">
              <w:rPr>
                <w:rFonts w:ascii="Arial Narrow" w:eastAsia="Arial Narrow" w:hAnsi="Arial Narrow" w:cs="Arial Narrow"/>
                <w:sz w:val="15"/>
                <w:szCs w:val="15"/>
                <w:lang w:val="fr-CA"/>
              </w:rPr>
              <w:tab/>
            </w:r>
            <w:r w:rsidRPr="00644105">
              <w:rPr>
                <w:rFonts w:ascii="Arial Narrow" w:eastAsia="Arial Narrow" w:hAnsi="Arial Narrow" w:cs="Arial Narrow"/>
                <w:sz w:val="15"/>
                <w:szCs w:val="15"/>
                <w:lang w:val="fr-CA"/>
              </w:rPr>
              <w:tab/>
              <w:t>contextes  familiers avec</w:t>
            </w:r>
          </w:p>
          <w:p w14:paraId="7F384751"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sz w:val="15"/>
                <w:szCs w:val="15"/>
                <w:lang w:val="fr-CA"/>
              </w:rPr>
            </w:pPr>
            <w:r w:rsidRPr="00644105">
              <w:rPr>
                <w:rFonts w:ascii="Arial Narrow" w:eastAsia="Arial Narrow" w:hAnsi="Arial Narrow" w:cs="Arial Narrow"/>
                <w:sz w:val="15"/>
                <w:szCs w:val="15"/>
                <w:lang w:val="fr-CA"/>
              </w:rPr>
              <w:tab/>
              <w:t>une efficacité limitée.</w:t>
            </w:r>
            <w:r w:rsidRPr="00644105">
              <w:rPr>
                <w:rFonts w:ascii="Arial Narrow" w:eastAsia="Arial Narrow" w:hAnsi="Arial Narrow" w:cs="Arial Narrow"/>
                <w:sz w:val="15"/>
                <w:szCs w:val="15"/>
                <w:lang w:val="fr-CA"/>
              </w:rPr>
              <w:tab/>
            </w:r>
            <w:r w:rsidRPr="00644105">
              <w:rPr>
                <w:rFonts w:ascii="Arial Narrow" w:eastAsia="Arial Narrow" w:hAnsi="Arial Narrow" w:cs="Arial Narrow"/>
                <w:sz w:val="15"/>
                <w:szCs w:val="15"/>
                <w:lang w:val="fr-CA"/>
              </w:rPr>
              <w:tab/>
              <w:t>une certaine efficacité.</w:t>
            </w:r>
            <w:r w:rsidRPr="00644105">
              <w:rPr>
                <w:rFonts w:ascii="Arial Narrow" w:eastAsia="Arial Narrow" w:hAnsi="Arial Narrow" w:cs="Arial Narrow"/>
                <w:sz w:val="15"/>
                <w:szCs w:val="15"/>
                <w:lang w:val="fr-CA"/>
              </w:rPr>
              <w:tab/>
            </w:r>
            <w:r w:rsidRPr="00644105">
              <w:rPr>
                <w:rFonts w:ascii="Arial Narrow" w:eastAsia="Arial Narrow" w:hAnsi="Arial Narrow" w:cs="Arial Narrow"/>
                <w:sz w:val="15"/>
                <w:szCs w:val="15"/>
                <w:lang w:val="fr-CA"/>
              </w:rPr>
              <w:tab/>
              <w:t>efficacité.</w:t>
            </w:r>
            <w:r w:rsidRPr="00644105">
              <w:rPr>
                <w:rFonts w:ascii="Arial Narrow" w:eastAsia="Arial Narrow" w:hAnsi="Arial Narrow" w:cs="Arial Narrow"/>
                <w:sz w:val="15"/>
                <w:szCs w:val="15"/>
                <w:lang w:val="fr-CA"/>
              </w:rPr>
              <w:tab/>
            </w:r>
            <w:r w:rsidRPr="00644105">
              <w:rPr>
                <w:rFonts w:ascii="Arial Narrow" w:eastAsia="Arial Narrow" w:hAnsi="Arial Narrow" w:cs="Arial Narrow"/>
                <w:sz w:val="15"/>
                <w:szCs w:val="15"/>
                <w:lang w:val="fr-CA"/>
              </w:rPr>
              <w:tab/>
              <w:t>beaucoup d’efficacité</w:t>
            </w:r>
          </w:p>
        </w:tc>
      </w:tr>
      <w:tr w:rsidR="005C01D2" w:rsidRPr="00644105" w14:paraId="4E4F597A" w14:textId="77777777">
        <w:trPr>
          <w:trHeight w:val="680"/>
        </w:trPr>
        <w:tc>
          <w:tcPr>
            <w:tcW w:w="5868" w:type="dxa"/>
            <w:tcBorders>
              <w:top w:val="single" w:sz="4" w:space="0" w:color="C0C0C0"/>
              <w:bottom w:val="single" w:sz="4" w:space="0" w:color="C0C0C0"/>
            </w:tcBorders>
          </w:tcPr>
          <w:p w14:paraId="231EFB8E" w14:textId="5FE260E0" w:rsidR="002226AB" w:rsidRPr="00644105" w:rsidRDefault="00586F74" w:rsidP="002226AB">
            <w:pPr>
              <w:pStyle w:val="NormalWeb"/>
              <w:rPr>
                <w:rFonts w:ascii="Arial" w:hAnsi="Arial" w:cs="Arial"/>
                <w:color w:val="365F91" w:themeColor="accent1" w:themeShade="BF"/>
                <w:sz w:val="15"/>
                <w:szCs w:val="15"/>
                <w:lang w:val="fr-CA"/>
              </w:rPr>
            </w:pPr>
            <w:r w:rsidRPr="00644105">
              <w:rPr>
                <w:rFonts w:ascii="Arial Narrow" w:eastAsia="Arial Narrow" w:hAnsi="Arial Narrow" w:cs="Arial Narrow"/>
                <w:color w:val="000000"/>
                <w:sz w:val="15"/>
                <w:szCs w:val="15"/>
                <w:lang w:val="fr-CA"/>
              </w:rPr>
              <w:t>(MA 2) Transfert des connaissances et des habiletés</w:t>
            </w:r>
            <w:r w:rsidR="002226AB" w:rsidRPr="00644105">
              <w:rPr>
                <w:rFonts w:ascii="Arial Narrow" w:eastAsia="Arial Narrow" w:hAnsi="Arial Narrow" w:cs="Arial Narrow"/>
                <w:color w:val="000000"/>
                <w:sz w:val="15"/>
                <w:szCs w:val="15"/>
                <w:lang w:val="fr-CA"/>
              </w:rPr>
              <w:t xml:space="preserve"> à de nouveaux contexte</w:t>
            </w:r>
            <w:r w:rsidR="00B31F4F" w:rsidRPr="00644105">
              <w:rPr>
                <w:rFonts w:ascii="Arial Narrow" w:eastAsia="Arial Narrow" w:hAnsi="Arial Narrow" w:cs="Arial Narrow"/>
                <w:color w:val="000000"/>
                <w:sz w:val="15"/>
                <w:szCs w:val="15"/>
                <w:lang w:val="fr-CA"/>
              </w:rPr>
              <w:t>s</w:t>
            </w:r>
            <w:r w:rsidR="00060638" w:rsidRPr="00644105">
              <w:rPr>
                <w:rFonts w:ascii="Arial Narrow" w:eastAsia="Arial Narrow" w:hAnsi="Arial Narrow" w:cs="Arial Narrow"/>
                <w:color w:val="000000"/>
                <w:sz w:val="15"/>
                <w:szCs w:val="15"/>
                <w:lang w:val="fr-CA"/>
              </w:rPr>
              <w:t xml:space="preserve"> </w:t>
            </w:r>
            <w:r w:rsidRPr="00644105">
              <w:rPr>
                <w:rFonts w:ascii="Arial Narrow" w:eastAsia="Arial Narrow" w:hAnsi="Arial Narrow" w:cs="Arial Narrow"/>
                <w:sz w:val="15"/>
                <w:szCs w:val="15"/>
                <w:lang w:val="fr-CA"/>
              </w:rPr>
              <w:t>:</w:t>
            </w:r>
            <w:r w:rsidR="004B066F">
              <w:rPr>
                <w:rFonts w:ascii="Arial Narrow" w:hAnsi="Arial Narrow" w:cs="Arial"/>
                <w:i/>
                <w:iCs/>
                <w:color w:val="365F91" w:themeColor="accent1" w:themeShade="BF"/>
                <w:sz w:val="15"/>
                <w:szCs w:val="15"/>
                <w:lang w:val="fr-CA"/>
              </w:rPr>
              <w:t xml:space="preserve"> </w:t>
            </w:r>
            <w:r w:rsidR="004B066F" w:rsidRPr="004B066F">
              <w:rPr>
                <w:rFonts w:ascii="Arial Narrow" w:hAnsi="Arial Narrow" w:cs="Arial"/>
                <w:i/>
                <w:iCs/>
                <w:color w:val="365F91" w:themeColor="accent1" w:themeShade="BF"/>
                <w:sz w:val="15"/>
                <w:szCs w:val="15"/>
                <w:lang w:val="fr-CA"/>
              </w:rPr>
              <w:t>composition musicale, création d’une chorégraphie, projet multidisciplinaire</w:t>
            </w:r>
            <w:r w:rsidR="002226AB" w:rsidRPr="00644105">
              <w:rPr>
                <w:rFonts w:ascii="Arial" w:hAnsi="Arial" w:cs="Arial"/>
                <w:i/>
                <w:iCs/>
                <w:color w:val="365F91" w:themeColor="accent1" w:themeShade="BF"/>
                <w:sz w:val="15"/>
                <w:szCs w:val="15"/>
                <w:lang w:val="fr-CA"/>
              </w:rPr>
              <w:t xml:space="preserve"> </w:t>
            </w:r>
          </w:p>
          <w:p w14:paraId="195AEE0F" w14:textId="76A53D77" w:rsidR="005C01D2" w:rsidRPr="00644105" w:rsidRDefault="005C01D2">
            <w:pPr>
              <w:pStyle w:val="Normal1"/>
              <w:pBdr>
                <w:top w:val="nil"/>
                <w:left w:val="nil"/>
                <w:bottom w:val="nil"/>
                <w:right w:val="nil"/>
                <w:between w:val="nil"/>
              </w:pBdr>
              <w:rPr>
                <w:rFonts w:ascii="Arial" w:eastAsia="Arial Narrow" w:hAnsi="Arial" w:cs="Arial"/>
                <w:color w:val="365F91" w:themeColor="accent1" w:themeShade="BF"/>
                <w:sz w:val="15"/>
                <w:szCs w:val="15"/>
                <w:lang w:val="fr-CA"/>
              </w:rPr>
            </w:pPr>
          </w:p>
          <w:p w14:paraId="506B7DD4" w14:textId="3D615869" w:rsidR="005C01D2" w:rsidRPr="00644105" w:rsidRDefault="005C01D2">
            <w:pPr>
              <w:pStyle w:val="Normal1"/>
              <w:rPr>
                <w:rFonts w:ascii="Arial Narrow" w:eastAsia="Arial Narrow" w:hAnsi="Arial Narrow" w:cs="Arial Narrow"/>
                <w:sz w:val="15"/>
                <w:szCs w:val="15"/>
                <w:lang w:val="fr-CA"/>
              </w:rPr>
            </w:pPr>
          </w:p>
        </w:tc>
        <w:tc>
          <w:tcPr>
            <w:tcW w:w="236" w:type="dxa"/>
            <w:tcBorders>
              <w:top w:val="single" w:sz="4" w:space="0" w:color="C0C0C0"/>
              <w:bottom w:val="single" w:sz="4" w:space="0" w:color="C0C0C0"/>
            </w:tcBorders>
          </w:tcPr>
          <w:p w14:paraId="46C719B0" w14:textId="77777777" w:rsidR="005C01D2" w:rsidRPr="00644105" w:rsidRDefault="005C01D2">
            <w:pPr>
              <w:pStyle w:val="Normal1"/>
              <w:pBdr>
                <w:top w:val="nil"/>
                <w:left w:val="nil"/>
                <w:bottom w:val="nil"/>
                <w:right w:val="nil"/>
                <w:between w:val="nil"/>
              </w:pBdr>
              <w:rPr>
                <w:rFonts w:ascii="Arial Narrow" w:eastAsia="Arial Narrow" w:hAnsi="Arial Narrow" w:cs="Arial Narrow"/>
                <w:color w:val="000000"/>
                <w:sz w:val="15"/>
                <w:szCs w:val="15"/>
                <w:lang w:val="fr-CA"/>
              </w:rPr>
            </w:pPr>
          </w:p>
        </w:tc>
        <w:tc>
          <w:tcPr>
            <w:tcW w:w="8780" w:type="dxa"/>
            <w:gridSpan w:val="7"/>
            <w:tcBorders>
              <w:top w:val="single" w:sz="4" w:space="0" w:color="C0C0C0"/>
              <w:bottom w:val="single" w:sz="4" w:space="0" w:color="C0C0C0"/>
            </w:tcBorders>
            <w:tcMar>
              <w:top w:w="43" w:type="dxa"/>
              <w:left w:w="0" w:type="dxa"/>
              <w:bottom w:w="43" w:type="dxa"/>
              <w:right w:w="115" w:type="dxa"/>
            </w:tcMar>
          </w:tcPr>
          <w:p w14:paraId="5F314F73"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lang w:val="fr-CA"/>
              </w:rPr>
            </w:pPr>
            <w:r w:rsidRPr="00644105">
              <w:rPr>
                <w:rFonts w:ascii="Arial Narrow" w:eastAsia="Arial Narrow" w:hAnsi="Arial Narrow" w:cs="Arial Narrow"/>
                <w:color w:val="000000"/>
                <w:sz w:val="15"/>
                <w:szCs w:val="15"/>
                <w:lang w:val="fr-CA"/>
              </w:rPr>
              <w:t>–  transfère les connaissances</w:t>
            </w:r>
            <w:r w:rsidRPr="00644105">
              <w:rPr>
                <w:rFonts w:ascii="Arial Narrow" w:eastAsia="Arial Narrow" w:hAnsi="Arial Narrow" w:cs="Arial Narrow"/>
                <w:color w:val="000000"/>
                <w:sz w:val="15"/>
                <w:szCs w:val="15"/>
                <w:lang w:val="fr-CA"/>
              </w:rPr>
              <w:tab/>
              <w:t>–   transfère les connaissances</w:t>
            </w:r>
            <w:r w:rsidRPr="00644105">
              <w:rPr>
                <w:rFonts w:ascii="Arial Narrow" w:eastAsia="Arial Narrow" w:hAnsi="Arial Narrow" w:cs="Arial Narrow"/>
                <w:color w:val="000000"/>
                <w:sz w:val="15"/>
                <w:szCs w:val="15"/>
                <w:lang w:val="fr-CA"/>
              </w:rPr>
              <w:tab/>
              <w:t>–   transfère les connaissances</w:t>
            </w:r>
            <w:r w:rsidRPr="00644105">
              <w:rPr>
                <w:rFonts w:ascii="Arial Narrow" w:eastAsia="Arial Narrow" w:hAnsi="Arial Narrow" w:cs="Arial Narrow"/>
                <w:color w:val="000000"/>
                <w:sz w:val="15"/>
                <w:szCs w:val="15"/>
                <w:lang w:val="fr-CA"/>
              </w:rPr>
              <w:tab/>
              <w:t>–   transfère les connaissances</w:t>
            </w:r>
          </w:p>
          <w:p w14:paraId="01C1D8CE"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lang w:val="fr-CA"/>
              </w:rPr>
            </w:pPr>
            <w:r w:rsidRPr="00644105">
              <w:rPr>
                <w:rFonts w:ascii="Arial Narrow" w:eastAsia="Arial Narrow" w:hAnsi="Arial Narrow" w:cs="Arial Narrow"/>
                <w:color w:val="000000"/>
                <w:sz w:val="15"/>
                <w:szCs w:val="15"/>
                <w:lang w:val="fr-CA"/>
              </w:rPr>
              <w:tab/>
              <w:t xml:space="preserve">et les habiletés à de </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 xml:space="preserve">et les habiletés à de </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 xml:space="preserve">et les habiletés à de </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et les habiletés à de</w:t>
            </w:r>
          </w:p>
          <w:p w14:paraId="04A70B24"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lang w:val="fr-CA"/>
              </w:rPr>
            </w:pPr>
            <w:r w:rsidRPr="00644105">
              <w:rPr>
                <w:rFonts w:ascii="Arial Narrow" w:eastAsia="Arial Narrow" w:hAnsi="Arial Narrow" w:cs="Arial Narrow"/>
                <w:color w:val="000000"/>
                <w:sz w:val="15"/>
                <w:szCs w:val="15"/>
                <w:lang w:val="fr-CA"/>
              </w:rPr>
              <w:tab/>
              <w:t xml:space="preserve">nouveaux contextes avec </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 xml:space="preserve">nouveaux contextes avec </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 xml:space="preserve">nouveaux contextes avec </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nouveaux contextes avec</w:t>
            </w:r>
          </w:p>
          <w:p w14:paraId="17630F51"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lang w:val="fr-CA"/>
              </w:rPr>
            </w:pPr>
            <w:r w:rsidRPr="00644105">
              <w:rPr>
                <w:rFonts w:ascii="Arial Narrow" w:eastAsia="Arial Narrow" w:hAnsi="Arial Narrow" w:cs="Arial Narrow"/>
                <w:color w:val="000000"/>
                <w:sz w:val="15"/>
                <w:szCs w:val="15"/>
                <w:lang w:val="fr-CA"/>
              </w:rPr>
              <w:tab/>
              <w:t>une efficacité limitée.</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une certaine efficacité.</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efficacité.</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beaucoup d’efficacité.</w:t>
            </w:r>
          </w:p>
        </w:tc>
      </w:tr>
      <w:tr w:rsidR="005C01D2" w:rsidRPr="00644105" w14:paraId="147C6BB4" w14:textId="77777777">
        <w:trPr>
          <w:trHeight w:val="500"/>
        </w:trPr>
        <w:tc>
          <w:tcPr>
            <w:tcW w:w="5868" w:type="dxa"/>
            <w:tcBorders>
              <w:top w:val="single" w:sz="4" w:space="0" w:color="C0C0C0"/>
            </w:tcBorders>
          </w:tcPr>
          <w:p w14:paraId="26C42701" w14:textId="786DD96F" w:rsidR="00D61DD0" w:rsidRPr="00644105" w:rsidRDefault="00586F74" w:rsidP="00D61DD0">
            <w:pPr>
              <w:pStyle w:val="Normal1"/>
              <w:pBdr>
                <w:top w:val="nil"/>
                <w:left w:val="nil"/>
                <w:bottom w:val="nil"/>
                <w:right w:val="nil"/>
                <w:between w:val="nil"/>
              </w:pBdr>
              <w:rPr>
                <w:rFonts w:ascii="Arial Narrow" w:eastAsia="Arial Narrow" w:hAnsi="Arial Narrow" w:cs="Arial Narrow"/>
                <w:color w:val="365F91" w:themeColor="accent1" w:themeShade="BF"/>
                <w:sz w:val="15"/>
                <w:szCs w:val="15"/>
                <w:lang w:val="fr-CA"/>
              </w:rPr>
            </w:pPr>
            <w:r w:rsidRPr="00644105">
              <w:rPr>
                <w:rFonts w:ascii="Arial Narrow" w:eastAsia="Arial Narrow" w:hAnsi="Arial Narrow" w:cs="Arial Narrow"/>
                <w:color w:val="000000"/>
                <w:sz w:val="15"/>
                <w:szCs w:val="15"/>
                <w:lang w:val="fr-CA"/>
              </w:rPr>
              <w:lastRenderedPageBreak/>
              <w:t>(MA 3) Établissement de liens</w:t>
            </w:r>
            <w:r w:rsidR="00D61DD0" w:rsidRPr="00644105">
              <w:rPr>
                <w:rFonts w:ascii="Arial Narrow" w:eastAsia="Arial Narrow" w:hAnsi="Arial Narrow" w:cs="Arial Narrow"/>
                <w:color w:val="000000"/>
                <w:sz w:val="15"/>
                <w:szCs w:val="15"/>
                <w:lang w:val="fr-CA"/>
              </w:rPr>
              <w:t xml:space="preserve"> </w:t>
            </w:r>
            <w:r w:rsidRPr="00644105">
              <w:rPr>
                <w:rFonts w:ascii="Arial Narrow" w:eastAsia="Arial Narrow" w:hAnsi="Arial Narrow" w:cs="Arial Narrow"/>
                <w:sz w:val="15"/>
                <w:szCs w:val="15"/>
                <w:lang w:val="fr-CA"/>
              </w:rPr>
              <w:t>:</w:t>
            </w:r>
            <w:r w:rsidR="004B066F">
              <w:rPr>
                <w:rFonts w:ascii="Arial Narrow" w:eastAsia="Arial Narrow" w:hAnsi="Arial Narrow" w:cs="Arial Narrow"/>
                <w:i/>
                <w:iCs/>
                <w:color w:val="365F91" w:themeColor="accent1" w:themeShade="BF"/>
                <w:sz w:val="15"/>
                <w:szCs w:val="15"/>
                <w:lang w:val="fr-CA"/>
              </w:rPr>
              <w:t xml:space="preserve"> </w:t>
            </w:r>
            <w:r w:rsidR="004B066F" w:rsidRPr="004B066F">
              <w:rPr>
                <w:rFonts w:ascii="Arial Narrow" w:eastAsia="Arial Narrow" w:hAnsi="Arial Narrow" w:cs="Arial Narrow"/>
                <w:i/>
                <w:iCs/>
                <w:color w:val="365F91" w:themeColor="accent1" w:themeShade="BF"/>
                <w:sz w:val="15"/>
                <w:szCs w:val="15"/>
                <w:lang w:val="fr-CA"/>
              </w:rPr>
              <w:t>le concept de déplacement en danse et le concept de translation en mathématiques</w:t>
            </w:r>
          </w:p>
          <w:p w14:paraId="55287DB7" w14:textId="4E190CEE" w:rsidR="005C01D2" w:rsidRPr="00644105" w:rsidRDefault="005C01D2">
            <w:pPr>
              <w:pStyle w:val="Normal1"/>
              <w:pBdr>
                <w:top w:val="nil"/>
                <w:left w:val="nil"/>
                <w:bottom w:val="nil"/>
                <w:right w:val="nil"/>
                <w:between w:val="nil"/>
              </w:pBdr>
              <w:rPr>
                <w:rFonts w:ascii="Arial Narrow" w:eastAsia="Arial Narrow" w:hAnsi="Arial Narrow" w:cs="Arial Narrow"/>
                <w:color w:val="365F91" w:themeColor="accent1" w:themeShade="BF"/>
                <w:sz w:val="15"/>
                <w:szCs w:val="15"/>
                <w:lang w:val="fr-CA"/>
              </w:rPr>
            </w:pPr>
          </w:p>
          <w:p w14:paraId="0D6BB64B" w14:textId="5E186438" w:rsidR="005C01D2" w:rsidRPr="00644105" w:rsidRDefault="005C01D2">
            <w:pPr>
              <w:pStyle w:val="Normal1"/>
              <w:rPr>
                <w:rFonts w:ascii="Arial Narrow" w:eastAsia="Arial Narrow" w:hAnsi="Arial Narrow" w:cs="Arial Narrow"/>
                <w:sz w:val="15"/>
                <w:szCs w:val="15"/>
                <w:highlight w:val="yellow"/>
                <w:lang w:val="fr-CA"/>
              </w:rPr>
            </w:pPr>
            <w:bookmarkStart w:id="0" w:name="_gjdgxs" w:colFirst="0" w:colLast="0"/>
            <w:bookmarkEnd w:id="0"/>
          </w:p>
        </w:tc>
        <w:tc>
          <w:tcPr>
            <w:tcW w:w="236" w:type="dxa"/>
            <w:tcBorders>
              <w:top w:val="single" w:sz="4" w:space="0" w:color="C0C0C0"/>
            </w:tcBorders>
          </w:tcPr>
          <w:p w14:paraId="783D026E" w14:textId="77777777" w:rsidR="005C01D2" w:rsidRPr="00644105" w:rsidRDefault="005C01D2">
            <w:pPr>
              <w:pStyle w:val="Normal1"/>
              <w:pBdr>
                <w:top w:val="nil"/>
                <w:left w:val="nil"/>
                <w:bottom w:val="nil"/>
                <w:right w:val="nil"/>
                <w:between w:val="nil"/>
              </w:pBdr>
              <w:rPr>
                <w:rFonts w:ascii="Arial Narrow" w:eastAsia="Arial Narrow" w:hAnsi="Arial Narrow" w:cs="Arial Narrow"/>
                <w:color w:val="000000"/>
                <w:sz w:val="15"/>
                <w:szCs w:val="15"/>
                <w:lang w:val="fr-CA"/>
              </w:rPr>
            </w:pPr>
          </w:p>
        </w:tc>
        <w:tc>
          <w:tcPr>
            <w:tcW w:w="8780" w:type="dxa"/>
            <w:gridSpan w:val="7"/>
            <w:tcBorders>
              <w:top w:val="single" w:sz="4" w:space="0" w:color="C0C0C0"/>
            </w:tcBorders>
            <w:tcMar>
              <w:top w:w="43" w:type="dxa"/>
              <w:left w:w="0" w:type="dxa"/>
              <w:bottom w:w="43" w:type="dxa"/>
              <w:right w:w="115" w:type="dxa"/>
            </w:tcMar>
          </w:tcPr>
          <w:p w14:paraId="57933616"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lang w:val="fr-CA"/>
              </w:rPr>
            </w:pPr>
            <w:r w:rsidRPr="00644105">
              <w:rPr>
                <w:rFonts w:ascii="Arial Narrow" w:eastAsia="Arial Narrow" w:hAnsi="Arial Narrow" w:cs="Arial Narrow"/>
                <w:color w:val="000000"/>
                <w:sz w:val="15"/>
                <w:szCs w:val="15"/>
                <w:lang w:val="fr-CA"/>
              </w:rPr>
              <w:t>–   établit des liens avec</w:t>
            </w:r>
            <w:r w:rsidRPr="00644105">
              <w:rPr>
                <w:rFonts w:ascii="Arial Narrow" w:eastAsia="Arial Narrow" w:hAnsi="Arial Narrow" w:cs="Arial Narrow"/>
                <w:color w:val="000000"/>
                <w:sz w:val="15"/>
                <w:szCs w:val="15"/>
                <w:lang w:val="fr-CA"/>
              </w:rPr>
              <w:tab/>
              <w:t>–    établit des liens avec</w:t>
            </w:r>
            <w:r w:rsidRPr="00644105">
              <w:rPr>
                <w:rFonts w:ascii="Arial Narrow" w:eastAsia="Arial Narrow" w:hAnsi="Arial Narrow" w:cs="Arial Narrow"/>
                <w:color w:val="000000"/>
                <w:sz w:val="15"/>
                <w:szCs w:val="15"/>
                <w:lang w:val="fr-CA"/>
              </w:rPr>
              <w:tab/>
              <w:t>–    établit des liens avec</w:t>
            </w:r>
            <w:r w:rsidRPr="00644105">
              <w:rPr>
                <w:rFonts w:ascii="Arial Narrow" w:eastAsia="Arial Narrow" w:hAnsi="Arial Narrow" w:cs="Arial Narrow"/>
                <w:color w:val="000000"/>
                <w:sz w:val="15"/>
                <w:szCs w:val="15"/>
                <w:lang w:val="fr-CA"/>
              </w:rPr>
              <w:tab/>
              <w:t xml:space="preserve">–  </w:t>
            </w:r>
            <w:r w:rsidRPr="00644105">
              <w:rPr>
                <w:rFonts w:ascii="Arial Narrow" w:eastAsia="Arial Narrow" w:hAnsi="Arial Narrow" w:cs="Arial Narrow"/>
                <w:color w:val="000000"/>
                <w:sz w:val="15"/>
                <w:szCs w:val="15"/>
                <w:lang w:val="fr-CA"/>
              </w:rPr>
              <w:tab/>
              <w:t>établit des liens avec</w:t>
            </w:r>
          </w:p>
          <w:p w14:paraId="458EDB35"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lang w:val="fr-CA"/>
              </w:rPr>
            </w:pPr>
            <w:r w:rsidRPr="00644105">
              <w:rPr>
                <w:rFonts w:ascii="Arial Narrow" w:eastAsia="Arial Narrow" w:hAnsi="Arial Narrow" w:cs="Arial Narrow"/>
                <w:color w:val="000000"/>
                <w:sz w:val="15"/>
                <w:szCs w:val="15"/>
                <w:lang w:val="fr-CA"/>
              </w:rPr>
              <w:tab/>
              <w:t>une efficacité limitée.</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 xml:space="preserve"> une certaine efficacité.</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 xml:space="preserve"> efficacité.</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beaucoup d’efficacité.</w:t>
            </w:r>
          </w:p>
        </w:tc>
      </w:tr>
    </w:tbl>
    <w:p w14:paraId="043C9E01"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ind w:hanging="283"/>
        <w:rPr>
          <w:rFonts w:ascii="Arial Narrow" w:eastAsia="Arial Narrow" w:hAnsi="Arial Narrow" w:cs="Arial Narrow"/>
          <w:sz w:val="22"/>
          <w:szCs w:val="22"/>
          <w:highlight w:val="yellow"/>
          <w:lang w:val="fr-CA"/>
        </w:rPr>
      </w:pPr>
      <w:r w:rsidRPr="00644105">
        <w:rPr>
          <w:rFonts w:ascii="Arial Narrow" w:eastAsia="Arial Narrow" w:hAnsi="Arial Narrow" w:cs="Arial Narrow"/>
          <w:sz w:val="22"/>
          <w:szCs w:val="22"/>
          <w:highlight w:val="yellow"/>
          <w:lang w:val="fr-CA"/>
        </w:rPr>
        <w:t xml:space="preserve">     </w:t>
      </w:r>
    </w:p>
    <w:p w14:paraId="24863607" w14:textId="1CB88B79" w:rsidR="005C01D2" w:rsidRPr="00AB602A"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ind w:hanging="283"/>
        <w:rPr>
          <w:rFonts w:ascii="Arial Narrow" w:eastAsia="Arial Narrow" w:hAnsi="Arial Narrow" w:cs="Arial Narrow"/>
          <w:b/>
          <w:sz w:val="18"/>
          <w:szCs w:val="18"/>
          <w:lang w:val="fr-CA"/>
        </w:rPr>
      </w:pPr>
      <w:r w:rsidRPr="00AB602A">
        <w:rPr>
          <w:rFonts w:ascii="Arial Narrow" w:eastAsia="Arial Narrow" w:hAnsi="Arial Narrow" w:cs="Arial Narrow"/>
          <w:b/>
          <w:sz w:val="18"/>
          <w:szCs w:val="18"/>
          <w:lang w:val="fr-CA"/>
        </w:rPr>
        <w:t>Pour votre info</w:t>
      </w:r>
      <w:r w:rsidR="00A87CC8" w:rsidRPr="00AB602A">
        <w:rPr>
          <w:rFonts w:ascii="Arial Narrow" w:eastAsia="Arial Narrow" w:hAnsi="Arial Narrow" w:cs="Arial Narrow"/>
          <w:b/>
          <w:sz w:val="18"/>
          <w:szCs w:val="18"/>
          <w:lang w:val="fr-CA"/>
        </w:rPr>
        <w:t xml:space="preserve"> </w:t>
      </w:r>
      <w:r w:rsidRPr="00AB602A">
        <w:rPr>
          <w:rFonts w:ascii="Arial Narrow" w:eastAsia="Arial Narrow" w:hAnsi="Arial Narrow" w:cs="Arial Narrow"/>
          <w:b/>
          <w:sz w:val="18"/>
          <w:szCs w:val="18"/>
          <w:lang w:val="fr-CA"/>
        </w:rPr>
        <w:t xml:space="preserve">:     </w:t>
      </w:r>
    </w:p>
    <w:p w14:paraId="4BD35DB8" w14:textId="19593A18" w:rsidR="005C01D2" w:rsidRPr="00AB602A" w:rsidRDefault="000B6691" w:rsidP="000B6691">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ind w:hanging="283"/>
        <w:rPr>
          <w:rFonts w:ascii="Arial Narrow" w:eastAsia="Arial Narrow" w:hAnsi="Arial Narrow" w:cs="Arial Narrow"/>
          <w:bCs/>
          <w:color w:val="EE0000"/>
          <w:sz w:val="18"/>
          <w:szCs w:val="18"/>
          <w:lang w:val="fr-CA"/>
        </w:rPr>
      </w:pPr>
      <w:r w:rsidRPr="00AB602A">
        <w:rPr>
          <w:rFonts w:ascii="Arial Narrow" w:eastAsia="Arial Narrow" w:hAnsi="Arial Narrow" w:cs="Arial Narrow"/>
          <w:b/>
          <w:color w:val="EE0000"/>
          <w:sz w:val="18"/>
          <w:szCs w:val="18"/>
          <w:lang w:val="fr-CA"/>
        </w:rPr>
        <w:t xml:space="preserve"> *</w:t>
      </w:r>
      <w:r w:rsidRPr="00AB602A">
        <w:rPr>
          <w:rFonts w:ascii="Arial Narrow" w:eastAsia="Arial Narrow" w:hAnsi="Arial Narrow" w:cs="Arial Narrow"/>
          <w:b/>
          <w:color w:val="EE0000"/>
          <w:sz w:val="18"/>
          <w:szCs w:val="18"/>
          <w:lang w:val="fr-CA"/>
        </w:rPr>
        <w:tab/>
      </w:r>
      <w:r w:rsidRPr="00AB602A">
        <w:rPr>
          <w:rFonts w:ascii="Arial Narrow" w:eastAsia="Arial Narrow" w:hAnsi="Arial Narrow" w:cs="Arial Narrow"/>
          <w:color w:val="000000" w:themeColor="text1"/>
          <w:sz w:val="18"/>
          <w:szCs w:val="18"/>
          <w:lang w:val="fr-CA"/>
        </w:rPr>
        <w:t>Ce qui est écrit en bleu</w:t>
      </w:r>
      <w:r w:rsidRPr="00AB602A">
        <w:rPr>
          <w:rFonts w:ascii="Arial Narrow" w:eastAsia="Arial Narrow" w:hAnsi="Arial Narrow" w:cs="Arial Narrow"/>
          <w:b/>
          <w:color w:val="000000" w:themeColor="text1"/>
          <w:sz w:val="18"/>
          <w:szCs w:val="18"/>
          <w:lang w:val="fr-CA"/>
        </w:rPr>
        <w:t xml:space="preserve"> </w:t>
      </w:r>
      <w:r w:rsidRPr="00AB602A">
        <w:rPr>
          <w:rFonts w:ascii="Arial Narrow" w:eastAsia="Arial Narrow" w:hAnsi="Arial Narrow" w:cs="Arial Narrow"/>
          <w:bCs/>
          <w:color w:val="000000" w:themeColor="text1"/>
          <w:sz w:val="18"/>
          <w:szCs w:val="18"/>
          <w:lang w:val="fr-CA"/>
        </w:rPr>
        <w:t>présente des exemples d’adaptation de la sous-compétence.</w:t>
      </w:r>
    </w:p>
    <w:p w14:paraId="06BF3802" w14:textId="088CA737" w:rsidR="005C01D2"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ind w:hanging="283"/>
        <w:rPr>
          <w:rFonts w:ascii="Arial Narrow" w:eastAsia="Arial Narrow" w:hAnsi="Arial Narrow" w:cs="Arial Narrow"/>
          <w:sz w:val="18"/>
          <w:szCs w:val="18"/>
          <w:lang w:val="fr-CA"/>
        </w:rPr>
      </w:pPr>
      <w:r w:rsidRPr="00AB602A">
        <w:rPr>
          <w:rFonts w:ascii="Arial Narrow" w:eastAsia="Arial Narrow" w:hAnsi="Arial Narrow" w:cs="Arial Narrow"/>
          <w:b/>
          <w:sz w:val="18"/>
          <w:szCs w:val="18"/>
          <w:lang w:val="fr-CA"/>
        </w:rPr>
        <w:t xml:space="preserve"> </w:t>
      </w:r>
      <w:r w:rsidR="000B6691" w:rsidRPr="00AB602A">
        <w:rPr>
          <w:rFonts w:ascii="Arial Narrow" w:eastAsia="Arial Narrow" w:hAnsi="Arial Narrow" w:cs="Arial Narrow"/>
          <w:b/>
          <w:color w:val="EE0000"/>
          <w:sz w:val="18"/>
          <w:szCs w:val="18"/>
          <w:lang w:val="fr-CA"/>
        </w:rPr>
        <w:t>**</w:t>
      </w:r>
      <w:r w:rsidR="000B6691" w:rsidRPr="00AB602A">
        <w:rPr>
          <w:rFonts w:ascii="Arial Narrow" w:eastAsia="Arial Narrow" w:hAnsi="Arial Narrow" w:cs="Arial Narrow"/>
          <w:b/>
          <w:color w:val="EE0000"/>
          <w:sz w:val="18"/>
          <w:szCs w:val="18"/>
          <w:lang w:val="fr-CA"/>
        </w:rPr>
        <w:tab/>
      </w:r>
      <w:r w:rsidRPr="00AB602A">
        <w:rPr>
          <w:rFonts w:ascii="Arial Narrow" w:eastAsia="Arial Narrow" w:hAnsi="Arial Narrow" w:cs="Arial Narrow"/>
          <w:sz w:val="18"/>
          <w:szCs w:val="18"/>
          <w:lang w:val="fr-CA"/>
        </w:rPr>
        <w:t>Dans la grille d’évaluation du rendement, le type de descripteur utilisé pour tous les critères des trois dernières compétences de la grille est l’efficacité. On définit l’efficacité comme la capacité de réaliser entièrement le résultat attendu. L’enseignante ou l’enseignant pourra se servir d’autres types de descripteur</w:t>
      </w:r>
      <w:r w:rsidRPr="00AB602A">
        <w:rPr>
          <w:rFonts w:ascii="Arial Narrow" w:eastAsia="Arial Narrow" w:hAnsi="Arial Narrow" w:cs="Arial Narrow"/>
          <w:b/>
          <w:sz w:val="18"/>
          <w:szCs w:val="18"/>
          <w:lang w:val="fr-CA"/>
        </w:rPr>
        <w:t xml:space="preserve"> (p. ex., la clarté, l’exactitude, la prévision, la logique, la pertinence, la cohérence, la souplesse, la profondeur, l’envergure)</w:t>
      </w:r>
      <w:r w:rsidRPr="00AB602A">
        <w:rPr>
          <w:rFonts w:ascii="Arial Narrow" w:eastAsia="Arial Narrow" w:hAnsi="Arial Narrow" w:cs="Arial Narrow"/>
          <w:sz w:val="18"/>
          <w:szCs w:val="18"/>
          <w:lang w:val="fr-CA"/>
        </w:rPr>
        <w:t xml:space="preserve"> en fonction de la compétence et du critère visés au moment d’élaborer des grilles adaptées.</w:t>
      </w:r>
    </w:p>
    <w:p w14:paraId="45122D60" w14:textId="7A6A78CC" w:rsidR="009F3AC7" w:rsidRPr="009F3AC7" w:rsidRDefault="009F3AC7">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ind w:hanging="283"/>
        <w:rPr>
          <w:rFonts w:ascii="Arial Narrow" w:eastAsia="Arial Narrow" w:hAnsi="Arial Narrow" w:cs="Arial Narrow"/>
          <w:color w:val="EE0000"/>
          <w:sz w:val="18"/>
          <w:szCs w:val="18"/>
          <w:lang w:val="fr-CA"/>
        </w:rPr>
      </w:pPr>
      <w:r>
        <w:rPr>
          <w:rFonts w:ascii="Arial Narrow" w:eastAsia="Arial Narrow" w:hAnsi="Arial Narrow" w:cs="Arial Narrow"/>
          <w:color w:val="EE0000"/>
          <w:sz w:val="18"/>
          <w:szCs w:val="18"/>
          <w:lang w:val="fr-CA"/>
        </w:rPr>
        <w:t xml:space="preserve">*** </w:t>
      </w:r>
      <w:r>
        <w:rPr>
          <w:rFonts w:ascii="Arial Narrow" w:eastAsia="Arial Narrow" w:hAnsi="Arial Narrow" w:cs="Arial Narrow"/>
          <w:color w:val="EE0000"/>
          <w:sz w:val="18"/>
          <w:szCs w:val="18"/>
          <w:lang w:val="fr-CA"/>
        </w:rPr>
        <w:tab/>
      </w:r>
      <w:r>
        <w:rPr>
          <w:rFonts w:ascii="Arial Narrow" w:eastAsia="Arial Narrow" w:hAnsi="Arial Narrow" w:cs="Arial Narrow"/>
          <w:color w:val="000000" w:themeColor="text1"/>
          <w:sz w:val="18"/>
          <w:szCs w:val="18"/>
          <w:lang w:val="fr-CA"/>
        </w:rPr>
        <w:t>L’a</w:t>
      </w:r>
      <w:r w:rsidRPr="009F3AC7">
        <w:rPr>
          <w:rFonts w:ascii="Arial Narrow" w:eastAsia="Arial Narrow" w:hAnsi="Arial Narrow" w:cs="Arial Narrow"/>
          <w:color w:val="000000" w:themeColor="text1"/>
          <w:sz w:val="18"/>
          <w:szCs w:val="18"/>
          <w:lang w:val="fr-CA"/>
        </w:rPr>
        <w:t xml:space="preserve">jout de </w:t>
      </w:r>
      <w:r>
        <w:rPr>
          <w:rFonts w:ascii="Arial Narrow" w:eastAsia="Arial Narrow" w:hAnsi="Arial Narrow" w:cs="Arial Narrow"/>
          <w:color w:val="000000" w:themeColor="text1"/>
          <w:sz w:val="18"/>
          <w:szCs w:val="18"/>
          <w:lang w:val="fr-CA"/>
        </w:rPr>
        <w:t xml:space="preserve">la présence de </w:t>
      </w:r>
      <w:r w:rsidRPr="009F3AC7">
        <w:rPr>
          <w:rFonts w:ascii="Arial Narrow" w:eastAsia="Arial Narrow" w:hAnsi="Arial Narrow" w:cs="Arial Narrow"/>
          <w:color w:val="000000" w:themeColor="text1"/>
          <w:sz w:val="18"/>
          <w:szCs w:val="18"/>
          <w:lang w:val="fr-CA"/>
        </w:rPr>
        <w:t>sources</w:t>
      </w:r>
      <w:r>
        <w:rPr>
          <w:rFonts w:ascii="Arial Narrow" w:eastAsia="Arial Narrow" w:hAnsi="Arial Narrow" w:cs="Arial Narrow"/>
          <w:color w:val="000000" w:themeColor="text1"/>
          <w:sz w:val="18"/>
          <w:szCs w:val="18"/>
          <w:lang w:val="fr-CA"/>
        </w:rPr>
        <w:t xml:space="preserve"> est un ajout de la professeure.</w:t>
      </w:r>
    </w:p>
    <w:p w14:paraId="068D8BB0" w14:textId="6A1171BB" w:rsidR="005C01D2" w:rsidRPr="00644105" w:rsidRDefault="005C01D2">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ind w:hanging="283"/>
        <w:jc w:val="both"/>
        <w:rPr>
          <w:rFonts w:ascii="Arial Narrow" w:eastAsia="Arial Narrow" w:hAnsi="Arial Narrow" w:cs="Arial Narrow"/>
          <w:lang w:val="fr-CA"/>
        </w:rPr>
      </w:pPr>
    </w:p>
    <w:sectPr w:rsidR="005C01D2" w:rsidRPr="00644105">
      <w:headerReference w:type="even" r:id="rId7"/>
      <w:headerReference w:type="default" r:id="rId8"/>
      <w:footerReference w:type="even" r:id="rId9"/>
      <w:footerReference w:type="default" r:id="rId10"/>
      <w:headerReference w:type="first" r:id="rId11"/>
      <w:footerReference w:type="first" r:id="rId12"/>
      <w:pgSz w:w="15840" w:h="12240"/>
      <w:pgMar w:top="360" w:right="261" w:bottom="360" w:left="562"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C8E3F1" w14:textId="77777777" w:rsidR="00040604" w:rsidRDefault="00040604">
      <w:r>
        <w:separator/>
      </w:r>
    </w:p>
  </w:endnote>
  <w:endnote w:type="continuationSeparator" w:id="0">
    <w:p w14:paraId="6D34A2C7" w14:textId="77777777" w:rsidR="00040604" w:rsidRDefault="000406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2D317" w14:textId="77777777" w:rsidR="00BC6E50" w:rsidRDefault="00BC6E5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CC2BA" w14:textId="77777777" w:rsidR="005C01D2" w:rsidRDefault="005C01D2">
    <w:pPr>
      <w:pStyle w:val="Normal1"/>
      <w:pBdr>
        <w:top w:val="nil"/>
        <w:left w:val="nil"/>
        <w:bottom w:val="nil"/>
        <w:right w:val="nil"/>
        <w:between w:val="nil"/>
      </w:pBdr>
      <w:tabs>
        <w:tab w:val="center" w:pos="4320"/>
        <w:tab w:val="right" w:pos="8640"/>
      </w:tabs>
      <w:spacing w:after="221"/>
      <w:jc w:val="center"/>
      <w:rPr>
        <w:rFonts w:ascii="Arial" w:eastAsia="Arial" w:hAnsi="Arial" w:cs="Arial"/>
        <w:i/>
        <w:color w:val="969696"/>
        <w:sz w:val="12"/>
        <w:szCs w:val="1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C41C5" w14:textId="77777777" w:rsidR="00BC6E50" w:rsidRDefault="00BC6E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4C97F" w14:textId="77777777" w:rsidR="00040604" w:rsidRDefault="00040604">
      <w:r>
        <w:separator/>
      </w:r>
    </w:p>
  </w:footnote>
  <w:footnote w:type="continuationSeparator" w:id="0">
    <w:p w14:paraId="0933F5B4" w14:textId="77777777" w:rsidR="00040604" w:rsidRDefault="000406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B5436" w14:textId="77777777" w:rsidR="004152FF" w:rsidRDefault="004152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2FA55" w14:textId="77777777" w:rsidR="004152FF" w:rsidRDefault="004152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9008E" w14:textId="77777777" w:rsidR="004152FF" w:rsidRDefault="004152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006390"/>
    <w:multiLevelType w:val="hybridMultilevel"/>
    <w:tmpl w:val="5234F5B8"/>
    <w:lvl w:ilvl="0" w:tplc="A07641D0">
      <w:numFmt w:val="bullet"/>
      <w:lvlText w:val=""/>
      <w:lvlJc w:val="left"/>
      <w:pPr>
        <w:ind w:left="117" w:hanging="360"/>
      </w:pPr>
      <w:rPr>
        <w:rFonts w:ascii="Symbol" w:eastAsia="Arial Narrow" w:hAnsi="Symbol" w:cs="Arial Narrow" w:hint="default"/>
      </w:rPr>
    </w:lvl>
    <w:lvl w:ilvl="1" w:tplc="04090003" w:tentative="1">
      <w:start w:val="1"/>
      <w:numFmt w:val="bullet"/>
      <w:lvlText w:val="o"/>
      <w:lvlJc w:val="left"/>
      <w:pPr>
        <w:ind w:left="837" w:hanging="360"/>
      </w:pPr>
      <w:rPr>
        <w:rFonts w:ascii="Courier New" w:hAnsi="Courier New" w:cs="Courier New" w:hint="default"/>
      </w:rPr>
    </w:lvl>
    <w:lvl w:ilvl="2" w:tplc="04090005" w:tentative="1">
      <w:start w:val="1"/>
      <w:numFmt w:val="bullet"/>
      <w:lvlText w:val=""/>
      <w:lvlJc w:val="left"/>
      <w:pPr>
        <w:ind w:left="1557" w:hanging="360"/>
      </w:pPr>
      <w:rPr>
        <w:rFonts w:ascii="Wingdings" w:hAnsi="Wingdings" w:hint="default"/>
      </w:rPr>
    </w:lvl>
    <w:lvl w:ilvl="3" w:tplc="04090001" w:tentative="1">
      <w:start w:val="1"/>
      <w:numFmt w:val="bullet"/>
      <w:lvlText w:val=""/>
      <w:lvlJc w:val="left"/>
      <w:pPr>
        <w:ind w:left="2277" w:hanging="360"/>
      </w:pPr>
      <w:rPr>
        <w:rFonts w:ascii="Symbol" w:hAnsi="Symbol" w:hint="default"/>
      </w:rPr>
    </w:lvl>
    <w:lvl w:ilvl="4" w:tplc="04090003" w:tentative="1">
      <w:start w:val="1"/>
      <w:numFmt w:val="bullet"/>
      <w:lvlText w:val="o"/>
      <w:lvlJc w:val="left"/>
      <w:pPr>
        <w:ind w:left="2997" w:hanging="360"/>
      </w:pPr>
      <w:rPr>
        <w:rFonts w:ascii="Courier New" w:hAnsi="Courier New" w:cs="Courier New" w:hint="default"/>
      </w:rPr>
    </w:lvl>
    <w:lvl w:ilvl="5" w:tplc="04090005" w:tentative="1">
      <w:start w:val="1"/>
      <w:numFmt w:val="bullet"/>
      <w:lvlText w:val=""/>
      <w:lvlJc w:val="left"/>
      <w:pPr>
        <w:ind w:left="3717" w:hanging="360"/>
      </w:pPr>
      <w:rPr>
        <w:rFonts w:ascii="Wingdings" w:hAnsi="Wingdings" w:hint="default"/>
      </w:rPr>
    </w:lvl>
    <w:lvl w:ilvl="6" w:tplc="04090001" w:tentative="1">
      <w:start w:val="1"/>
      <w:numFmt w:val="bullet"/>
      <w:lvlText w:val=""/>
      <w:lvlJc w:val="left"/>
      <w:pPr>
        <w:ind w:left="4437" w:hanging="360"/>
      </w:pPr>
      <w:rPr>
        <w:rFonts w:ascii="Symbol" w:hAnsi="Symbol" w:hint="default"/>
      </w:rPr>
    </w:lvl>
    <w:lvl w:ilvl="7" w:tplc="04090003" w:tentative="1">
      <w:start w:val="1"/>
      <w:numFmt w:val="bullet"/>
      <w:lvlText w:val="o"/>
      <w:lvlJc w:val="left"/>
      <w:pPr>
        <w:ind w:left="5157" w:hanging="360"/>
      </w:pPr>
      <w:rPr>
        <w:rFonts w:ascii="Courier New" w:hAnsi="Courier New" w:cs="Courier New" w:hint="default"/>
      </w:rPr>
    </w:lvl>
    <w:lvl w:ilvl="8" w:tplc="04090005" w:tentative="1">
      <w:start w:val="1"/>
      <w:numFmt w:val="bullet"/>
      <w:lvlText w:val=""/>
      <w:lvlJc w:val="left"/>
      <w:pPr>
        <w:ind w:left="5877" w:hanging="360"/>
      </w:pPr>
      <w:rPr>
        <w:rFonts w:ascii="Wingdings" w:hAnsi="Wingdings" w:hint="default"/>
      </w:rPr>
    </w:lvl>
  </w:abstractNum>
  <w:num w:numId="1" w16cid:durableId="1854489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1D2"/>
    <w:rsid w:val="00040604"/>
    <w:rsid w:val="00060638"/>
    <w:rsid w:val="000B6691"/>
    <w:rsid w:val="000C0354"/>
    <w:rsid w:val="0017264A"/>
    <w:rsid w:val="001A63E1"/>
    <w:rsid w:val="001D5B33"/>
    <w:rsid w:val="002226AB"/>
    <w:rsid w:val="002811D5"/>
    <w:rsid w:val="003A2E7B"/>
    <w:rsid w:val="003A7526"/>
    <w:rsid w:val="003B1354"/>
    <w:rsid w:val="003D3B8C"/>
    <w:rsid w:val="004152FF"/>
    <w:rsid w:val="004B066F"/>
    <w:rsid w:val="00512CAC"/>
    <w:rsid w:val="00586F74"/>
    <w:rsid w:val="005C01D2"/>
    <w:rsid w:val="00644105"/>
    <w:rsid w:val="00665D40"/>
    <w:rsid w:val="00687F23"/>
    <w:rsid w:val="006A2D66"/>
    <w:rsid w:val="006A59E8"/>
    <w:rsid w:val="006D48FC"/>
    <w:rsid w:val="006E6410"/>
    <w:rsid w:val="00740536"/>
    <w:rsid w:val="007B76A6"/>
    <w:rsid w:val="007D25EB"/>
    <w:rsid w:val="007E1023"/>
    <w:rsid w:val="008133D0"/>
    <w:rsid w:val="00886EAB"/>
    <w:rsid w:val="0091757D"/>
    <w:rsid w:val="0095367B"/>
    <w:rsid w:val="009F3AC7"/>
    <w:rsid w:val="00A0626B"/>
    <w:rsid w:val="00A87CC8"/>
    <w:rsid w:val="00A92A3B"/>
    <w:rsid w:val="00AB4369"/>
    <w:rsid w:val="00AB5783"/>
    <w:rsid w:val="00AB602A"/>
    <w:rsid w:val="00B31F4F"/>
    <w:rsid w:val="00BC6E50"/>
    <w:rsid w:val="00C37F54"/>
    <w:rsid w:val="00C419CE"/>
    <w:rsid w:val="00CE7D55"/>
    <w:rsid w:val="00CF7FA5"/>
    <w:rsid w:val="00D61DD0"/>
    <w:rsid w:val="00D675E2"/>
    <w:rsid w:val="00E10743"/>
    <w:rsid w:val="00E211E3"/>
    <w:rsid w:val="00E461B3"/>
    <w:rsid w:val="00E53FC5"/>
    <w:rsid w:val="00E558AA"/>
    <w:rsid w:val="00E70581"/>
    <w:rsid w:val="00E96C8E"/>
  </w:rsids>
  <m:mathPr>
    <m:mathFont m:val="Cambria Math"/>
    <m:brkBin m:val="before"/>
    <m:brkBinSub m:val="--"/>
    <m:smallFrac m:val="0"/>
    <m:dispDef/>
    <m:lMargin m:val="0"/>
    <m:rMargin m:val="0"/>
    <m:defJc m:val="centerGroup"/>
    <m:wrapIndent m:val="1440"/>
    <m:intLim m:val="subSup"/>
    <m:naryLim m:val="undOvr"/>
  </m:mathPr>
  <w:themeFontLang w:val="fr-CA"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616C7F2"/>
  <w15:docId w15:val="{B4338F12-D190-B849-A58B-837B426AB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pPr>
      <w:keepNext/>
      <w:keepLines/>
      <w:spacing w:before="480" w:after="120"/>
      <w:outlineLvl w:val="0"/>
    </w:pPr>
    <w:rPr>
      <w:b/>
      <w:sz w:val="48"/>
      <w:szCs w:val="48"/>
    </w:rPr>
  </w:style>
  <w:style w:type="paragraph" w:styleId="Heading2">
    <w:name w:val="heading 2"/>
    <w:basedOn w:val="Normal1"/>
    <w:next w:val="Normal1"/>
    <w:pPr>
      <w:keepNext/>
      <w:keepLines/>
      <w:spacing w:before="360" w:after="80"/>
      <w:outlineLvl w:val="1"/>
    </w:pPr>
    <w:rPr>
      <w:b/>
      <w:sz w:val="36"/>
      <w:szCs w:val="36"/>
    </w:rPr>
  </w:style>
  <w:style w:type="paragraph" w:styleId="Heading3">
    <w:name w:val="heading 3"/>
    <w:basedOn w:val="Normal1"/>
    <w:next w:val="Normal1"/>
    <w:pPr>
      <w:keepNext/>
      <w:keepLines/>
      <w:spacing w:before="280" w:after="80"/>
      <w:outlineLvl w:val="2"/>
    </w:pPr>
    <w:rPr>
      <w:b/>
      <w:sz w:val="28"/>
      <w:szCs w:val="28"/>
    </w:rPr>
  </w:style>
  <w:style w:type="paragraph" w:styleId="Heading4">
    <w:name w:val="heading 4"/>
    <w:basedOn w:val="Normal1"/>
    <w:next w:val="Normal1"/>
    <w:pPr>
      <w:keepNext/>
      <w:keepLines/>
      <w:spacing w:before="240" w:after="40"/>
      <w:outlineLvl w:val="3"/>
    </w:pPr>
    <w:rPr>
      <w:b/>
    </w:rPr>
  </w:style>
  <w:style w:type="paragraph" w:styleId="Heading5">
    <w:name w:val="heading 5"/>
    <w:basedOn w:val="Normal1"/>
    <w:next w:val="Normal1"/>
    <w:pPr>
      <w:keepNext/>
      <w:keepLines/>
      <w:spacing w:before="220" w:after="40"/>
      <w:outlineLvl w:val="4"/>
    </w:pPr>
    <w:rPr>
      <w:b/>
      <w:sz w:val="22"/>
      <w:szCs w:val="22"/>
    </w:rPr>
  </w:style>
  <w:style w:type="paragraph" w:styleId="Heading6">
    <w:name w:val="heading 6"/>
    <w:basedOn w:val="Normal1"/>
    <w:next w:val="Normal1"/>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style>
  <w:style w:type="paragraph" w:styleId="Title">
    <w:name w:val="Title"/>
    <w:basedOn w:val="Normal1"/>
    <w:next w:val="Normal1"/>
    <w:pPr>
      <w:keepNext/>
      <w:keepLines/>
      <w:spacing w:before="480" w:after="120"/>
    </w:pPr>
    <w:rPr>
      <w:b/>
      <w:sz w:val="72"/>
      <w:szCs w:val="72"/>
    </w:rPr>
  </w:style>
  <w:style w:type="paragraph" w:styleId="Subtitle">
    <w:name w:val="Subtitle"/>
    <w:basedOn w:val="Normal1"/>
    <w:next w:val="Normal1"/>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58" w:type="dxa"/>
        <w:left w:w="115" w:type="dxa"/>
        <w:bottom w:w="58"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4152FF"/>
    <w:pPr>
      <w:tabs>
        <w:tab w:val="center" w:pos="4680"/>
        <w:tab w:val="right" w:pos="9360"/>
      </w:tabs>
    </w:pPr>
  </w:style>
  <w:style w:type="character" w:customStyle="1" w:styleId="HeaderChar">
    <w:name w:val="Header Char"/>
    <w:basedOn w:val="DefaultParagraphFont"/>
    <w:link w:val="Header"/>
    <w:uiPriority w:val="99"/>
    <w:rsid w:val="004152FF"/>
  </w:style>
  <w:style w:type="paragraph" w:styleId="Footer">
    <w:name w:val="footer"/>
    <w:basedOn w:val="Normal"/>
    <w:link w:val="FooterChar"/>
    <w:uiPriority w:val="99"/>
    <w:unhideWhenUsed/>
    <w:rsid w:val="004152FF"/>
    <w:pPr>
      <w:tabs>
        <w:tab w:val="center" w:pos="4680"/>
        <w:tab w:val="right" w:pos="9360"/>
      </w:tabs>
    </w:pPr>
  </w:style>
  <w:style w:type="character" w:customStyle="1" w:styleId="FooterChar">
    <w:name w:val="Footer Char"/>
    <w:basedOn w:val="DefaultParagraphFont"/>
    <w:link w:val="Footer"/>
    <w:uiPriority w:val="99"/>
    <w:rsid w:val="004152FF"/>
  </w:style>
  <w:style w:type="paragraph" w:styleId="NormalWeb">
    <w:name w:val="Normal (Web)"/>
    <w:basedOn w:val="Normal"/>
    <w:uiPriority w:val="99"/>
    <w:semiHidden/>
    <w:unhideWhenUsed/>
    <w:rsid w:val="00E107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552309">
      <w:bodyDiv w:val="1"/>
      <w:marLeft w:val="0"/>
      <w:marRight w:val="0"/>
      <w:marTop w:val="0"/>
      <w:marBottom w:val="0"/>
      <w:divBdr>
        <w:top w:val="none" w:sz="0" w:space="0" w:color="auto"/>
        <w:left w:val="none" w:sz="0" w:space="0" w:color="auto"/>
        <w:bottom w:val="none" w:sz="0" w:space="0" w:color="auto"/>
        <w:right w:val="none" w:sz="0" w:space="0" w:color="auto"/>
      </w:divBdr>
      <w:divsChild>
        <w:div w:id="925573353">
          <w:marLeft w:val="0"/>
          <w:marRight w:val="0"/>
          <w:marTop w:val="0"/>
          <w:marBottom w:val="0"/>
          <w:divBdr>
            <w:top w:val="none" w:sz="0" w:space="0" w:color="auto"/>
            <w:left w:val="none" w:sz="0" w:space="0" w:color="auto"/>
            <w:bottom w:val="none" w:sz="0" w:space="0" w:color="auto"/>
            <w:right w:val="none" w:sz="0" w:space="0" w:color="auto"/>
          </w:divBdr>
          <w:divsChild>
            <w:div w:id="932476010">
              <w:marLeft w:val="0"/>
              <w:marRight w:val="0"/>
              <w:marTop w:val="0"/>
              <w:marBottom w:val="0"/>
              <w:divBdr>
                <w:top w:val="none" w:sz="0" w:space="0" w:color="auto"/>
                <w:left w:val="none" w:sz="0" w:space="0" w:color="auto"/>
                <w:bottom w:val="none" w:sz="0" w:space="0" w:color="auto"/>
                <w:right w:val="none" w:sz="0" w:space="0" w:color="auto"/>
              </w:divBdr>
              <w:divsChild>
                <w:div w:id="1866013519">
                  <w:marLeft w:val="0"/>
                  <w:marRight w:val="0"/>
                  <w:marTop w:val="0"/>
                  <w:marBottom w:val="0"/>
                  <w:divBdr>
                    <w:top w:val="none" w:sz="0" w:space="0" w:color="auto"/>
                    <w:left w:val="none" w:sz="0" w:space="0" w:color="auto"/>
                    <w:bottom w:val="none" w:sz="0" w:space="0" w:color="auto"/>
                    <w:right w:val="none" w:sz="0" w:space="0" w:color="auto"/>
                  </w:divBdr>
                  <w:divsChild>
                    <w:div w:id="201175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3136054">
      <w:bodyDiv w:val="1"/>
      <w:marLeft w:val="0"/>
      <w:marRight w:val="0"/>
      <w:marTop w:val="0"/>
      <w:marBottom w:val="0"/>
      <w:divBdr>
        <w:top w:val="none" w:sz="0" w:space="0" w:color="auto"/>
        <w:left w:val="none" w:sz="0" w:space="0" w:color="auto"/>
        <w:bottom w:val="none" w:sz="0" w:space="0" w:color="auto"/>
        <w:right w:val="none" w:sz="0" w:space="0" w:color="auto"/>
      </w:divBdr>
      <w:divsChild>
        <w:div w:id="583760401">
          <w:marLeft w:val="0"/>
          <w:marRight w:val="0"/>
          <w:marTop w:val="0"/>
          <w:marBottom w:val="0"/>
          <w:divBdr>
            <w:top w:val="none" w:sz="0" w:space="0" w:color="auto"/>
            <w:left w:val="none" w:sz="0" w:space="0" w:color="auto"/>
            <w:bottom w:val="none" w:sz="0" w:space="0" w:color="auto"/>
            <w:right w:val="none" w:sz="0" w:space="0" w:color="auto"/>
          </w:divBdr>
          <w:divsChild>
            <w:div w:id="1185707974">
              <w:marLeft w:val="0"/>
              <w:marRight w:val="0"/>
              <w:marTop w:val="0"/>
              <w:marBottom w:val="0"/>
              <w:divBdr>
                <w:top w:val="none" w:sz="0" w:space="0" w:color="auto"/>
                <w:left w:val="none" w:sz="0" w:space="0" w:color="auto"/>
                <w:bottom w:val="none" w:sz="0" w:space="0" w:color="auto"/>
                <w:right w:val="none" w:sz="0" w:space="0" w:color="auto"/>
              </w:divBdr>
              <w:divsChild>
                <w:div w:id="181405082">
                  <w:marLeft w:val="0"/>
                  <w:marRight w:val="0"/>
                  <w:marTop w:val="0"/>
                  <w:marBottom w:val="0"/>
                  <w:divBdr>
                    <w:top w:val="none" w:sz="0" w:space="0" w:color="auto"/>
                    <w:left w:val="none" w:sz="0" w:space="0" w:color="auto"/>
                    <w:bottom w:val="none" w:sz="0" w:space="0" w:color="auto"/>
                    <w:right w:val="none" w:sz="0" w:space="0" w:color="auto"/>
                  </w:divBdr>
                  <w:divsChild>
                    <w:div w:id="711229362">
                      <w:marLeft w:val="0"/>
                      <w:marRight w:val="0"/>
                      <w:marTop w:val="0"/>
                      <w:marBottom w:val="0"/>
                      <w:divBdr>
                        <w:top w:val="none" w:sz="0" w:space="0" w:color="auto"/>
                        <w:left w:val="none" w:sz="0" w:space="0" w:color="auto"/>
                        <w:bottom w:val="none" w:sz="0" w:space="0" w:color="auto"/>
                        <w:right w:val="none" w:sz="0" w:space="0" w:color="auto"/>
                      </w:divBdr>
                    </w:div>
                  </w:divsChild>
                </w:div>
                <w:div w:id="1182891632">
                  <w:marLeft w:val="0"/>
                  <w:marRight w:val="0"/>
                  <w:marTop w:val="0"/>
                  <w:marBottom w:val="0"/>
                  <w:divBdr>
                    <w:top w:val="none" w:sz="0" w:space="0" w:color="auto"/>
                    <w:left w:val="none" w:sz="0" w:space="0" w:color="auto"/>
                    <w:bottom w:val="none" w:sz="0" w:space="0" w:color="auto"/>
                    <w:right w:val="none" w:sz="0" w:space="0" w:color="auto"/>
                  </w:divBdr>
                  <w:divsChild>
                    <w:div w:id="202212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3092613">
      <w:bodyDiv w:val="1"/>
      <w:marLeft w:val="0"/>
      <w:marRight w:val="0"/>
      <w:marTop w:val="0"/>
      <w:marBottom w:val="0"/>
      <w:divBdr>
        <w:top w:val="none" w:sz="0" w:space="0" w:color="auto"/>
        <w:left w:val="none" w:sz="0" w:space="0" w:color="auto"/>
        <w:bottom w:val="none" w:sz="0" w:space="0" w:color="auto"/>
        <w:right w:val="none" w:sz="0" w:space="0" w:color="auto"/>
      </w:divBdr>
      <w:divsChild>
        <w:div w:id="1745029535">
          <w:marLeft w:val="0"/>
          <w:marRight w:val="0"/>
          <w:marTop w:val="0"/>
          <w:marBottom w:val="0"/>
          <w:divBdr>
            <w:top w:val="none" w:sz="0" w:space="0" w:color="auto"/>
            <w:left w:val="none" w:sz="0" w:space="0" w:color="auto"/>
            <w:bottom w:val="none" w:sz="0" w:space="0" w:color="auto"/>
            <w:right w:val="none" w:sz="0" w:space="0" w:color="auto"/>
          </w:divBdr>
          <w:divsChild>
            <w:div w:id="65149800">
              <w:marLeft w:val="0"/>
              <w:marRight w:val="0"/>
              <w:marTop w:val="0"/>
              <w:marBottom w:val="0"/>
              <w:divBdr>
                <w:top w:val="none" w:sz="0" w:space="0" w:color="auto"/>
                <w:left w:val="none" w:sz="0" w:space="0" w:color="auto"/>
                <w:bottom w:val="none" w:sz="0" w:space="0" w:color="auto"/>
                <w:right w:val="none" w:sz="0" w:space="0" w:color="auto"/>
              </w:divBdr>
              <w:divsChild>
                <w:div w:id="1009329938">
                  <w:marLeft w:val="0"/>
                  <w:marRight w:val="0"/>
                  <w:marTop w:val="0"/>
                  <w:marBottom w:val="0"/>
                  <w:divBdr>
                    <w:top w:val="none" w:sz="0" w:space="0" w:color="auto"/>
                    <w:left w:val="none" w:sz="0" w:space="0" w:color="auto"/>
                    <w:bottom w:val="none" w:sz="0" w:space="0" w:color="auto"/>
                    <w:right w:val="none" w:sz="0" w:space="0" w:color="auto"/>
                  </w:divBdr>
                  <w:divsChild>
                    <w:div w:id="1922135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9071424">
      <w:bodyDiv w:val="1"/>
      <w:marLeft w:val="0"/>
      <w:marRight w:val="0"/>
      <w:marTop w:val="0"/>
      <w:marBottom w:val="0"/>
      <w:divBdr>
        <w:top w:val="none" w:sz="0" w:space="0" w:color="auto"/>
        <w:left w:val="none" w:sz="0" w:space="0" w:color="auto"/>
        <w:bottom w:val="none" w:sz="0" w:space="0" w:color="auto"/>
        <w:right w:val="none" w:sz="0" w:space="0" w:color="auto"/>
      </w:divBdr>
      <w:divsChild>
        <w:div w:id="71321332">
          <w:marLeft w:val="0"/>
          <w:marRight w:val="0"/>
          <w:marTop w:val="0"/>
          <w:marBottom w:val="0"/>
          <w:divBdr>
            <w:top w:val="none" w:sz="0" w:space="0" w:color="auto"/>
            <w:left w:val="none" w:sz="0" w:space="0" w:color="auto"/>
            <w:bottom w:val="none" w:sz="0" w:space="0" w:color="auto"/>
            <w:right w:val="none" w:sz="0" w:space="0" w:color="auto"/>
          </w:divBdr>
          <w:divsChild>
            <w:div w:id="1020930077">
              <w:marLeft w:val="0"/>
              <w:marRight w:val="0"/>
              <w:marTop w:val="0"/>
              <w:marBottom w:val="0"/>
              <w:divBdr>
                <w:top w:val="none" w:sz="0" w:space="0" w:color="auto"/>
                <w:left w:val="none" w:sz="0" w:space="0" w:color="auto"/>
                <w:bottom w:val="none" w:sz="0" w:space="0" w:color="auto"/>
                <w:right w:val="none" w:sz="0" w:space="0" w:color="auto"/>
              </w:divBdr>
              <w:divsChild>
                <w:div w:id="1149785229">
                  <w:marLeft w:val="0"/>
                  <w:marRight w:val="0"/>
                  <w:marTop w:val="0"/>
                  <w:marBottom w:val="0"/>
                  <w:divBdr>
                    <w:top w:val="none" w:sz="0" w:space="0" w:color="auto"/>
                    <w:left w:val="none" w:sz="0" w:space="0" w:color="auto"/>
                    <w:bottom w:val="none" w:sz="0" w:space="0" w:color="auto"/>
                    <w:right w:val="none" w:sz="0" w:space="0" w:color="auto"/>
                  </w:divBdr>
                  <w:divsChild>
                    <w:div w:id="194946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1038161">
      <w:bodyDiv w:val="1"/>
      <w:marLeft w:val="0"/>
      <w:marRight w:val="0"/>
      <w:marTop w:val="0"/>
      <w:marBottom w:val="0"/>
      <w:divBdr>
        <w:top w:val="none" w:sz="0" w:space="0" w:color="auto"/>
        <w:left w:val="none" w:sz="0" w:space="0" w:color="auto"/>
        <w:bottom w:val="none" w:sz="0" w:space="0" w:color="auto"/>
        <w:right w:val="none" w:sz="0" w:space="0" w:color="auto"/>
      </w:divBdr>
      <w:divsChild>
        <w:div w:id="980158318">
          <w:marLeft w:val="0"/>
          <w:marRight w:val="0"/>
          <w:marTop w:val="0"/>
          <w:marBottom w:val="0"/>
          <w:divBdr>
            <w:top w:val="none" w:sz="0" w:space="0" w:color="auto"/>
            <w:left w:val="none" w:sz="0" w:space="0" w:color="auto"/>
            <w:bottom w:val="none" w:sz="0" w:space="0" w:color="auto"/>
            <w:right w:val="none" w:sz="0" w:space="0" w:color="auto"/>
          </w:divBdr>
          <w:divsChild>
            <w:div w:id="1307970679">
              <w:marLeft w:val="0"/>
              <w:marRight w:val="0"/>
              <w:marTop w:val="0"/>
              <w:marBottom w:val="0"/>
              <w:divBdr>
                <w:top w:val="none" w:sz="0" w:space="0" w:color="auto"/>
                <w:left w:val="none" w:sz="0" w:space="0" w:color="auto"/>
                <w:bottom w:val="none" w:sz="0" w:space="0" w:color="auto"/>
                <w:right w:val="none" w:sz="0" w:space="0" w:color="auto"/>
              </w:divBdr>
              <w:divsChild>
                <w:div w:id="848300178">
                  <w:marLeft w:val="0"/>
                  <w:marRight w:val="0"/>
                  <w:marTop w:val="0"/>
                  <w:marBottom w:val="0"/>
                  <w:divBdr>
                    <w:top w:val="none" w:sz="0" w:space="0" w:color="auto"/>
                    <w:left w:val="none" w:sz="0" w:space="0" w:color="auto"/>
                    <w:bottom w:val="none" w:sz="0" w:space="0" w:color="auto"/>
                    <w:right w:val="none" w:sz="0" w:space="0" w:color="auto"/>
                  </w:divBdr>
                  <w:divsChild>
                    <w:div w:id="109976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2003215">
      <w:bodyDiv w:val="1"/>
      <w:marLeft w:val="0"/>
      <w:marRight w:val="0"/>
      <w:marTop w:val="0"/>
      <w:marBottom w:val="0"/>
      <w:divBdr>
        <w:top w:val="none" w:sz="0" w:space="0" w:color="auto"/>
        <w:left w:val="none" w:sz="0" w:space="0" w:color="auto"/>
        <w:bottom w:val="none" w:sz="0" w:space="0" w:color="auto"/>
        <w:right w:val="none" w:sz="0" w:space="0" w:color="auto"/>
      </w:divBdr>
      <w:divsChild>
        <w:div w:id="839269978">
          <w:marLeft w:val="0"/>
          <w:marRight w:val="0"/>
          <w:marTop w:val="0"/>
          <w:marBottom w:val="0"/>
          <w:divBdr>
            <w:top w:val="none" w:sz="0" w:space="0" w:color="auto"/>
            <w:left w:val="none" w:sz="0" w:space="0" w:color="auto"/>
            <w:bottom w:val="none" w:sz="0" w:space="0" w:color="auto"/>
            <w:right w:val="none" w:sz="0" w:space="0" w:color="auto"/>
          </w:divBdr>
          <w:divsChild>
            <w:div w:id="1969971178">
              <w:marLeft w:val="0"/>
              <w:marRight w:val="0"/>
              <w:marTop w:val="0"/>
              <w:marBottom w:val="0"/>
              <w:divBdr>
                <w:top w:val="none" w:sz="0" w:space="0" w:color="auto"/>
                <w:left w:val="none" w:sz="0" w:space="0" w:color="auto"/>
                <w:bottom w:val="none" w:sz="0" w:space="0" w:color="auto"/>
                <w:right w:val="none" w:sz="0" w:space="0" w:color="auto"/>
              </w:divBdr>
              <w:divsChild>
                <w:div w:id="956330459">
                  <w:marLeft w:val="0"/>
                  <w:marRight w:val="0"/>
                  <w:marTop w:val="0"/>
                  <w:marBottom w:val="0"/>
                  <w:divBdr>
                    <w:top w:val="none" w:sz="0" w:space="0" w:color="auto"/>
                    <w:left w:val="none" w:sz="0" w:space="0" w:color="auto"/>
                    <w:bottom w:val="none" w:sz="0" w:space="0" w:color="auto"/>
                    <w:right w:val="none" w:sz="0" w:space="0" w:color="auto"/>
                  </w:divBdr>
                  <w:divsChild>
                    <w:div w:id="20002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4188896">
      <w:bodyDiv w:val="1"/>
      <w:marLeft w:val="0"/>
      <w:marRight w:val="0"/>
      <w:marTop w:val="0"/>
      <w:marBottom w:val="0"/>
      <w:divBdr>
        <w:top w:val="none" w:sz="0" w:space="0" w:color="auto"/>
        <w:left w:val="none" w:sz="0" w:space="0" w:color="auto"/>
        <w:bottom w:val="none" w:sz="0" w:space="0" w:color="auto"/>
        <w:right w:val="none" w:sz="0" w:space="0" w:color="auto"/>
      </w:divBdr>
      <w:divsChild>
        <w:div w:id="507908302">
          <w:marLeft w:val="0"/>
          <w:marRight w:val="0"/>
          <w:marTop w:val="0"/>
          <w:marBottom w:val="0"/>
          <w:divBdr>
            <w:top w:val="none" w:sz="0" w:space="0" w:color="auto"/>
            <w:left w:val="none" w:sz="0" w:space="0" w:color="auto"/>
            <w:bottom w:val="none" w:sz="0" w:space="0" w:color="auto"/>
            <w:right w:val="none" w:sz="0" w:space="0" w:color="auto"/>
          </w:divBdr>
          <w:divsChild>
            <w:div w:id="854072296">
              <w:marLeft w:val="0"/>
              <w:marRight w:val="0"/>
              <w:marTop w:val="0"/>
              <w:marBottom w:val="0"/>
              <w:divBdr>
                <w:top w:val="none" w:sz="0" w:space="0" w:color="auto"/>
                <w:left w:val="none" w:sz="0" w:space="0" w:color="auto"/>
                <w:bottom w:val="none" w:sz="0" w:space="0" w:color="auto"/>
                <w:right w:val="none" w:sz="0" w:space="0" w:color="auto"/>
              </w:divBdr>
              <w:divsChild>
                <w:div w:id="666545">
                  <w:marLeft w:val="0"/>
                  <w:marRight w:val="0"/>
                  <w:marTop w:val="0"/>
                  <w:marBottom w:val="0"/>
                  <w:divBdr>
                    <w:top w:val="none" w:sz="0" w:space="0" w:color="auto"/>
                    <w:left w:val="none" w:sz="0" w:space="0" w:color="auto"/>
                    <w:bottom w:val="none" w:sz="0" w:space="0" w:color="auto"/>
                    <w:right w:val="none" w:sz="0" w:space="0" w:color="auto"/>
                  </w:divBdr>
                  <w:divsChild>
                    <w:div w:id="131603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4455771">
      <w:bodyDiv w:val="1"/>
      <w:marLeft w:val="0"/>
      <w:marRight w:val="0"/>
      <w:marTop w:val="0"/>
      <w:marBottom w:val="0"/>
      <w:divBdr>
        <w:top w:val="none" w:sz="0" w:space="0" w:color="auto"/>
        <w:left w:val="none" w:sz="0" w:space="0" w:color="auto"/>
        <w:bottom w:val="none" w:sz="0" w:space="0" w:color="auto"/>
        <w:right w:val="none" w:sz="0" w:space="0" w:color="auto"/>
      </w:divBdr>
      <w:divsChild>
        <w:div w:id="1172834809">
          <w:marLeft w:val="0"/>
          <w:marRight w:val="0"/>
          <w:marTop w:val="0"/>
          <w:marBottom w:val="0"/>
          <w:divBdr>
            <w:top w:val="none" w:sz="0" w:space="0" w:color="auto"/>
            <w:left w:val="none" w:sz="0" w:space="0" w:color="auto"/>
            <w:bottom w:val="none" w:sz="0" w:space="0" w:color="auto"/>
            <w:right w:val="none" w:sz="0" w:space="0" w:color="auto"/>
          </w:divBdr>
          <w:divsChild>
            <w:div w:id="34307559">
              <w:marLeft w:val="0"/>
              <w:marRight w:val="0"/>
              <w:marTop w:val="0"/>
              <w:marBottom w:val="0"/>
              <w:divBdr>
                <w:top w:val="none" w:sz="0" w:space="0" w:color="auto"/>
                <w:left w:val="none" w:sz="0" w:space="0" w:color="auto"/>
                <w:bottom w:val="none" w:sz="0" w:space="0" w:color="auto"/>
                <w:right w:val="none" w:sz="0" w:space="0" w:color="auto"/>
              </w:divBdr>
              <w:divsChild>
                <w:div w:id="717362828">
                  <w:marLeft w:val="0"/>
                  <w:marRight w:val="0"/>
                  <w:marTop w:val="0"/>
                  <w:marBottom w:val="0"/>
                  <w:divBdr>
                    <w:top w:val="none" w:sz="0" w:space="0" w:color="auto"/>
                    <w:left w:val="none" w:sz="0" w:space="0" w:color="auto"/>
                    <w:bottom w:val="none" w:sz="0" w:space="0" w:color="auto"/>
                    <w:right w:val="none" w:sz="0" w:space="0" w:color="auto"/>
                  </w:divBdr>
                  <w:divsChild>
                    <w:div w:id="200843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0592452">
      <w:bodyDiv w:val="1"/>
      <w:marLeft w:val="0"/>
      <w:marRight w:val="0"/>
      <w:marTop w:val="0"/>
      <w:marBottom w:val="0"/>
      <w:divBdr>
        <w:top w:val="none" w:sz="0" w:space="0" w:color="auto"/>
        <w:left w:val="none" w:sz="0" w:space="0" w:color="auto"/>
        <w:bottom w:val="none" w:sz="0" w:space="0" w:color="auto"/>
        <w:right w:val="none" w:sz="0" w:space="0" w:color="auto"/>
      </w:divBdr>
      <w:divsChild>
        <w:div w:id="1573079690">
          <w:marLeft w:val="0"/>
          <w:marRight w:val="0"/>
          <w:marTop w:val="0"/>
          <w:marBottom w:val="0"/>
          <w:divBdr>
            <w:top w:val="none" w:sz="0" w:space="0" w:color="auto"/>
            <w:left w:val="none" w:sz="0" w:space="0" w:color="auto"/>
            <w:bottom w:val="none" w:sz="0" w:space="0" w:color="auto"/>
            <w:right w:val="none" w:sz="0" w:space="0" w:color="auto"/>
          </w:divBdr>
          <w:divsChild>
            <w:div w:id="1066343281">
              <w:marLeft w:val="0"/>
              <w:marRight w:val="0"/>
              <w:marTop w:val="0"/>
              <w:marBottom w:val="0"/>
              <w:divBdr>
                <w:top w:val="none" w:sz="0" w:space="0" w:color="auto"/>
                <w:left w:val="none" w:sz="0" w:space="0" w:color="auto"/>
                <w:bottom w:val="none" w:sz="0" w:space="0" w:color="auto"/>
                <w:right w:val="none" w:sz="0" w:space="0" w:color="auto"/>
              </w:divBdr>
              <w:divsChild>
                <w:div w:id="272325400">
                  <w:marLeft w:val="0"/>
                  <w:marRight w:val="0"/>
                  <w:marTop w:val="0"/>
                  <w:marBottom w:val="0"/>
                  <w:divBdr>
                    <w:top w:val="none" w:sz="0" w:space="0" w:color="auto"/>
                    <w:left w:val="none" w:sz="0" w:space="0" w:color="auto"/>
                    <w:bottom w:val="none" w:sz="0" w:space="0" w:color="auto"/>
                    <w:right w:val="none" w:sz="0" w:space="0" w:color="auto"/>
                  </w:divBdr>
                  <w:divsChild>
                    <w:div w:id="104406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3436163">
      <w:bodyDiv w:val="1"/>
      <w:marLeft w:val="0"/>
      <w:marRight w:val="0"/>
      <w:marTop w:val="0"/>
      <w:marBottom w:val="0"/>
      <w:divBdr>
        <w:top w:val="none" w:sz="0" w:space="0" w:color="auto"/>
        <w:left w:val="none" w:sz="0" w:space="0" w:color="auto"/>
        <w:bottom w:val="none" w:sz="0" w:space="0" w:color="auto"/>
        <w:right w:val="none" w:sz="0" w:space="0" w:color="auto"/>
      </w:divBdr>
      <w:divsChild>
        <w:div w:id="464781580">
          <w:marLeft w:val="0"/>
          <w:marRight w:val="0"/>
          <w:marTop w:val="0"/>
          <w:marBottom w:val="0"/>
          <w:divBdr>
            <w:top w:val="none" w:sz="0" w:space="0" w:color="auto"/>
            <w:left w:val="none" w:sz="0" w:space="0" w:color="auto"/>
            <w:bottom w:val="none" w:sz="0" w:space="0" w:color="auto"/>
            <w:right w:val="none" w:sz="0" w:space="0" w:color="auto"/>
          </w:divBdr>
          <w:divsChild>
            <w:div w:id="1266814511">
              <w:marLeft w:val="0"/>
              <w:marRight w:val="0"/>
              <w:marTop w:val="0"/>
              <w:marBottom w:val="0"/>
              <w:divBdr>
                <w:top w:val="none" w:sz="0" w:space="0" w:color="auto"/>
                <w:left w:val="none" w:sz="0" w:space="0" w:color="auto"/>
                <w:bottom w:val="none" w:sz="0" w:space="0" w:color="auto"/>
                <w:right w:val="none" w:sz="0" w:space="0" w:color="auto"/>
              </w:divBdr>
              <w:divsChild>
                <w:div w:id="273446939">
                  <w:marLeft w:val="0"/>
                  <w:marRight w:val="0"/>
                  <w:marTop w:val="0"/>
                  <w:marBottom w:val="0"/>
                  <w:divBdr>
                    <w:top w:val="none" w:sz="0" w:space="0" w:color="auto"/>
                    <w:left w:val="none" w:sz="0" w:space="0" w:color="auto"/>
                    <w:bottom w:val="none" w:sz="0" w:space="0" w:color="auto"/>
                    <w:right w:val="none" w:sz="0" w:space="0" w:color="auto"/>
                  </w:divBdr>
                  <w:divsChild>
                    <w:div w:id="169333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4190901">
      <w:bodyDiv w:val="1"/>
      <w:marLeft w:val="0"/>
      <w:marRight w:val="0"/>
      <w:marTop w:val="0"/>
      <w:marBottom w:val="0"/>
      <w:divBdr>
        <w:top w:val="none" w:sz="0" w:space="0" w:color="auto"/>
        <w:left w:val="none" w:sz="0" w:space="0" w:color="auto"/>
        <w:bottom w:val="none" w:sz="0" w:space="0" w:color="auto"/>
        <w:right w:val="none" w:sz="0" w:space="0" w:color="auto"/>
      </w:divBdr>
      <w:divsChild>
        <w:div w:id="1247110446">
          <w:marLeft w:val="0"/>
          <w:marRight w:val="0"/>
          <w:marTop w:val="0"/>
          <w:marBottom w:val="0"/>
          <w:divBdr>
            <w:top w:val="none" w:sz="0" w:space="0" w:color="auto"/>
            <w:left w:val="none" w:sz="0" w:space="0" w:color="auto"/>
            <w:bottom w:val="none" w:sz="0" w:space="0" w:color="auto"/>
            <w:right w:val="none" w:sz="0" w:space="0" w:color="auto"/>
          </w:divBdr>
          <w:divsChild>
            <w:div w:id="1707754472">
              <w:marLeft w:val="0"/>
              <w:marRight w:val="0"/>
              <w:marTop w:val="0"/>
              <w:marBottom w:val="0"/>
              <w:divBdr>
                <w:top w:val="none" w:sz="0" w:space="0" w:color="auto"/>
                <w:left w:val="none" w:sz="0" w:space="0" w:color="auto"/>
                <w:bottom w:val="none" w:sz="0" w:space="0" w:color="auto"/>
                <w:right w:val="none" w:sz="0" w:space="0" w:color="auto"/>
              </w:divBdr>
              <w:divsChild>
                <w:div w:id="400912501">
                  <w:marLeft w:val="0"/>
                  <w:marRight w:val="0"/>
                  <w:marTop w:val="0"/>
                  <w:marBottom w:val="0"/>
                  <w:divBdr>
                    <w:top w:val="none" w:sz="0" w:space="0" w:color="auto"/>
                    <w:left w:val="none" w:sz="0" w:space="0" w:color="auto"/>
                    <w:bottom w:val="none" w:sz="0" w:space="0" w:color="auto"/>
                    <w:right w:val="none" w:sz="0" w:space="0" w:color="auto"/>
                  </w:divBdr>
                  <w:divsChild>
                    <w:div w:id="89936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869771">
      <w:bodyDiv w:val="1"/>
      <w:marLeft w:val="0"/>
      <w:marRight w:val="0"/>
      <w:marTop w:val="0"/>
      <w:marBottom w:val="0"/>
      <w:divBdr>
        <w:top w:val="none" w:sz="0" w:space="0" w:color="auto"/>
        <w:left w:val="none" w:sz="0" w:space="0" w:color="auto"/>
        <w:bottom w:val="none" w:sz="0" w:space="0" w:color="auto"/>
        <w:right w:val="none" w:sz="0" w:space="0" w:color="auto"/>
      </w:divBdr>
      <w:divsChild>
        <w:div w:id="1899320574">
          <w:marLeft w:val="0"/>
          <w:marRight w:val="0"/>
          <w:marTop w:val="0"/>
          <w:marBottom w:val="0"/>
          <w:divBdr>
            <w:top w:val="none" w:sz="0" w:space="0" w:color="auto"/>
            <w:left w:val="none" w:sz="0" w:space="0" w:color="auto"/>
            <w:bottom w:val="none" w:sz="0" w:space="0" w:color="auto"/>
            <w:right w:val="none" w:sz="0" w:space="0" w:color="auto"/>
          </w:divBdr>
          <w:divsChild>
            <w:div w:id="861667784">
              <w:marLeft w:val="0"/>
              <w:marRight w:val="0"/>
              <w:marTop w:val="0"/>
              <w:marBottom w:val="0"/>
              <w:divBdr>
                <w:top w:val="none" w:sz="0" w:space="0" w:color="auto"/>
                <w:left w:val="none" w:sz="0" w:space="0" w:color="auto"/>
                <w:bottom w:val="none" w:sz="0" w:space="0" w:color="auto"/>
                <w:right w:val="none" w:sz="0" w:space="0" w:color="auto"/>
              </w:divBdr>
              <w:divsChild>
                <w:div w:id="1970472114">
                  <w:marLeft w:val="0"/>
                  <w:marRight w:val="0"/>
                  <w:marTop w:val="0"/>
                  <w:marBottom w:val="0"/>
                  <w:divBdr>
                    <w:top w:val="none" w:sz="0" w:space="0" w:color="auto"/>
                    <w:left w:val="none" w:sz="0" w:space="0" w:color="auto"/>
                    <w:bottom w:val="none" w:sz="0" w:space="0" w:color="auto"/>
                    <w:right w:val="none" w:sz="0" w:space="0" w:color="auto"/>
                  </w:divBdr>
                  <w:divsChild>
                    <w:div w:id="96504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3766513">
      <w:bodyDiv w:val="1"/>
      <w:marLeft w:val="0"/>
      <w:marRight w:val="0"/>
      <w:marTop w:val="0"/>
      <w:marBottom w:val="0"/>
      <w:divBdr>
        <w:top w:val="none" w:sz="0" w:space="0" w:color="auto"/>
        <w:left w:val="none" w:sz="0" w:space="0" w:color="auto"/>
        <w:bottom w:val="none" w:sz="0" w:space="0" w:color="auto"/>
        <w:right w:val="none" w:sz="0" w:space="0" w:color="auto"/>
      </w:divBdr>
      <w:divsChild>
        <w:div w:id="1248491624">
          <w:marLeft w:val="0"/>
          <w:marRight w:val="0"/>
          <w:marTop w:val="0"/>
          <w:marBottom w:val="0"/>
          <w:divBdr>
            <w:top w:val="none" w:sz="0" w:space="0" w:color="auto"/>
            <w:left w:val="none" w:sz="0" w:space="0" w:color="auto"/>
            <w:bottom w:val="none" w:sz="0" w:space="0" w:color="auto"/>
            <w:right w:val="none" w:sz="0" w:space="0" w:color="auto"/>
          </w:divBdr>
          <w:divsChild>
            <w:div w:id="1449813278">
              <w:marLeft w:val="0"/>
              <w:marRight w:val="0"/>
              <w:marTop w:val="0"/>
              <w:marBottom w:val="0"/>
              <w:divBdr>
                <w:top w:val="none" w:sz="0" w:space="0" w:color="auto"/>
                <w:left w:val="none" w:sz="0" w:space="0" w:color="auto"/>
                <w:bottom w:val="none" w:sz="0" w:space="0" w:color="auto"/>
                <w:right w:val="none" w:sz="0" w:space="0" w:color="auto"/>
              </w:divBdr>
              <w:divsChild>
                <w:div w:id="1149247629">
                  <w:marLeft w:val="0"/>
                  <w:marRight w:val="0"/>
                  <w:marTop w:val="0"/>
                  <w:marBottom w:val="0"/>
                  <w:divBdr>
                    <w:top w:val="none" w:sz="0" w:space="0" w:color="auto"/>
                    <w:left w:val="none" w:sz="0" w:space="0" w:color="auto"/>
                    <w:bottom w:val="none" w:sz="0" w:space="0" w:color="auto"/>
                    <w:right w:val="none" w:sz="0" w:space="0" w:color="auto"/>
                  </w:divBdr>
                  <w:divsChild>
                    <w:div w:id="753428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1655481">
      <w:bodyDiv w:val="1"/>
      <w:marLeft w:val="0"/>
      <w:marRight w:val="0"/>
      <w:marTop w:val="0"/>
      <w:marBottom w:val="0"/>
      <w:divBdr>
        <w:top w:val="none" w:sz="0" w:space="0" w:color="auto"/>
        <w:left w:val="none" w:sz="0" w:space="0" w:color="auto"/>
        <w:bottom w:val="none" w:sz="0" w:space="0" w:color="auto"/>
        <w:right w:val="none" w:sz="0" w:space="0" w:color="auto"/>
      </w:divBdr>
      <w:divsChild>
        <w:div w:id="1607542302">
          <w:marLeft w:val="0"/>
          <w:marRight w:val="0"/>
          <w:marTop w:val="0"/>
          <w:marBottom w:val="0"/>
          <w:divBdr>
            <w:top w:val="none" w:sz="0" w:space="0" w:color="auto"/>
            <w:left w:val="none" w:sz="0" w:space="0" w:color="auto"/>
            <w:bottom w:val="none" w:sz="0" w:space="0" w:color="auto"/>
            <w:right w:val="none" w:sz="0" w:space="0" w:color="auto"/>
          </w:divBdr>
          <w:divsChild>
            <w:div w:id="1683167977">
              <w:marLeft w:val="0"/>
              <w:marRight w:val="0"/>
              <w:marTop w:val="0"/>
              <w:marBottom w:val="0"/>
              <w:divBdr>
                <w:top w:val="none" w:sz="0" w:space="0" w:color="auto"/>
                <w:left w:val="none" w:sz="0" w:space="0" w:color="auto"/>
                <w:bottom w:val="none" w:sz="0" w:space="0" w:color="auto"/>
                <w:right w:val="none" w:sz="0" w:space="0" w:color="auto"/>
              </w:divBdr>
              <w:divsChild>
                <w:div w:id="354694805">
                  <w:marLeft w:val="0"/>
                  <w:marRight w:val="0"/>
                  <w:marTop w:val="0"/>
                  <w:marBottom w:val="0"/>
                  <w:divBdr>
                    <w:top w:val="none" w:sz="0" w:space="0" w:color="auto"/>
                    <w:left w:val="none" w:sz="0" w:space="0" w:color="auto"/>
                    <w:bottom w:val="none" w:sz="0" w:space="0" w:color="auto"/>
                    <w:right w:val="none" w:sz="0" w:space="0" w:color="auto"/>
                  </w:divBdr>
                  <w:divsChild>
                    <w:div w:id="1216505647">
                      <w:marLeft w:val="0"/>
                      <w:marRight w:val="0"/>
                      <w:marTop w:val="0"/>
                      <w:marBottom w:val="0"/>
                      <w:divBdr>
                        <w:top w:val="none" w:sz="0" w:space="0" w:color="auto"/>
                        <w:left w:val="none" w:sz="0" w:space="0" w:color="auto"/>
                        <w:bottom w:val="none" w:sz="0" w:space="0" w:color="auto"/>
                        <w:right w:val="none" w:sz="0" w:space="0" w:color="auto"/>
                      </w:divBdr>
                    </w:div>
                  </w:divsChild>
                </w:div>
                <w:div w:id="212741489">
                  <w:marLeft w:val="0"/>
                  <w:marRight w:val="0"/>
                  <w:marTop w:val="0"/>
                  <w:marBottom w:val="0"/>
                  <w:divBdr>
                    <w:top w:val="none" w:sz="0" w:space="0" w:color="auto"/>
                    <w:left w:val="none" w:sz="0" w:space="0" w:color="auto"/>
                    <w:bottom w:val="none" w:sz="0" w:space="0" w:color="auto"/>
                    <w:right w:val="none" w:sz="0" w:space="0" w:color="auto"/>
                  </w:divBdr>
                  <w:divsChild>
                    <w:div w:id="2772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8024900">
      <w:bodyDiv w:val="1"/>
      <w:marLeft w:val="0"/>
      <w:marRight w:val="0"/>
      <w:marTop w:val="0"/>
      <w:marBottom w:val="0"/>
      <w:divBdr>
        <w:top w:val="none" w:sz="0" w:space="0" w:color="auto"/>
        <w:left w:val="none" w:sz="0" w:space="0" w:color="auto"/>
        <w:bottom w:val="none" w:sz="0" w:space="0" w:color="auto"/>
        <w:right w:val="none" w:sz="0" w:space="0" w:color="auto"/>
      </w:divBdr>
      <w:divsChild>
        <w:div w:id="1229996840">
          <w:marLeft w:val="0"/>
          <w:marRight w:val="0"/>
          <w:marTop w:val="0"/>
          <w:marBottom w:val="0"/>
          <w:divBdr>
            <w:top w:val="none" w:sz="0" w:space="0" w:color="auto"/>
            <w:left w:val="none" w:sz="0" w:space="0" w:color="auto"/>
            <w:bottom w:val="none" w:sz="0" w:space="0" w:color="auto"/>
            <w:right w:val="none" w:sz="0" w:space="0" w:color="auto"/>
          </w:divBdr>
          <w:divsChild>
            <w:div w:id="105271867">
              <w:marLeft w:val="0"/>
              <w:marRight w:val="0"/>
              <w:marTop w:val="0"/>
              <w:marBottom w:val="0"/>
              <w:divBdr>
                <w:top w:val="none" w:sz="0" w:space="0" w:color="auto"/>
                <w:left w:val="none" w:sz="0" w:space="0" w:color="auto"/>
                <w:bottom w:val="none" w:sz="0" w:space="0" w:color="auto"/>
                <w:right w:val="none" w:sz="0" w:space="0" w:color="auto"/>
              </w:divBdr>
              <w:divsChild>
                <w:div w:id="61876173">
                  <w:marLeft w:val="0"/>
                  <w:marRight w:val="0"/>
                  <w:marTop w:val="0"/>
                  <w:marBottom w:val="0"/>
                  <w:divBdr>
                    <w:top w:val="none" w:sz="0" w:space="0" w:color="auto"/>
                    <w:left w:val="none" w:sz="0" w:space="0" w:color="auto"/>
                    <w:bottom w:val="none" w:sz="0" w:space="0" w:color="auto"/>
                    <w:right w:val="none" w:sz="0" w:space="0" w:color="auto"/>
                  </w:divBdr>
                  <w:divsChild>
                    <w:div w:id="132562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Pages>
  <Words>960</Words>
  <Characters>5472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Roxanne Le Blanc-Lemieux</cp:lastModifiedBy>
  <cp:revision>4</cp:revision>
  <dcterms:created xsi:type="dcterms:W3CDTF">2026-01-17T17:04:00Z</dcterms:created>
  <dcterms:modified xsi:type="dcterms:W3CDTF">2026-01-17T17:15:00Z</dcterms:modified>
</cp:coreProperties>
</file>