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80F6" w14:textId="77777777" w:rsidR="00E2506F" w:rsidRPr="00756EA1" w:rsidRDefault="00E2506F" w:rsidP="00E2506F">
      <w:pPr>
        <w:rPr>
          <w:rFonts w:ascii="Arial" w:hAnsi="Arial" w:cs="Arial"/>
          <w:sz w:val="20"/>
          <w:szCs w:val="20"/>
        </w:rPr>
      </w:pPr>
      <w:r w:rsidRPr="00756EA1">
        <w:rPr>
          <w:rFonts w:ascii="Arial" w:hAnsi="Arial" w:cs="Arial"/>
          <w:sz w:val="20"/>
          <w:szCs w:val="20"/>
        </w:rPr>
        <w:t>A property problem: there are millions of empty homes</w:t>
      </w:r>
    </w:p>
    <w:p w14:paraId="23AC4C1D" w14:textId="77777777" w:rsidR="00E2506F" w:rsidRPr="00756EA1" w:rsidRDefault="00E2506F" w:rsidP="00E2506F">
      <w:pPr>
        <w:rPr>
          <w:rFonts w:ascii="Arial" w:hAnsi="Arial" w:cs="Arial"/>
          <w:sz w:val="20"/>
          <w:szCs w:val="20"/>
        </w:rPr>
      </w:pPr>
      <w:r w:rsidRPr="00756EA1">
        <w:rPr>
          <w:rFonts w:ascii="Arial" w:hAnsi="Arial" w:cs="Arial"/>
          <w:sz w:val="20"/>
          <w:szCs w:val="20"/>
        </w:rPr>
        <w:t>Mark Williams</w:t>
      </w:r>
    </w:p>
    <w:p w14:paraId="23F0B9D9" w14:textId="77777777" w:rsidR="00E2506F" w:rsidRPr="00756EA1" w:rsidRDefault="00E2506F" w:rsidP="00E2506F">
      <w:pPr>
        <w:rPr>
          <w:rFonts w:ascii="Arial" w:hAnsi="Arial" w:cs="Arial"/>
          <w:sz w:val="20"/>
          <w:szCs w:val="20"/>
        </w:rPr>
      </w:pPr>
      <w:r w:rsidRPr="00756EA1">
        <w:rPr>
          <w:rFonts w:ascii="Arial" w:hAnsi="Arial" w:cs="Arial"/>
          <w:sz w:val="20"/>
          <w:szCs w:val="20"/>
        </w:rPr>
        <w:t>21 October 2024</w:t>
      </w:r>
    </w:p>
    <w:p w14:paraId="65166DFB" w14:textId="77777777" w:rsidR="00E2506F" w:rsidRPr="00756EA1" w:rsidRDefault="00000000" w:rsidP="00E2506F">
      <w:pPr>
        <w:rPr>
          <w:rFonts w:ascii="Arial" w:hAnsi="Arial" w:cs="Arial"/>
          <w:sz w:val="20"/>
          <w:szCs w:val="20"/>
        </w:rPr>
      </w:pPr>
      <w:hyperlink r:id="rId6" w:history="1">
        <w:r w:rsidR="00E2506F" w:rsidRPr="00756EA1">
          <w:rPr>
            <w:rStyle w:val="Hyperlink"/>
            <w:rFonts w:ascii="Arial" w:hAnsi="Arial" w:cs="Arial"/>
            <w:sz w:val="20"/>
            <w:szCs w:val="20"/>
          </w:rPr>
          <w:t>https://ww3.rics.org/uk/en/modus/built-environment/homes-and-communities/property-problem-millions-empty-homes.html</w:t>
        </w:r>
      </w:hyperlink>
    </w:p>
    <w:p w14:paraId="28862035" w14:textId="77777777" w:rsidR="00E2506F" w:rsidRPr="00756EA1" w:rsidRDefault="00E2506F" w:rsidP="00E2506F">
      <w:pPr>
        <w:rPr>
          <w:rFonts w:ascii="Arial" w:hAnsi="Arial" w:cs="Arial"/>
          <w:sz w:val="20"/>
          <w:szCs w:val="20"/>
        </w:rPr>
      </w:pPr>
    </w:p>
    <w:p w14:paraId="3C8E6BEB" w14:textId="77777777" w:rsidR="00E2506F" w:rsidRPr="00756EA1" w:rsidRDefault="00E2506F" w:rsidP="00E2506F">
      <w:pPr>
        <w:rPr>
          <w:rFonts w:ascii="Arial" w:hAnsi="Arial" w:cs="Arial"/>
          <w:sz w:val="20"/>
          <w:szCs w:val="20"/>
        </w:rPr>
      </w:pPr>
      <w:r w:rsidRPr="00756EA1">
        <w:rPr>
          <w:rFonts w:ascii="Arial" w:hAnsi="Arial" w:cs="Arial"/>
          <w:noProof/>
          <w:sz w:val="20"/>
          <w:szCs w:val="20"/>
        </w:rPr>
        <w:drawing>
          <wp:inline distT="0" distB="0" distL="0" distR="0" wp14:anchorId="4C3A166B" wp14:editId="6B7AF28B">
            <wp:extent cx="5731510" cy="3469005"/>
            <wp:effectExtent l="0" t="0" r="2540" b="0"/>
            <wp:docPr id="2097533229" name="Picture 1" descr="A graph of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33229" name="Picture 1" descr="A graph of blue and green squares&#10;&#10;Description automatically generated"/>
                    <pic:cNvPicPr/>
                  </pic:nvPicPr>
                  <pic:blipFill>
                    <a:blip r:embed="rId7"/>
                    <a:stretch>
                      <a:fillRect/>
                    </a:stretch>
                  </pic:blipFill>
                  <pic:spPr>
                    <a:xfrm>
                      <a:off x="0" y="0"/>
                      <a:ext cx="5731510" cy="3469005"/>
                    </a:xfrm>
                    <a:prstGeom prst="rect">
                      <a:avLst/>
                    </a:prstGeom>
                  </pic:spPr>
                </pic:pic>
              </a:graphicData>
            </a:graphic>
          </wp:inline>
        </w:drawing>
      </w:r>
    </w:p>
    <w:p w14:paraId="3ECEE7F8" w14:textId="77777777" w:rsidR="00E2506F" w:rsidRPr="00756EA1" w:rsidRDefault="00E2506F" w:rsidP="00E2506F">
      <w:pPr>
        <w:rPr>
          <w:rFonts w:ascii="Arial" w:hAnsi="Arial" w:cs="Arial"/>
          <w:sz w:val="20"/>
          <w:szCs w:val="20"/>
        </w:rPr>
      </w:pPr>
    </w:p>
    <w:p w14:paraId="22A5E784" w14:textId="77777777" w:rsidR="00E2506F" w:rsidRPr="00756EA1" w:rsidRDefault="00E2506F" w:rsidP="00E2506F">
      <w:pPr>
        <w:rPr>
          <w:rFonts w:ascii="Arial" w:hAnsi="Arial" w:cs="Arial"/>
          <w:sz w:val="20"/>
          <w:szCs w:val="20"/>
        </w:rPr>
      </w:pPr>
      <w:r w:rsidRPr="00756EA1">
        <w:rPr>
          <w:rFonts w:ascii="Arial" w:hAnsi="Arial" w:cs="Arial"/>
          <w:sz w:val="20"/>
          <w:szCs w:val="20"/>
        </w:rPr>
        <w:t>Hollowing out: the scourge of Japan’s empty homes</w:t>
      </w:r>
    </w:p>
    <w:p w14:paraId="51AF854C" w14:textId="77777777" w:rsidR="00E2506F" w:rsidRPr="00756EA1" w:rsidRDefault="00E2506F" w:rsidP="00E2506F">
      <w:pPr>
        <w:rPr>
          <w:rFonts w:ascii="Arial" w:hAnsi="Arial" w:cs="Arial"/>
          <w:sz w:val="20"/>
          <w:szCs w:val="20"/>
        </w:rPr>
      </w:pPr>
      <w:r w:rsidRPr="00756EA1">
        <w:rPr>
          <w:rFonts w:ascii="Arial" w:hAnsi="Arial" w:cs="Arial"/>
          <w:sz w:val="20"/>
          <w:szCs w:val="20"/>
        </w:rPr>
        <w:t>Karen Day</w:t>
      </w:r>
    </w:p>
    <w:p w14:paraId="5599A659" w14:textId="77777777" w:rsidR="00E2506F" w:rsidRPr="00756EA1" w:rsidRDefault="00E2506F" w:rsidP="00E2506F">
      <w:pPr>
        <w:rPr>
          <w:rFonts w:ascii="Arial" w:hAnsi="Arial" w:cs="Arial"/>
          <w:sz w:val="20"/>
          <w:szCs w:val="20"/>
        </w:rPr>
      </w:pPr>
      <w:r w:rsidRPr="00756EA1">
        <w:rPr>
          <w:rFonts w:ascii="Arial" w:hAnsi="Arial" w:cs="Arial"/>
          <w:sz w:val="20"/>
          <w:szCs w:val="20"/>
        </w:rPr>
        <w:t>10 June 2024</w:t>
      </w:r>
    </w:p>
    <w:p w14:paraId="028F9A33" w14:textId="77777777" w:rsidR="00E2506F" w:rsidRPr="00756EA1" w:rsidRDefault="00000000" w:rsidP="00E2506F">
      <w:pPr>
        <w:rPr>
          <w:rFonts w:ascii="Arial" w:hAnsi="Arial" w:cs="Arial"/>
          <w:sz w:val="20"/>
          <w:szCs w:val="20"/>
        </w:rPr>
      </w:pPr>
      <w:hyperlink r:id="rId8" w:history="1">
        <w:r w:rsidR="00E2506F" w:rsidRPr="00756EA1">
          <w:rPr>
            <w:rStyle w:val="Hyperlink"/>
            <w:rFonts w:ascii="Arial" w:hAnsi="Arial" w:cs="Arial"/>
            <w:sz w:val="20"/>
            <w:szCs w:val="20"/>
          </w:rPr>
          <w:t>https://ww3.rics.org/uk/en/modus/built-environment/homes-and-communities/japan-empty-homes.html</w:t>
        </w:r>
      </w:hyperlink>
    </w:p>
    <w:p w14:paraId="5A1B3F49" w14:textId="77777777" w:rsidR="00E2506F" w:rsidRPr="00756EA1" w:rsidRDefault="00E2506F" w:rsidP="00E2506F">
      <w:pPr>
        <w:rPr>
          <w:rFonts w:ascii="Arial" w:hAnsi="Arial" w:cs="Arial"/>
          <w:sz w:val="20"/>
          <w:szCs w:val="20"/>
        </w:rPr>
      </w:pPr>
    </w:p>
    <w:p w14:paraId="6257CC87" w14:textId="77777777" w:rsidR="00E2506F" w:rsidRPr="00756EA1" w:rsidRDefault="00E2506F" w:rsidP="00E2506F">
      <w:pPr>
        <w:rPr>
          <w:rFonts w:ascii="Arial" w:hAnsi="Arial" w:cs="Arial"/>
          <w:sz w:val="20"/>
          <w:szCs w:val="20"/>
        </w:rPr>
      </w:pPr>
      <w:r w:rsidRPr="00756EA1">
        <w:rPr>
          <w:rFonts w:ascii="Arial" w:hAnsi="Arial" w:cs="Arial"/>
          <w:sz w:val="20"/>
          <w:szCs w:val="20"/>
        </w:rPr>
        <w:t>Akiya houses: why Japan has nine million empty homes</w:t>
      </w:r>
    </w:p>
    <w:p w14:paraId="5D4E554C" w14:textId="77777777" w:rsidR="00E2506F" w:rsidRPr="00756EA1" w:rsidRDefault="00E2506F" w:rsidP="00E2506F">
      <w:pPr>
        <w:rPr>
          <w:rFonts w:ascii="Arial" w:hAnsi="Arial" w:cs="Arial"/>
          <w:sz w:val="20"/>
          <w:szCs w:val="20"/>
        </w:rPr>
      </w:pPr>
      <w:r w:rsidRPr="00756EA1">
        <w:rPr>
          <w:rFonts w:ascii="Arial" w:hAnsi="Arial" w:cs="Arial"/>
          <w:sz w:val="20"/>
          <w:szCs w:val="20"/>
        </w:rPr>
        <w:t>Gavin Balir</w:t>
      </w:r>
    </w:p>
    <w:p w14:paraId="212B20EC" w14:textId="77777777" w:rsidR="00E2506F" w:rsidRPr="00756EA1" w:rsidRDefault="00E2506F" w:rsidP="00E2506F">
      <w:pPr>
        <w:rPr>
          <w:rFonts w:ascii="Arial" w:hAnsi="Arial" w:cs="Arial"/>
          <w:sz w:val="20"/>
          <w:szCs w:val="20"/>
        </w:rPr>
      </w:pPr>
      <w:r w:rsidRPr="00756EA1">
        <w:rPr>
          <w:rFonts w:ascii="Arial" w:hAnsi="Arial" w:cs="Arial"/>
          <w:sz w:val="20"/>
          <w:szCs w:val="20"/>
        </w:rPr>
        <w:t>1 May 2024</w:t>
      </w:r>
    </w:p>
    <w:p w14:paraId="0E9ACF2F" w14:textId="77777777" w:rsidR="00E2506F" w:rsidRPr="00756EA1" w:rsidRDefault="00000000" w:rsidP="00E2506F">
      <w:pPr>
        <w:rPr>
          <w:rFonts w:ascii="Arial" w:hAnsi="Arial" w:cs="Arial"/>
          <w:sz w:val="20"/>
          <w:szCs w:val="20"/>
        </w:rPr>
      </w:pPr>
      <w:hyperlink r:id="rId9" w:history="1">
        <w:r w:rsidR="00E2506F" w:rsidRPr="00756EA1">
          <w:rPr>
            <w:rStyle w:val="Hyperlink"/>
            <w:rFonts w:ascii="Arial" w:hAnsi="Arial" w:cs="Arial"/>
            <w:sz w:val="20"/>
            <w:szCs w:val="20"/>
          </w:rPr>
          <w:t>https://www.theguardian.com/world/2024/may/01/akyia-houses-why-japan-has-nine-million-empty-homes</w:t>
        </w:r>
      </w:hyperlink>
    </w:p>
    <w:p w14:paraId="640B028F" w14:textId="77777777" w:rsidR="00E2506F" w:rsidRPr="00756EA1" w:rsidRDefault="00E2506F" w:rsidP="00E2506F">
      <w:pPr>
        <w:rPr>
          <w:rFonts w:ascii="Arial" w:hAnsi="Arial" w:cs="Arial"/>
          <w:sz w:val="20"/>
          <w:szCs w:val="20"/>
        </w:rPr>
      </w:pPr>
    </w:p>
    <w:p w14:paraId="156E028A" w14:textId="77777777" w:rsidR="00E2506F" w:rsidRPr="00756EA1" w:rsidRDefault="00E2506F" w:rsidP="00E2506F">
      <w:pPr>
        <w:rPr>
          <w:rFonts w:ascii="Arial" w:hAnsi="Arial" w:cs="Arial"/>
          <w:sz w:val="20"/>
          <w:szCs w:val="20"/>
        </w:rPr>
      </w:pPr>
    </w:p>
    <w:p w14:paraId="386432C3" w14:textId="77777777" w:rsidR="00E2506F" w:rsidRPr="00756EA1" w:rsidRDefault="00E2506F" w:rsidP="00E2506F">
      <w:pPr>
        <w:rPr>
          <w:rFonts w:ascii="Arial" w:hAnsi="Arial" w:cs="Arial"/>
          <w:sz w:val="20"/>
          <w:szCs w:val="20"/>
        </w:rPr>
      </w:pPr>
      <w:r w:rsidRPr="00756EA1">
        <w:rPr>
          <w:rFonts w:ascii="Arial" w:hAnsi="Arial" w:cs="Arial"/>
          <w:sz w:val="20"/>
          <w:szCs w:val="20"/>
        </w:rPr>
        <w:t>Abandoned homes will be a big part of Japan’s future</w:t>
      </w:r>
    </w:p>
    <w:p w14:paraId="76FC3961" w14:textId="77777777" w:rsidR="00E2506F" w:rsidRPr="00756EA1" w:rsidRDefault="00E2506F" w:rsidP="00E2506F">
      <w:pPr>
        <w:rPr>
          <w:rFonts w:ascii="Arial" w:hAnsi="Arial" w:cs="Arial"/>
          <w:sz w:val="20"/>
          <w:szCs w:val="20"/>
        </w:rPr>
      </w:pPr>
      <w:r w:rsidRPr="00756EA1">
        <w:rPr>
          <w:rFonts w:ascii="Arial" w:hAnsi="Arial" w:cs="Arial"/>
          <w:sz w:val="20"/>
          <w:szCs w:val="20"/>
        </w:rPr>
        <w:lastRenderedPageBreak/>
        <w:t>3 May 2024</w:t>
      </w:r>
    </w:p>
    <w:p w14:paraId="45323693" w14:textId="77777777" w:rsidR="00E2506F" w:rsidRPr="00756EA1" w:rsidRDefault="00000000" w:rsidP="00E2506F">
      <w:pPr>
        <w:rPr>
          <w:rFonts w:ascii="Arial" w:hAnsi="Arial" w:cs="Arial"/>
          <w:sz w:val="20"/>
          <w:szCs w:val="20"/>
        </w:rPr>
      </w:pPr>
      <w:hyperlink r:id="rId10" w:history="1">
        <w:r w:rsidR="00E2506F" w:rsidRPr="00756EA1">
          <w:rPr>
            <w:rStyle w:val="Hyperlink"/>
            <w:rFonts w:ascii="Arial" w:hAnsi="Arial" w:cs="Arial"/>
            <w:sz w:val="20"/>
            <w:szCs w:val="20"/>
          </w:rPr>
          <w:t>https://www.japantimes.co.jp/editorials/2024/05/03/japan-abandoned-buildings/</w:t>
        </w:r>
      </w:hyperlink>
    </w:p>
    <w:p w14:paraId="32647474" w14:textId="77777777" w:rsidR="00E2506F" w:rsidRPr="00756EA1" w:rsidRDefault="00E2506F" w:rsidP="00E2506F">
      <w:pPr>
        <w:rPr>
          <w:rFonts w:ascii="Arial" w:hAnsi="Arial" w:cs="Arial"/>
          <w:sz w:val="20"/>
          <w:szCs w:val="20"/>
        </w:rPr>
      </w:pPr>
    </w:p>
    <w:p w14:paraId="52D451D1" w14:textId="77777777" w:rsidR="00E2506F" w:rsidRPr="00756EA1" w:rsidRDefault="00E2506F" w:rsidP="00E2506F">
      <w:pPr>
        <w:rPr>
          <w:rFonts w:ascii="Arial" w:hAnsi="Arial" w:cs="Arial"/>
          <w:sz w:val="20"/>
          <w:szCs w:val="20"/>
        </w:rPr>
      </w:pPr>
    </w:p>
    <w:p w14:paraId="3653AA4D" w14:textId="77777777" w:rsidR="00E2506F" w:rsidRPr="00756EA1" w:rsidRDefault="00E2506F" w:rsidP="00E2506F">
      <w:pPr>
        <w:rPr>
          <w:rFonts w:ascii="Arial" w:hAnsi="Arial" w:cs="Arial"/>
          <w:sz w:val="20"/>
          <w:szCs w:val="20"/>
        </w:rPr>
      </w:pPr>
      <w:r w:rsidRPr="00756EA1">
        <w:rPr>
          <w:rFonts w:ascii="Arial" w:hAnsi="Arial" w:cs="Arial"/>
          <w:sz w:val="20"/>
          <w:szCs w:val="20"/>
        </w:rPr>
        <w:t>Japan: Degree of urbanization from 2013 to 2023</w:t>
      </w:r>
    </w:p>
    <w:p w14:paraId="42B90A9D" w14:textId="77777777" w:rsidR="00E2506F" w:rsidRPr="00756EA1" w:rsidRDefault="00E2506F" w:rsidP="00E2506F">
      <w:pPr>
        <w:rPr>
          <w:rFonts w:ascii="Arial" w:hAnsi="Arial" w:cs="Arial"/>
          <w:sz w:val="20"/>
          <w:szCs w:val="20"/>
        </w:rPr>
      </w:pPr>
      <w:r w:rsidRPr="00756EA1">
        <w:rPr>
          <w:rFonts w:ascii="Arial" w:hAnsi="Arial" w:cs="Arial"/>
          <w:sz w:val="20"/>
          <w:szCs w:val="20"/>
        </w:rPr>
        <w:t>4 Jul 2024</w:t>
      </w:r>
    </w:p>
    <w:p w14:paraId="4FD8FD2E" w14:textId="77777777" w:rsidR="00E2506F" w:rsidRPr="00756EA1" w:rsidRDefault="00000000" w:rsidP="00E2506F">
      <w:pPr>
        <w:rPr>
          <w:rFonts w:ascii="Arial" w:hAnsi="Arial" w:cs="Arial"/>
          <w:sz w:val="20"/>
          <w:szCs w:val="20"/>
        </w:rPr>
      </w:pPr>
      <w:hyperlink r:id="rId11" w:anchor=":~:text=In%20the%20past%20decade%2C%20Japan%27s,worldwide%2C%20which%20is%2055%20percent" w:history="1">
        <w:r w:rsidR="00E2506F" w:rsidRPr="00756EA1">
          <w:rPr>
            <w:rStyle w:val="Hyperlink"/>
            <w:rFonts w:ascii="Arial" w:hAnsi="Arial" w:cs="Arial"/>
            <w:sz w:val="20"/>
            <w:szCs w:val="20"/>
          </w:rPr>
          <w:t>https://www.statista.com/statistics/270086/urbanization-in-japan/#:~:text=In%20the%20past%20decade%2C%20Japan%27s,worldwide%2C%20which%20is%2055%20percent</w:t>
        </w:r>
      </w:hyperlink>
      <w:r w:rsidR="00E2506F" w:rsidRPr="00756EA1">
        <w:rPr>
          <w:rFonts w:ascii="Arial" w:hAnsi="Arial" w:cs="Arial"/>
          <w:sz w:val="20"/>
          <w:szCs w:val="20"/>
        </w:rPr>
        <w:t>.</w:t>
      </w:r>
    </w:p>
    <w:p w14:paraId="5275A6E0" w14:textId="77777777" w:rsidR="00E2506F" w:rsidRPr="00756EA1" w:rsidRDefault="00E2506F" w:rsidP="00E2506F">
      <w:pPr>
        <w:rPr>
          <w:rFonts w:ascii="Arial" w:hAnsi="Arial" w:cs="Arial"/>
          <w:sz w:val="20"/>
          <w:szCs w:val="20"/>
        </w:rPr>
      </w:pPr>
    </w:p>
    <w:p w14:paraId="068FBF10" w14:textId="77777777" w:rsidR="00E2506F" w:rsidRPr="00756EA1" w:rsidRDefault="00E2506F" w:rsidP="00E2506F">
      <w:pPr>
        <w:rPr>
          <w:rFonts w:ascii="Arial" w:hAnsi="Arial" w:cs="Arial"/>
          <w:sz w:val="20"/>
          <w:szCs w:val="20"/>
        </w:rPr>
      </w:pPr>
    </w:p>
    <w:p w14:paraId="53A17A90" w14:textId="77777777" w:rsidR="00E2506F" w:rsidRPr="00756EA1" w:rsidRDefault="00000000" w:rsidP="00E2506F">
      <w:pPr>
        <w:rPr>
          <w:rFonts w:ascii="Arial" w:hAnsi="Arial" w:cs="Arial"/>
          <w:sz w:val="20"/>
          <w:szCs w:val="20"/>
        </w:rPr>
      </w:pPr>
      <w:hyperlink r:id="rId12" w:history="1">
        <w:r w:rsidR="00E2506F" w:rsidRPr="00756EA1">
          <w:rPr>
            <w:rStyle w:val="Hyperlink"/>
            <w:rFonts w:ascii="Arial" w:hAnsi="Arial" w:cs="Arial"/>
            <w:sz w:val="20"/>
            <w:szCs w:val="20"/>
          </w:rPr>
          <w:t>https://static1.squarespace.com/static/6553693f7d629a133b6a4ece/t/6553852c1d7d5c1ee3f78114/1699972404829/2019+report.pdf</w:t>
        </w:r>
      </w:hyperlink>
    </w:p>
    <w:p w14:paraId="74E7D787" w14:textId="77777777" w:rsidR="00E2506F" w:rsidRPr="00756EA1" w:rsidRDefault="00E2506F" w:rsidP="00E2506F">
      <w:pPr>
        <w:rPr>
          <w:rFonts w:ascii="Arial" w:hAnsi="Arial" w:cs="Arial"/>
          <w:sz w:val="20"/>
          <w:szCs w:val="20"/>
        </w:rPr>
      </w:pPr>
    </w:p>
    <w:p w14:paraId="7D44417D" w14:textId="77777777" w:rsidR="00E2506F" w:rsidRPr="00756EA1" w:rsidRDefault="00E2506F" w:rsidP="00E2506F">
      <w:pPr>
        <w:rPr>
          <w:rFonts w:ascii="Arial" w:hAnsi="Arial" w:cs="Arial"/>
          <w:sz w:val="20"/>
          <w:szCs w:val="20"/>
        </w:rPr>
      </w:pPr>
      <w:r w:rsidRPr="00756EA1">
        <w:rPr>
          <w:rFonts w:ascii="Arial" w:hAnsi="Arial" w:cs="Arial"/>
          <w:sz w:val="20"/>
          <w:szCs w:val="20"/>
        </w:rPr>
        <w:t xml:space="preserve">e-Stat </w:t>
      </w:r>
      <w:r w:rsidRPr="00756EA1">
        <w:rPr>
          <w:rFonts w:ascii="Arial" w:hAnsi="Arial" w:cs="Arial"/>
          <w:sz w:val="20"/>
          <w:szCs w:val="20"/>
        </w:rPr>
        <w:t>政府統計の</w:t>
      </w:r>
      <w:r w:rsidRPr="00756EA1">
        <w:rPr>
          <w:rFonts w:ascii="Arial" w:eastAsia="New Gulim" w:hAnsi="Arial" w:cs="Arial"/>
          <w:sz w:val="20"/>
          <w:szCs w:val="20"/>
        </w:rPr>
        <w:t>総</w:t>
      </w:r>
      <w:r w:rsidRPr="00756EA1">
        <w:rPr>
          <w:rFonts w:ascii="Arial" w:eastAsia="Malgun Gothic" w:hAnsi="Arial" w:cs="Arial"/>
          <w:sz w:val="20"/>
          <w:szCs w:val="20"/>
        </w:rPr>
        <w:t>合窓</w:t>
      </w:r>
      <w:r w:rsidRPr="00756EA1">
        <w:rPr>
          <w:rFonts w:ascii="Arial" w:hAnsi="Arial" w:cs="Arial"/>
          <w:sz w:val="20"/>
          <w:szCs w:val="20"/>
        </w:rPr>
        <w:t>口</w:t>
      </w:r>
    </w:p>
    <w:p w14:paraId="3E914488" w14:textId="77777777" w:rsidR="00E2506F" w:rsidRPr="00756EA1" w:rsidRDefault="00E2506F" w:rsidP="00E2506F">
      <w:pPr>
        <w:pStyle w:val="NormalWeb"/>
        <w:rPr>
          <w:rFonts w:ascii="Arial" w:hAnsi="Arial" w:cs="Arial"/>
          <w:sz w:val="20"/>
          <w:szCs w:val="20"/>
        </w:rPr>
      </w:pPr>
      <w:r w:rsidRPr="00756EA1">
        <w:rPr>
          <w:rFonts w:ascii="Arial" w:hAnsi="Arial" w:cs="Arial"/>
          <w:sz w:val="20"/>
          <w:szCs w:val="20"/>
        </w:rPr>
        <w:t>e-Stat is the official government portal site for accessing a wide range of statistics provided by various ministries and agencies in Japan. It serves as a centralized hub for searching, viewing, and downloading statistical data on topics such as population, housing, economy, and more.</w:t>
      </w:r>
    </w:p>
    <w:p w14:paraId="65FEF370" w14:textId="77777777" w:rsidR="00E2506F" w:rsidRPr="00756EA1" w:rsidRDefault="00E2506F" w:rsidP="00E2506F">
      <w:pPr>
        <w:pStyle w:val="NormalWeb"/>
        <w:rPr>
          <w:rFonts w:ascii="Arial" w:hAnsi="Arial" w:cs="Arial"/>
          <w:sz w:val="20"/>
          <w:szCs w:val="20"/>
        </w:rPr>
      </w:pPr>
      <w:r w:rsidRPr="00756EA1">
        <w:rPr>
          <w:rFonts w:ascii="Arial" w:hAnsi="Arial" w:cs="Arial"/>
          <w:sz w:val="20"/>
          <w:szCs w:val="20"/>
        </w:rPr>
        <w:t xml:space="preserve">The </w:t>
      </w:r>
      <w:r w:rsidRPr="00756EA1">
        <w:rPr>
          <w:rStyle w:val="Strong"/>
          <w:rFonts w:ascii="Arial" w:hAnsi="Arial" w:cs="Arial"/>
          <w:sz w:val="20"/>
          <w:szCs w:val="20"/>
        </w:rPr>
        <w:t>Housing and Land Survey</w:t>
      </w:r>
      <w:r w:rsidRPr="00756EA1">
        <w:rPr>
          <w:rFonts w:ascii="Arial" w:hAnsi="Arial" w:cs="Arial"/>
          <w:sz w:val="20"/>
          <w:szCs w:val="20"/>
        </w:rPr>
        <w:t xml:space="preserve"> is a statistical survey conducted every five years to understand the state of housing, living conditions of households, and land ownership in Japan. It aims to clarify the current status and trends of these aspects. The results of this survey are used as fundamental data for the planning, drafting, and evaluation of various policies, such as the Basic Plan for Housing based on the Basic Act for Housing and land use plans.</w:t>
      </w:r>
    </w:p>
    <w:p w14:paraId="00CE0E52" w14:textId="77777777" w:rsidR="00E2506F" w:rsidRPr="00756EA1" w:rsidRDefault="00E2506F" w:rsidP="00E2506F">
      <w:pPr>
        <w:pStyle w:val="NormalWeb"/>
        <w:rPr>
          <w:rFonts w:ascii="Arial" w:hAnsi="Arial" w:cs="Arial"/>
          <w:sz w:val="20"/>
          <w:szCs w:val="20"/>
        </w:rPr>
      </w:pPr>
      <w:r w:rsidRPr="00756EA1">
        <w:rPr>
          <w:rFonts w:ascii="Arial" w:hAnsi="Arial" w:cs="Arial"/>
          <w:sz w:val="20"/>
          <w:szCs w:val="20"/>
        </w:rPr>
        <w:t>The Housing and Land Survey provides results on topics such as the number of housing units, vacant houses, building structure and construction methods, and construction periods. Additionally, the survey results are available not only for the entire nation and prefectures but also for cities, wards, and towns or villages with populations of 15,000 or more.</w:t>
      </w:r>
    </w:p>
    <w:p w14:paraId="7C081236" w14:textId="77777777" w:rsidR="00E2506F" w:rsidRPr="00756EA1" w:rsidRDefault="00000000" w:rsidP="00E2506F">
      <w:pPr>
        <w:rPr>
          <w:rFonts w:ascii="Arial" w:hAnsi="Arial" w:cs="Arial"/>
          <w:sz w:val="20"/>
          <w:szCs w:val="20"/>
        </w:rPr>
      </w:pPr>
      <w:hyperlink r:id="rId13" w:history="1">
        <w:r w:rsidR="00E2506F" w:rsidRPr="00756EA1">
          <w:rPr>
            <w:rStyle w:val="Hyperlink"/>
            <w:rFonts w:ascii="Arial" w:hAnsi="Arial" w:cs="Arial"/>
            <w:sz w:val="20"/>
            <w:szCs w:val="20"/>
          </w:rPr>
          <w:t>https://www.e-stat.go.jp/stat-search/files?page=1&amp;layout=datalist&amp;toukei=00200522&amp;tstat=000001207800&amp;cycle=0&amp;tclass1=000001207808&amp;tclass2=000001207809&amp;tclass3val=0</w:t>
        </w:r>
      </w:hyperlink>
    </w:p>
    <w:p w14:paraId="5CAFAB2F" w14:textId="77777777" w:rsidR="00E2506F" w:rsidRPr="00756EA1" w:rsidRDefault="00E2506F" w:rsidP="00E2506F">
      <w:pPr>
        <w:rPr>
          <w:rFonts w:ascii="Arial" w:hAnsi="Arial" w:cs="Arial"/>
          <w:sz w:val="20"/>
          <w:szCs w:val="20"/>
        </w:rPr>
      </w:pPr>
    </w:p>
    <w:p w14:paraId="5A472255" w14:textId="77777777" w:rsidR="00E2506F" w:rsidRPr="00756EA1" w:rsidRDefault="00E2506F" w:rsidP="00E2506F">
      <w:pPr>
        <w:rPr>
          <w:rFonts w:ascii="Arial" w:hAnsi="Arial" w:cs="Arial"/>
          <w:sz w:val="20"/>
          <w:szCs w:val="20"/>
          <w:lang w:val="en-US"/>
        </w:rPr>
      </w:pPr>
      <w:r w:rsidRPr="00756EA1">
        <w:rPr>
          <w:rFonts w:ascii="Arial" w:hAnsi="Arial" w:cs="Arial"/>
          <w:sz w:val="20"/>
          <w:szCs w:val="20"/>
          <w:lang w:val="en-US"/>
        </w:rPr>
        <w:t>Why are there millions of empty houses in Japan? - The Global Story podcast, BBC World Service</w:t>
      </w:r>
    </w:p>
    <w:p w14:paraId="75FD052C" w14:textId="77777777" w:rsidR="00E2506F" w:rsidRPr="00756EA1" w:rsidRDefault="00E2506F" w:rsidP="00E2506F">
      <w:pPr>
        <w:rPr>
          <w:rFonts w:ascii="Arial" w:hAnsi="Arial" w:cs="Arial"/>
          <w:sz w:val="20"/>
          <w:szCs w:val="20"/>
        </w:rPr>
      </w:pPr>
      <w:r w:rsidRPr="00756EA1">
        <w:rPr>
          <w:rFonts w:ascii="Arial" w:hAnsi="Arial" w:cs="Arial"/>
          <w:sz w:val="20"/>
          <w:szCs w:val="20"/>
        </w:rPr>
        <w:t>16 Nov 2024</w:t>
      </w:r>
    </w:p>
    <w:p w14:paraId="06BC5137" w14:textId="77777777" w:rsidR="00E2506F" w:rsidRPr="00756EA1" w:rsidRDefault="00000000" w:rsidP="00E2506F">
      <w:pPr>
        <w:rPr>
          <w:rFonts w:ascii="Arial" w:hAnsi="Arial" w:cs="Arial"/>
          <w:sz w:val="20"/>
          <w:szCs w:val="20"/>
        </w:rPr>
      </w:pPr>
      <w:hyperlink r:id="rId14" w:history="1">
        <w:r w:rsidR="00E2506F" w:rsidRPr="00756EA1">
          <w:rPr>
            <w:rStyle w:val="Hyperlink"/>
            <w:rFonts w:ascii="Arial" w:hAnsi="Arial" w:cs="Arial"/>
            <w:sz w:val="20"/>
            <w:szCs w:val="20"/>
          </w:rPr>
          <w:t>https://www.youtube.com/watch?v=ojNm2TxqfN4</w:t>
        </w:r>
      </w:hyperlink>
    </w:p>
    <w:p w14:paraId="01845193" w14:textId="77777777" w:rsidR="00E2506F" w:rsidRPr="00756EA1" w:rsidRDefault="00E2506F" w:rsidP="00E2506F">
      <w:pPr>
        <w:rPr>
          <w:rFonts w:ascii="Arial" w:hAnsi="Arial" w:cs="Arial"/>
          <w:sz w:val="20"/>
          <w:szCs w:val="20"/>
        </w:rPr>
      </w:pPr>
    </w:p>
    <w:p w14:paraId="0612BF22" w14:textId="77777777" w:rsidR="00062D5C" w:rsidRPr="00756EA1" w:rsidRDefault="00062D5C">
      <w:pPr>
        <w:rPr>
          <w:rFonts w:ascii="Arial" w:hAnsi="Arial" w:cs="Arial"/>
          <w:sz w:val="20"/>
          <w:szCs w:val="20"/>
        </w:rPr>
      </w:pPr>
    </w:p>
    <w:p w14:paraId="13840E59" w14:textId="758617C7" w:rsidR="00AA43B6" w:rsidRPr="00756EA1" w:rsidRDefault="00AA43B6">
      <w:pPr>
        <w:rPr>
          <w:rFonts w:ascii="Arial" w:hAnsi="Arial" w:cs="Arial"/>
          <w:sz w:val="20"/>
          <w:szCs w:val="20"/>
        </w:rPr>
      </w:pPr>
      <w:r w:rsidRPr="00756EA1">
        <w:rPr>
          <w:rFonts w:ascii="Arial" w:hAnsi="Arial" w:cs="Arial"/>
          <w:sz w:val="20"/>
          <w:szCs w:val="20"/>
        </w:rPr>
        <w:t>What Is the Current State of Japan’s Vacant House Issue?</w:t>
      </w:r>
    </w:p>
    <w:p w14:paraId="0A9E0895" w14:textId="5FB2A1CE" w:rsidR="00AA43B6" w:rsidRPr="00756EA1" w:rsidRDefault="00AA43B6">
      <w:pPr>
        <w:rPr>
          <w:rFonts w:ascii="Arial" w:hAnsi="Arial" w:cs="Arial"/>
          <w:sz w:val="20"/>
          <w:szCs w:val="20"/>
        </w:rPr>
      </w:pPr>
      <w:r w:rsidRPr="00756EA1">
        <w:rPr>
          <w:rFonts w:ascii="Arial" w:hAnsi="Arial" w:cs="Arial"/>
          <w:sz w:val="20"/>
          <w:szCs w:val="20"/>
        </w:rPr>
        <w:t>Nobuo Iizuka</w:t>
      </w:r>
    </w:p>
    <w:p w14:paraId="133E6269" w14:textId="4F733C6E" w:rsidR="00AA43B6" w:rsidRPr="00756EA1" w:rsidRDefault="00000000">
      <w:pPr>
        <w:rPr>
          <w:rFonts w:ascii="Arial" w:hAnsi="Arial" w:cs="Arial"/>
          <w:sz w:val="20"/>
          <w:szCs w:val="20"/>
        </w:rPr>
      </w:pPr>
      <w:hyperlink r:id="rId15" w:history="1">
        <w:r w:rsidR="00AA43B6" w:rsidRPr="00756EA1">
          <w:rPr>
            <w:rStyle w:val="Hyperlink"/>
            <w:rFonts w:ascii="Arial" w:hAnsi="Arial" w:cs="Arial"/>
            <w:sz w:val="20"/>
            <w:szCs w:val="20"/>
          </w:rPr>
          <w:t>https://www.jef.or.jp/journal/pdf/258th_Economic_Indicators.pdf</w:t>
        </w:r>
      </w:hyperlink>
    </w:p>
    <w:p w14:paraId="1C452BE5" w14:textId="77777777" w:rsidR="00AA43B6" w:rsidRPr="00756EA1" w:rsidRDefault="00AA43B6">
      <w:pPr>
        <w:rPr>
          <w:rFonts w:ascii="Arial" w:hAnsi="Arial" w:cs="Arial"/>
          <w:sz w:val="20"/>
          <w:szCs w:val="20"/>
        </w:rPr>
      </w:pPr>
    </w:p>
    <w:p w14:paraId="49811663" w14:textId="5F212B3F" w:rsidR="00B26548" w:rsidRPr="00756EA1" w:rsidRDefault="00B26548" w:rsidP="00B26548">
      <w:pPr>
        <w:pStyle w:val="NormalWeb"/>
        <w:rPr>
          <w:rStyle w:val="Strong"/>
          <w:rFonts w:ascii="Arial" w:eastAsia="Batang" w:hAnsi="Arial" w:cs="Arial"/>
          <w:sz w:val="20"/>
          <w:szCs w:val="20"/>
        </w:rPr>
      </w:pPr>
      <w:r w:rsidRPr="00756EA1">
        <w:rPr>
          <w:rStyle w:val="Strong"/>
          <w:rFonts w:ascii="Arial" w:eastAsia="Batang" w:hAnsi="Arial" w:cs="Arial"/>
          <w:sz w:val="20"/>
          <w:szCs w:val="20"/>
        </w:rPr>
        <w:t>빈집</w:t>
      </w:r>
      <w:r w:rsidRPr="00756EA1">
        <w:rPr>
          <w:rStyle w:val="Strong"/>
          <w:rFonts w:ascii="Arial" w:eastAsia="MS Gothic" w:hAnsi="Arial" w:cs="Arial"/>
          <w:sz w:val="20"/>
          <w:szCs w:val="20"/>
        </w:rPr>
        <w:t>・</w:t>
      </w:r>
      <w:r w:rsidRPr="00756EA1">
        <w:rPr>
          <w:rStyle w:val="Strong"/>
          <w:rFonts w:ascii="Arial" w:eastAsia="Malgun Gothic" w:hAnsi="Arial" w:cs="Arial"/>
          <w:sz w:val="20"/>
          <w:szCs w:val="20"/>
        </w:rPr>
        <w:t>빈터땅</w:t>
      </w:r>
      <w:r w:rsidRPr="00756EA1">
        <w:rPr>
          <w:rStyle w:val="Strong"/>
          <w:rFonts w:ascii="Arial" w:hAnsi="Arial" w:cs="Arial"/>
          <w:sz w:val="20"/>
          <w:szCs w:val="20"/>
        </w:rPr>
        <w:t xml:space="preserve"> </w:t>
      </w:r>
      <w:r w:rsidRPr="00756EA1">
        <w:rPr>
          <w:rStyle w:val="Strong"/>
          <w:rFonts w:ascii="Arial" w:eastAsia="Batang" w:hAnsi="Arial" w:cs="Arial"/>
          <w:sz w:val="20"/>
          <w:szCs w:val="20"/>
        </w:rPr>
        <w:t>은행</w:t>
      </w:r>
      <w:r w:rsidRPr="00756EA1">
        <w:rPr>
          <w:rStyle w:val="Strong"/>
          <w:rFonts w:ascii="Arial" w:hAnsi="Arial" w:cs="Arial"/>
          <w:sz w:val="20"/>
          <w:szCs w:val="20"/>
        </w:rPr>
        <w:t xml:space="preserve"> </w:t>
      </w:r>
      <w:r w:rsidRPr="00756EA1">
        <w:rPr>
          <w:rStyle w:val="Strong"/>
          <w:rFonts w:ascii="Arial" w:eastAsia="Batang" w:hAnsi="Arial" w:cs="Arial"/>
          <w:sz w:val="20"/>
          <w:szCs w:val="20"/>
        </w:rPr>
        <w:t>종합</w:t>
      </w:r>
      <w:r w:rsidRPr="00756EA1">
        <w:rPr>
          <w:rStyle w:val="Strong"/>
          <w:rFonts w:ascii="Arial" w:hAnsi="Arial" w:cs="Arial"/>
          <w:sz w:val="20"/>
          <w:szCs w:val="20"/>
        </w:rPr>
        <w:t xml:space="preserve"> </w:t>
      </w:r>
      <w:r w:rsidRPr="00756EA1">
        <w:rPr>
          <w:rStyle w:val="Strong"/>
          <w:rFonts w:ascii="Arial" w:eastAsia="Batang" w:hAnsi="Arial" w:cs="Arial"/>
          <w:sz w:val="20"/>
          <w:szCs w:val="20"/>
        </w:rPr>
        <w:t>정보</w:t>
      </w:r>
      <w:r w:rsidRPr="00756EA1">
        <w:rPr>
          <w:rStyle w:val="Strong"/>
          <w:rFonts w:ascii="Arial" w:hAnsi="Arial" w:cs="Arial"/>
          <w:sz w:val="20"/>
          <w:szCs w:val="20"/>
        </w:rPr>
        <w:t xml:space="preserve"> </w:t>
      </w:r>
      <w:r w:rsidRPr="00756EA1">
        <w:rPr>
          <w:rStyle w:val="Strong"/>
          <w:rFonts w:ascii="Arial" w:eastAsia="Batang" w:hAnsi="Arial" w:cs="Arial"/>
          <w:sz w:val="20"/>
          <w:szCs w:val="20"/>
        </w:rPr>
        <w:t>페이지</w:t>
      </w:r>
    </w:p>
    <w:p w14:paraId="08F25D9A" w14:textId="477EEE3E" w:rsidR="00B26548" w:rsidRPr="00756EA1" w:rsidRDefault="00B26548" w:rsidP="00B26548">
      <w:pPr>
        <w:pStyle w:val="NormalWeb"/>
        <w:rPr>
          <w:rFonts w:ascii="Arial" w:eastAsia="Yu Mincho" w:hAnsi="Arial" w:cs="Arial"/>
          <w:sz w:val="20"/>
          <w:szCs w:val="20"/>
          <w:lang w:eastAsia="ja-JP"/>
        </w:rPr>
      </w:pPr>
      <w:r w:rsidRPr="00756EA1">
        <w:rPr>
          <w:rStyle w:val="Strong"/>
          <w:rFonts w:ascii="Arial" w:eastAsia="Batang" w:hAnsi="Arial" w:cs="Arial"/>
          <w:sz w:val="20"/>
          <w:szCs w:val="20"/>
        </w:rPr>
        <w:t>국토교통부</w:t>
      </w:r>
    </w:p>
    <w:p w14:paraId="7F399914" w14:textId="0C18DA5F" w:rsidR="00B26548" w:rsidRPr="00756EA1" w:rsidRDefault="00000000">
      <w:pPr>
        <w:rPr>
          <w:rFonts w:ascii="Arial" w:hAnsi="Arial" w:cs="Arial"/>
          <w:sz w:val="20"/>
          <w:szCs w:val="20"/>
        </w:rPr>
      </w:pPr>
      <w:hyperlink r:id="rId16" w:history="1">
        <w:r w:rsidR="00B26548" w:rsidRPr="00756EA1">
          <w:rPr>
            <w:rStyle w:val="Hyperlink"/>
            <w:rFonts w:ascii="Arial" w:hAnsi="Arial" w:cs="Arial"/>
            <w:sz w:val="20"/>
            <w:szCs w:val="20"/>
          </w:rPr>
          <w:t>https://www.mlit.go.jp/totikensangyo/const/sosei_const_tk3_000131.html</w:t>
        </w:r>
      </w:hyperlink>
    </w:p>
    <w:p w14:paraId="5A02E4F6" w14:textId="77777777" w:rsidR="00B26548" w:rsidRPr="00756EA1" w:rsidRDefault="00B26548">
      <w:pPr>
        <w:rPr>
          <w:rFonts w:ascii="Arial" w:hAnsi="Arial" w:cs="Arial"/>
          <w:sz w:val="20"/>
          <w:szCs w:val="20"/>
        </w:rPr>
      </w:pPr>
    </w:p>
    <w:p w14:paraId="7C022E2A" w14:textId="5DFB408B" w:rsidR="00756EA1" w:rsidRPr="00756EA1" w:rsidRDefault="00756EA1" w:rsidP="00756EA1">
      <w:pPr>
        <w:rPr>
          <w:rFonts w:ascii="Arial" w:hAnsi="Arial" w:cs="Arial"/>
          <w:sz w:val="20"/>
          <w:szCs w:val="20"/>
        </w:rPr>
      </w:pPr>
      <w:r w:rsidRPr="00756EA1">
        <w:rPr>
          <w:rFonts w:ascii="Arial" w:hAnsi="Arial" w:cs="Arial"/>
          <w:sz w:val="20"/>
          <w:szCs w:val="20"/>
        </w:rPr>
        <w:t>Understanding and Managing Vacant Houses in Support of a Material Stock-Type Society—The Case of Kitakyushu, Japan</w:t>
      </w:r>
    </w:p>
    <w:p w14:paraId="54AA71C2" w14:textId="543BE053" w:rsidR="00756EA1" w:rsidRPr="00756EA1" w:rsidRDefault="00756EA1" w:rsidP="00756EA1">
      <w:pPr>
        <w:rPr>
          <w:rFonts w:ascii="Arial" w:hAnsi="Arial" w:cs="Arial"/>
          <w:sz w:val="20"/>
          <w:szCs w:val="20"/>
        </w:rPr>
      </w:pPr>
      <w:r w:rsidRPr="00756EA1">
        <w:rPr>
          <w:rFonts w:ascii="Arial" w:hAnsi="Arial" w:cs="Arial"/>
          <w:sz w:val="20"/>
          <w:szCs w:val="20"/>
        </w:rPr>
        <w:t>by Wendy Wuyts</w:t>
      </w:r>
      <w:r w:rsidRPr="00756EA1">
        <w:rPr>
          <w:rFonts w:ascii="Arial" w:hAnsi="Arial" w:cs="Arial"/>
          <w:sz w:val="20"/>
          <w:szCs w:val="20"/>
        </w:rPr>
        <w:t xml:space="preserve">, </w:t>
      </w:r>
      <w:r w:rsidRPr="00756EA1">
        <w:rPr>
          <w:rFonts w:ascii="Arial" w:hAnsi="Arial" w:cs="Arial"/>
          <w:sz w:val="20"/>
          <w:szCs w:val="20"/>
        </w:rPr>
        <w:t>Raphael Sedlitzky</w:t>
      </w:r>
      <w:r w:rsidRPr="00756EA1">
        <w:rPr>
          <w:rFonts w:ascii="Arial" w:hAnsi="Arial" w:cs="Arial"/>
          <w:sz w:val="20"/>
          <w:szCs w:val="20"/>
        </w:rPr>
        <w:t xml:space="preserve">, </w:t>
      </w:r>
      <w:r w:rsidRPr="00756EA1">
        <w:rPr>
          <w:rFonts w:ascii="Arial" w:hAnsi="Arial" w:cs="Arial"/>
          <w:sz w:val="20"/>
          <w:szCs w:val="20"/>
        </w:rPr>
        <w:t>Masato Morita</w:t>
      </w:r>
      <w:r w:rsidRPr="00756EA1">
        <w:rPr>
          <w:rFonts w:ascii="Arial" w:hAnsi="Arial" w:cs="Arial"/>
          <w:sz w:val="20"/>
          <w:szCs w:val="20"/>
        </w:rPr>
        <w:t xml:space="preserve">, </w:t>
      </w:r>
      <w:r w:rsidRPr="00756EA1">
        <w:rPr>
          <w:rFonts w:ascii="Arial" w:hAnsi="Arial" w:cs="Arial"/>
          <w:sz w:val="20"/>
          <w:szCs w:val="20"/>
        </w:rPr>
        <w:t>Hiroki Tanikawa</w:t>
      </w:r>
    </w:p>
    <w:p w14:paraId="73D0D68F" w14:textId="29DB1185" w:rsidR="00756EA1" w:rsidRPr="00756EA1" w:rsidRDefault="00756EA1" w:rsidP="00756EA1">
      <w:pPr>
        <w:rPr>
          <w:rFonts w:ascii="Arial" w:hAnsi="Arial" w:cs="Arial"/>
          <w:sz w:val="20"/>
          <w:szCs w:val="20"/>
        </w:rPr>
      </w:pPr>
      <w:r w:rsidRPr="00756EA1">
        <w:rPr>
          <w:rFonts w:ascii="Arial" w:hAnsi="Arial" w:cs="Arial"/>
          <w:sz w:val="20"/>
          <w:szCs w:val="20"/>
        </w:rPr>
        <w:t>Graduate School of Environmental Studies, Nagoya University</w:t>
      </w:r>
    </w:p>
    <w:p w14:paraId="2D4793AD" w14:textId="261FFF55" w:rsidR="00756EA1" w:rsidRPr="00756EA1" w:rsidRDefault="00756EA1" w:rsidP="00756EA1">
      <w:pPr>
        <w:rPr>
          <w:rFonts w:ascii="Arial" w:hAnsi="Arial" w:cs="Arial"/>
          <w:sz w:val="20"/>
          <w:szCs w:val="20"/>
          <w:lang w:val="en-US"/>
        </w:rPr>
      </w:pPr>
      <w:r w:rsidRPr="00756EA1">
        <w:rPr>
          <w:rFonts w:ascii="Arial" w:hAnsi="Arial" w:cs="Arial"/>
          <w:sz w:val="20"/>
          <w:szCs w:val="20"/>
        </w:rPr>
        <w:t xml:space="preserve">Abstract: </w:t>
      </w:r>
      <w:r w:rsidRPr="00756EA1">
        <w:rPr>
          <w:rFonts w:ascii="Arial" w:hAnsi="Arial" w:cs="Arial"/>
          <w:sz w:val="20"/>
          <w:szCs w:val="20"/>
          <w:lang w:val="en-US"/>
        </w:rPr>
        <w:t>From a sustainable material management perspective, vacant houses represent material stock and still have potential in the circular economy. This article addresses two aspects of understanding and managing vacant houses: the difficulty of understanding their spatial and temporal patterns and the management of the social costs behind the phenomenon of vacant houses. These aspects are approached by combining a 4D GIS analysis with expert interviews and additional qualitative tools to assess the spatial and temporal dimension of vacant houses. Furthermore, this manuscript presents a tool to estimate the obsolete dwelling material stock distribution within a city. The case of the city of Kitakyushu demonstrates the relationship that exists between the historical trajectories of housing norms and standards, such as comfort, cleanliness, safety, and convenience, and the dynamics of the built material stock and demography for three selected neighbourhoods. The results show that the more locked-in a district is in terms of “obsolete norms and codes”, the more likely it is that the obsolete stock is dead, and consequently, urban mining should be considered. The article concludes that a revisiting of the norms and standards of convenience and other domains is one of the prerequisites of the transition toward a circular built environment and the prevention of obsolete stock accumulation.</w:t>
      </w:r>
    </w:p>
    <w:p w14:paraId="027D9F14" w14:textId="6589CE6E" w:rsidR="00756EA1" w:rsidRPr="00756EA1" w:rsidRDefault="00756EA1" w:rsidP="00756EA1">
      <w:pPr>
        <w:rPr>
          <w:rFonts w:ascii="Arial" w:hAnsi="Arial" w:cs="Arial"/>
          <w:sz w:val="20"/>
          <w:szCs w:val="20"/>
        </w:rPr>
      </w:pPr>
      <w:hyperlink r:id="rId17" w:history="1">
        <w:r w:rsidRPr="00756EA1">
          <w:rPr>
            <w:rStyle w:val="Hyperlink"/>
            <w:rFonts w:ascii="Arial" w:hAnsi="Arial" w:cs="Arial"/>
            <w:sz w:val="20"/>
            <w:szCs w:val="20"/>
          </w:rPr>
          <w:t>https://www.mdpi.com/2071-1050/12/13/5363</w:t>
        </w:r>
      </w:hyperlink>
    </w:p>
    <w:p w14:paraId="43B89F70" w14:textId="77777777" w:rsidR="00756EA1" w:rsidRPr="00756EA1" w:rsidRDefault="00756EA1" w:rsidP="00756EA1">
      <w:pPr>
        <w:rPr>
          <w:rFonts w:ascii="Arial" w:hAnsi="Arial" w:cs="Arial"/>
          <w:sz w:val="20"/>
          <w:szCs w:val="20"/>
        </w:rPr>
      </w:pPr>
    </w:p>
    <w:p w14:paraId="0E7C00A2" w14:textId="77777777" w:rsidR="00756EA1" w:rsidRPr="00756EA1" w:rsidRDefault="00756EA1" w:rsidP="00756EA1">
      <w:pPr>
        <w:rPr>
          <w:rFonts w:ascii="Arial" w:hAnsi="Arial" w:cs="Arial"/>
          <w:sz w:val="20"/>
          <w:szCs w:val="20"/>
        </w:rPr>
      </w:pPr>
    </w:p>
    <w:p w14:paraId="5F67E10A" w14:textId="5866CE58" w:rsidR="00756EA1" w:rsidRPr="00756EA1" w:rsidRDefault="00756EA1" w:rsidP="00756EA1">
      <w:pPr>
        <w:rPr>
          <w:rFonts w:ascii="Arial" w:hAnsi="Arial" w:cs="Arial"/>
          <w:sz w:val="20"/>
          <w:szCs w:val="20"/>
        </w:rPr>
      </w:pPr>
      <w:r w:rsidRPr="00756EA1">
        <w:rPr>
          <w:rFonts w:ascii="Arial" w:hAnsi="Arial" w:cs="Arial"/>
          <w:sz w:val="20"/>
          <w:szCs w:val="20"/>
        </w:rPr>
        <w:t>Mapping out the problem of</w:t>
      </w:r>
      <w:r w:rsidRPr="00756EA1">
        <w:rPr>
          <w:rFonts w:ascii="Arial" w:hAnsi="Arial" w:cs="Arial"/>
          <w:sz w:val="20"/>
          <w:szCs w:val="20"/>
        </w:rPr>
        <w:t xml:space="preserve"> </w:t>
      </w:r>
      <w:r w:rsidRPr="00756EA1">
        <w:rPr>
          <w:rFonts w:ascii="Arial" w:hAnsi="Arial" w:cs="Arial"/>
          <w:sz w:val="20"/>
          <w:szCs w:val="20"/>
        </w:rPr>
        <w:t>vacant houses in Japan</w:t>
      </w:r>
      <w:r w:rsidRPr="00756EA1">
        <w:rPr>
          <w:rFonts w:ascii="Arial" w:hAnsi="Arial" w:cs="Arial"/>
          <w:sz w:val="20"/>
          <w:szCs w:val="20"/>
        </w:rPr>
        <w:t xml:space="preserve">: </w:t>
      </w:r>
      <w:r w:rsidRPr="00756EA1">
        <w:rPr>
          <w:rFonts w:ascii="Arial" w:hAnsi="Arial" w:cs="Arial"/>
          <w:sz w:val="20"/>
          <w:szCs w:val="20"/>
        </w:rPr>
        <w:t>a case study of Kochi prefecture</w:t>
      </w:r>
    </w:p>
    <w:p w14:paraId="52F58C29" w14:textId="5A662375" w:rsidR="00756EA1" w:rsidRPr="00756EA1" w:rsidRDefault="00756EA1" w:rsidP="00756EA1">
      <w:pPr>
        <w:rPr>
          <w:rFonts w:ascii="Arial" w:hAnsi="Arial" w:cs="Arial"/>
          <w:sz w:val="20"/>
          <w:szCs w:val="20"/>
        </w:rPr>
      </w:pPr>
      <w:r w:rsidRPr="00756EA1">
        <w:rPr>
          <w:rFonts w:ascii="Arial" w:hAnsi="Arial" w:cs="Arial"/>
          <w:sz w:val="20"/>
          <w:szCs w:val="20"/>
        </w:rPr>
        <w:t>Julia Olsson</w:t>
      </w:r>
      <w:r w:rsidRPr="00756EA1">
        <w:rPr>
          <w:rFonts w:ascii="Arial" w:hAnsi="Arial" w:cs="Arial"/>
          <w:sz w:val="20"/>
          <w:szCs w:val="20"/>
        </w:rPr>
        <w:cr/>
        <w:t>LUND UNIVERSITY • CENTRE FOR EAST AND SOUTH-EAST ASIAN STUDIES</w:t>
      </w:r>
    </w:p>
    <w:p w14:paraId="2197EB1E" w14:textId="166C680E" w:rsidR="00756EA1" w:rsidRPr="00756EA1" w:rsidRDefault="00756EA1" w:rsidP="00756EA1">
      <w:pPr>
        <w:rPr>
          <w:rFonts w:ascii="Arial" w:hAnsi="Arial" w:cs="Arial"/>
          <w:sz w:val="20"/>
          <w:szCs w:val="20"/>
        </w:rPr>
      </w:pPr>
      <w:hyperlink r:id="rId18" w:history="1">
        <w:r w:rsidRPr="00756EA1">
          <w:rPr>
            <w:rStyle w:val="Hyperlink"/>
            <w:rFonts w:ascii="Arial" w:hAnsi="Arial" w:cs="Arial"/>
            <w:sz w:val="20"/>
            <w:szCs w:val="20"/>
          </w:rPr>
          <w:t>https://lup.lub.lu.se/luur/download?func=downloadFile&amp;recordOId=9126092&amp;fileOId=9126095</w:t>
        </w:r>
      </w:hyperlink>
    </w:p>
    <w:p w14:paraId="2CA8D8FC" w14:textId="77777777" w:rsidR="00756EA1" w:rsidRPr="00756EA1" w:rsidRDefault="00756EA1" w:rsidP="00756EA1">
      <w:pPr>
        <w:rPr>
          <w:rFonts w:ascii="Arial" w:hAnsi="Arial" w:cs="Arial"/>
          <w:sz w:val="20"/>
          <w:szCs w:val="20"/>
        </w:rPr>
      </w:pPr>
    </w:p>
    <w:p w14:paraId="40ED5CE0" w14:textId="66655FB0" w:rsidR="00756EA1" w:rsidRDefault="00756EA1" w:rsidP="00756EA1">
      <w:pPr>
        <w:rPr>
          <w:rFonts w:ascii="Arial" w:eastAsia="Yu Mincho" w:hAnsi="Arial" w:cs="Arial"/>
          <w:lang w:eastAsia="ja-JP"/>
        </w:rPr>
      </w:pPr>
      <w:r w:rsidRPr="00756EA1">
        <w:rPr>
          <w:rFonts w:ascii="Arial" w:hAnsi="Arial" w:cs="Arial"/>
        </w:rPr>
        <w:t>空家等</w:t>
      </w:r>
      <w:r w:rsidRPr="00756EA1">
        <w:rPr>
          <w:rFonts w:ascii="Arial" w:eastAsia="New Gulim" w:hAnsi="Arial" w:cs="Arial"/>
        </w:rPr>
        <w:t>対</w:t>
      </w:r>
      <w:r w:rsidRPr="00756EA1">
        <w:rPr>
          <w:rFonts w:ascii="Arial" w:eastAsia="Malgun Gothic" w:hAnsi="Arial" w:cs="Arial"/>
        </w:rPr>
        <w:t>策特別措置法につい</w:t>
      </w:r>
      <w:r w:rsidRPr="00756EA1">
        <w:rPr>
          <w:rFonts w:ascii="Arial" w:eastAsia="Batang" w:hAnsi="Arial" w:cs="Arial"/>
        </w:rPr>
        <w:t>て</w:t>
      </w:r>
      <w:r w:rsidRPr="00756EA1">
        <w:rPr>
          <w:rFonts w:ascii="Arial" w:eastAsia="Yu Mincho" w:hAnsi="Arial" w:cs="Arial"/>
          <w:lang w:eastAsia="ja-JP"/>
        </w:rPr>
        <w:t>(</w:t>
      </w:r>
      <w:r w:rsidRPr="00756EA1">
        <w:rPr>
          <w:rFonts w:ascii="Arial" w:eastAsia="Yu Mincho" w:hAnsi="Arial" w:cs="Arial"/>
          <w:lang w:eastAsia="ja-JP"/>
        </w:rPr>
        <w:t>About the Special Measures Act for Vacant Houses</w:t>
      </w:r>
      <w:r w:rsidRPr="00756EA1">
        <w:rPr>
          <w:rFonts w:ascii="Arial" w:eastAsia="Yu Mincho" w:hAnsi="Arial" w:cs="Arial"/>
          <w:lang w:eastAsia="ja-JP"/>
        </w:rPr>
        <w:t>)</w:t>
      </w:r>
    </w:p>
    <w:p w14:paraId="69054B2D" w14:textId="5427167D" w:rsidR="00756EA1" w:rsidRDefault="00756EA1" w:rsidP="00756EA1">
      <w:pPr>
        <w:rPr>
          <w:rFonts w:ascii="Arial" w:eastAsia="Yu Mincho" w:hAnsi="Arial" w:cs="Arial"/>
          <w:sz w:val="20"/>
          <w:szCs w:val="20"/>
          <w:lang w:eastAsia="ja-JP"/>
        </w:rPr>
      </w:pPr>
      <w:hyperlink r:id="rId19" w:history="1">
        <w:r w:rsidRPr="00894C71">
          <w:rPr>
            <w:rStyle w:val="Hyperlink"/>
            <w:rFonts w:ascii="Arial" w:eastAsia="Yu Mincho" w:hAnsi="Arial" w:cs="Arial"/>
            <w:sz w:val="20"/>
            <w:szCs w:val="20"/>
            <w:lang w:eastAsia="ja-JP"/>
          </w:rPr>
          <w:t>https://www.mlit.go.jp/policy/shingikai/content/001385948.pdf</w:t>
        </w:r>
      </w:hyperlink>
    </w:p>
    <w:p w14:paraId="429DED65" w14:textId="77777777" w:rsidR="00756EA1" w:rsidRDefault="00756EA1" w:rsidP="00756EA1">
      <w:pPr>
        <w:rPr>
          <w:rFonts w:ascii="Arial" w:eastAsia="Yu Mincho" w:hAnsi="Arial" w:cs="Arial"/>
          <w:sz w:val="20"/>
          <w:szCs w:val="20"/>
          <w:lang w:eastAsia="ja-JP"/>
        </w:rPr>
      </w:pPr>
    </w:p>
    <w:p w14:paraId="705C5A7A" w14:textId="26C319E0" w:rsid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Consuming Rural Japan: The Marketing of Tradition and Nostalgia in the Japanese Travel Industry</w:t>
      </w:r>
    </w:p>
    <w:p w14:paraId="40F88416" w14:textId="3CAD9567" w:rsidR="00756EA1" w:rsidRDefault="00756EA1" w:rsidP="00756EA1">
      <w:pPr>
        <w:rPr>
          <w:rFonts w:ascii="Arial" w:eastAsia="Yu Mincho" w:hAnsi="Arial" w:cs="Arial"/>
          <w:sz w:val="20"/>
          <w:szCs w:val="20"/>
          <w:lang w:eastAsia="ja-JP"/>
        </w:rPr>
      </w:pPr>
      <w:r>
        <w:rPr>
          <w:rFonts w:ascii="Arial" w:eastAsia="Yu Mincho" w:hAnsi="Arial" w:cs="Arial"/>
          <w:sz w:val="20"/>
          <w:szCs w:val="20"/>
          <w:lang w:eastAsia="ja-JP"/>
        </w:rPr>
        <w:t>Millie Creighton, University of British Columbia</w:t>
      </w:r>
    </w:p>
    <w:p w14:paraId="7BC5AEB0" w14:textId="77777777" w:rsidR="00756EA1" w:rsidRDefault="00756EA1" w:rsidP="00756EA1">
      <w:pPr>
        <w:rPr>
          <w:rFonts w:ascii="Arial" w:eastAsia="Yu Mincho" w:hAnsi="Arial" w:cs="Arial"/>
          <w:sz w:val="20"/>
          <w:szCs w:val="20"/>
          <w:lang w:eastAsia="ja-JP"/>
        </w:rPr>
      </w:pPr>
    </w:p>
    <w:p w14:paraId="1DB77787" w14:textId="3AD47516" w:rsidR="00756EA1" w:rsidRDefault="00756EA1" w:rsidP="00756EA1">
      <w:pPr>
        <w:rPr>
          <w:rFonts w:ascii="Arial" w:eastAsia="Yu Mincho" w:hAnsi="Arial" w:cs="Arial"/>
          <w:sz w:val="20"/>
          <w:szCs w:val="20"/>
          <w:lang w:eastAsia="ja-JP"/>
        </w:rPr>
      </w:pPr>
      <w:hyperlink r:id="rId20" w:history="1">
        <w:r w:rsidRPr="00894C71">
          <w:rPr>
            <w:rStyle w:val="Hyperlink"/>
            <w:rFonts w:ascii="Arial" w:eastAsia="Yu Mincho" w:hAnsi="Arial" w:cs="Arial"/>
            <w:sz w:val="20"/>
            <w:szCs w:val="20"/>
            <w:lang w:eastAsia="ja-JP"/>
          </w:rPr>
          <w:t>https://www.jstor.org/stable/3773988?origin=crossref&amp;seq=1</w:t>
        </w:r>
      </w:hyperlink>
    </w:p>
    <w:p w14:paraId="73D420F8" w14:textId="77777777" w:rsidR="00756EA1" w:rsidRDefault="00756EA1" w:rsidP="00756EA1">
      <w:pPr>
        <w:rPr>
          <w:rFonts w:ascii="Arial" w:eastAsia="Yu Mincho" w:hAnsi="Arial" w:cs="Arial"/>
          <w:sz w:val="20"/>
          <w:szCs w:val="20"/>
          <w:lang w:eastAsia="ja-JP"/>
        </w:rPr>
      </w:pPr>
    </w:p>
    <w:p w14:paraId="1CD1BF69" w14:textId="47055847" w:rsid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Exploring the impact of depopulation on a country's population geography: Lessons learned from Japan</w:t>
      </w:r>
    </w:p>
    <w:p w14:paraId="4AE74AB9" w14:textId="3FBED818" w:rsid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Takashi Inoue, Shiro Koike, Masakazu Yamauchi, Yoshitaka Ishikawa</w:t>
      </w:r>
    </w:p>
    <w:p w14:paraId="191E9FA5" w14:textId="351C6BE0" w:rsidR="00756EA1" w:rsidRDefault="00756EA1" w:rsidP="00756EA1">
      <w:pPr>
        <w:rPr>
          <w:rFonts w:ascii="Arial" w:eastAsia="Yu Mincho" w:hAnsi="Arial" w:cs="Arial"/>
          <w:sz w:val="20"/>
          <w:szCs w:val="20"/>
          <w:lang w:eastAsia="ja-JP"/>
        </w:rPr>
      </w:pPr>
      <w:r>
        <w:rPr>
          <w:rFonts w:ascii="Arial" w:eastAsia="Yu Mincho" w:hAnsi="Arial" w:cs="Arial"/>
          <w:sz w:val="20"/>
          <w:szCs w:val="20"/>
          <w:lang w:eastAsia="ja-JP"/>
        </w:rPr>
        <w:t xml:space="preserve">Abstract: </w:t>
      </w:r>
      <w:r w:rsidRPr="00756EA1">
        <w:rPr>
          <w:rFonts w:ascii="Arial" w:eastAsia="Yu Mincho" w:hAnsi="Arial" w:cs="Arial"/>
          <w:sz w:val="20"/>
          <w:szCs w:val="20"/>
          <w:lang w:eastAsia="ja-JP"/>
        </w:rPr>
        <w:t>The total population of Japan reached its peak in 2008 and has since experienced population decline. This trend has had a profound effect on many of the country's spheres of activity. The purpose of this article is to comprehensively review the existing literature, mainly published since the peak year, through the perspective of the impact of Japan's depopulation on its population geography and to present future research issues based on the obtained findings. Consequently, three new research issues are presented as the lessons learned from the country. First, since the population decline of a country is a very serious problem, population geographers need to devote much more attention to this issue. Second, new analytical methods suitable for examining depopulation need to be developed carefully but actively. Third, population geographers should proactively state policy implications based on research findings associated with population decline. This is a great opportunity to improve the position of the sub-discipline in the countries whose populations have already started or are about to decline.</w:t>
      </w:r>
    </w:p>
    <w:p w14:paraId="7C0699BB" w14:textId="0508CD53" w:rsidR="00756EA1" w:rsidRDefault="00756EA1" w:rsidP="00756EA1">
      <w:pPr>
        <w:rPr>
          <w:rFonts w:ascii="Arial" w:eastAsia="Yu Mincho" w:hAnsi="Arial" w:cs="Arial"/>
          <w:sz w:val="20"/>
          <w:szCs w:val="20"/>
          <w:lang w:eastAsia="ja-JP"/>
        </w:rPr>
      </w:pPr>
      <w:hyperlink r:id="rId21" w:history="1">
        <w:r w:rsidRPr="00894C71">
          <w:rPr>
            <w:rStyle w:val="Hyperlink"/>
            <w:rFonts w:ascii="Arial" w:eastAsia="Yu Mincho" w:hAnsi="Arial" w:cs="Arial"/>
            <w:sz w:val="20"/>
            <w:szCs w:val="20"/>
            <w:lang w:eastAsia="ja-JP"/>
          </w:rPr>
          <w:t>https://onlinelibrary.wiley.com/doi/full/10.1002/psp.2543</w:t>
        </w:r>
      </w:hyperlink>
    </w:p>
    <w:p w14:paraId="0163EABC" w14:textId="7A27480D" w:rsidR="00756EA1" w:rsidRDefault="00756EA1">
      <w:pPr>
        <w:widowControl/>
        <w:wordWrap/>
        <w:autoSpaceDE/>
        <w:autoSpaceDN/>
        <w:rPr>
          <w:rFonts w:ascii="Arial" w:eastAsia="Yu Mincho" w:hAnsi="Arial" w:cs="Arial"/>
          <w:sz w:val="20"/>
          <w:szCs w:val="20"/>
          <w:lang w:eastAsia="ja-JP"/>
        </w:rPr>
      </w:pPr>
    </w:p>
    <w:p w14:paraId="45706B8A" w14:textId="5C1923D3" w:rsidR="00756EA1" w:rsidRDefault="00756EA1">
      <w:pPr>
        <w:widowControl/>
        <w:wordWrap/>
        <w:autoSpaceDE/>
        <w:autoSpaceDN/>
        <w:rPr>
          <w:rFonts w:ascii="Arial" w:eastAsia="Yu Mincho" w:hAnsi="Arial" w:cs="Arial"/>
          <w:sz w:val="20"/>
          <w:szCs w:val="20"/>
          <w:lang w:eastAsia="ja-JP"/>
        </w:rPr>
      </w:pPr>
      <w:r w:rsidRPr="00756EA1">
        <w:rPr>
          <w:rFonts w:ascii="Arial" w:eastAsia="Yu Mincho" w:hAnsi="Arial" w:cs="Arial"/>
          <w:sz w:val="20"/>
          <w:szCs w:val="20"/>
          <w:lang w:eastAsia="ja-JP"/>
        </w:rPr>
        <w:t>Emergence of Unoccupied House Problem in Japan and Legal Measures Towards This Issue</w:t>
      </w:r>
    </w:p>
    <w:p w14:paraId="71A5AA73" w14:textId="2E244C4D" w:rsidR="00756EA1" w:rsidRDefault="00756EA1" w:rsidP="00756EA1">
      <w:pPr>
        <w:widowControl/>
        <w:wordWrap/>
        <w:autoSpaceDE/>
        <w:autoSpaceDN/>
        <w:rPr>
          <w:rFonts w:ascii="Arial" w:eastAsia="Yu Mincho" w:hAnsi="Arial" w:cs="Arial"/>
          <w:sz w:val="20"/>
          <w:szCs w:val="20"/>
          <w:lang w:eastAsia="ja-JP"/>
        </w:rPr>
      </w:pPr>
      <w:r w:rsidRPr="00756EA1">
        <w:rPr>
          <w:rFonts w:ascii="Arial" w:eastAsia="Yu Mincho" w:hAnsi="Arial" w:cs="Arial"/>
          <w:sz w:val="20"/>
          <w:szCs w:val="20"/>
          <w:lang w:eastAsia="ja-JP"/>
        </w:rPr>
        <w:t>Narufumi Kadomatsu</w:t>
      </w:r>
      <w:r>
        <w:rPr>
          <w:rFonts w:ascii="Arial" w:eastAsia="Yu Mincho" w:hAnsi="Arial" w:cs="Arial"/>
          <w:sz w:val="20"/>
          <w:szCs w:val="20"/>
          <w:lang w:eastAsia="ja-JP"/>
        </w:rPr>
        <w:t xml:space="preserve">, </w:t>
      </w:r>
      <w:r w:rsidRPr="00756EA1">
        <w:rPr>
          <w:rFonts w:ascii="Arial" w:eastAsia="Yu Mincho" w:hAnsi="Arial" w:cs="Arial"/>
          <w:sz w:val="20"/>
          <w:szCs w:val="20"/>
          <w:lang w:eastAsia="ja-JP"/>
        </w:rPr>
        <w:t>James J. Kelly</w:t>
      </w:r>
      <w:r>
        <w:rPr>
          <w:rFonts w:ascii="Arial" w:eastAsia="Yu Mincho" w:hAnsi="Arial" w:cs="Arial"/>
          <w:sz w:val="20"/>
          <w:szCs w:val="20"/>
          <w:lang w:eastAsia="ja-JP"/>
        </w:rPr>
        <w:t xml:space="preserve">, </w:t>
      </w:r>
      <w:r w:rsidRPr="00756EA1">
        <w:rPr>
          <w:rFonts w:ascii="Arial" w:eastAsia="Yu Mincho" w:hAnsi="Arial" w:cs="Arial"/>
          <w:sz w:val="20"/>
          <w:szCs w:val="20"/>
          <w:lang w:eastAsia="ja-JP"/>
        </w:rPr>
        <w:t>Romain Melot</w:t>
      </w:r>
      <w:r>
        <w:rPr>
          <w:rFonts w:ascii="Arial" w:eastAsia="Yu Mincho" w:hAnsi="Arial" w:cs="Arial"/>
          <w:sz w:val="20"/>
          <w:szCs w:val="20"/>
          <w:lang w:eastAsia="ja-JP"/>
        </w:rPr>
        <w:t xml:space="preserve">, </w:t>
      </w:r>
      <w:r w:rsidRPr="00756EA1">
        <w:rPr>
          <w:rFonts w:ascii="Arial" w:eastAsia="Yu Mincho" w:hAnsi="Arial" w:cs="Arial"/>
          <w:sz w:val="20"/>
          <w:szCs w:val="20"/>
          <w:lang w:eastAsia="ja-JP"/>
        </w:rPr>
        <w:t>Arne Pilniok</w:t>
      </w:r>
    </w:p>
    <w:p w14:paraId="0F268C66" w14:textId="6AC5405B" w:rsidR="00756EA1" w:rsidRDefault="00756EA1">
      <w:pPr>
        <w:widowControl/>
        <w:wordWrap/>
        <w:autoSpaceDE/>
        <w:autoSpaceDN/>
        <w:rPr>
          <w:rFonts w:ascii="Arial" w:eastAsia="Yu Mincho" w:hAnsi="Arial" w:cs="Arial"/>
          <w:sz w:val="20"/>
          <w:szCs w:val="20"/>
          <w:lang w:eastAsia="ja-JP"/>
        </w:rPr>
      </w:pPr>
      <w:hyperlink r:id="rId22" w:history="1">
        <w:r w:rsidRPr="00894C71">
          <w:rPr>
            <w:rStyle w:val="Hyperlink"/>
            <w:rFonts w:ascii="Arial" w:eastAsia="Yu Mincho" w:hAnsi="Arial" w:cs="Arial"/>
            <w:sz w:val="20"/>
            <w:szCs w:val="20"/>
            <w:lang w:eastAsia="ja-JP"/>
          </w:rPr>
          <w:t>https://www.researchgate.net/publication/343674718_Emergence_of_Unoccupied_House_Problem_in_Japan_and_Legal_Measures_Towards_This_Issue</w:t>
        </w:r>
      </w:hyperlink>
    </w:p>
    <w:p w14:paraId="28A98472" w14:textId="77777777" w:rsidR="00756EA1" w:rsidRDefault="00756EA1">
      <w:pPr>
        <w:widowControl/>
        <w:wordWrap/>
        <w:autoSpaceDE/>
        <w:autoSpaceDN/>
        <w:rPr>
          <w:rFonts w:ascii="Arial" w:eastAsia="Yu Mincho" w:hAnsi="Arial" w:cs="Arial"/>
          <w:sz w:val="20"/>
          <w:szCs w:val="20"/>
          <w:lang w:eastAsia="ja-JP"/>
        </w:rPr>
      </w:pPr>
    </w:p>
    <w:p w14:paraId="1FAD49C8" w14:textId="77777777" w:rsidR="00756EA1" w:rsidRDefault="00756EA1" w:rsidP="00756EA1">
      <w:pPr>
        <w:rPr>
          <w:rFonts w:ascii="Arial" w:eastAsia="Yu Mincho" w:hAnsi="Arial" w:cs="Arial"/>
          <w:sz w:val="20"/>
          <w:szCs w:val="20"/>
          <w:lang w:eastAsia="ja-JP"/>
        </w:rPr>
      </w:pPr>
    </w:p>
    <w:p w14:paraId="48FA26E7" w14:textId="2FEBBC9C" w:rsid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More than half of all municipalities in Japan defined as ‘depopulated’</w:t>
      </w:r>
    </w:p>
    <w:p w14:paraId="0A3A6F0D" w14:textId="18A28DEB" w:rsidR="00756EA1" w:rsidRP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By HIROKI KOIZUMI/ Staff Writer</w:t>
      </w:r>
    </w:p>
    <w:p w14:paraId="32AEA0DD" w14:textId="7EC2F79F" w:rsidR="00756EA1" w:rsidRDefault="00756EA1" w:rsidP="00756EA1">
      <w:pPr>
        <w:rPr>
          <w:rFonts w:ascii="Arial" w:eastAsia="Yu Mincho" w:hAnsi="Arial" w:cs="Arial"/>
          <w:sz w:val="20"/>
          <w:szCs w:val="20"/>
          <w:lang w:eastAsia="ja-JP"/>
        </w:rPr>
      </w:pPr>
      <w:r w:rsidRPr="00756EA1">
        <w:rPr>
          <w:rFonts w:ascii="Arial" w:eastAsia="Yu Mincho" w:hAnsi="Arial" w:cs="Arial"/>
          <w:sz w:val="20"/>
          <w:szCs w:val="20"/>
          <w:lang w:eastAsia="ja-JP"/>
        </w:rPr>
        <w:t>February 7, 2022</w:t>
      </w:r>
    </w:p>
    <w:p w14:paraId="450789ED" w14:textId="4EC6DC46" w:rsidR="00756EA1" w:rsidRDefault="00756EA1" w:rsidP="00756EA1">
      <w:pPr>
        <w:rPr>
          <w:rFonts w:ascii="Arial" w:eastAsia="Yu Mincho" w:hAnsi="Arial" w:cs="Arial"/>
          <w:sz w:val="20"/>
          <w:szCs w:val="20"/>
          <w:lang w:eastAsia="ja-JP"/>
        </w:rPr>
      </w:pPr>
      <w:hyperlink r:id="rId23" w:history="1">
        <w:r w:rsidRPr="00894C71">
          <w:rPr>
            <w:rStyle w:val="Hyperlink"/>
            <w:rFonts w:ascii="Arial" w:eastAsia="Yu Mincho" w:hAnsi="Arial" w:cs="Arial"/>
            <w:sz w:val="20"/>
            <w:szCs w:val="20"/>
            <w:lang w:eastAsia="ja-JP"/>
          </w:rPr>
          <w:t>https://www.asahi.com/ajw/articles/14532405</w:t>
        </w:r>
      </w:hyperlink>
    </w:p>
    <w:p w14:paraId="77667EF0" w14:textId="77777777" w:rsidR="00756EA1" w:rsidRDefault="00756EA1" w:rsidP="00756EA1">
      <w:pPr>
        <w:rPr>
          <w:rFonts w:ascii="Arial" w:eastAsia="Yu Mincho" w:hAnsi="Arial" w:cs="Arial"/>
          <w:sz w:val="20"/>
          <w:szCs w:val="20"/>
          <w:lang w:eastAsia="ja-JP"/>
        </w:rPr>
      </w:pPr>
    </w:p>
    <w:p w14:paraId="71A3CFA5" w14:textId="77777777" w:rsidR="00D12AE8" w:rsidRDefault="00D12AE8" w:rsidP="00756EA1">
      <w:pPr>
        <w:rPr>
          <w:rFonts w:ascii="Arial" w:eastAsia="Yu Mincho" w:hAnsi="Arial" w:cs="Arial"/>
          <w:sz w:val="20"/>
          <w:szCs w:val="20"/>
          <w:lang w:eastAsia="ja-JP"/>
        </w:rPr>
      </w:pPr>
    </w:p>
    <w:p w14:paraId="21D3942F" w14:textId="77777777" w:rsidR="00D12AE8" w:rsidRPr="00D12AE8" w:rsidRDefault="00D12AE8" w:rsidP="00D12AE8">
      <w:pPr>
        <w:rPr>
          <w:rFonts w:ascii="Arial" w:eastAsia="Yu Mincho" w:hAnsi="Arial" w:cs="Arial"/>
          <w:sz w:val="20"/>
          <w:szCs w:val="20"/>
          <w:lang w:eastAsia="ja-JP"/>
        </w:rPr>
      </w:pPr>
      <w:r w:rsidRPr="00D12AE8">
        <w:rPr>
          <w:rFonts w:ascii="Arial" w:eastAsia="Yu Mincho" w:hAnsi="Arial" w:cs="Arial"/>
          <w:sz w:val="20"/>
          <w:szCs w:val="20"/>
          <w:lang w:eastAsia="ja-JP"/>
        </w:rPr>
        <w:t>The Rise in Vacant Housing in Post-growth Japan</w:t>
      </w:r>
    </w:p>
    <w:p w14:paraId="28FF16C8" w14:textId="4CE8828D" w:rsidR="00D12AE8" w:rsidRDefault="00D12AE8" w:rsidP="00D12AE8">
      <w:pPr>
        <w:rPr>
          <w:rFonts w:ascii="Arial" w:eastAsia="Yu Mincho" w:hAnsi="Arial" w:cs="Arial"/>
          <w:sz w:val="20"/>
          <w:szCs w:val="20"/>
          <w:lang w:eastAsia="ja-JP"/>
        </w:rPr>
      </w:pPr>
      <w:r w:rsidRPr="00D12AE8">
        <w:rPr>
          <w:rFonts w:ascii="Arial" w:eastAsia="Yu Mincho" w:hAnsi="Arial" w:cs="Arial"/>
          <w:sz w:val="20"/>
          <w:szCs w:val="20"/>
          <w:lang w:eastAsia="ja-JP"/>
        </w:rPr>
        <w:t>Housing Market, Urban Policy, and Revitalizing Aging Cities</w:t>
      </w:r>
    </w:p>
    <w:p w14:paraId="08F82696" w14:textId="6AA4ADD1" w:rsidR="00D12AE8" w:rsidRDefault="00D12AE8" w:rsidP="00D12AE8">
      <w:pPr>
        <w:rPr>
          <w:rFonts w:ascii="Arial" w:eastAsia="Yu Mincho" w:hAnsi="Arial" w:cs="Arial"/>
          <w:sz w:val="20"/>
          <w:szCs w:val="20"/>
          <w:lang w:eastAsia="ja-JP"/>
        </w:rPr>
      </w:pPr>
      <w:r w:rsidRPr="00D12AE8">
        <w:rPr>
          <w:rFonts w:ascii="Arial" w:eastAsia="Yu Mincho" w:hAnsi="Arial" w:cs="Arial"/>
          <w:sz w:val="20"/>
          <w:szCs w:val="20"/>
          <w:lang w:eastAsia="ja-JP"/>
        </w:rPr>
        <w:t>Tomoko Kubo, Yoshimichi Yui</w:t>
      </w:r>
    </w:p>
    <w:p w14:paraId="6D90A2DC" w14:textId="77777777" w:rsidR="00D12AE8" w:rsidRDefault="00D12AE8" w:rsidP="00D12AE8">
      <w:pPr>
        <w:rPr>
          <w:rFonts w:ascii="Arial" w:eastAsia="Yu Mincho" w:hAnsi="Arial" w:cs="Arial"/>
          <w:sz w:val="20"/>
          <w:szCs w:val="20"/>
          <w:lang w:eastAsia="ja-JP"/>
        </w:rPr>
      </w:pPr>
    </w:p>
    <w:p w14:paraId="7839D8C1" w14:textId="7EA9C9CA" w:rsidR="00D12AE8" w:rsidRDefault="00D12AE8" w:rsidP="00D12AE8">
      <w:pPr>
        <w:rPr>
          <w:rFonts w:ascii="Arial" w:eastAsia="Yu Mincho" w:hAnsi="Arial" w:cs="Arial"/>
          <w:sz w:val="20"/>
          <w:szCs w:val="20"/>
          <w:lang w:eastAsia="ja-JP"/>
        </w:rPr>
      </w:pPr>
      <w:r w:rsidRPr="00D12AE8">
        <w:rPr>
          <w:rFonts w:ascii="Arial" w:eastAsia="Yu Mincho" w:hAnsi="Arial" w:cs="Arial"/>
          <w:sz w:val="20"/>
          <w:szCs w:val="20"/>
          <w:lang w:eastAsia="ja-JP"/>
        </w:rPr>
        <w:t>Land price polarization and dispersion in Tokyo: a spatial model approach</w:t>
      </w:r>
    </w:p>
    <w:p w14:paraId="075ECFFB" w14:textId="2334D4CF" w:rsidR="00D12AE8" w:rsidRDefault="00D12AE8" w:rsidP="00D12AE8">
      <w:pPr>
        <w:rPr>
          <w:rFonts w:ascii="Arial" w:eastAsia="Yu Mincho" w:hAnsi="Arial" w:cs="Arial"/>
          <w:sz w:val="20"/>
          <w:szCs w:val="20"/>
          <w:lang w:eastAsia="ja-JP"/>
        </w:rPr>
      </w:pPr>
      <w:r w:rsidRPr="00D12AE8">
        <w:rPr>
          <w:rFonts w:ascii="Arial" w:eastAsia="Yu Mincho" w:hAnsi="Arial" w:cs="Arial"/>
          <w:sz w:val="20"/>
          <w:szCs w:val="20"/>
          <w:lang w:eastAsia="ja-JP"/>
        </w:rPr>
        <w:t>Yuta Kanno &amp; Takayuki Shiohama</w:t>
      </w:r>
    </w:p>
    <w:p w14:paraId="4206C4FB" w14:textId="638AD3EB" w:rsidR="00D12AE8" w:rsidRDefault="00D12AE8" w:rsidP="00D12AE8">
      <w:pPr>
        <w:rPr>
          <w:rFonts w:ascii="Arial" w:eastAsia="Yu Mincho" w:hAnsi="Arial" w:cs="Arial"/>
          <w:sz w:val="20"/>
          <w:szCs w:val="20"/>
          <w:lang w:eastAsia="ja-JP"/>
        </w:rPr>
      </w:pPr>
      <w:hyperlink r:id="rId24" w:history="1">
        <w:r w:rsidRPr="00894C71">
          <w:rPr>
            <w:rStyle w:val="Hyperlink"/>
            <w:rFonts w:ascii="Arial" w:eastAsia="Yu Mincho" w:hAnsi="Arial" w:cs="Arial"/>
            <w:sz w:val="20"/>
            <w:szCs w:val="20"/>
            <w:lang w:eastAsia="ja-JP"/>
          </w:rPr>
          <w:t>https://link.springer.com/article/10.1007/s41685-021-00221-8</w:t>
        </w:r>
      </w:hyperlink>
    </w:p>
    <w:p w14:paraId="3BA6A02F" w14:textId="77777777" w:rsidR="00D12AE8" w:rsidRDefault="00D12AE8" w:rsidP="00D12AE8">
      <w:pPr>
        <w:rPr>
          <w:rFonts w:ascii="Arial" w:eastAsia="Yu Mincho" w:hAnsi="Arial" w:cs="Arial"/>
          <w:sz w:val="20"/>
          <w:szCs w:val="20"/>
          <w:lang w:eastAsia="ja-JP"/>
        </w:rPr>
      </w:pPr>
    </w:p>
    <w:p w14:paraId="4ADDCD6C" w14:textId="27327228" w:rsidR="00D12AE8" w:rsidRDefault="00D12AE8" w:rsidP="00D12AE8">
      <w:pPr>
        <w:rPr>
          <w:rFonts w:ascii="Arial" w:eastAsia="Yu Mincho" w:hAnsi="Arial" w:cs="Arial"/>
          <w:sz w:val="20"/>
          <w:szCs w:val="20"/>
          <w:lang w:eastAsia="ja-JP"/>
        </w:rPr>
      </w:pPr>
      <w:r>
        <w:rPr>
          <w:rFonts w:ascii="Arial" w:eastAsia="Yu Mincho" w:hAnsi="Arial" w:cs="Arial"/>
          <w:sz w:val="20"/>
          <w:szCs w:val="20"/>
          <w:lang w:eastAsia="ja-JP"/>
        </w:rPr>
        <w:t>Japan Municipalities Mapping</w:t>
      </w:r>
    </w:p>
    <w:p w14:paraId="3E65909A" w14:textId="3A009D59" w:rsidR="00D12AE8" w:rsidRDefault="00D12AE8" w:rsidP="00D12AE8">
      <w:pPr>
        <w:rPr>
          <w:rFonts w:ascii="Arial" w:eastAsia="Yu Mincho" w:hAnsi="Arial" w:cs="Arial"/>
          <w:sz w:val="20"/>
          <w:szCs w:val="20"/>
          <w:lang w:eastAsia="ja-JP"/>
        </w:rPr>
      </w:pPr>
      <w:hyperlink r:id="rId25" w:history="1">
        <w:r w:rsidRPr="00894C71">
          <w:rPr>
            <w:rStyle w:val="Hyperlink"/>
            <w:rFonts w:ascii="Arial" w:eastAsia="Yu Mincho" w:hAnsi="Arial" w:cs="Arial"/>
            <w:sz w:val="20"/>
            <w:szCs w:val="20"/>
            <w:lang w:eastAsia="ja-JP"/>
          </w:rPr>
          <w:t>https://github.com/OtterSou/japan-municipalities/blob/main/0-all.tsv</w:t>
        </w:r>
      </w:hyperlink>
    </w:p>
    <w:p w14:paraId="23D25DBD" w14:textId="77777777" w:rsidR="00D12AE8" w:rsidRPr="00756EA1" w:rsidRDefault="00D12AE8" w:rsidP="00D12AE8">
      <w:pPr>
        <w:rPr>
          <w:rFonts w:ascii="Arial" w:eastAsia="Yu Mincho" w:hAnsi="Arial" w:cs="Arial"/>
          <w:sz w:val="20"/>
          <w:szCs w:val="20"/>
          <w:lang w:eastAsia="ja-JP"/>
        </w:rPr>
      </w:pPr>
    </w:p>
    <w:sectPr w:rsidR="00D12AE8" w:rsidRPr="00756EA1" w:rsidSect="009B0F38">
      <w:head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8872" w14:textId="77777777" w:rsidR="0095396C" w:rsidRDefault="0095396C">
      <w:pPr>
        <w:spacing w:after="0" w:line="240" w:lineRule="auto"/>
      </w:pPr>
      <w:r>
        <w:separator/>
      </w:r>
    </w:p>
  </w:endnote>
  <w:endnote w:type="continuationSeparator" w:id="0">
    <w:p w14:paraId="2D643B03" w14:textId="77777777" w:rsidR="0095396C" w:rsidRDefault="0095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Gulim">
    <w:panose1 w:val="02030600000101010101"/>
    <w:charset w:val="81"/>
    <w:family w:val="roman"/>
    <w:pitch w:val="variable"/>
    <w:sig w:usb0="B00002AF" w:usb1="7B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F9C2" w14:textId="77777777" w:rsidR="0095396C" w:rsidRDefault="0095396C">
      <w:pPr>
        <w:spacing w:after="0" w:line="240" w:lineRule="auto"/>
      </w:pPr>
      <w:r>
        <w:separator/>
      </w:r>
    </w:p>
  </w:footnote>
  <w:footnote w:type="continuationSeparator" w:id="0">
    <w:p w14:paraId="7B15F1C7" w14:textId="77777777" w:rsidR="0095396C" w:rsidRDefault="00953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479" w14:textId="77777777" w:rsidR="004D0063" w:rsidRPr="004D0063" w:rsidRDefault="00000000" w:rsidP="004D0063">
    <w:pPr>
      <w:pStyle w:val="Header"/>
      <w:tabs>
        <w:tab w:val="clear" w:pos="4680"/>
        <w:tab w:val="clear" w:pos="9360"/>
        <w:tab w:val="right" w:pos="9026"/>
      </w:tabs>
      <w:rPr>
        <w:rFonts w:ascii="Arial" w:hAnsi="Arial" w:cs="Arial"/>
        <w:sz w:val="20"/>
        <w:szCs w:val="20"/>
      </w:rPr>
    </w:pPr>
    <w:r>
      <w:rPr>
        <w:rFonts w:ascii="Arial" w:hAnsi="Arial" w:cs="Arial"/>
        <w:sz w:val="20"/>
        <w:szCs w:val="20"/>
      </w:rPr>
      <w:t>GEOG0114 – Principles of Spatial Analysis</w:t>
    </w:r>
    <w:r>
      <w:rPr>
        <w:rFonts w:ascii="Arial" w:hAnsi="Arial" w:cs="Arial"/>
        <w:sz w:val="20"/>
        <w:szCs w:val="20"/>
      </w:rPr>
      <w:tab/>
      <w:t>Spatial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6F"/>
    <w:rsid w:val="00062D5C"/>
    <w:rsid w:val="00756EA1"/>
    <w:rsid w:val="007E3837"/>
    <w:rsid w:val="008274BF"/>
    <w:rsid w:val="0095396C"/>
    <w:rsid w:val="009B0F38"/>
    <w:rsid w:val="00AA43B6"/>
    <w:rsid w:val="00B26548"/>
    <w:rsid w:val="00D12AE8"/>
    <w:rsid w:val="00E250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983A3"/>
  <w15:chartTrackingRefBased/>
  <w15:docId w15:val="{476F6734-7CEE-47C3-9418-C2EB4548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06F"/>
    <w:pPr>
      <w:widowControl w:val="0"/>
      <w:wordWrap w:val="0"/>
      <w:autoSpaceDE w:val="0"/>
      <w:autoSpaceDN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6F"/>
    <w:rPr>
      <w:lang w:val="en-GB"/>
    </w:rPr>
  </w:style>
  <w:style w:type="character" w:styleId="Hyperlink">
    <w:name w:val="Hyperlink"/>
    <w:basedOn w:val="DefaultParagraphFont"/>
    <w:uiPriority w:val="99"/>
    <w:unhideWhenUsed/>
    <w:rsid w:val="00E2506F"/>
    <w:rPr>
      <w:color w:val="0563C1" w:themeColor="hyperlink"/>
      <w:u w:val="single"/>
    </w:rPr>
  </w:style>
  <w:style w:type="paragraph" w:styleId="NormalWeb">
    <w:name w:val="Normal (Web)"/>
    <w:basedOn w:val="Normal"/>
    <w:uiPriority w:val="99"/>
    <w:unhideWhenUsed/>
    <w:rsid w:val="00E2506F"/>
    <w:pPr>
      <w:widowControl/>
      <w:wordWrap/>
      <w:autoSpaceDE/>
      <w:autoSpaceDN/>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2506F"/>
    <w:rPr>
      <w:b/>
      <w:bCs/>
    </w:rPr>
  </w:style>
  <w:style w:type="character" w:styleId="FollowedHyperlink">
    <w:name w:val="FollowedHyperlink"/>
    <w:basedOn w:val="DefaultParagraphFont"/>
    <w:uiPriority w:val="99"/>
    <w:semiHidden/>
    <w:unhideWhenUsed/>
    <w:rsid w:val="00E2506F"/>
    <w:rPr>
      <w:color w:val="954F72" w:themeColor="followedHyperlink"/>
      <w:u w:val="single"/>
    </w:rPr>
  </w:style>
  <w:style w:type="character" w:styleId="UnresolvedMention">
    <w:name w:val="Unresolved Mention"/>
    <w:basedOn w:val="DefaultParagraphFont"/>
    <w:uiPriority w:val="99"/>
    <w:semiHidden/>
    <w:unhideWhenUsed/>
    <w:rsid w:val="00AA43B6"/>
    <w:rPr>
      <w:color w:val="605E5C"/>
      <w:shd w:val="clear" w:color="auto" w:fill="E1DFDD"/>
    </w:rPr>
  </w:style>
  <w:style w:type="paragraph" w:styleId="Footer">
    <w:name w:val="footer"/>
    <w:basedOn w:val="Normal"/>
    <w:link w:val="FooterChar"/>
    <w:uiPriority w:val="99"/>
    <w:unhideWhenUsed/>
    <w:rsid w:val="0075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E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64792">
      <w:bodyDiv w:val="1"/>
      <w:marLeft w:val="0"/>
      <w:marRight w:val="0"/>
      <w:marTop w:val="0"/>
      <w:marBottom w:val="0"/>
      <w:divBdr>
        <w:top w:val="none" w:sz="0" w:space="0" w:color="auto"/>
        <w:left w:val="none" w:sz="0" w:space="0" w:color="auto"/>
        <w:bottom w:val="none" w:sz="0" w:space="0" w:color="auto"/>
        <w:right w:val="none" w:sz="0" w:space="0" w:color="auto"/>
      </w:divBdr>
    </w:div>
    <w:div w:id="1157576269">
      <w:bodyDiv w:val="1"/>
      <w:marLeft w:val="0"/>
      <w:marRight w:val="0"/>
      <w:marTop w:val="0"/>
      <w:marBottom w:val="0"/>
      <w:divBdr>
        <w:top w:val="none" w:sz="0" w:space="0" w:color="auto"/>
        <w:left w:val="none" w:sz="0" w:space="0" w:color="auto"/>
        <w:bottom w:val="none" w:sz="0" w:space="0" w:color="auto"/>
        <w:right w:val="none" w:sz="0" w:space="0" w:color="auto"/>
      </w:divBdr>
    </w:div>
    <w:div w:id="1190947053">
      <w:bodyDiv w:val="1"/>
      <w:marLeft w:val="0"/>
      <w:marRight w:val="0"/>
      <w:marTop w:val="0"/>
      <w:marBottom w:val="0"/>
      <w:divBdr>
        <w:top w:val="none" w:sz="0" w:space="0" w:color="auto"/>
        <w:left w:val="none" w:sz="0" w:space="0" w:color="auto"/>
        <w:bottom w:val="none" w:sz="0" w:space="0" w:color="auto"/>
        <w:right w:val="none" w:sz="0" w:space="0" w:color="auto"/>
      </w:divBdr>
      <w:divsChild>
        <w:div w:id="185217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3.rics.org/uk/en/modus/built-environment/homes-and-communities/japan-empty-homes.html" TargetMode="External"/><Relationship Id="rId13" Type="http://schemas.openxmlformats.org/officeDocument/2006/relationships/hyperlink" Target="https://www.e-stat.go.jp/stat-search/files?page=1&amp;layout=datalist&amp;toukei=00200522&amp;tstat=000001207800&amp;cycle=0&amp;tclass1=000001207808&amp;tclass2=000001207809&amp;tclass3val=0" TargetMode="External"/><Relationship Id="rId18" Type="http://schemas.openxmlformats.org/officeDocument/2006/relationships/hyperlink" Target="https://lup.lub.lu.se/luur/download?func=downloadFile&amp;recordOId=9126092&amp;fileOId=9126095"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onlinelibrary.wiley.com/doi/full/10.1002/psp.2543" TargetMode="External"/><Relationship Id="rId7" Type="http://schemas.openxmlformats.org/officeDocument/2006/relationships/image" Target="media/image1.png"/><Relationship Id="rId12" Type="http://schemas.openxmlformats.org/officeDocument/2006/relationships/hyperlink" Target="https://static1.squarespace.com/static/6553693f7d629a133b6a4ece/t/6553852c1d7d5c1ee3f78114/1699972404829/2019+report.pdf" TargetMode="External"/><Relationship Id="rId17" Type="http://schemas.openxmlformats.org/officeDocument/2006/relationships/hyperlink" Target="https://www.mdpi.com/2071-1050/12/13/5363" TargetMode="External"/><Relationship Id="rId25" Type="http://schemas.openxmlformats.org/officeDocument/2006/relationships/hyperlink" Target="https://github.com/OtterSou/japan-municipalities/blob/main/0-all.tsv" TargetMode="External"/><Relationship Id="rId2" Type="http://schemas.openxmlformats.org/officeDocument/2006/relationships/settings" Target="settings.xml"/><Relationship Id="rId16" Type="http://schemas.openxmlformats.org/officeDocument/2006/relationships/hyperlink" Target="https://www.mlit.go.jp/totikensangyo/const/sosei_const_tk3_000131.html" TargetMode="External"/><Relationship Id="rId20" Type="http://schemas.openxmlformats.org/officeDocument/2006/relationships/hyperlink" Target="https://www.jstor.org/stable/3773988?origin=crossref&amp;seq=1" TargetMode="External"/><Relationship Id="rId1" Type="http://schemas.openxmlformats.org/officeDocument/2006/relationships/styles" Target="styles.xml"/><Relationship Id="rId6" Type="http://schemas.openxmlformats.org/officeDocument/2006/relationships/hyperlink" Target="https://ww3.rics.org/uk/en/modus/built-environment/homes-and-communities/property-problem-millions-empty-homes.html" TargetMode="External"/><Relationship Id="rId11" Type="http://schemas.openxmlformats.org/officeDocument/2006/relationships/hyperlink" Target="https://www.statista.com/statistics/270086/urbanization-in-japan/" TargetMode="External"/><Relationship Id="rId24" Type="http://schemas.openxmlformats.org/officeDocument/2006/relationships/hyperlink" Target="https://link.springer.com/article/10.1007/s41685-021-00221-8" TargetMode="External"/><Relationship Id="rId5" Type="http://schemas.openxmlformats.org/officeDocument/2006/relationships/endnotes" Target="endnotes.xml"/><Relationship Id="rId15" Type="http://schemas.openxmlformats.org/officeDocument/2006/relationships/hyperlink" Target="https://www.jef.or.jp/journal/pdf/258th_Economic_Indicators.pdf" TargetMode="External"/><Relationship Id="rId23" Type="http://schemas.openxmlformats.org/officeDocument/2006/relationships/hyperlink" Target="https://www.asahi.com/ajw/articles/14532405" TargetMode="External"/><Relationship Id="rId28" Type="http://schemas.openxmlformats.org/officeDocument/2006/relationships/theme" Target="theme/theme1.xml"/><Relationship Id="rId10" Type="http://schemas.openxmlformats.org/officeDocument/2006/relationships/hyperlink" Target="https://www.japantimes.co.jp/editorials/2024/05/03/japan-abandoned-buildings/" TargetMode="External"/><Relationship Id="rId19" Type="http://schemas.openxmlformats.org/officeDocument/2006/relationships/hyperlink" Target="https://www.mlit.go.jp/policy/shingikai/content/001385948.pdf" TargetMode="External"/><Relationship Id="rId4" Type="http://schemas.openxmlformats.org/officeDocument/2006/relationships/footnotes" Target="footnotes.xml"/><Relationship Id="rId9" Type="http://schemas.openxmlformats.org/officeDocument/2006/relationships/hyperlink" Target="https://www.theguardian.com/world/2024/may/01/akyia-houses-why-japan-has-nine-million-empty-homes" TargetMode="External"/><Relationship Id="rId14" Type="http://schemas.openxmlformats.org/officeDocument/2006/relationships/hyperlink" Target="https://www.youtube.com/watch?v=ojNm2TxqfN4" TargetMode="External"/><Relationship Id="rId22" Type="http://schemas.openxmlformats.org/officeDocument/2006/relationships/hyperlink" Target="https://www.researchgate.net/publication/343674718_Emergence_of_Unoccupied_House_Problem_in_Japan_and_Legal_Measures_Towards_This_Issue"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3161</TotalTime>
  <Pages>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Jihun</dc:creator>
  <cp:keywords/>
  <dc:description/>
  <cp:lastModifiedBy>Jung, Jihun</cp:lastModifiedBy>
  <cp:revision>5</cp:revision>
  <dcterms:created xsi:type="dcterms:W3CDTF">2024-12-17T21:16:00Z</dcterms:created>
  <dcterms:modified xsi:type="dcterms:W3CDTF">2024-12-22T16:46:00Z</dcterms:modified>
</cp:coreProperties>
</file>