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1C1B7" w14:textId="02E6B320" w:rsidR="00062D5C" w:rsidRDefault="004D0063">
      <w:pPr>
        <w:rPr>
          <w:rFonts w:ascii="Arial" w:hAnsi="Arial" w:cs="Arial"/>
          <w:sz w:val="20"/>
          <w:szCs w:val="20"/>
        </w:rPr>
      </w:pPr>
      <w:r>
        <w:rPr>
          <w:rFonts w:ascii="Arial" w:hAnsi="Arial" w:cs="Arial"/>
          <w:sz w:val="20"/>
          <w:szCs w:val="20"/>
        </w:rPr>
        <w:t>Understanding socio-environmental qualities for specific demographics in urban areas using spatial analysis</w:t>
      </w:r>
    </w:p>
    <w:p w14:paraId="0FF9C0CA" w14:textId="0B712D6F" w:rsidR="004D0063" w:rsidRDefault="004D0063">
      <w:pPr>
        <w:rPr>
          <w:rFonts w:ascii="Arial" w:hAnsi="Arial" w:cs="Arial"/>
          <w:sz w:val="20"/>
          <w:szCs w:val="20"/>
        </w:rPr>
      </w:pPr>
      <w:r>
        <w:rPr>
          <w:rFonts w:ascii="Arial" w:hAnsi="Arial" w:cs="Arial"/>
          <w:sz w:val="20"/>
          <w:szCs w:val="20"/>
        </w:rPr>
        <w:t>Context</w:t>
      </w:r>
    </w:p>
    <w:p w14:paraId="5138565E" w14:textId="35881BED" w:rsidR="004D0063" w:rsidRDefault="004D0063" w:rsidP="004D0063">
      <w:pPr>
        <w:pStyle w:val="ListParagraph"/>
        <w:numPr>
          <w:ilvl w:val="0"/>
          <w:numId w:val="1"/>
        </w:numPr>
        <w:rPr>
          <w:rFonts w:ascii="Arial" w:hAnsi="Arial" w:cs="Arial"/>
          <w:sz w:val="20"/>
          <w:szCs w:val="20"/>
        </w:rPr>
      </w:pPr>
      <w:r>
        <w:rPr>
          <w:rFonts w:ascii="Arial" w:hAnsi="Arial" w:cs="Arial"/>
          <w:sz w:val="20"/>
          <w:szCs w:val="20"/>
        </w:rPr>
        <w:t xml:space="preserve">Studying inequalities across populations is a </w:t>
      </w:r>
      <w:proofErr w:type="gramStart"/>
      <w:r>
        <w:rPr>
          <w:rFonts w:ascii="Arial" w:hAnsi="Arial" w:cs="Arial"/>
          <w:sz w:val="20"/>
          <w:szCs w:val="20"/>
        </w:rPr>
        <w:t>key uses of spatial analysis</w:t>
      </w:r>
      <w:proofErr w:type="gramEnd"/>
      <w:r>
        <w:rPr>
          <w:rFonts w:ascii="Arial" w:hAnsi="Arial" w:cs="Arial"/>
          <w:sz w:val="20"/>
          <w:szCs w:val="20"/>
        </w:rPr>
        <w:t xml:space="preserve"> and has significance for multiple fields and domains</w:t>
      </w:r>
    </w:p>
    <w:p w14:paraId="060C00AB" w14:textId="41FDF0D3" w:rsidR="004D0063" w:rsidRDefault="004D0063" w:rsidP="004D0063">
      <w:pPr>
        <w:pStyle w:val="ListParagraph"/>
        <w:numPr>
          <w:ilvl w:val="0"/>
          <w:numId w:val="1"/>
        </w:numPr>
        <w:rPr>
          <w:rFonts w:ascii="Arial" w:hAnsi="Arial" w:cs="Arial"/>
          <w:sz w:val="20"/>
          <w:szCs w:val="20"/>
        </w:rPr>
      </w:pPr>
      <w:r>
        <w:rPr>
          <w:rFonts w:ascii="Arial" w:hAnsi="Arial" w:cs="Arial"/>
          <w:sz w:val="20"/>
          <w:szCs w:val="20"/>
        </w:rPr>
        <w:t xml:space="preserve">For this analysis, you need to analyse a specific aspect of socio-environmental (or even economic) quality of living for populations living in an area of your choice and investigate whether inequalities exist in terms of how different demographics are experiencing or likely to experience and / or whether theses inequalities in </w:t>
      </w:r>
      <w:proofErr w:type="gramStart"/>
      <w:r>
        <w:rPr>
          <w:rFonts w:ascii="Arial" w:hAnsi="Arial" w:cs="Arial"/>
          <w:sz w:val="20"/>
          <w:szCs w:val="20"/>
        </w:rPr>
        <w:t>this aspects</w:t>
      </w:r>
      <w:proofErr w:type="gramEnd"/>
      <w:r>
        <w:rPr>
          <w:rFonts w:ascii="Arial" w:hAnsi="Arial" w:cs="Arial"/>
          <w:sz w:val="20"/>
          <w:szCs w:val="20"/>
        </w:rPr>
        <w:t xml:space="preserve"> contributes to inequalities in other socio-environmental qualities across different demographics</w:t>
      </w:r>
    </w:p>
    <w:p w14:paraId="6BAEFDB7" w14:textId="346AE439" w:rsidR="004D0063" w:rsidRDefault="004D0063" w:rsidP="004D0063">
      <w:pPr>
        <w:pStyle w:val="ListParagraph"/>
        <w:numPr>
          <w:ilvl w:val="0"/>
          <w:numId w:val="1"/>
        </w:numPr>
        <w:rPr>
          <w:rFonts w:ascii="Arial" w:hAnsi="Arial" w:cs="Arial"/>
          <w:sz w:val="20"/>
          <w:szCs w:val="20"/>
        </w:rPr>
      </w:pPr>
      <w:r>
        <w:rPr>
          <w:rFonts w:ascii="Arial" w:hAnsi="Arial" w:cs="Arial"/>
          <w:sz w:val="20"/>
          <w:szCs w:val="20"/>
        </w:rPr>
        <w:t>You can use the different approaches covered in the practical to study your chosen aspect, which have shown different ways of representing distributions, densities, prevalence, accessibility etc and how to aggregate certain types of spatial phenomena to areal units</w:t>
      </w:r>
    </w:p>
    <w:p w14:paraId="4B59978B" w14:textId="0D4BA93A" w:rsidR="004D0063" w:rsidRDefault="004D0063" w:rsidP="004D0063">
      <w:pPr>
        <w:pStyle w:val="ListParagraph"/>
        <w:numPr>
          <w:ilvl w:val="0"/>
          <w:numId w:val="1"/>
        </w:numPr>
        <w:rPr>
          <w:rFonts w:ascii="Arial" w:hAnsi="Arial" w:cs="Arial"/>
          <w:sz w:val="20"/>
          <w:szCs w:val="20"/>
        </w:rPr>
      </w:pPr>
      <w:r>
        <w:rPr>
          <w:rFonts w:ascii="Arial" w:hAnsi="Arial" w:cs="Arial"/>
          <w:sz w:val="20"/>
          <w:szCs w:val="20"/>
        </w:rPr>
        <w:t xml:space="preserve">You can use visual and statistical methods to facilitate comparisons, including using choropleth and other thematic maps a well as geostatistical </w:t>
      </w:r>
      <w:proofErr w:type="gramStart"/>
      <w:r>
        <w:rPr>
          <w:rFonts w:ascii="Arial" w:hAnsi="Arial" w:cs="Arial"/>
          <w:sz w:val="20"/>
          <w:szCs w:val="20"/>
        </w:rPr>
        <w:t>bi  /</w:t>
      </w:r>
      <w:proofErr w:type="gramEnd"/>
      <w:r>
        <w:rPr>
          <w:rFonts w:ascii="Arial" w:hAnsi="Arial" w:cs="Arial"/>
          <w:sz w:val="20"/>
          <w:szCs w:val="20"/>
        </w:rPr>
        <w:t xml:space="preserve"> multivariable regression</w:t>
      </w:r>
    </w:p>
    <w:p w14:paraId="718FAAB8" w14:textId="77777777" w:rsidR="009B7929" w:rsidRDefault="009B7929" w:rsidP="009B7929">
      <w:pPr>
        <w:rPr>
          <w:rFonts w:ascii="Arial" w:hAnsi="Arial" w:cs="Arial"/>
          <w:sz w:val="20"/>
          <w:szCs w:val="20"/>
        </w:rPr>
      </w:pPr>
    </w:p>
    <w:p w14:paraId="76E6CB66" w14:textId="57C5EC8C" w:rsidR="009B7929" w:rsidRDefault="009B7929" w:rsidP="009B7929">
      <w:pPr>
        <w:rPr>
          <w:rFonts w:ascii="Arial" w:hAnsi="Arial" w:cs="Arial"/>
          <w:sz w:val="20"/>
          <w:szCs w:val="20"/>
        </w:rPr>
      </w:pPr>
      <w:r>
        <w:rPr>
          <w:rFonts w:ascii="Arial" w:hAnsi="Arial" w:cs="Arial"/>
          <w:sz w:val="20"/>
          <w:szCs w:val="20"/>
        </w:rPr>
        <w:t>Marks will be awarded for</w:t>
      </w:r>
    </w:p>
    <w:p w14:paraId="198BF4B4" w14:textId="205A058C" w:rsidR="009B7929" w:rsidRDefault="009B7929" w:rsidP="009B7929">
      <w:pPr>
        <w:pStyle w:val="ListParagraph"/>
        <w:numPr>
          <w:ilvl w:val="0"/>
          <w:numId w:val="1"/>
        </w:numPr>
        <w:rPr>
          <w:rFonts w:ascii="Arial" w:hAnsi="Arial" w:cs="Arial"/>
          <w:sz w:val="20"/>
          <w:szCs w:val="20"/>
        </w:rPr>
      </w:pPr>
      <w:r>
        <w:rPr>
          <w:rFonts w:ascii="Arial" w:hAnsi="Arial" w:cs="Arial"/>
          <w:sz w:val="20"/>
          <w:szCs w:val="20"/>
        </w:rPr>
        <w:t>Analysis</w:t>
      </w:r>
    </w:p>
    <w:p w14:paraId="11F564F6" w14:textId="7C264EA2" w:rsidR="009B7929" w:rsidRDefault="009B7929" w:rsidP="009B7929">
      <w:pPr>
        <w:pStyle w:val="ListParagraph"/>
        <w:numPr>
          <w:ilvl w:val="1"/>
          <w:numId w:val="1"/>
        </w:numPr>
        <w:rPr>
          <w:rFonts w:ascii="Arial" w:hAnsi="Arial" w:cs="Arial"/>
          <w:sz w:val="20"/>
          <w:szCs w:val="20"/>
        </w:rPr>
      </w:pPr>
      <w:r>
        <w:rPr>
          <w:rFonts w:ascii="Arial" w:hAnsi="Arial" w:cs="Arial"/>
          <w:sz w:val="20"/>
          <w:szCs w:val="20"/>
        </w:rPr>
        <w:t>Selection of appropriate methods for your selected research problem</w:t>
      </w:r>
    </w:p>
    <w:p w14:paraId="713211D5" w14:textId="599C8823" w:rsidR="009B7929" w:rsidRDefault="009B7929" w:rsidP="009B7929">
      <w:pPr>
        <w:pStyle w:val="ListParagraph"/>
        <w:numPr>
          <w:ilvl w:val="1"/>
          <w:numId w:val="1"/>
        </w:numPr>
        <w:rPr>
          <w:rFonts w:ascii="Arial" w:hAnsi="Arial" w:cs="Arial"/>
          <w:sz w:val="20"/>
          <w:szCs w:val="20"/>
        </w:rPr>
      </w:pPr>
      <w:r>
        <w:rPr>
          <w:rFonts w:ascii="Arial" w:hAnsi="Arial" w:cs="Arial"/>
          <w:sz w:val="20"/>
          <w:szCs w:val="20"/>
        </w:rPr>
        <w:t>Justification and explanation of the methods used</w:t>
      </w:r>
    </w:p>
    <w:p w14:paraId="0614C7EF" w14:textId="0252CDA9" w:rsidR="009B7929" w:rsidRDefault="009B7929" w:rsidP="009B7929">
      <w:pPr>
        <w:pStyle w:val="ListParagraph"/>
        <w:numPr>
          <w:ilvl w:val="1"/>
          <w:numId w:val="1"/>
        </w:numPr>
        <w:rPr>
          <w:rFonts w:ascii="Arial" w:hAnsi="Arial" w:cs="Arial"/>
          <w:sz w:val="20"/>
          <w:szCs w:val="20"/>
        </w:rPr>
      </w:pPr>
      <w:r>
        <w:rPr>
          <w:rFonts w:ascii="Arial" w:hAnsi="Arial" w:cs="Arial"/>
          <w:sz w:val="20"/>
          <w:szCs w:val="20"/>
        </w:rPr>
        <w:t>Data used at appropriate spatial resolution and coverage, with consideration of temporal issues</w:t>
      </w:r>
    </w:p>
    <w:p w14:paraId="05C54E1A" w14:textId="7B8D6C9C" w:rsidR="009B7929" w:rsidRDefault="009B7929" w:rsidP="009B7929">
      <w:pPr>
        <w:pStyle w:val="ListParagraph"/>
        <w:numPr>
          <w:ilvl w:val="0"/>
          <w:numId w:val="1"/>
        </w:numPr>
        <w:rPr>
          <w:rFonts w:ascii="Arial" w:hAnsi="Arial" w:cs="Arial"/>
          <w:sz w:val="20"/>
          <w:szCs w:val="20"/>
        </w:rPr>
      </w:pPr>
      <w:r>
        <w:rPr>
          <w:rFonts w:ascii="Arial" w:hAnsi="Arial" w:cs="Arial"/>
          <w:sz w:val="20"/>
          <w:szCs w:val="20"/>
        </w:rPr>
        <w:t>Report</w:t>
      </w:r>
    </w:p>
    <w:p w14:paraId="592F345E" w14:textId="472DE742" w:rsidR="009B7929" w:rsidRDefault="009B7929" w:rsidP="009B7929">
      <w:pPr>
        <w:pStyle w:val="ListParagraph"/>
        <w:numPr>
          <w:ilvl w:val="1"/>
          <w:numId w:val="1"/>
        </w:numPr>
        <w:rPr>
          <w:rFonts w:ascii="Arial" w:hAnsi="Arial" w:cs="Arial"/>
          <w:sz w:val="20"/>
          <w:szCs w:val="20"/>
        </w:rPr>
      </w:pPr>
      <w:r>
        <w:rPr>
          <w:rFonts w:ascii="Arial" w:hAnsi="Arial" w:cs="Arial"/>
          <w:sz w:val="20"/>
          <w:szCs w:val="20"/>
        </w:rPr>
        <w:t>Introduction to the research problem (background and motivation)</w:t>
      </w:r>
    </w:p>
    <w:p w14:paraId="717CB252" w14:textId="624EC906" w:rsidR="009B7929" w:rsidRDefault="009B7929" w:rsidP="009B7929">
      <w:pPr>
        <w:pStyle w:val="ListParagraph"/>
        <w:numPr>
          <w:ilvl w:val="1"/>
          <w:numId w:val="1"/>
        </w:numPr>
        <w:rPr>
          <w:rFonts w:ascii="Arial" w:hAnsi="Arial" w:cs="Arial"/>
          <w:sz w:val="20"/>
          <w:szCs w:val="20"/>
        </w:rPr>
      </w:pPr>
      <w:r>
        <w:rPr>
          <w:rFonts w:ascii="Arial" w:hAnsi="Arial" w:cs="Arial"/>
          <w:sz w:val="20"/>
          <w:szCs w:val="20"/>
        </w:rPr>
        <w:t>Succinct and competent interpretation of your results</w:t>
      </w:r>
    </w:p>
    <w:p w14:paraId="5008A639" w14:textId="7C839655" w:rsidR="009B7929" w:rsidRDefault="009B7929" w:rsidP="009B7929">
      <w:pPr>
        <w:pStyle w:val="ListParagraph"/>
        <w:numPr>
          <w:ilvl w:val="1"/>
          <w:numId w:val="1"/>
        </w:numPr>
        <w:rPr>
          <w:rFonts w:ascii="Arial" w:hAnsi="Arial" w:cs="Arial"/>
          <w:sz w:val="20"/>
          <w:szCs w:val="20"/>
        </w:rPr>
      </w:pPr>
      <w:r>
        <w:rPr>
          <w:rFonts w:ascii="Arial" w:hAnsi="Arial" w:cs="Arial"/>
          <w:sz w:val="20"/>
          <w:szCs w:val="20"/>
        </w:rPr>
        <w:t>Well-presented maps, complete with expected mapping conventions</w:t>
      </w:r>
    </w:p>
    <w:p w14:paraId="1641C081" w14:textId="2FC891FA" w:rsidR="009B7929" w:rsidRDefault="009B7929" w:rsidP="009B7929">
      <w:pPr>
        <w:pStyle w:val="ListParagraph"/>
        <w:numPr>
          <w:ilvl w:val="1"/>
          <w:numId w:val="1"/>
        </w:numPr>
        <w:rPr>
          <w:rFonts w:ascii="Arial" w:hAnsi="Arial" w:cs="Arial"/>
          <w:sz w:val="20"/>
          <w:szCs w:val="20"/>
        </w:rPr>
      </w:pPr>
      <w:r>
        <w:rPr>
          <w:rFonts w:ascii="Arial" w:hAnsi="Arial" w:cs="Arial"/>
          <w:sz w:val="20"/>
          <w:szCs w:val="20"/>
        </w:rPr>
        <w:t>Clear answer to the research question</w:t>
      </w:r>
    </w:p>
    <w:p w14:paraId="39869D12" w14:textId="4A9203BC" w:rsidR="009B7929" w:rsidRDefault="009B7929" w:rsidP="009B7929">
      <w:pPr>
        <w:pStyle w:val="ListParagraph"/>
        <w:numPr>
          <w:ilvl w:val="1"/>
          <w:numId w:val="1"/>
        </w:numPr>
        <w:rPr>
          <w:rFonts w:ascii="Arial" w:hAnsi="Arial" w:cs="Arial"/>
          <w:sz w:val="20"/>
          <w:szCs w:val="20"/>
        </w:rPr>
      </w:pPr>
      <w:r>
        <w:rPr>
          <w:rFonts w:ascii="Arial" w:hAnsi="Arial" w:cs="Arial"/>
          <w:sz w:val="20"/>
          <w:szCs w:val="20"/>
        </w:rPr>
        <w:t>Overall attention to detail and academic principles</w:t>
      </w:r>
    </w:p>
    <w:p w14:paraId="262014BC" w14:textId="77777777" w:rsidR="009B7929" w:rsidRDefault="009B7929" w:rsidP="009B7929">
      <w:pPr>
        <w:rPr>
          <w:rFonts w:ascii="Arial" w:hAnsi="Arial" w:cs="Arial"/>
          <w:sz w:val="20"/>
          <w:szCs w:val="20"/>
        </w:rPr>
      </w:pPr>
    </w:p>
    <w:p w14:paraId="6352E1E7" w14:textId="5E7710AD" w:rsidR="009B7929" w:rsidRDefault="009B7929" w:rsidP="009B7929">
      <w:pPr>
        <w:rPr>
          <w:rFonts w:ascii="Arial" w:hAnsi="Arial" w:cs="Arial"/>
          <w:sz w:val="20"/>
          <w:szCs w:val="20"/>
        </w:rPr>
      </w:pPr>
      <w:r>
        <w:rPr>
          <w:rFonts w:ascii="Arial" w:hAnsi="Arial" w:cs="Arial"/>
          <w:sz w:val="20"/>
          <w:szCs w:val="20"/>
        </w:rPr>
        <w:t>Beware</w:t>
      </w:r>
    </w:p>
    <w:p w14:paraId="1C24F5CA" w14:textId="3F1C5C62" w:rsidR="009B7929" w:rsidRDefault="009B7929" w:rsidP="009B7929">
      <w:pPr>
        <w:pStyle w:val="ListParagraph"/>
        <w:numPr>
          <w:ilvl w:val="0"/>
          <w:numId w:val="1"/>
        </w:numPr>
        <w:rPr>
          <w:rFonts w:ascii="Arial" w:hAnsi="Arial" w:cs="Arial"/>
          <w:sz w:val="20"/>
          <w:szCs w:val="20"/>
        </w:rPr>
      </w:pPr>
      <w:r>
        <w:rPr>
          <w:rFonts w:ascii="Arial" w:hAnsi="Arial" w:cs="Arial"/>
          <w:sz w:val="20"/>
          <w:szCs w:val="20"/>
        </w:rPr>
        <w:t>You should include a minimum of 3 and a maximum of 7 maps in your analysis</w:t>
      </w:r>
    </w:p>
    <w:p w14:paraId="2DCF88C4" w14:textId="20B89EA8" w:rsidR="009B7929" w:rsidRPr="009B7929" w:rsidRDefault="009B7929" w:rsidP="009B7929">
      <w:pPr>
        <w:pStyle w:val="ListParagraph"/>
        <w:numPr>
          <w:ilvl w:val="0"/>
          <w:numId w:val="1"/>
        </w:numPr>
        <w:rPr>
          <w:rFonts w:ascii="Arial" w:hAnsi="Arial" w:cs="Arial"/>
          <w:sz w:val="20"/>
          <w:szCs w:val="20"/>
        </w:rPr>
      </w:pPr>
      <w:r>
        <w:rPr>
          <w:rFonts w:ascii="Arial" w:hAnsi="Arial" w:cs="Arial"/>
          <w:sz w:val="20"/>
          <w:szCs w:val="20"/>
        </w:rPr>
        <w:t>Recommend including a map of your study area within your report within the introduction or data and methods section of your report</w:t>
      </w:r>
    </w:p>
    <w:p w14:paraId="3C74BF20" w14:textId="3B8CD367" w:rsidR="004675F5" w:rsidRPr="000A3623" w:rsidRDefault="009B7929" w:rsidP="004675F5">
      <w:pPr>
        <w:pStyle w:val="ListParagraph"/>
        <w:numPr>
          <w:ilvl w:val="0"/>
          <w:numId w:val="1"/>
        </w:numPr>
        <w:rPr>
          <w:rFonts w:ascii="Arial" w:hAnsi="Arial" w:cs="Arial"/>
          <w:sz w:val="20"/>
          <w:szCs w:val="20"/>
        </w:rPr>
      </w:pPr>
      <w:r>
        <w:rPr>
          <w:rFonts w:ascii="Arial" w:hAnsi="Arial" w:cs="Arial"/>
          <w:sz w:val="20"/>
          <w:szCs w:val="20"/>
        </w:rPr>
        <w:t xml:space="preserve">No more than 3 of </w:t>
      </w:r>
      <w:proofErr w:type="gramStart"/>
      <w:r>
        <w:rPr>
          <w:rFonts w:ascii="Arial" w:hAnsi="Arial" w:cs="Arial"/>
          <w:sz w:val="20"/>
          <w:szCs w:val="20"/>
        </w:rPr>
        <w:t>either graphs</w:t>
      </w:r>
      <w:proofErr w:type="gramEnd"/>
      <w:r>
        <w:rPr>
          <w:rFonts w:ascii="Arial" w:hAnsi="Arial" w:cs="Arial"/>
          <w:sz w:val="20"/>
          <w:szCs w:val="20"/>
        </w:rPr>
        <w:t xml:space="preserve"> and charts (i.e. no more than 6 graphs and charts in total, including any you may append to a map)</w:t>
      </w:r>
    </w:p>
    <w:sectPr w:rsidR="004675F5" w:rsidRPr="000A3623" w:rsidSect="009B0F38">
      <w:headerReference w:type="default" r:id="rId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B9E9F" w14:textId="77777777" w:rsidR="0009129D" w:rsidRDefault="0009129D" w:rsidP="004D0063">
      <w:pPr>
        <w:spacing w:after="0" w:line="240" w:lineRule="auto"/>
      </w:pPr>
      <w:r>
        <w:separator/>
      </w:r>
    </w:p>
  </w:endnote>
  <w:endnote w:type="continuationSeparator" w:id="0">
    <w:p w14:paraId="1FAC4511" w14:textId="77777777" w:rsidR="0009129D" w:rsidRDefault="0009129D" w:rsidP="004D0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D2831" w14:textId="77777777" w:rsidR="0009129D" w:rsidRDefault="0009129D" w:rsidP="004D0063">
      <w:pPr>
        <w:spacing w:after="0" w:line="240" w:lineRule="auto"/>
      </w:pPr>
      <w:r>
        <w:separator/>
      </w:r>
    </w:p>
  </w:footnote>
  <w:footnote w:type="continuationSeparator" w:id="0">
    <w:p w14:paraId="55C2C2A8" w14:textId="77777777" w:rsidR="0009129D" w:rsidRDefault="0009129D" w:rsidP="004D0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B1BC2" w14:textId="120E5A9B" w:rsidR="004D0063" w:rsidRPr="004D0063" w:rsidRDefault="004D0063" w:rsidP="004D0063">
    <w:pPr>
      <w:pStyle w:val="Header"/>
      <w:tabs>
        <w:tab w:val="clear" w:pos="4680"/>
        <w:tab w:val="clear" w:pos="9360"/>
        <w:tab w:val="right" w:pos="9026"/>
      </w:tabs>
      <w:rPr>
        <w:rFonts w:ascii="Arial" w:hAnsi="Arial" w:cs="Arial"/>
        <w:sz w:val="20"/>
        <w:szCs w:val="20"/>
      </w:rPr>
    </w:pPr>
    <w:r>
      <w:rPr>
        <w:rFonts w:ascii="Arial" w:hAnsi="Arial" w:cs="Arial"/>
        <w:sz w:val="20"/>
        <w:szCs w:val="20"/>
      </w:rPr>
      <w:t>GEOG0114 – Principles of Spatial Analysis</w:t>
    </w:r>
    <w:r>
      <w:rPr>
        <w:rFonts w:ascii="Arial" w:hAnsi="Arial" w:cs="Arial"/>
        <w:sz w:val="20"/>
        <w:szCs w:val="20"/>
      </w:rPr>
      <w:tab/>
      <w:t>Spatial Analysis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03EFB"/>
    <w:multiLevelType w:val="hybridMultilevel"/>
    <w:tmpl w:val="0CEAF010"/>
    <w:lvl w:ilvl="0" w:tplc="87649998">
      <w:start w:val="21"/>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9257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063"/>
    <w:rsid w:val="00062D5C"/>
    <w:rsid w:val="0009129D"/>
    <w:rsid w:val="000A3623"/>
    <w:rsid w:val="000D12D6"/>
    <w:rsid w:val="00224E3B"/>
    <w:rsid w:val="004675F5"/>
    <w:rsid w:val="004D0063"/>
    <w:rsid w:val="007E3837"/>
    <w:rsid w:val="009B0F38"/>
    <w:rsid w:val="009B7929"/>
    <w:rsid w:val="009C5345"/>
    <w:rsid w:val="00C146DC"/>
    <w:rsid w:val="00FA176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7123E1"/>
  <w15:chartTrackingRefBased/>
  <w15:docId w15:val="{10195515-BE82-4F0D-A1A4-623BFAFD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0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063"/>
    <w:rPr>
      <w:lang w:val="en-GB"/>
    </w:rPr>
  </w:style>
  <w:style w:type="paragraph" w:styleId="Footer">
    <w:name w:val="footer"/>
    <w:basedOn w:val="Normal"/>
    <w:link w:val="FooterChar"/>
    <w:uiPriority w:val="99"/>
    <w:unhideWhenUsed/>
    <w:rsid w:val="004D0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063"/>
    <w:rPr>
      <w:lang w:val="en-GB"/>
    </w:rPr>
  </w:style>
  <w:style w:type="paragraph" w:styleId="ListParagraph">
    <w:name w:val="List Paragraph"/>
    <w:basedOn w:val="Normal"/>
    <w:uiPriority w:val="34"/>
    <w:qFormat/>
    <w:rsid w:val="004D0063"/>
    <w:pPr>
      <w:ind w:left="720"/>
      <w:contextualSpacing/>
    </w:pPr>
  </w:style>
  <w:style w:type="character" w:styleId="Hyperlink">
    <w:name w:val="Hyperlink"/>
    <w:basedOn w:val="DefaultParagraphFont"/>
    <w:uiPriority w:val="99"/>
    <w:unhideWhenUsed/>
    <w:rsid w:val="004675F5"/>
    <w:rPr>
      <w:color w:val="0563C1" w:themeColor="hyperlink"/>
      <w:u w:val="single"/>
    </w:rPr>
  </w:style>
  <w:style w:type="character" w:styleId="UnresolvedMention">
    <w:name w:val="Unresolved Mention"/>
    <w:basedOn w:val="DefaultParagraphFont"/>
    <w:uiPriority w:val="99"/>
    <w:semiHidden/>
    <w:unhideWhenUsed/>
    <w:rsid w:val="004675F5"/>
    <w:rPr>
      <w:color w:val="605E5C"/>
      <w:shd w:val="clear" w:color="auto" w:fill="E1DFDD"/>
    </w:rPr>
  </w:style>
  <w:style w:type="paragraph" w:styleId="NormalWeb">
    <w:name w:val="Normal (Web)"/>
    <w:basedOn w:val="Normal"/>
    <w:uiPriority w:val="99"/>
    <w:unhideWhenUsed/>
    <w:rsid w:val="00FA1760"/>
    <w:pPr>
      <w:widowControl/>
      <w:wordWrap/>
      <w:autoSpaceDE/>
      <w:autoSpaceDN/>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FA17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963978">
      <w:bodyDiv w:val="1"/>
      <w:marLeft w:val="0"/>
      <w:marRight w:val="0"/>
      <w:marTop w:val="0"/>
      <w:marBottom w:val="0"/>
      <w:divBdr>
        <w:top w:val="none" w:sz="0" w:space="0" w:color="auto"/>
        <w:left w:val="none" w:sz="0" w:space="0" w:color="auto"/>
        <w:bottom w:val="none" w:sz="0" w:space="0" w:color="auto"/>
        <w:right w:val="none" w:sz="0" w:space="0" w:color="auto"/>
      </w:divBdr>
      <w:divsChild>
        <w:div w:id="274558033">
          <w:marLeft w:val="0"/>
          <w:marRight w:val="0"/>
          <w:marTop w:val="0"/>
          <w:marBottom w:val="0"/>
          <w:divBdr>
            <w:top w:val="none" w:sz="0" w:space="0" w:color="auto"/>
            <w:left w:val="none" w:sz="0" w:space="0" w:color="auto"/>
            <w:bottom w:val="none" w:sz="0" w:space="0" w:color="auto"/>
            <w:right w:val="none" w:sz="0" w:space="0" w:color="auto"/>
          </w:divBdr>
        </w:div>
      </w:divsChild>
    </w:div>
    <w:div w:id="372584647">
      <w:bodyDiv w:val="1"/>
      <w:marLeft w:val="0"/>
      <w:marRight w:val="0"/>
      <w:marTop w:val="0"/>
      <w:marBottom w:val="0"/>
      <w:divBdr>
        <w:top w:val="none" w:sz="0" w:space="0" w:color="auto"/>
        <w:left w:val="none" w:sz="0" w:space="0" w:color="auto"/>
        <w:bottom w:val="none" w:sz="0" w:space="0" w:color="auto"/>
        <w:right w:val="none" w:sz="0" w:space="0" w:color="auto"/>
      </w:divBdr>
    </w:div>
    <w:div w:id="1098215136">
      <w:bodyDiv w:val="1"/>
      <w:marLeft w:val="0"/>
      <w:marRight w:val="0"/>
      <w:marTop w:val="0"/>
      <w:marBottom w:val="0"/>
      <w:divBdr>
        <w:top w:val="none" w:sz="0" w:space="0" w:color="auto"/>
        <w:left w:val="none" w:sz="0" w:space="0" w:color="auto"/>
        <w:bottom w:val="none" w:sz="0" w:space="0" w:color="auto"/>
        <w:right w:val="none" w:sz="0" w:space="0" w:color="auto"/>
      </w:divBdr>
      <w:divsChild>
        <w:div w:id="14773551">
          <w:marLeft w:val="0"/>
          <w:marRight w:val="0"/>
          <w:marTop w:val="0"/>
          <w:marBottom w:val="0"/>
          <w:divBdr>
            <w:top w:val="none" w:sz="0" w:space="0" w:color="auto"/>
            <w:left w:val="none" w:sz="0" w:space="0" w:color="auto"/>
            <w:bottom w:val="none" w:sz="0" w:space="0" w:color="auto"/>
            <w:right w:val="none" w:sz="0" w:space="0" w:color="auto"/>
          </w:divBdr>
          <w:divsChild>
            <w:div w:id="1482231999">
              <w:marLeft w:val="0"/>
              <w:marRight w:val="0"/>
              <w:marTop w:val="0"/>
              <w:marBottom w:val="0"/>
              <w:divBdr>
                <w:top w:val="none" w:sz="0" w:space="0" w:color="auto"/>
                <w:left w:val="none" w:sz="0" w:space="0" w:color="auto"/>
                <w:bottom w:val="none" w:sz="0" w:space="0" w:color="auto"/>
                <w:right w:val="none" w:sz="0" w:space="0" w:color="auto"/>
              </w:divBdr>
              <w:divsChild>
                <w:div w:id="188835539">
                  <w:marLeft w:val="0"/>
                  <w:marRight w:val="0"/>
                  <w:marTop w:val="0"/>
                  <w:marBottom w:val="0"/>
                  <w:divBdr>
                    <w:top w:val="none" w:sz="0" w:space="0" w:color="auto"/>
                    <w:left w:val="none" w:sz="0" w:space="0" w:color="auto"/>
                    <w:bottom w:val="none" w:sz="0" w:space="0" w:color="auto"/>
                    <w:right w:val="none" w:sz="0" w:space="0" w:color="auto"/>
                  </w:divBdr>
                  <w:divsChild>
                    <w:div w:id="126375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80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1400</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Jihun</dc:creator>
  <cp:keywords/>
  <dc:description/>
  <cp:lastModifiedBy>Jung, Jihun</cp:lastModifiedBy>
  <cp:revision>2</cp:revision>
  <dcterms:created xsi:type="dcterms:W3CDTF">2024-12-16T21:55:00Z</dcterms:created>
  <dcterms:modified xsi:type="dcterms:W3CDTF">2024-12-17T21:16:00Z</dcterms:modified>
</cp:coreProperties>
</file>