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Rule="auto"/>
        <w:jc w:val="left"/>
        <w:rPr>
          <w:rFonts w:ascii="Arial" w:cs="Arial" w:eastAsia="Arial" w:hAnsi="Arial"/>
          <w:color w:val="000000"/>
          <w:sz w:val="22"/>
          <w:szCs w:val="22"/>
        </w:rPr>
      </w:pPr>
      <w:r w:rsidDel="00000000" w:rsidR="00000000" w:rsidRPr="00000000">
        <w:rPr>
          <w:rtl w:val="0"/>
        </w:rPr>
      </w:r>
    </w:p>
    <w:tbl>
      <w:tblPr>
        <w:tblStyle w:val="Table1"/>
        <w:tblW w:w="9581.0" w:type="dxa"/>
        <w:jc w:val="center"/>
        <w:tblLayout w:type="fixed"/>
        <w:tblLook w:val="0400"/>
      </w:tblPr>
      <w:tblGrid>
        <w:gridCol w:w="9581"/>
        <w:tblGridChange w:id="0">
          <w:tblGrid>
            <w:gridCol w:w="9581"/>
          </w:tblGrid>
        </w:tblGridChange>
      </w:tblGrid>
      <w:tr>
        <w:trPr>
          <w:cantSplit w:val="0"/>
          <w:trHeight w:val="676" w:hRule="atLeast"/>
          <w:tblHeader w:val="0"/>
        </w:trPr>
        <w:tc>
          <w:tcPr>
            <w:tcBorders>
              <w:top w:color="000000" w:space="0" w:sz="4" w:val="single"/>
              <w:left w:color="000000" w:space="0" w:sz="4" w:val="single"/>
              <w:bottom w:color="000000" w:space="0" w:sz="12" w:val="single"/>
              <w:right w:color="000000" w:space="0" w:sz="12" w:val="single"/>
            </w:tcBorders>
            <w:tcMar>
              <w:top w:w="28.0" w:type="dxa"/>
              <w:left w:w="102.0" w:type="dxa"/>
              <w:bottom w:w="28.0" w:type="dxa"/>
              <w:right w:w="102.0" w:type="dxa"/>
            </w:tcMar>
            <w:vAlign w:val="center"/>
          </w:tcPr>
          <w:p w:rsidR="00000000" w:rsidDel="00000000" w:rsidP="00000000" w:rsidRDefault="00000000" w:rsidRPr="00000000" w14:paraId="00000002">
            <w:pPr>
              <w:spacing w:after="0" w:line="240" w:lineRule="auto"/>
              <w:jc w:val="center"/>
              <w:rPr>
                <w:rFonts w:ascii="Gulim" w:cs="Gulim" w:eastAsia="Gulim" w:hAnsi="Gulim"/>
                <w:b w:val="1"/>
                <w:color w:val="000000"/>
                <w:sz w:val="38"/>
                <w:szCs w:val="38"/>
              </w:rPr>
            </w:pPr>
            <w:bookmarkStart w:colFirst="0" w:colLast="0" w:name="_heading=h.gjdgxs" w:id="0"/>
            <w:bookmarkEnd w:id="0"/>
            <w:r w:rsidDel="00000000" w:rsidR="00000000" w:rsidRPr="00000000">
              <w:rPr>
                <w:rFonts w:ascii="Gulim" w:cs="Gulim" w:eastAsia="Gulim" w:hAnsi="Gulim"/>
                <w:b w:val="1"/>
                <w:color w:val="000000"/>
                <w:sz w:val="38"/>
                <w:szCs w:val="38"/>
                <w:rtl w:val="0"/>
              </w:rPr>
              <w:t xml:space="preserve">제10회「2022 빅콘테스트」데이터 분석 계획서</w:t>
            </w:r>
          </w:p>
        </w:tc>
      </w:tr>
    </w:tbl>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Rule="auto"/>
        <w:jc w:val="left"/>
        <w:rPr>
          <w:rFonts w:ascii="Gulim" w:cs="Gulim" w:eastAsia="Gulim" w:hAnsi="Gulim"/>
          <w:b w:val="1"/>
          <w:color w:val="000000"/>
          <w:sz w:val="38"/>
          <w:szCs w:val="38"/>
        </w:rPr>
      </w:pPr>
      <w:r w:rsidDel="00000000" w:rsidR="00000000" w:rsidRPr="00000000">
        <w:rPr>
          <w:rtl w:val="0"/>
        </w:rPr>
      </w:r>
    </w:p>
    <w:tbl>
      <w:tblPr>
        <w:tblStyle w:val="Table2"/>
        <w:tblW w:w="9480.0" w:type="dxa"/>
        <w:jc w:val="left"/>
        <w:tblInd w:w="470.0" w:type="dxa"/>
        <w:tblLayout w:type="fixed"/>
        <w:tblLook w:val="0400"/>
      </w:tblPr>
      <w:tblGrid>
        <w:gridCol w:w="1531"/>
        <w:gridCol w:w="3604"/>
        <w:gridCol w:w="1362"/>
        <w:gridCol w:w="2983"/>
        <w:tblGridChange w:id="0">
          <w:tblGrid>
            <w:gridCol w:w="1531"/>
            <w:gridCol w:w="3604"/>
            <w:gridCol w:w="1362"/>
            <w:gridCol w:w="2983"/>
          </w:tblGrid>
        </w:tblGridChange>
      </w:tblGrid>
      <w:tr>
        <w:trPr>
          <w:cantSplit w:val="0"/>
          <w:trHeight w:val="466" w:hRule="atLeast"/>
          <w:tblHeader w:val="0"/>
        </w:trPr>
        <w:tc>
          <w:tcPr>
            <w:tcBorders>
              <w:top w:color="000000" w:space="0" w:sz="0" w:val="nil"/>
              <w:left w:color="000000" w:space="0" w:sz="0" w:val="nil"/>
              <w:bottom w:color="000000" w:space="0" w:sz="12" w:val="single"/>
              <w:right w:color="000000" w:space="0" w:sz="0" w:val="nil"/>
            </w:tcBorders>
            <w:tcMar>
              <w:top w:w="28.0" w:type="dxa"/>
              <w:left w:w="102.0" w:type="dxa"/>
              <w:bottom w:w="28.0" w:type="dxa"/>
              <w:right w:w="102.0" w:type="dxa"/>
            </w:tcMar>
            <w:vAlign w:val="center"/>
          </w:tcPr>
          <w:p w:rsidR="00000000" w:rsidDel="00000000" w:rsidP="00000000" w:rsidRDefault="00000000" w:rsidRPr="00000000" w14:paraId="00000004">
            <w:pPr>
              <w:spacing w:after="0" w:line="384" w:lineRule="auto"/>
              <w:jc w:val="center"/>
              <w:rPr>
                <w:b w:val="1"/>
                <w:color w:val="000000"/>
                <w:sz w:val="24"/>
                <w:szCs w:val="24"/>
              </w:rPr>
            </w:pPr>
            <w:r w:rsidDel="00000000" w:rsidR="00000000" w:rsidRPr="00000000">
              <w:rPr>
                <w:rtl w:val="0"/>
              </w:rPr>
            </w:r>
          </w:p>
        </w:tc>
        <w:tc>
          <w:tcPr>
            <w:gridSpan w:val="3"/>
            <w:tcBorders>
              <w:top w:color="000000" w:space="0" w:sz="0" w:val="nil"/>
              <w:left w:color="000000" w:space="0" w:sz="0" w:val="nil"/>
              <w:bottom w:color="000000" w:space="0" w:sz="12" w:val="single"/>
              <w:right w:color="000000" w:space="0" w:sz="0" w:val="nil"/>
            </w:tcBorders>
            <w:tcMar>
              <w:top w:w="28.0" w:type="dxa"/>
              <w:left w:w="102.0" w:type="dxa"/>
              <w:bottom w:w="28.0" w:type="dxa"/>
              <w:right w:w="102.0" w:type="dxa"/>
            </w:tcMar>
            <w:vAlign w:val="center"/>
          </w:tcPr>
          <w:p w:rsidR="00000000" w:rsidDel="00000000" w:rsidP="00000000" w:rsidRDefault="00000000" w:rsidRPr="00000000" w14:paraId="00000005">
            <w:pPr>
              <w:spacing w:after="0" w:line="312" w:lineRule="auto"/>
              <w:jc w:val="right"/>
              <w:rPr>
                <w:color w:val="000000"/>
                <w:sz w:val="18"/>
                <w:szCs w:val="18"/>
              </w:rPr>
            </w:pPr>
            <w:r w:rsidDel="00000000" w:rsidR="00000000" w:rsidRPr="00000000">
              <w:rPr>
                <w:rtl w:val="0"/>
              </w:rPr>
            </w:r>
          </w:p>
          <w:p w:rsidR="00000000" w:rsidDel="00000000" w:rsidP="00000000" w:rsidRDefault="00000000" w:rsidRPr="00000000" w14:paraId="00000006">
            <w:pPr>
              <w:spacing w:after="0" w:line="312" w:lineRule="auto"/>
              <w:jc w:val="right"/>
              <w:rPr>
                <w:rFonts w:ascii="Gulim" w:cs="Gulim" w:eastAsia="Gulim" w:hAnsi="Gulim"/>
                <w:sz w:val="24"/>
                <w:szCs w:val="24"/>
              </w:rPr>
            </w:pPr>
            <w:r w:rsidDel="00000000" w:rsidR="00000000" w:rsidRPr="00000000">
              <w:rPr>
                <w:color w:val="000000"/>
                <w:sz w:val="18"/>
                <w:szCs w:val="18"/>
                <w:rtl w:val="0"/>
              </w:rPr>
              <w:t xml:space="preserve">* </w:t>
            </w:r>
            <w:r w:rsidDel="00000000" w:rsidR="00000000" w:rsidRPr="00000000">
              <w:rPr>
                <w:rFonts w:ascii="Gulim" w:cs="Gulim" w:eastAsia="Gulim" w:hAnsi="Gulim"/>
                <w:color w:val="000000"/>
                <w:sz w:val="18"/>
                <w:szCs w:val="18"/>
                <w:rtl w:val="0"/>
              </w:rPr>
              <w:t xml:space="preserve">해당란에 </w:t>
            </w:r>
            <w:r w:rsidDel="00000000" w:rsidR="00000000" w:rsidRPr="00000000">
              <w:rPr>
                <w:rFonts w:ascii="Noto Sans Symbols" w:cs="Noto Sans Symbols" w:eastAsia="Noto Sans Symbols" w:hAnsi="Noto Sans Symbols"/>
                <w:color w:val="000000"/>
                <w:sz w:val="24"/>
                <w:szCs w:val="24"/>
                <w:rtl w:val="0"/>
              </w:rPr>
              <w:t xml:space="preserve">☑</w:t>
            </w:r>
            <w:r w:rsidDel="00000000" w:rsidR="00000000" w:rsidRPr="00000000">
              <w:rPr>
                <w:rFonts w:ascii="Gulim" w:cs="Gulim" w:eastAsia="Gulim" w:hAnsi="Gulim"/>
                <w:color w:val="000000"/>
                <w:sz w:val="18"/>
                <w:szCs w:val="18"/>
                <w:rtl w:val="0"/>
              </w:rPr>
              <w:t xml:space="preserve"> 표시</w:t>
            </w:r>
            <w:r w:rsidDel="00000000" w:rsidR="00000000" w:rsidRPr="00000000">
              <w:rPr>
                <w:rtl w:val="0"/>
              </w:rPr>
            </w:r>
          </w:p>
        </w:tc>
      </w:tr>
      <w:tr>
        <w:trPr>
          <w:cantSplit w:val="0"/>
          <w:trHeight w:val="466" w:hRule="atLeast"/>
          <w:tblHeader w:val="0"/>
        </w:trPr>
        <w:tc>
          <w:tcPr>
            <w:tcBorders>
              <w:top w:color="000000" w:space="0" w:sz="12" w:val="single"/>
              <w:left w:color="000000" w:space="0" w:sz="12" w:val="single"/>
              <w:bottom w:color="000000" w:space="0" w:sz="4" w:val="single"/>
              <w:right w:color="000000" w:space="0" w:sz="4" w:val="single"/>
            </w:tcBorders>
            <w:shd w:fill="e5e5e5" w:val="clear"/>
            <w:tcMar>
              <w:top w:w="28.0" w:type="dxa"/>
              <w:left w:w="102.0" w:type="dxa"/>
              <w:bottom w:w="28.0" w:type="dxa"/>
              <w:right w:w="102.0" w:type="dxa"/>
            </w:tcMar>
            <w:vAlign w:val="center"/>
          </w:tcPr>
          <w:p w:rsidR="00000000" w:rsidDel="00000000" w:rsidP="00000000" w:rsidRDefault="00000000" w:rsidRPr="00000000" w14:paraId="00000009">
            <w:pPr>
              <w:spacing w:after="0" w:line="240" w:lineRule="auto"/>
              <w:jc w:val="center"/>
              <w:rPr>
                <w:rFonts w:ascii="Gulim" w:cs="Gulim" w:eastAsia="Gulim" w:hAnsi="Gulim"/>
                <w:b w:val="1"/>
                <w:color w:val="000000"/>
                <w:sz w:val="24"/>
                <w:szCs w:val="24"/>
              </w:rPr>
            </w:pPr>
            <w:r w:rsidDel="00000000" w:rsidR="00000000" w:rsidRPr="00000000">
              <w:rPr>
                <w:rFonts w:ascii="Gulim" w:cs="Gulim" w:eastAsia="Gulim" w:hAnsi="Gulim"/>
                <w:b w:val="1"/>
                <w:color w:val="000000"/>
                <w:sz w:val="24"/>
                <w:szCs w:val="24"/>
                <w:rtl w:val="0"/>
              </w:rPr>
              <w:t xml:space="preserve">참가리그</w:t>
            </w:r>
          </w:p>
        </w:tc>
        <w:tc>
          <w:tcPr>
            <w:gridSpan w:val="3"/>
            <w:tcBorders>
              <w:top w:color="000000" w:space="0" w:sz="12" w:val="single"/>
              <w:left w:color="000000" w:space="0" w:sz="4" w:val="single"/>
              <w:bottom w:color="000000" w:space="0" w:sz="4" w:val="single"/>
              <w:right w:color="000000" w:space="0" w:sz="12" w:val="single"/>
            </w:tcBorders>
            <w:tcMar>
              <w:top w:w="28.0" w:type="dxa"/>
              <w:left w:w="102.0" w:type="dxa"/>
              <w:bottom w:w="28.0" w:type="dxa"/>
              <w:right w:w="102.0" w:type="dxa"/>
            </w:tcMar>
            <w:vAlign w:val="center"/>
          </w:tcPr>
          <w:p w:rsidR="00000000" w:rsidDel="00000000" w:rsidP="00000000" w:rsidRDefault="00000000" w:rsidRPr="00000000" w14:paraId="0000000A">
            <w:pPr>
              <w:spacing w:after="0" w:line="240" w:lineRule="auto"/>
              <w:rPr>
                <w:rFonts w:ascii="Gulim" w:cs="Gulim" w:eastAsia="Gulim" w:hAnsi="Gulim"/>
                <w:color w:val="000000"/>
                <w:sz w:val="24"/>
                <w:szCs w:val="24"/>
              </w:rPr>
            </w:pPr>
            <w:r w:rsidDel="00000000" w:rsidR="00000000" w:rsidRPr="00000000">
              <w:rPr>
                <w:rFonts w:ascii="Gulim" w:cs="Gulim" w:eastAsia="Gulim" w:hAnsi="Gulim"/>
                <w:sz w:val="24"/>
                <w:szCs w:val="24"/>
                <w:rtl w:val="0"/>
              </w:rPr>
              <w:t xml:space="preserve">■</w:t>
            </w:r>
            <w:r w:rsidDel="00000000" w:rsidR="00000000" w:rsidRPr="00000000">
              <w:rPr>
                <w:rFonts w:ascii="Gulim" w:cs="Gulim" w:eastAsia="Gulim" w:hAnsi="Gulim"/>
                <w:color w:val="000000"/>
                <w:sz w:val="24"/>
                <w:szCs w:val="24"/>
                <w:rtl w:val="0"/>
              </w:rPr>
              <w:t xml:space="preserve"> 데이터분석리그</w:t>
            </w:r>
          </w:p>
        </w:tc>
      </w:tr>
      <w:tr>
        <w:trPr>
          <w:cantSplit w:val="0"/>
          <w:trHeight w:val="466" w:hRule="atLeast"/>
          <w:tblHeader w:val="0"/>
        </w:trPr>
        <w:tc>
          <w:tcPr>
            <w:tcBorders>
              <w:top w:color="000000" w:space="0" w:sz="4" w:val="single"/>
              <w:left w:color="000000" w:space="0" w:sz="12" w:val="single"/>
              <w:bottom w:color="000000" w:space="0" w:sz="4" w:val="single"/>
              <w:right w:color="000000" w:space="0" w:sz="4" w:val="single"/>
            </w:tcBorders>
            <w:shd w:fill="e5e5e5" w:val="clear"/>
            <w:tcMar>
              <w:top w:w="28.0" w:type="dxa"/>
              <w:left w:w="102.0" w:type="dxa"/>
              <w:bottom w:w="28.0" w:type="dxa"/>
              <w:right w:w="102.0" w:type="dxa"/>
            </w:tcMar>
            <w:vAlign w:val="center"/>
          </w:tcPr>
          <w:p w:rsidR="00000000" w:rsidDel="00000000" w:rsidP="00000000" w:rsidRDefault="00000000" w:rsidRPr="00000000" w14:paraId="0000000D">
            <w:pPr>
              <w:spacing w:after="0" w:line="240" w:lineRule="auto"/>
              <w:jc w:val="center"/>
              <w:rPr>
                <w:rFonts w:ascii="Gulim" w:cs="Gulim" w:eastAsia="Gulim" w:hAnsi="Gulim"/>
                <w:b w:val="1"/>
                <w:color w:val="000000"/>
                <w:sz w:val="24"/>
                <w:szCs w:val="24"/>
              </w:rPr>
            </w:pPr>
            <w:r w:rsidDel="00000000" w:rsidR="00000000" w:rsidRPr="00000000">
              <w:rPr>
                <w:rFonts w:ascii="Gulim" w:cs="Gulim" w:eastAsia="Gulim" w:hAnsi="Gulim"/>
                <w:b w:val="1"/>
                <w:color w:val="000000"/>
                <w:sz w:val="24"/>
                <w:szCs w:val="24"/>
                <w:rtl w:val="0"/>
              </w:rPr>
              <w:t xml:space="preserve">세부분야</w:t>
            </w:r>
          </w:p>
        </w:tc>
        <w:tc>
          <w:tcPr>
            <w:gridSpan w:val="3"/>
            <w:tcBorders>
              <w:top w:color="000000" w:space="0" w:sz="4" w:val="single"/>
              <w:left w:color="000000" w:space="0" w:sz="4" w:val="single"/>
              <w:bottom w:color="000000" w:space="0" w:sz="4" w:val="single"/>
              <w:right w:color="000000" w:space="0" w:sz="12" w:val="single"/>
            </w:tcBorders>
            <w:tcMar>
              <w:top w:w="28.0" w:type="dxa"/>
              <w:left w:w="102.0" w:type="dxa"/>
              <w:bottom w:w="28.0" w:type="dxa"/>
              <w:right w:w="102.0" w:type="dxa"/>
            </w:tcMar>
            <w:vAlign w:val="center"/>
          </w:tcPr>
          <w:p w:rsidR="00000000" w:rsidDel="00000000" w:rsidP="00000000" w:rsidRDefault="00000000" w:rsidRPr="00000000" w14:paraId="0000000E">
            <w:pPr>
              <w:spacing w:after="0" w:line="240" w:lineRule="auto"/>
              <w:rPr>
                <w:rFonts w:ascii="Gulim" w:cs="Gulim" w:eastAsia="Gulim" w:hAnsi="Gulim"/>
                <w:color w:val="ff0000"/>
                <w:sz w:val="16"/>
                <w:szCs w:val="16"/>
              </w:rPr>
            </w:pPr>
            <w:r w:rsidDel="00000000" w:rsidR="00000000" w:rsidRPr="00000000">
              <w:rPr>
                <w:rFonts w:ascii="Gulim" w:cs="Gulim" w:eastAsia="Gulim" w:hAnsi="Gulim"/>
                <w:sz w:val="24"/>
                <w:szCs w:val="24"/>
                <w:rtl w:val="0"/>
              </w:rPr>
              <w:t xml:space="preserve">□ 이노베이션분야                  ■ 데이터분석분야</w:t>
            </w:r>
            <w:r w:rsidDel="00000000" w:rsidR="00000000" w:rsidRPr="00000000">
              <w:rPr>
                <w:rtl w:val="0"/>
              </w:rPr>
            </w:r>
          </w:p>
        </w:tc>
      </w:tr>
      <w:tr>
        <w:trPr>
          <w:cantSplit w:val="0"/>
          <w:trHeight w:val="466" w:hRule="atLeast"/>
          <w:tblHeader w:val="0"/>
        </w:trPr>
        <w:tc>
          <w:tcPr>
            <w:tcBorders>
              <w:top w:color="000000" w:space="0" w:sz="4" w:val="single"/>
              <w:left w:color="000000" w:space="0" w:sz="12" w:val="single"/>
              <w:bottom w:color="000000" w:space="0" w:sz="4" w:val="single"/>
              <w:right w:color="000000" w:space="0" w:sz="4" w:val="single"/>
            </w:tcBorders>
            <w:shd w:fill="e5e5e5" w:val="clear"/>
            <w:tcMar>
              <w:top w:w="28.0" w:type="dxa"/>
              <w:left w:w="102.0" w:type="dxa"/>
              <w:bottom w:w="28.0" w:type="dxa"/>
              <w:right w:w="102.0" w:type="dxa"/>
            </w:tcMar>
            <w:vAlign w:val="center"/>
          </w:tcPr>
          <w:p w:rsidR="00000000" w:rsidDel="00000000" w:rsidP="00000000" w:rsidRDefault="00000000" w:rsidRPr="00000000" w14:paraId="00000011">
            <w:pPr>
              <w:spacing w:after="0" w:line="240" w:lineRule="auto"/>
              <w:jc w:val="center"/>
              <w:rPr>
                <w:rFonts w:ascii="Gulim" w:cs="Gulim" w:eastAsia="Gulim" w:hAnsi="Gulim"/>
                <w:b w:val="1"/>
                <w:color w:val="000000"/>
                <w:sz w:val="24"/>
                <w:szCs w:val="24"/>
              </w:rPr>
            </w:pPr>
            <w:r w:rsidDel="00000000" w:rsidR="00000000" w:rsidRPr="00000000">
              <w:rPr>
                <w:rFonts w:ascii="Gulim" w:cs="Gulim" w:eastAsia="Gulim" w:hAnsi="Gulim"/>
                <w:b w:val="1"/>
                <w:color w:val="000000"/>
                <w:sz w:val="24"/>
                <w:szCs w:val="24"/>
                <w:rtl w:val="0"/>
              </w:rPr>
              <w:t xml:space="preserve">세부부문</w:t>
            </w:r>
          </w:p>
          <w:p w:rsidR="00000000" w:rsidDel="00000000" w:rsidP="00000000" w:rsidRDefault="00000000" w:rsidRPr="00000000" w14:paraId="00000012">
            <w:pPr>
              <w:spacing w:after="0" w:line="240" w:lineRule="auto"/>
              <w:jc w:val="center"/>
              <w:rPr>
                <w:rFonts w:ascii="Gulim" w:cs="Gulim" w:eastAsia="Gulim" w:hAnsi="Gulim"/>
                <w:b w:val="1"/>
                <w:color w:val="000000"/>
                <w:sz w:val="24"/>
                <w:szCs w:val="24"/>
              </w:rPr>
            </w:pPr>
            <w:r w:rsidDel="00000000" w:rsidR="00000000" w:rsidRPr="00000000">
              <w:rPr>
                <w:color w:val="ff0000"/>
                <w:sz w:val="16"/>
                <w:szCs w:val="16"/>
                <w:rtl w:val="0"/>
              </w:rPr>
              <w:t xml:space="preserve">*해당시 체크</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12" w:val="single"/>
            </w:tcBorders>
            <w:tcMar>
              <w:top w:w="28.0" w:type="dxa"/>
              <w:left w:w="102.0" w:type="dxa"/>
              <w:bottom w:w="28.0" w:type="dxa"/>
              <w:right w:w="102.0" w:type="dxa"/>
            </w:tcMar>
            <w:vAlign w:val="center"/>
          </w:tcPr>
          <w:p w:rsidR="00000000" w:rsidDel="00000000" w:rsidP="00000000" w:rsidRDefault="00000000" w:rsidRPr="00000000" w14:paraId="00000013">
            <w:pPr>
              <w:spacing w:after="0" w:line="240" w:lineRule="auto"/>
              <w:rPr>
                <w:rFonts w:ascii="Gulim" w:cs="Gulim" w:eastAsia="Gulim" w:hAnsi="Gulim"/>
                <w:sz w:val="24"/>
                <w:szCs w:val="24"/>
              </w:rPr>
            </w:pPr>
            <w:r w:rsidDel="00000000" w:rsidR="00000000" w:rsidRPr="00000000">
              <w:rPr>
                <w:rFonts w:ascii="Gulim" w:cs="Gulim" w:eastAsia="Gulim" w:hAnsi="Gulim"/>
                <w:sz w:val="24"/>
                <w:szCs w:val="24"/>
                <w:rtl w:val="0"/>
              </w:rPr>
              <w:t xml:space="preserve">□ 루키부문          □ 퓨처스부문          ■ 챔피언부문</w:t>
            </w:r>
          </w:p>
          <w:p w:rsidR="00000000" w:rsidDel="00000000" w:rsidP="00000000" w:rsidRDefault="00000000" w:rsidRPr="00000000" w14:paraId="00000014">
            <w:pPr>
              <w:spacing w:after="0" w:line="240" w:lineRule="auto"/>
              <w:rPr>
                <w:rFonts w:ascii="Gulim" w:cs="Gulim" w:eastAsia="Gulim" w:hAnsi="Gulim"/>
                <w:sz w:val="24"/>
                <w:szCs w:val="24"/>
              </w:rPr>
            </w:pPr>
            <w:r w:rsidDel="00000000" w:rsidR="00000000" w:rsidRPr="00000000">
              <w:rPr>
                <w:color w:val="ff0000"/>
                <w:sz w:val="16"/>
                <w:szCs w:val="16"/>
                <w:rtl w:val="0"/>
              </w:rPr>
              <w:t xml:space="preserve"> *데이터분석분야</w:t>
            </w:r>
            <w:r w:rsidDel="00000000" w:rsidR="00000000" w:rsidRPr="00000000">
              <w:rPr>
                <w:rFonts w:ascii="Gulim" w:cs="Gulim" w:eastAsia="Gulim" w:hAnsi="Gulim"/>
                <w:color w:val="ff0000"/>
                <w:sz w:val="16"/>
                <w:szCs w:val="16"/>
                <w:rtl w:val="0"/>
              </w:rPr>
              <w:t xml:space="preserve">에 한함(선택)</w:t>
            </w:r>
            <w:r w:rsidDel="00000000" w:rsidR="00000000" w:rsidRPr="00000000">
              <w:rPr>
                <w:rtl w:val="0"/>
              </w:rPr>
            </w:r>
          </w:p>
        </w:tc>
      </w:tr>
      <w:tr>
        <w:trPr>
          <w:cantSplit w:val="0"/>
          <w:trHeight w:val="466" w:hRule="atLeast"/>
          <w:tblHeader w:val="0"/>
        </w:trPr>
        <w:tc>
          <w:tcPr>
            <w:tcBorders>
              <w:top w:color="000000" w:space="0" w:sz="4" w:val="single"/>
              <w:left w:color="000000" w:space="0" w:sz="12" w:val="single"/>
              <w:bottom w:color="000000" w:space="0" w:sz="4" w:val="single"/>
              <w:right w:color="000000" w:space="0" w:sz="4" w:val="single"/>
            </w:tcBorders>
            <w:shd w:fill="e5e5e5" w:val="clear"/>
            <w:tcMar>
              <w:top w:w="28.0" w:type="dxa"/>
              <w:left w:w="102.0" w:type="dxa"/>
              <w:bottom w:w="28.0" w:type="dxa"/>
              <w:right w:w="102.0" w:type="dxa"/>
            </w:tcMar>
            <w:vAlign w:val="center"/>
          </w:tcPr>
          <w:p w:rsidR="00000000" w:rsidDel="00000000" w:rsidP="00000000" w:rsidRDefault="00000000" w:rsidRPr="00000000" w14:paraId="00000017">
            <w:pPr>
              <w:spacing w:after="0" w:line="240" w:lineRule="auto"/>
              <w:jc w:val="center"/>
              <w:rPr>
                <w:rFonts w:ascii="Gulim" w:cs="Gulim" w:eastAsia="Gulim" w:hAnsi="Gulim"/>
                <w:b w:val="1"/>
                <w:color w:val="000000"/>
                <w:sz w:val="24"/>
                <w:szCs w:val="24"/>
              </w:rPr>
            </w:pPr>
            <w:r w:rsidDel="00000000" w:rsidR="00000000" w:rsidRPr="00000000">
              <w:rPr>
                <w:rFonts w:ascii="Gulim" w:cs="Gulim" w:eastAsia="Gulim" w:hAnsi="Gulim"/>
                <w:b w:val="1"/>
                <w:color w:val="000000"/>
                <w:sz w:val="24"/>
                <w:szCs w:val="24"/>
                <w:rtl w:val="0"/>
              </w:rPr>
              <w:t xml:space="preserve">개인</w:t>
            </w:r>
            <w:r w:rsidDel="00000000" w:rsidR="00000000" w:rsidRPr="00000000">
              <w:rPr>
                <w:b w:val="1"/>
                <w:color w:val="000000"/>
                <w:sz w:val="24"/>
                <w:szCs w:val="24"/>
                <w:rtl w:val="0"/>
              </w:rPr>
              <w:t xml:space="preserve">/</w:t>
            </w:r>
            <w:r w:rsidDel="00000000" w:rsidR="00000000" w:rsidRPr="00000000">
              <w:rPr>
                <w:rFonts w:ascii="Gulim" w:cs="Gulim" w:eastAsia="Gulim" w:hAnsi="Gulim"/>
                <w:b w:val="1"/>
                <w:color w:val="000000"/>
                <w:sz w:val="24"/>
                <w:szCs w:val="24"/>
                <w:rtl w:val="0"/>
              </w:rPr>
              <w:t xml:space="preserve">팀여부</w:t>
            </w:r>
          </w:p>
        </w:tc>
        <w:tc>
          <w:tcPr>
            <w:tcBorders>
              <w:top w:color="000000" w:space="0" w:sz="4" w:val="single"/>
              <w:left w:color="000000" w:space="0" w:sz="4" w:val="single"/>
              <w:bottom w:color="000000" w:space="0" w:sz="4" w:val="single"/>
              <w:right w:color="000000" w:space="0" w:sz="4" w:val="single"/>
            </w:tcBorders>
            <w:tcMar>
              <w:top w:w="28.0" w:type="dxa"/>
              <w:left w:w="102.0" w:type="dxa"/>
              <w:bottom w:w="28.0" w:type="dxa"/>
              <w:right w:w="102.0" w:type="dxa"/>
            </w:tcMar>
            <w:vAlign w:val="center"/>
          </w:tcPr>
          <w:p w:rsidR="00000000" w:rsidDel="00000000" w:rsidP="00000000" w:rsidRDefault="00000000" w:rsidRPr="00000000" w14:paraId="00000018">
            <w:pPr>
              <w:spacing w:after="0" w:line="240" w:lineRule="auto"/>
              <w:rPr>
                <w:rFonts w:ascii="Gulim" w:cs="Gulim" w:eastAsia="Gulim" w:hAnsi="Gulim"/>
                <w:color w:val="000000"/>
                <w:sz w:val="24"/>
                <w:szCs w:val="24"/>
              </w:rPr>
            </w:pPr>
            <w:r w:rsidDel="00000000" w:rsidR="00000000" w:rsidRPr="00000000">
              <w:rPr>
                <w:rFonts w:ascii="Gulim" w:cs="Gulim" w:eastAsia="Gulim" w:hAnsi="Gulim"/>
                <w:color w:val="000000"/>
                <w:sz w:val="24"/>
                <w:szCs w:val="24"/>
                <w:rtl w:val="0"/>
              </w:rPr>
              <w:t xml:space="preserve">□ 개인 </w:t>
            </w:r>
            <w:r w:rsidDel="00000000" w:rsidR="00000000" w:rsidRPr="00000000">
              <w:rPr>
                <w:rFonts w:ascii="Gulim" w:cs="Gulim" w:eastAsia="Gulim" w:hAnsi="Gulim"/>
                <w:sz w:val="24"/>
                <w:szCs w:val="24"/>
                <w:rtl w:val="0"/>
              </w:rPr>
              <w:t xml:space="preserve">■ </w:t>
            </w:r>
            <w:r w:rsidDel="00000000" w:rsidR="00000000" w:rsidRPr="00000000">
              <w:rPr>
                <w:rFonts w:ascii="Gulim" w:cs="Gulim" w:eastAsia="Gulim" w:hAnsi="Gulim"/>
                <w:color w:val="000000"/>
                <w:sz w:val="24"/>
                <w:szCs w:val="24"/>
                <w:rtl w:val="0"/>
              </w:rPr>
              <w:t xml:space="preserve">팀</w:t>
            </w:r>
            <w:r w:rsidDel="00000000" w:rsidR="00000000" w:rsidRPr="00000000">
              <w:rPr>
                <w:color w:val="000000"/>
                <w:sz w:val="24"/>
                <w:szCs w:val="24"/>
                <w:rtl w:val="0"/>
              </w:rPr>
              <w:t xml:space="preserve">(</w:t>
            </w:r>
            <w:r w:rsidDel="00000000" w:rsidR="00000000" w:rsidRPr="00000000">
              <w:rPr>
                <w:rFonts w:ascii="Gulim" w:cs="Gulim" w:eastAsia="Gulim" w:hAnsi="Gulim"/>
                <w:color w:val="000000"/>
                <w:sz w:val="24"/>
                <w:szCs w:val="24"/>
                <w:rtl w:val="0"/>
              </w:rPr>
              <w:t xml:space="preserve">총  5 명</w:t>
            </w:r>
            <w:r w:rsidDel="00000000" w:rsidR="00000000" w:rsidRPr="00000000">
              <w:rPr>
                <w:color w:val="000000"/>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5e5e5" w:val="clear"/>
            <w:tcMar>
              <w:top w:w="28.0" w:type="dxa"/>
              <w:left w:w="102.0" w:type="dxa"/>
              <w:bottom w:w="28.0" w:type="dxa"/>
              <w:right w:w="102.0" w:type="dxa"/>
            </w:tcMar>
            <w:vAlign w:val="center"/>
          </w:tcPr>
          <w:p w:rsidR="00000000" w:rsidDel="00000000" w:rsidP="00000000" w:rsidRDefault="00000000" w:rsidRPr="00000000" w14:paraId="00000019">
            <w:pPr>
              <w:spacing w:after="0" w:line="240" w:lineRule="auto"/>
              <w:jc w:val="center"/>
              <w:rPr>
                <w:rFonts w:ascii="Gulim" w:cs="Gulim" w:eastAsia="Gulim" w:hAnsi="Gulim"/>
                <w:b w:val="1"/>
                <w:color w:val="000000"/>
                <w:sz w:val="24"/>
                <w:szCs w:val="24"/>
              </w:rPr>
            </w:pPr>
            <w:r w:rsidDel="00000000" w:rsidR="00000000" w:rsidRPr="00000000">
              <w:rPr>
                <w:rFonts w:ascii="Gulim" w:cs="Gulim" w:eastAsia="Gulim" w:hAnsi="Gulim"/>
                <w:b w:val="1"/>
                <w:color w:val="000000"/>
                <w:sz w:val="24"/>
                <w:szCs w:val="24"/>
                <w:rtl w:val="0"/>
              </w:rPr>
              <w:t xml:space="preserve">개인</w:t>
            </w:r>
            <w:r w:rsidDel="00000000" w:rsidR="00000000" w:rsidRPr="00000000">
              <w:rPr>
                <w:b w:val="1"/>
                <w:color w:val="000000"/>
                <w:sz w:val="24"/>
                <w:szCs w:val="24"/>
                <w:rtl w:val="0"/>
              </w:rPr>
              <w:t xml:space="preserve">/</w:t>
            </w:r>
            <w:r w:rsidDel="00000000" w:rsidR="00000000" w:rsidRPr="00000000">
              <w:rPr>
                <w:rFonts w:ascii="Gulim" w:cs="Gulim" w:eastAsia="Gulim" w:hAnsi="Gulim"/>
                <w:b w:val="1"/>
                <w:color w:val="000000"/>
                <w:sz w:val="24"/>
                <w:szCs w:val="24"/>
                <w:rtl w:val="0"/>
              </w:rPr>
              <w:t xml:space="preserve">팀명</w:t>
            </w:r>
          </w:p>
        </w:tc>
        <w:tc>
          <w:tcPr>
            <w:tcBorders>
              <w:top w:color="000000" w:space="0" w:sz="4" w:val="single"/>
              <w:left w:color="000000" w:space="0" w:sz="4" w:val="single"/>
              <w:bottom w:color="000000" w:space="0" w:sz="4" w:val="single"/>
              <w:right w:color="000000" w:space="0" w:sz="12" w:val="single"/>
            </w:tcBorders>
            <w:tcMar>
              <w:top w:w="28.0" w:type="dxa"/>
              <w:left w:w="102.0" w:type="dxa"/>
              <w:bottom w:w="28.0" w:type="dxa"/>
              <w:right w:w="102.0" w:type="dxa"/>
            </w:tcMar>
            <w:vAlign w:val="center"/>
          </w:tcPr>
          <w:p w:rsidR="00000000" w:rsidDel="00000000" w:rsidP="00000000" w:rsidRDefault="00000000" w:rsidRPr="00000000" w14:paraId="0000001A">
            <w:pPr>
              <w:spacing w:after="0" w:line="240" w:lineRule="auto"/>
              <w:rPr>
                <w:rFonts w:ascii="Gulim" w:cs="Gulim" w:eastAsia="Gulim" w:hAnsi="Gulim"/>
                <w:color w:val="000000"/>
                <w:sz w:val="24"/>
                <w:szCs w:val="24"/>
              </w:rPr>
            </w:pPr>
            <w:r w:rsidDel="00000000" w:rsidR="00000000" w:rsidRPr="00000000">
              <w:rPr>
                <w:rFonts w:ascii="Gulim" w:cs="Gulim" w:eastAsia="Gulim" w:hAnsi="Gulim"/>
                <w:sz w:val="24"/>
                <w:szCs w:val="24"/>
                <w:rtl w:val="0"/>
              </w:rPr>
              <w:t xml:space="preserve">길잃은아이들</w:t>
            </w:r>
            <w:r w:rsidDel="00000000" w:rsidR="00000000" w:rsidRPr="00000000">
              <w:rPr>
                <w:rtl w:val="0"/>
              </w:rPr>
            </w:r>
          </w:p>
        </w:tc>
      </w:tr>
      <w:tr>
        <w:trPr>
          <w:cantSplit w:val="0"/>
          <w:trHeight w:val="466" w:hRule="atLeast"/>
          <w:tblHeader w:val="0"/>
        </w:trPr>
        <w:tc>
          <w:tcPr>
            <w:tcBorders>
              <w:top w:color="000000" w:space="0" w:sz="4" w:val="single"/>
              <w:left w:color="000000" w:space="0" w:sz="12" w:val="single"/>
              <w:bottom w:color="000000" w:space="0" w:sz="4" w:val="single"/>
              <w:right w:color="000000" w:space="0" w:sz="4" w:val="single"/>
            </w:tcBorders>
            <w:shd w:fill="e5e5e5" w:val="clear"/>
            <w:tcMar>
              <w:top w:w="28.0" w:type="dxa"/>
              <w:left w:w="102.0" w:type="dxa"/>
              <w:bottom w:w="28.0" w:type="dxa"/>
              <w:right w:w="102.0" w:type="dxa"/>
            </w:tcMar>
            <w:vAlign w:val="center"/>
          </w:tcPr>
          <w:p w:rsidR="00000000" w:rsidDel="00000000" w:rsidP="00000000" w:rsidRDefault="00000000" w:rsidRPr="00000000" w14:paraId="0000001B">
            <w:pPr>
              <w:spacing w:after="0" w:line="240" w:lineRule="auto"/>
              <w:jc w:val="center"/>
              <w:rPr>
                <w:rFonts w:ascii="Gulim" w:cs="Gulim" w:eastAsia="Gulim" w:hAnsi="Gulim"/>
                <w:b w:val="1"/>
                <w:color w:val="000000"/>
                <w:sz w:val="24"/>
                <w:szCs w:val="24"/>
              </w:rPr>
            </w:pPr>
            <w:r w:rsidDel="00000000" w:rsidR="00000000" w:rsidRPr="00000000">
              <w:rPr>
                <w:rFonts w:ascii="Gulim" w:cs="Gulim" w:eastAsia="Gulim" w:hAnsi="Gulim"/>
                <w:b w:val="1"/>
                <w:color w:val="000000"/>
                <w:sz w:val="24"/>
                <w:szCs w:val="24"/>
                <w:rtl w:val="0"/>
              </w:rPr>
              <w:t xml:space="preserve">지도교사명</w:t>
            </w:r>
          </w:p>
        </w:tc>
        <w:tc>
          <w:tcPr>
            <w:gridSpan w:val="3"/>
            <w:tcBorders>
              <w:top w:color="000000" w:space="0" w:sz="4" w:val="single"/>
              <w:left w:color="000000" w:space="0" w:sz="4" w:val="single"/>
              <w:bottom w:color="000000" w:space="0" w:sz="4" w:val="single"/>
              <w:right w:color="000000" w:space="0" w:sz="12" w:val="single"/>
            </w:tcBorders>
            <w:tcMar>
              <w:top w:w="28.0" w:type="dxa"/>
              <w:left w:w="102.0" w:type="dxa"/>
              <w:bottom w:w="28.0" w:type="dxa"/>
              <w:right w:w="102.0" w:type="dxa"/>
            </w:tcMar>
            <w:vAlign w:val="center"/>
          </w:tcPr>
          <w:p w:rsidR="00000000" w:rsidDel="00000000" w:rsidP="00000000" w:rsidRDefault="00000000" w:rsidRPr="00000000" w14:paraId="0000001C">
            <w:pPr>
              <w:spacing w:after="0" w:line="240" w:lineRule="auto"/>
              <w:rPr>
                <w:rFonts w:ascii="Gulim" w:cs="Gulim" w:eastAsia="Gulim" w:hAnsi="Gulim"/>
                <w:color w:val="7e7e7e"/>
                <w:sz w:val="24"/>
                <w:szCs w:val="24"/>
              </w:rPr>
            </w:pPr>
            <w:r w:rsidDel="00000000" w:rsidR="00000000" w:rsidRPr="00000000">
              <w:rPr>
                <w:rtl w:val="0"/>
              </w:rPr>
            </w:r>
          </w:p>
        </w:tc>
      </w:tr>
      <w:tr>
        <w:trPr>
          <w:cantSplit w:val="0"/>
          <w:trHeight w:val="466" w:hRule="atLeast"/>
          <w:tblHeader w:val="0"/>
        </w:trPr>
        <w:tc>
          <w:tcPr>
            <w:tcBorders>
              <w:top w:color="000000" w:space="0" w:sz="4" w:val="single"/>
              <w:left w:color="000000" w:space="0" w:sz="12" w:val="single"/>
              <w:bottom w:color="000000" w:space="0" w:sz="12" w:val="single"/>
              <w:right w:color="000000" w:space="0" w:sz="4" w:val="single"/>
            </w:tcBorders>
            <w:shd w:fill="e5e5e5" w:val="clear"/>
            <w:tcMar>
              <w:top w:w="28.0" w:type="dxa"/>
              <w:left w:w="102.0" w:type="dxa"/>
              <w:bottom w:w="28.0" w:type="dxa"/>
              <w:right w:w="102.0" w:type="dxa"/>
            </w:tcMar>
            <w:vAlign w:val="center"/>
          </w:tcPr>
          <w:p w:rsidR="00000000" w:rsidDel="00000000" w:rsidP="00000000" w:rsidRDefault="00000000" w:rsidRPr="00000000" w14:paraId="0000001F">
            <w:pPr>
              <w:spacing w:after="0" w:line="240" w:lineRule="auto"/>
              <w:jc w:val="center"/>
              <w:rPr>
                <w:rFonts w:ascii="Gulim" w:cs="Gulim" w:eastAsia="Gulim" w:hAnsi="Gulim"/>
                <w:b w:val="1"/>
                <w:color w:val="000000"/>
                <w:sz w:val="24"/>
                <w:szCs w:val="24"/>
              </w:rPr>
            </w:pPr>
            <w:r w:rsidDel="00000000" w:rsidR="00000000" w:rsidRPr="00000000">
              <w:rPr>
                <w:rFonts w:ascii="Gulim" w:cs="Gulim" w:eastAsia="Gulim" w:hAnsi="Gulim"/>
                <w:b w:val="1"/>
                <w:color w:val="000000"/>
                <w:sz w:val="24"/>
                <w:szCs w:val="24"/>
                <w:rtl w:val="0"/>
              </w:rPr>
              <w:t xml:space="preserve">대표</w:t>
            </w:r>
            <w:r w:rsidDel="00000000" w:rsidR="00000000" w:rsidRPr="00000000">
              <w:rPr>
                <w:b w:val="1"/>
                <w:color w:val="000000"/>
                <w:sz w:val="24"/>
                <w:szCs w:val="24"/>
                <w:rtl w:val="0"/>
              </w:rPr>
              <w:t xml:space="preserve">ID</w:t>
            </w:r>
            <w:r w:rsidDel="00000000" w:rsidR="00000000" w:rsidRPr="00000000">
              <w:rPr>
                <w:rtl w:val="0"/>
              </w:rPr>
            </w:r>
          </w:p>
        </w:tc>
        <w:tc>
          <w:tcPr>
            <w:gridSpan w:val="3"/>
            <w:tcBorders>
              <w:top w:color="000000" w:space="0" w:sz="4" w:val="single"/>
              <w:left w:color="000000" w:space="0" w:sz="4" w:val="single"/>
              <w:bottom w:color="000000" w:space="0" w:sz="12" w:val="single"/>
              <w:right w:color="000000" w:space="0" w:sz="12" w:val="single"/>
            </w:tcBorders>
            <w:tcMar>
              <w:top w:w="28.0" w:type="dxa"/>
              <w:left w:w="102.0" w:type="dxa"/>
              <w:bottom w:w="28.0" w:type="dxa"/>
              <w:right w:w="102.0" w:type="dxa"/>
            </w:tcMar>
            <w:vAlign w:val="center"/>
          </w:tcPr>
          <w:p w:rsidR="00000000" w:rsidDel="00000000" w:rsidP="00000000" w:rsidRDefault="00000000" w:rsidRPr="00000000" w14:paraId="00000020">
            <w:pPr>
              <w:spacing w:after="0" w:line="240" w:lineRule="auto"/>
              <w:rPr>
                <w:rFonts w:ascii="Gulim" w:cs="Gulim" w:eastAsia="Gulim" w:hAnsi="Gulim"/>
                <w:color w:val="000000"/>
                <w:sz w:val="24"/>
                <w:szCs w:val="24"/>
              </w:rPr>
            </w:pPr>
            <w:r w:rsidDel="00000000" w:rsidR="00000000" w:rsidRPr="00000000">
              <w:rPr>
                <w:rFonts w:ascii="Arial" w:cs="Arial" w:eastAsia="Arial" w:hAnsi="Arial"/>
                <w:color w:val="333333"/>
                <w:sz w:val="24"/>
                <w:szCs w:val="24"/>
                <w:rtl w:val="0"/>
              </w:rPr>
              <w:t xml:space="preserve">tommy2130@naver.com</w:t>
            </w:r>
            <w:r w:rsidDel="00000000" w:rsidR="00000000" w:rsidRPr="00000000">
              <w:rPr>
                <w:rtl w:val="0"/>
              </w:rPr>
            </w:r>
          </w:p>
        </w:tc>
      </w:tr>
    </w:tbl>
    <w:p w:rsidR="00000000" w:rsidDel="00000000" w:rsidP="00000000" w:rsidRDefault="00000000" w:rsidRPr="00000000" w14:paraId="00000023">
      <w:pPr>
        <w:spacing w:after="0" w:before="60" w:line="384" w:lineRule="auto"/>
        <w:ind w:left="200" w:firstLine="187.00000000000003"/>
        <w:rPr>
          <w:rFonts w:ascii="Gulim" w:cs="Gulim" w:eastAsia="Gulim" w:hAnsi="Gulim"/>
          <w:color w:val="000000"/>
        </w:rPr>
      </w:pPr>
      <w:r w:rsidDel="00000000" w:rsidR="00000000" w:rsidRPr="00000000">
        <w:rPr>
          <w:rFonts w:ascii="Gulim" w:cs="Gulim" w:eastAsia="Gulim" w:hAnsi="Gulim"/>
          <w:color w:val="ff0000"/>
          <w:rtl w:val="0"/>
        </w:rPr>
        <w:t xml:space="preserve">※</w:t>
      </w:r>
      <w:r w:rsidDel="00000000" w:rsidR="00000000" w:rsidRPr="00000000">
        <w:rPr>
          <w:b w:val="1"/>
          <w:color w:val="ff0000"/>
          <w:rtl w:val="0"/>
        </w:rPr>
        <w:t xml:space="preserve"> 5</w:t>
      </w:r>
      <w:r w:rsidDel="00000000" w:rsidR="00000000" w:rsidRPr="00000000">
        <w:rPr>
          <w:rFonts w:ascii="Gulim" w:cs="Gulim" w:eastAsia="Gulim" w:hAnsi="Gulim"/>
          <w:b w:val="1"/>
          <w:color w:val="ff0000"/>
          <w:rtl w:val="0"/>
        </w:rPr>
        <w:t xml:space="preserve">장 내외로</w:t>
      </w:r>
      <w:r w:rsidDel="00000000" w:rsidR="00000000" w:rsidRPr="00000000">
        <w:rPr>
          <w:color w:val="ff0000"/>
          <w:rtl w:val="0"/>
        </w:rPr>
        <w:t xml:space="preserve"> </w:t>
      </w:r>
      <w:r w:rsidDel="00000000" w:rsidR="00000000" w:rsidRPr="00000000">
        <w:rPr>
          <w:rFonts w:ascii="Gulim" w:cs="Gulim" w:eastAsia="Gulim" w:hAnsi="Gulim"/>
          <w:color w:val="ff0000"/>
          <w:rtl w:val="0"/>
        </w:rPr>
        <w:t xml:space="preserve">목차는 준수하여 자유롭게 작성</w:t>
      </w:r>
      <w:r w:rsidDel="00000000" w:rsidR="00000000" w:rsidRPr="00000000">
        <w:rPr>
          <w:rtl w:val="0"/>
        </w:rPr>
      </w:r>
    </w:p>
    <w:tbl>
      <w:tblPr>
        <w:tblStyle w:val="Table3"/>
        <w:tblW w:w="9480.0" w:type="dxa"/>
        <w:jc w:val="left"/>
        <w:tblInd w:w="470.0" w:type="dxa"/>
        <w:tblLayout w:type="fixed"/>
        <w:tblLook w:val="0400"/>
      </w:tblPr>
      <w:tblGrid>
        <w:gridCol w:w="1290"/>
        <w:gridCol w:w="8190"/>
        <w:tblGridChange w:id="0">
          <w:tblGrid>
            <w:gridCol w:w="1290"/>
            <w:gridCol w:w="8190"/>
          </w:tblGrid>
        </w:tblGridChange>
      </w:tblGrid>
      <w:tr>
        <w:trPr>
          <w:cantSplit w:val="0"/>
          <w:trHeight w:val="599" w:hRule="atLeast"/>
          <w:tblHeader w:val="0"/>
        </w:trPr>
        <w:tc>
          <w:tcPr>
            <w:tcBorders>
              <w:top w:color="000000" w:space="0" w:sz="12" w:val="single"/>
              <w:left w:color="000000" w:space="0" w:sz="0" w:val="nil"/>
              <w:bottom w:color="000000" w:space="0" w:sz="4" w:val="single"/>
              <w:right w:color="000000" w:space="0" w:sz="6" w:val="single"/>
            </w:tcBorders>
            <w:shd w:fill="d6d6d6" w:val="clear"/>
            <w:tcMar>
              <w:top w:w="28.0" w:type="dxa"/>
              <w:left w:w="102.0" w:type="dxa"/>
              <w:bottom w:w="28.0" w:type="dxa"/>
              <w:right w:w="102.0" w:type="dxa"/>
            </w:tcMar>
            <w:vAlign w:val="center"/>
          </w:tcPr>
          <w:p w:rsidR="00000000" w:rsidDel="00000000" w:rsidP="00000000" w:rsidRDefault="00000000" w:rsidRPr="00000000" w14:paraId="00000024">
            <w:pPr>
              <w:spacing w:after="0" w:line="312" w:lineRule="auto"/>
              <w:jc w:val="center"/>
              <w:rPr>
                <w:rFonts w:ascii="Gulim" w:cs="Gulim" w:eastAsia="Gulim" w:hAnsi="Gulim"/>
                <w:b w:val="1"/>
                <w:color w:val="000000"/>
                <w:sz w:val="24"/>
                <w:szCs w:val="24"/>
              </w:rPr>
            </w:pPr>
            <w:r w:rsidDel="00000000" w:rsidR="00000000" w:rsidRPr="00000000">
              <w:rPr>
                <w:rFonts w:ascii="Gulim" w:cs="Gulim" w:eastAsia="Gulim" w:hAnsi="Gulim"/>
                <w:b w:val="1"/>
                <w:color w:val="000000"/>
                <w:sz w:val="24"/>
                <w:szCs w:val="24"/>
                <w:rtl w:val="0"/>
              </w:rPr>
              <w:t xml:space="preserve">분석 주제명</w:t>
            </w:r>
          </w:p>
        </w:tc>
        <w:tc>
          <w:tcPr>
            <w:tcBorders>
              <w:top w:color="000000" w:space="0" w:sz="12" w:val="single"/>
              <w:left w:color="000000" w:space="0" w:sz="6" w:val="single"/>
              <w:bottom w:color="000000" w:space="0" w:sz="4" w:val="single"/>
              <w:right w:color="000000" w:space="0" w:sz="0" w:val="nil"/>
            </w:tcBorders>
            <w:tcMar>
              <w:top w:w="28.0" w:type="dxa"/>
              <w:left w:w="102.0" w:type="dxa"/>
              <w:bottom w:w="28.0" w:type="dxa"/>
              <w:right w:w="102.0" w:type="dxa"/>
            </w:tcMar>
            <w:vAlign w:val="center"/>
          </w:tcPr>
          <w:p w:rsidR="00000000" w:rsidDel="00000000" w:rsidP="00000000" w:rsidRDefault="00000000" w:rsidRPr="00000000" w14:paraId="00000025">
            <w:pPr>
              <w:tabs>
                <w:tab w:val="left" w:pos="486"/>
              </w:tabs>
              <w:spacing w:after="0" w:line="384" w:lineRule="auto"/>
              <w:ind w:left="460" w:hanging="230"/>
              <w:rPr>
                <w:b w:val="1"/>
                <w:color w:val="666666"/>
                <w:sz w:val="24"/>
                <w:szCs w:val="24"/>
              </w:rPr>
            </w:pPr>
            <w:sdt>
              <w:sdtPr>
                <w:tag w:val="goog_rdk_0"/>
              </w:sdtPr>
              <w:sdtContent>
                <w:r w:rsidDel="00000000" w:rsidR="00000000" w:rsidRPr="00000000">
                  <w:rPr>
                    <w:rFonts w:ascii="Arial Unicode MS" w:cs="Arial Unicode MS" w:eastAsia="Arial Unicode MS" w:hAnsi="Arial Unicode MS"/>
                    <w:b w:val="1"/>
                    <w:sz w:val="24"/>
                    <w:szCs w:val="24"/>
                    <w:highlight w:val="white"/>
                    <w:rtl w:val="0"/>
                  </w:rPr>
                  <w:t xml:space="preserve">용인시 전기차 완속 충전소 입지 선정 모델 개발</w:t>
                </w:r>
              </w:sdtContent>
            </w:sdt>
            <w:r w:rsidDel="00000000" w:rsidR="00000000" w:rsidRPr="00000000">
              <w:rPr>
                <w:rtl w:val="0"/>
              </w:rPr>
            </w:r>
          </w:p>
        </w:tc>
      </w:tr>
      <w:tr>
        <w:trPr>
          <w:cantSplit w:val="0"/>
          <w:trHeight w:val="881" w:hRule="atLeast"/>
          <w:tblHeader w:val="0"/>
        </w:trPr>
        <w:tc>
          <w:tcPr>
            <w:tcBorders>
              <w:top w:color="000000" w:space="0" w:sz="4" w:val="single"/>
              <w:left w:color="000000" w:space="0" w:sz="0" w:val="nil"/>
              <w:bottom w:color="000000" w:space="0" w:sz="6" w:val="single"/>
              <w:right w:color="000000" w:space="0" w:sz="6" w:val="single"/>
            </w:tcBorders>
            <w:shd w:fill="d6d6d6" w:val="clear"/>
            <w:tcMar>
              <w:top w:w="28.0" w:type="dxa"/>
              <w:left w:w="102.0" w:type="dxa"/>
              <w:bottom w:w="28.0" w:type="dxa"/>
              <w:right w:w="102.0" w:type="dxa"/>
            </w:tcMar>
            <w:vAlign w:val="center"/>
          </w:tcPr>
          <w:p w:rsidR="00000000" w:rsidDel="00000000" w:rsidP="00000000" w:rsidRDefault="00000000" w:rsidRPr="00000000" w14:paraId="00000026">
            <w:pPr>
              <w:spacing w:after="0" w:line="384" w:lineRule="auto"/>
              <w:jc w:val="center"/>
              <w:rPr>
                <w:rFonts w:ascii="Gulim" w:cs="Gulim" w:eastAsia="Gulim" w:hAnsi="Gulim"/>
                <w:b w:val="1"/>
                <w:color w:val="000000"/>
                <w:sz w:val="24"/>
                <w:szCs w:val="24"/>
              </w:rPr>
            </w:pPr>
            <w:r w:rsidDel="00000000" w:rsidR="00000000" w:rsidRPr="00000000">
              <w:rPr>
                <w:rFonts w:ascii="Gulim" w:cs="Gulim" w:eastAsia="Gulim" w:hAnsi="Gulim"/>
                <w:b w:val="1"/>
                <w:color w:val="000000"/>
                <w:sz w:val="24"/>
                <w:szCs w:val="24"/>
                <w:rtl w:val="0"/>
              </w:rPr>
              <w:t xml:space="preserve">분석 배경</w:t>
            </w:r>
          </w:p>
        </w:tc>
        <w:tc>
          <w:tcPr>
            <w:tcBorders>
              <w:top w:color="000000" w:space="0" w:sz="4" w:val="single"/>
              <w:left w:color="000000" w:space="0" w:sz="6" w:val="single"/>
              <w:bottom w:color="000000" w:space="0" w:sz="6" w:val="single"/>
              <w:right w:color="000000" w:space="0" w:sz="0" w:val="nil"/>
            </w:tcBorders>
            <w:tcMar>
              <w:top w:w="113.0" w:type="dxa"/>
              <w:left w:w="102.0" w:type="dxa"/>
              <w:bottom w:w="28.0" w:type="dxa"/>
              <w:right w:w="102.0" w:type="dxa"/>
            </w:tcMar>
          </w:tcPr>
          <w:p w:rsidR="00000000" w:rsidDel="00000000" w:rsidP="00000000" w:rsidRDefault="00000000" w:rsidRPr="00000000" w14:paraId="00000027">
            <w:pPr>
              <w:widowControl w:val="1"/>
              <w:pBdr>
                <w:top w:space="0" w:sz="0" w:val="nil"/>
                <w:left w:space="0" w:sz="0" w:val="nil"/>
                <w:bottom w:space="0" w:sz="0" w:val="nil"/>
                <w:right w:space="0" w:sz="0" w:val="nil"/>
                <w:between w:space="0" w:sz="0" w:val="nil"/>
              </w:pBdr>
              <w:spacing w:line="240" w:lineRule="auto"/>
              <w:jc w:val="left"/>
              <w:rPr>
                <w:rFonts w:ascii="Arimo" w:cs="Arimo" w:eastAsia="Arimo" w:hAnsi="Arimo"/>
                <w:color w:val="000000"/>
              </w:rPr>
            </w:pPr>
            <w:sdt>
              <w:sdtPr>
                <w:tag w:val="goog_rdk_1"/>
              </w:sdtPr>
              <w:sdtContent>
                <w:r w:rsidDel="00000000" w:rsidR="00000000" w:rsidRPr="00000000">
                  <w:rPr>
                    <w:rFonts w:ascii="Arial Unicode MS" w:cs="Arial Unicode MS" w:eastAsia="Arial Unicode MS" w:hAnsi="Arial Unicode MS"/>
                    <w:color w:val="000000"/>
                    <w:rtl w:val="0"/>
                  </w:rPr>
                  <w:t xml:space="preserve">최근 화석연료의 가격 상승과 환경 문제의 심화로 인해 정부에서도 전기차 보급 정책을 마련해 실행하고 있고, 이에 따라 국내 전기차 보급대수는 2014년 1075대 판매를 시작으로 2022년 현재 누적 30만대를 돌파하게 되었다. 또한 xEV TREND KOREA 2022의 조사 결과에 의하면 전기차 구매 의향을 묻는 질문에 95%가 긍정적인 의사를 밝혔으며, 이 중 59%가 3년 이내에 구입하겠다고 응답했다. 하지만 수 년이 지난 현재에도 늘어난 전기차 보급과 수요에 비해 아직 전기 자동차 인프라는 부족한 실정이다. 특히 충전기 설치 속도가 전기차 보급 확산 추세에 따라가지 못하는 점이 내연기관 자동차 운전자들이 전기차 구매를 주저하는 주요 요인이 되고 있다. 따라서 정부의 전기차 보급 확대를 위해서는 무엇보다도 적절한 전기차 충전소 설치가 필요하다.</w:t>
                </w:r>
              </w:sdtContent>
            </w:sdt>
          </w:p>
          <w:p w:rsidR="00000000" w:rsidDel="00000000" w:rsidP="00000000" w:rsidRDefault="00000000" w:rsidRPr="00000000" w14:paraId="00000028">
            <w:pPr>
              <w:widowControl w:val="1"/>
              <w:pBdr>
                <w:top w:space="0" w:sz="0" w:val="nil"/>
                <w:left w:space="0" w:sz="0" w:val="nil"/>
                <w:bottom w:space="0" w:sz="0" w:val="nil"/>
                <w:right w:space="0" w:sz="0" w:val="nil"/>
                <w:between w:space="0" w:sz="0" w:val="nil"/>
              </w:pBdr>
              <w:spacing w:line="240" w:lineRule="auto"/>
              <w:jc w:val="left"/>
              <w:rPr>
                <w:rFonts w:ascii="Arimo" w:cs="Arimo" w:eastAsia="Arimo" w:hAnsi="Arimo"/>
                <w:color w:val="000000"/>
              </w:rPr>
            </w:pPr>
            <w:sdt>
              <w:sdtPr>
                <w:tag w:val="goog_rdk_2"/>
              </w:sdtPr>
              <w:sdtContent>
                <w:r w:rsidDel="00000000" w:rsidR="00000000" w:rsidRPr="00000000">
                  <w:rPr>
                    <w:rFonts w:ascii="Arial Unicode MS" w:cs="Arial Unicode MS" w:eastAsia="Arial Unicode MS" w:hAnsi="Arial Unicode MS"/>
                    <w:color w:val="000000"/>
                    <w:rtl w:val="0"/>
                  </w:rPr>
                  <w:t xml:space="preserve">경기도와 용인시 또한 정부의 정책과 동일하게 보조금 등의 보급 정책을 시행하며 충전 인프라 확충에 나서고 있다. 이에 발맞춰 객관적이고 과학적인 방법으로 용인시 내에서 최고의 수익성을 충족할 수 있는 최적의 입지 선정을 하기 위해 분석하고자 한다.</w:t>
                </w:r>
              </w:sdtContent>
            </w:sdt>
          </w:p>
          <w:p w:rsidR="00000000" w:rsidDel="00000000" w:rsidP="00000000" w:rsidRDefault="00000000" w:rsidRPr="00000000" w14:paraId="00000029">
            <w:pPr>
              <w:spacing w:after="0" w:line="240" w:lineRule="auto"/>
              <w:jc w:val="left"/>
              <w:rPr>
                <w:color w:val="999999"/>
              </w:rPr>
            </w:pPr>
            <w:r w:rsidDel="00000000" w:rsidR="00000000" w:rsidRPr="00000000">
              <w:rPr>
                <w:rtl w:val="0"/>
              </w:rPr>
            </w:r>
          </w:p>
        </w:tc>
      </w:tr>
      <w:tr>
        <w:trPr>
          <w:cantSplit w:val="0"/>
          <w:trHeight w:val="881" w:hRule="atLeast"/>
          <w:tblHeader w:val="0"/>
        </w:trPr>
        <w:tc>
          <w:tcPr>
            <w:tcBorders>
              <w:top w:color="000000" w:space="0" w:sz="4" w:val="single"/>
              <w:left w:color="000000" w:space="0" w:sz="0" w:val="nil"/>
              <w:bottom w:color="000000" w:space="0" w:sz="6" w:val="single"/>
              <w:right w:color="000000" w:space="0" w:sz="6" w:val="single"/>
            </w:tcBorders>
            <w:shd w:fill="d6d6d6" w:val="clear"/>
          </w:tcPr>
          <w:p w:rsidR="00000000" w:rsidDel="00000000" w:rsidP="00000000" w:rsidRDefault="00000000" w:rsidRPr="00000000" w14:paraId="0000002A">
            <w:pPr>
              <w:spacing w:after="0" w:line="384" w:lineRule="auto"/>
              <w:jc w:val="center"/>
              <w:rPr>
                <w:rFonts w:ascii="Gulim" w:cs="Gulim" w:eastAsia="Gulim" w:hAnsi="Gulim"/>
                <w:b w:val="1"/>
                <w:color w:val="000000"/>
                <w:sz w:val="24"/>
                <w:szCs w:val="24"/>
              </w:rPr>
            </w:pPr>
            <w:r w:rsidDel="00000000" w:rsidR="00000000" w:rsidRPr="00000000">
              <w:rPr>
                <w:rFonts w:ascii="Gulim" w:cs="Gulim" w:eastAsia="Gulim" w:hAnsi="Gulim"/>
                <w:b w:val="1"/>
                <w:color w:val="000000"/>
                <w:sz w:val="24"/>
                <w:szCs w:val="24"/>
                <w:rtl w:val="0"/>
              </w:rPr>
              <w:t xml:space="preserve">분석 내용</w:t>
            </w:r>
          </w:p>
          <w:p w:rsidR="00000000" w:rsidDel="00000000" w:rsidP="00000000" w:rsidRDefault="00000000" w:rsidRPr="00000000" w14:paraId="0000002B">
            <w:pPr>
              <w:spacing w:after="0" w:line="384" w:lineRule="auto"/>
              <w:jc w:val="center"/>
              <w:rPr>
                <w:rFonts w:ascii="Gulim" w:cs="Gulim" w:eastAsia="Gulim" w:hAnsi="Gulim"/>
                <w:b w:val="1"/>
                <w:color w:val="000000"/>
                <w:sz w:val="24"/>
                <w:szCs w:val="24"/>
              </w:rPr>
            </w:pPr>
            <w:r w:rsidDel="00000000" w:rsidR="00000000" w:rsidRPr="00000000">
              <w:rPr>
                <w:rFonts w:ascii="Gulim" w:cs="Gulim" w:eastAsia="Gulim" w:hAnsi="Gulim"/>
                <w:b w:val="1"/>
                <w:color w:val="000000"/>
                <w:sz w:val="24"/>
                <w:szCs w:val="24"/>
                <w:rtl w:val="0"/>
              </w:rPr>
              <w:t xml:space="preserve">요약</w:t>
            </w:r>
          </w:p>
        </w:tc>
        <w:tc>
          <w:tcPr>
            <w:tcBorders>
              <w:top w:color="000000" w:space="0" w:sz="4" w:val="single"/>
              <w:left w:color="000000" w:space="0" w:sz="6" w:val="single"/>
              <w:bottom w:color="000000" w:space="0" w:sz="6" w:val="single"/>
              <w:right w:color="000000" w:space="0" w:sz="0" w:val="nil"/>
            </w:tcBorders>
          </w:tcPr>
          <w:p w:rsidR="00000000" w:rsidDel="00000000" w:rsidP="00000000" w:rsidRDefault="00000000" w:rsidRPr="00000000" w14:paraId="0000002C">
            <w:pPr>
              <w:tabs>
                <w:tab w:val="left" w:pos="486"/>
              </w:tabs>
              <w:spacing w:after="0" w:line="240" w:lineRule="auto"/>
              <w:rPr>
                <w:rFonts w:ascii="Arimo" w:cs="Arimo" w:eastAsia="Arimo" w:hAnsi="Arimo"/>
              </w:rPr>
            </w:pPr>
            <w:r w:rsidDel="00000000" w:rsidR="00000000" w:rsidRPr="00000000">
              <w:rPr>
                <w:rtl w:val="0"/>
              </w:rPr>
            </w:r>
          </w:p>
          <w:p w:rsidR="00000000" w:rsidDel="00000000" w:rsidP="00000000" w:rsidRDefault="00000000" w:rsidRPr="00000000" w14:paraId="0000002D">
            <w:pPr>
              <w:tabs>
                <w:tab w:val="left" w:pos="486"/>
              </w:tabs>
              <w:spacing w:after="0" w:line="240" w:lineRule="auto"/>
              <w:rPr>
                <w:rFonts w:ascii="Arimo" w:cs="Arimo" w:eastAsia="Arimo" w:hAnsi="Arimo"/>
              </w:rPr>
            </w:pPr>
            <w:r w:rsidDel="00000000" w:rsidR="00000000" w:rsidRPr="00000000">
              <w:rPr>
                <w:rFonts w:ascii="Arimo" w:cs="Arimo" w:eastAsia="Arimo" w:hAnsi="Arimo"/>
              </w:rPr>
              <w:drawing>
                <wp:inline distB="114300" distT="114300" distL="114300" distR="114300">
                  <wp:extent cx="5081588" cy="253365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081588"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tabs>
                <w:tab w:val="left" w:pos="486"/>
              </w:tabs>
              <w:spacing w:after="0" w:line="240" w:lineRule="auto"/>
              <w:rPr>
                <w:rFonts w:ascii="Arimo" w:cs="Arimo" w:eastAsia="Arimo" w:hAnsi="Arimo"/>
              </w:rPr>
            </w:pPr>
            <w:r w:rsidDel="00000000" w:rsidR="00000000" w:rsidRPr="00000000">
              <w:rPr>
                <w:rtl w:val="0"/>
              </w:rPr>
            </w:r>
          </w:p>
          <w:p w:rsidR="00000000" w:rsidDel="00000000" w:rsidP="00000000" w:rsidRDefault="00000000" w:rsidRPr="00000000" w14:paraId="0000002F">
            <w:pPr>
              <w:tabs>
                <w:tab w:val="left" w:pos="486"/>
              </w:tabs>
              <w:spacing w:after="0" w:line="240" w:lineRule="auto"/>
              <w:rPr>
                <w:rFonts w:ascii="Arimo" w:cs="Arimo" w:eastAsia="Arimo" w:hAnsi="Arimo"/>
              </w:rPr>
            </w:pPr>
            <w:r w:rsidDel="00000000" w:rsidR="00000000" w:rsidRPr="00000000">
              <w:rPr>
                <w:rtl w:val="0"/>
              </w:rPr>
            </w:r>
          </w:p>
          <w:p w:rsidR="00000000" w:rsidDel="00000000" w:rsidP="00000000" w:rsidRDefault="00000000" w:rsidRPr="00000000" w14:paraId="00000030">
            <w:pPr>
              <w:tabs>
                <w:tab w:val="left" w:pos="486"/>
              </w:tabs>
              <w:spacing w:after="0" w:line="240" w:lineRule="auto"/>
              <w:rPr>
                <w:rFonts w:ascii="Arimo" w:cs="Arimo" w:eastAsia="Arimo" w:hAnsi="Arimo"/>
              </w:rPr>
            </w:pPr>
            <w:sdt>
              <w:sdtPr>
                <w:tag w:val="goog_rdk_3"/>
              </w:sdtPr>
              <w:sdtContent>
                <w:r w:rsidDel="00000000" w:rsidR="00000000" w:rsidRPr="00000000">
                  <w:rPr>
                    <w:rFonts w:ascii="Arial Unicode MS" w:cs="Arial Unicode MS" w:eastAsia="Arial Unicode MS" w:hAnsi="Arial Unicode MS"/>
                    <w:rtl w:val="0"/>
                  </w:rPr>
                  <w:t xml:space="preserve">분석 목표 : 경기도 용인시에 완속 충전기 설치를 위한 최적의 거점을 확보</w:t>
                </w:r>
              </w:sdtContent>
            </w:sdt>
          </w:p>
          <w:p w:rsidR="00000000" w:rsidDel="00000000" w:rsidP="00000000" w:rsidRDefault="00000000" w:rsidRPr="00000000" w14:paraId="00000031">
            <w:pPr>
              <w:tabs>
                <w:tab w:val="left" w:pos="486"/>
              </w:tabs>
              <w:spacing w:after="0" w:line="240" w:lineRule="auto"/>
              <w:rPr>
                <w:rFonts w:ascii="Arimo" w:cs="Arimo" w:eastAsia="Arimo" w:hAnsi="Arimo"/>
              </w:rPr>
            </w:pPr>
            <w:r w:rsidDel="00000000" w:rsidR="00000000" w:rsidRPr="00000000">
              <w:rPr>
                <w:rtl w:val="0"/>
              </w:rPr>
            </w:r>
          </w:p>
          <w:p w:rsidR="00000000" w:rsidDel="00000000" w:rsidP="00000000" w:rsidRDefault="00000000" w:rsidRPr="00000000" w14:paraId="00000032">
            <w:pPr>
              <w:tabs>
                <w:tab w:val="left" w:pos="486"/>
              </w:tabs>
              <w:spacing w:after="240" w:before="240" w:line="240" w:lineRule="auto"/>
              <w:rPr>
                <w:rFonts w:ascii="Arimo" w:cs="Arimo" w:eastAsia="Arimo" w:hAnsi="Arimo"/>
              </w:rPr>
            </w:pPr>
            <w:sdt>
              <w:sdtPr>
                <w:tag w:val="goog_rdk_4"/>
              </w:sdtPr>
              <w:sdtContent>
                <w:r w:rsidDel="00000000" w:rsidR="00000000" w:rsidRPr="00000000">
                  <w:rPr>
                    <w:rFonts w:ascii="Arial Unicode MS" w:cs="Arial Unicode MS" w:eastAsia="Arial Unicode MS" w:hAnsi="Arial Unicode MS"/>
                    <w:rtl w:val="0"/>
                  </w:rPr>
                  <w:t xml:space="preserve">크게 네가지 조건을 고려 : 급속과 구분되는 완속 입지 / 거주지,활동지 구분 / 현재수요,잠재수요 / 사업성</w:t>
                </w:r>
              </w:sdtContent>
            </w:sdt>
          </w:p>
          <w:p w:rsidR="00000000" w:rsidDel="00000000" w:rsidP="00000000" w:rsidRDefault="00000000" w:rsidRPr="00000000" w14:paraId="00000033">
            <w:pPr>
              <w:numPr>
                <w:ilvl w:val="0"/>
                <w:numId w:val="3"/>
              </w:numPr>
              <w:tabs>
                <w:tab w:val="left" w:pos="486"/>
              </w:tabs>
              <w:spacing w:after="0" w:afterAutospacing="0" w:before="240" w:line="276" w:lineRule="auto"/>
              <w:ind w:left="720" w:hanging="360"/>
              <w:rPr>
                <w:rFonts w:ascii="Arimo" w:cs="Arimo" w:eastAsia="Arimo" w:hAnsi="Arimo"/>
                <w:u w:val="none"/>
              </w:rPr>
            </w:pPr>
            <w:sdt>
              <w:sdtPr>
                <w:tag w:val="goog_rdk_5"/>
              </w:sdtPr>
              <w:sdtContent>
                <w:r w:rsidDel="00000000" w:rsidR="00000000" w:rsidRPr="00000000">
                  <w:rPr>
                    <w:rFonts w:ascii="Arial Unicode MS" w:cs="Arial Unicode MS" w:eastAsia="Arial Unicode MS" w:hAnsi="Arial Unicode MS"/>
                    <w:rtl w:val="0"/>
                  </w:rPr>
                  <w:t xml:space="preserve">완속충전임을 고려하여 거주지의 경우 아파트,활동지의 경우 [공공기관 -마트 -공동주택 -주차장 -직장-관광지-학교-영화관]으로 잠재입지를 미리 선정하여 각 읍면동별 해당 입지분류 중 최적의 위치를 선정하는 것을 목표로 진행</w:t>
                </w:r>
              </w:sdtContent>
            </w:sdt>
          </w:p>
          <w:p w:rsidR="00000000" w:rsidDel="00000000" w:rsidP="00000000" w:rsidRDefault="00000000" w:rsidRPr="00000000" w14:paraId="00000034">
            <w:pPr>
              <w:numPr>
                <w:ilvl w:val="0"/>
                <w:numId w:val="3"/>
              </w:numPr>
              <w:tabs>
                <w:tab w:val="left" w:pos="486"/>
              </w:tabs>
              <w:spacing w:after="0" w:afterAutospacing="0" w:before="0" w:beforeAutospacing="0" w:line="240" w:lineRule="auto"/>
              <w:ind w:left="720" w:hanging="360"/>
              <w:rPr>
                <w:rFonts w:ascii="Arimo" w:cs="Arimo" w:eastAsia="Arimo" w:hAnsi="Arimo"/>
                <w:u w:val="none"/>
              </w:rPr>
            </w:pPr>
            <w:sdt>
              <w:sdtPr>
                <w:tag w:val="goog_rdk_6"/>
              </w:sdtPr>
              <w:sdtContent>
                <w:r w:rsidDel="00000000" w:rsidR="00000000" w:rsidRPr="00000000">
                  <w:rPr>
                    <w:rFonts w:ascii="Arial Unicode MS" w:cs="Arial Unicode MS" w:eastAsia="Arial Unicode MS" w:hAnsi="Arial Unicode MS"/>
                    <w:rtl w:val="0"/>
                  </w:rPr>
                  <w:t xml:space="preserve">제공받은 데이터에서 거주지기준 수요와 활동지 기준 수요를 추출, 거주지와 활동지로 나누어 각각 입지 선정을 진행</w:t>
                </w:r>
              </w:sdtContent>
            </w:sdt>
          </w:p>
          <w:p w:rsidR="00000000" w:rsidDel="00000000" w:rsidP="00000000" w:rsidRDefault="00000000" w:rsidRPr="00000000" w14:paraId="00000035">
            <w:pPr>
              <w:numPr>
                <w:ilvl w:val="0"/>
                <w:numId w:val="3"/>
              </w:numPr>
              <w:tabs>
                <w:tab w:val="left" w:pos="486"/>
              </w:tabs>
              <w:spacing w:after="0" w:afterAutospacing="0" w:before="0" w:beforeAutospacing="0" w:line="240" w:lineRule="auto"/>
              <w:ind w:left="720" w:hanging="360"/>
              <w:rPr>
                <w:rFonts w:ascii="Arimo" w:cs="Arimo" w:eastAsia="Arimo" w:hAnsi="Arimo"/>
                <w:u w:val="none"/>
              </w:rPr>
            </w:pPr>
            <w:sdt>
              <w:sdtPr>
                <w:tag w:val="goog_rdk_7"/>
              </w:sdtPr>
              <w:sdtContent>
                <w:r w:rsidDel="00000000" w:rsidR="00000000" w:rsidRPr="00000000">
                  <w:rPr>
                    <w:rFonts w:ascii="Arial Unicode MS" w:cs="Arial Unicode MS" w:eastAsia="Arial Unicode MS" w:hAnsi="Arial Unicode MS"/>
                    <w:rtl w:val="0"/>
                  </w:rPr>
                  <w:t xml:space="preserve">읍면동별 우선순위 지수 개발에 현재 전기차 충전수요와 잠재적인 전기차 충전수요를 모두 반영하여 전기차충전소 수요와 연관된 지역별 특성을 분석</w:t>
                </w:r>
              </w:sdtContent>
            </w:sdt>
          </w:p>
          <w:p w:rsidR="00000000" w:rsidDel="00000000" w:rsidP="00000000" w:rsidRDefault="00000000" w:rsidRPr="00000000" w14:paraId="00000036">
            <w:pPr>
              <w:numPr>
                <w:ilvl w:val="0"/>
                <w:numId w:val="3"/>
              </w:numPr>
              <w:tabs>
                <w:tab w:val="left" w:pos="486"/>
              </w:tabs>
              <w:spacing w:after="240" w:before="0" w:beforeAutospacing="0" w:line="240" w:lineRule="auto"/>
              <w:ind w:left="720" w:hanging="360"/>
              <w:rPr>
                <w:rFonts w:ascii="Arimo" w:cs="Arimo" w:eastAsia="Arimo" w:hAnsi="Arimo"/>
                <w:u w:val="none"/>
              </w:rPr>
            </w:pPr>
            <w:bookmarkStart w:colFirst="0" w:colLast="0" w:name="_heading=h.30j0zll" w:id="1"/>
            <w:bookmarkEnd w:id="1"/>
            <w:sdt>
              <w:sdtPr>
                <w:tag w:val="goog_rdk_8"/>
              </w:sdtPr>
              <w:sdtContent>
                <w:r w:rsidDel="00000000" w:rsidR="00000000" w:rsidRPr="00000000">
                  <w:rPr>
                    <w:rFonts w:ascii="Arial Unicode MS" w:cs="Arial Unicode MS" w:eastAsia="Arial Unicode MS" w:hAnsi="Arial Unicode MS"/>
                    <w:rtl w:val="0"/>
                  </w:rPr>
                  <w:t xml:space="preserve">최종 입지선정 과정에서는 최대수익, 최소비용이라는 사업적 요소를 우선적으로 고려한 입지 선정</w:t>
                </w:r>
              </w:sdtContent>
            </w:sdt>
          </w:p>
          <w:p w:rsidR="00000000" w:rsidDel="00000000" w:rsidP="00000000" w:rsidRDefault="00000000" w:rsidRPr="00000000" w14:paraId="00000037">
            <w:pPr>
              <w:tabs>
                <w:tab w:val="left" w:pos="486"/>
              </w:tabs>
              <w:spacing w:after="240" w:before="240" w:line="240" w:lineRule="auto"/>
              <w:rPr>
                <w:rFonts w:ascii="Arimo" w:cs="Arimo" w:eastAsia="Arimo" w:hAnsi="Arimo"/>
              </w:rPr>
            </w:pPr>
            <w:bookmarkStart w:colFirst="0" w:colLast="0" w:name="_heading=h.4qy4ex23ofn2" w:id="2"/>
            <w:bookmarkEnd w:id="2"/>
            <w:sdt>
              <w:sdtPr>
                <w:tag w:val="goog_rdk_9"/>
              </w:sdtPr>
              <w:sdtContent>
                <w:r w:rsidDel="00000000" w:rsidR="00000000" w:rsidRPr="00000000">
                  <w:rPr>
                    <w:rFonts w:ascii="Arial Unicode MS" w:cs="Arial Unicode MS" w:eastAsia="Arial Unicode MS" w:hAnsi="Arial Unicode MS"/>
                    <w:rtl w:val="0"/>
                  </w:rPr>
                  <w:t xml:space="preserve">데이터 분석기법: K-means Clustering , regression ML model</w:t>
                </w:r>
              </w:sdtContent>
            </w:sdt>
          </w:p>
          <w:p w:rsidR="00000000" w:rsidDel="00000000" w:rsidP="00000000" w:rsidRDefault="00000000" w:rsidRPr="00000000" w14:paraId="00000038">
            <w:pPr>
              <w:numPr>
                <w:ilvl w:val="0"/>
                <w:numId w:val="1"/>
              </w:numPr>
              <w:tabs>
                <w:tab w:val="left" w:pos="486"/>
              </w:tabs>
              <w:spacing w:after="0" w:afterAutospacing="0" w:before="240" w:line="240" w:lineRule="auto"/>
              <w:ind w:left="720" w:hanging="360"/>
              <w:jc w:val="left"/>
              <w:rPr>
                <w:rFonts w:ascii="Arimo" w:cs="Arimo" w:eastAsia="Arimo" w:hAnsi="Arimo"/>
              </w:rPr>
            </w:pPr>
            <w:bookmarkStart w:colFirst="0" w:colLast="0" w:name="_heading=h.4qy4ex23ofn2" w:id="2"/>
            <w:bookmarkEnd w:id="2"/>
            <w:sdt>
              <w:sdtPr>
                <w:tag w:val="goog_rdk_10"/>
              </w:sdtPr>
              <w:sdtContent>
                <w:r w:rsidDel="00000000" w:rsidR="00000000" w:rsidRPr="00000000">
                  <w:rPr>
                    <w:rFonts w:ascii="Arial Unicode MS" w:cs="Arial Unicode MS" w:eastAsia="Arial Unicode MS" w:hAnsi="Arial Unicode MS"/>
                    <w:rtl w:val="0"/>
                  </w:rPr>
                  <w:t xml:space="preserve">Clustering : 지역별 특성을 활용한 군집화를 통해 충전소가 가장 필요할 것으로 예상되는 지역그룹을 선정. 현재수요와 잠재수요를 대변하는 4개의 변수를 선택. Elbow method와 NBClust지표분석을 활용해 최적의 군집개수를 탐색</w:t>
                </w:r>
              </w:sdtContent>
            </w:sdt>
          </w:p>
          <w:p w:rsidR="00000000" w:rsidDel="00000000" w:rsidP="00000000" w:rsidRDefault="00000000" w:rsidRPr="00000000" w14:paraId="00000039">
            <w:pPr>
              <w:numPr>
                <w:ilvl w:val="0"/>
                <w:numId w:val="1"/>
              </w:numPr>
              <w:tabs>
                <w:tab w:val="left" w:pos="486"/>
              </w:tabs>
              <w:spacing w:after="240" w:before="0" w:beforeAutospacing="0" w:line="240" w:lineRule="auto"/>
              <w:ind w:left="720" w:hanging="360"/>
              <w:jc w:val="left"/>
              <w:rPr>
                <w:rFonts w:ascii="Arimo" w:cs="Arimo" w:eastAsia="Arimo" w:hAnsi="Arimo"/>
              </w:rPr>
            </w:pPr>
            <w:bookmarkStart w:colFirst="0" w:colLast="0" w:name="_heading=h.4qy4ex23ofn2" w:id="2"/>
            <w:bookmarkEnd w:id="2"/>
            <w:sdt>
              <w:sdtPr>
                <w:tag w:val="goog_rdk_11"/>
              </w:sdtPr>
              <w:sdtContent>
                <w:r w:rsidDel="00000000" w:rsidR="00000000" w:rsidRPr="00000000">
                  <w:rPr>
                    <w:rFonts w:ascii="Arial Unicode MS" w:cs="Arial Unicode MS" w:eastAsia="Arial Unicode MS" w:hAnsi="Arial Unicode MS"/>
                    <w:rtl w:val="0"/>
                  </w:rPr>
                  <w:t xml:space="preserve">Elastic Net, Lasso, Ridge, LinearRegression, LGBM, XGboost, Random Forest, SVM등의 모델을 검토하여 RMSE값을 바탕으로 최적의 모델을 선정. feature importance를 추출하여 영향을 미치는 여러 변수 중 의미있는 변수를 선정 , 그에 따른 가중치를 부여하여 최종 입지 지표를 산출하는 방식으로 진행 예정.</w:t>
                </w:r>
              </w:sdtContent>
            </w:sdt>
          </w:p>
          <w:p w:rsidR="00000000" w:rsidDel="00000000" w:rsidP="00000000" w:rsidRDefault="00000000" w:rsidRPr="00000000" w14:paraId="0000003A">
            <w:pPr>
              <w:tabs>
                <w:tab w:val="left" w:pos="486"/>
              </w:tabs>
              <w:spacing w:after="0" w:line="240" w:lineRule="auto"/>
              <w:rPr>
                <w:rFonts w:ascii="Gulim" w:cs="Gulim" w:eastAsia="Gulim" w:hAnsi="Gulim"/>
                <w:b w:val="1"/>
                <w:color w:val="999999"/>
              </w:rPr>
            </w:pPr>
            <w:bookmarkStart w:colFirst="0" w:colLast="0" w:name="_heading=h.1fob9te" w:id="3"/>
            <w:bookmarkEnd w:id="3"/>
            <w:r w:rsidDel="00000000" w:rsidR="00000000" w:rsidRPr="00000000">
              <w:rPr>
                <w:rtl w:val="0"/>
              </w:rPr>
            </w:r>
          </w:p>
        </w:tc>
      </w:tr>
      <w:tr>
        <w:trPr>
          <w:cantSplit w:val="0"/>
          <w:trHeight w:val="2120" w:hRule="atLeast"/>
          <w:tblHeader w:val="0"/>
        </w:trPr>
        <w:tc>
          <w:tcPr>
            <w:tcBorders>
              <w:top w:color="000000" w:space="0" w:sz="4" w:val="single"/>
              <w:left w:color="000000" w:space="0" w:sz="0" w:val="nil"/>
              <w:bottom w:color="000000" w:space="0" w:sz="6" w:val="single"/>
              <w:right w:color="000000" w:space="0" w:sz="6" w:val="single"/>
            </w:tcBorders>
            <w:shd w:fill="d6d6d6" w:val="clear"/>
          </w:tcPr>
          <w:p w:rsidR="00000000" w:rsidDel="00000000" w:rsidP="00000000" w:rsidRDefault="00000000" w:rsidRPr="00000000" w14:paraId="0000003B">
            <w:pPr>
              <w:spacing w:after="0" w:line="384" w:lineRule="auto"/>
              <w:jc w:val="center"/>
              <w:rPr>
                <w:rFonts w:ascii="Gulim" w:cs="Gulim" w:eastAsia="Gulim" w:hAnsi="Gulim"/>
                <w:b w:val="1"/>
                <w:color w:val="000000"/>
                <w:sz w:val="24"/>
                <w:szCs w:val="24"/>
              </w:rPr>
            </w:pPr>
            <w:r w:rsidDel="00000000" w:rsidR="00000000" w:rsidRPr="00000000">
              <w:rPr>
                <w:rtl w:val="0"/>
              </w:rPr>
            </w:r>
          </w:p>
          <w:p w:rsidR="00000000" w:rsidDel="00000000" w:rsidP="00000000" w:rsidRDefault="00000000" w:rsidRPr="00000000" w14:paraId="0000003C">
            <w:pPr>
              <w:spacing w:after="0" w:line="384" w:lineRule="auto"/>
              <w:jc w:val="center"/>
              <w:rPr>
                <w:rFonts w:ascii="Gulim" w:cs="Gulim" w:eastAsia="Gulim" w:hAnsi="Gulim"/>
                <w:b w:val="1"/>
                <w:color w:val="000000"/>
                <w:sz w:val="24"/>
                <w:szCs w:val="24"/>
              </w:rPr>
            </w:pPr>
            <w:r w:rsidDel="00000000" w:rsidR="00000000" w:rsidRPr="00000000">
              <w:rPr>
                <w:rFonts w:ascii="Gulim" w:cs="Gulim" w:eastAsia="Gulim" w:hAnsi="Gulim"/>
                <w:b w:val="1"/>
                <w:color w:val="000000"/>
                <w:sz w:val="24"/>
                <w:szCs w:val="24"/>
                <w:rtl w:val="0"/>
              </w:rPr>
              <w:t xml:space="preserve">분석방법 및</w:t>
            </w:r>
          </w:p>
          <w:p w:rsidR="00000000" w:rsidDel="00000000" w:rsidP="00000000" w:rsidRDefault="00000000" w:rsidRPr="00000000" w14:paraId="0000003D">
            <w:pPr>
              <w:spacing w:after="0" w:line="384" w:lineRule="auto"/>
              <w:jc w:val="center"/>
              <w:rPr>
                <w:rFonts w:ascii="Gulim" w:cs="Gulim" w:eastAsia="Gulim" w:hAnsi="Gulim"/>
                <w:b w:val="1"/>
                <w:color w:val="000000"/>
                <w:sz w:val="24"/>
                <w:szCs w:val="24"/>
              </w:rPr>
            </w:pPr>
            <w:r w:rsidDel="00000000" w:rsidR="00000000" w:rsidRPr="00000000">
              <w:rPr>
                <w:rFonts w:ascii="Gulim" w:cs="Gulim" w:eastAsia="Gulim" w:hAnsi="Gulim"/>
                <w:b w:val="1"/>
                <w:color w:val="000000"/>
                <w:sz w:val="24"/>
                <w:szCs w:val="24"/>
                <w:rtl w:val="0"/>
              </w:rPr>
              <w:t xml:space="preserve">계획</w:t>
            </w:r>
          </w:p>
        </w:tc>
        <w:tc>
          <w:tcPr>
            <w:tcBorders>
              <w:top w:color="000000" w:space="0" w:sz="4" w:val="single"/>
              <w:left w:color="000000" w:space="0" w:sz="6" w:val="single"/>
              <w:bottom w:color="000000" w:space="0" w:sz="6" w:val="single"/>
              <w:right w:color="000000" w:space="0" w:sz="0" w:val="nil"/>
            </w:tcBorders>
          </w:tcPr>
          <w:p w:rsidR="00000000" w:rsidDel="00000000" w:rsidP="00000000" w:rsidRDefault="00000000" w:rsidRPr="00000000" w14:paraId="0000003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486"/>
              </w:tabs>
              <w:spacing w:after="0" w:before="240" w:line="240" w:lineRule="auto"/>
              <w:ind w:left="425.19685039370086" w:right="0" w:hanging="360"/>
              <w:jc w:val="left"/>
              <w:rPr>
                <w:rFonts w:ascii="Arimo" w:cs="Arimo" w:eastAsia="Arimo" w:hAnsi="Arimo"/>
                <w:u w:val="none"/>
              </w:rPr>
            </w:pPr>
            <w:sdt>
              <w:sdtPr>
                <w:tag w:val="goog_rdk_12"/>
              </w:sdtPr>
              <w:sdtContent>
                <w:r w:rsidDel="00000000" w:rsidR="00000000" w:rsidRPr="00000000">
                  <w:rPr>
                    <w:rFonts w:ascii="Arial Unicode MS" w:cs="Arial Unicode MS" w:eastAsia="Arial Unicode MS" w:hAnsi="Arial Unicode MS"/>
                    <w:b w:val="1"/>
                    <w:rtl w:val="0"/>
                  </w:rPr>
                  <w:t xml:space="preserve">&lt; 클러스터링 &gt;</w:t>
                </w:r>
              </w:sdtContent>
            </w:sdt>
            <w:sdt>
              <w:sdtPr>
                <w:tag w:val="goog_rdk_13"/>
              </w:sdtPr>
              <w:sdtContent>
                <w:r w:rsidDel="00000000" w:rsidR="00000000" w:rsidRPr="00000000">
                  <w:rPr>
                    <w:rFonts w:ascii="Arial Unicode MS" w:cs="Arial Unicode MS" w:eastAsia="Arial Unicode MS" w:hAnsi="Arial Unicode MS"/>
                    <w:rtl w:val="0"/>
                  </w:rPr>
                  <w:br w:type="textWrapping"/>
                  <w:br w:type="textWrapping"/>
                  <w:t xml:space="preserve"> 읍면동별 전기차 대수, 읍면동별 거주인구, 읍면동별 유동인구 , 읍면동별 교통량 (2020)</w:t>
                  <w:br w:type="textWrapping"/>
                  <w:br w:type="textWrapping"/>
                  <w:t xml:space="preserve"> 클러스터별 특징값에 우선순위 정해 거주지, 활동지 별 최적 군집 도출</w:t>
                  <w:br w:type="textWrapping"/>
                </w:r>
              </w:sdtContent>
            </w:sdt>
          </w:p>
          <w:p w:rsidR="00000000" w:rsidDel="00000000" w:rsidP="00000000" w:rsidRDefault="00000000" w:rsidRPr="00000000" w14:paraId="0000003F">
            <w:pPr>
              <w:numPr>
                <w:ilvl w:val="1"/>
                <w:numId w:val="5"/>
              </w:numPr>
              <w:tabs>
                <w:tab w:val="left" w:pos="486"/>
              </w:tabs>
              <w:spacing w:after="0" w:line="240" w:lineRule="auto"/>
              <w:ind w:left="1133.858267716535" w:hanging="360"/>
              <w:jc w:val="left"/>
              <w:rPr>
                <w:rFonts w:ascii="Arimo" w:cs="Arimo" w:eastAsia="Arimo" w:hAnsi="Arimo"/>
              </w:rPr>
            </w:pPr>
            <w:sdt>
              <w:sdtPr>
                <w:tag w:val="goog_rdk_14"/>
              </w:sdtPr>
              <w:sdtContent>
                <w:r w:rsidDel="00000000" w:rsidR="00000000" w:rsidRPr="00000000">
                  <w:rPr>
                    <w:rFonts w:ascii="Arial Unicode MS" w:cs="Arial Unicode MS" w:eastAsia="Arial Unicode MS" w:hAnsi="Arial Unicode MS"/>
                    <w:rtl w:val="0"/>
                  </w:rPr>
                  <w:t xml:space="preserve">거주지 우선순위  : 전기차 대수 &gt; 거주인구 &gt; 유동인구&gt; 교통량</w:t>
                </w:r>
              </w:sdtContent>
            </w:sdt>
          </w:p>
          <w:p w:rsidR="00000000" w:rsidDel="00000000" w:rsidP="00000000" w:rsidRDefault="00000000" w:rsidRPr="00000000" w14:paraId="00000040">
            <w:pPr>
              <w:numPr>
                <w:ilvl w:val="1"/>
                <w:numId w:val="5"/>
              </w:numPr>
              <w:tabs>
                <w:tab w:val="left" w:pos="486"/>
              </w:tabs>
              <w:spacing w:after="0" w:line="240" w:lineRule="auto"/>
              <w:ind w:left="1133.858267716535" w:hanging="360"/>
              <w:jc w:val="left"/>
              <w:rPr>
                <w:rFonts w:ascii="Arimo" w:cs="Arimo" w:eastAsia="Arimo" w:hAnsi="Arimo"/>
              </w:rPr>
            </w:pPr>
            <w:sdt>
              <w:sdtPr>
                <w:tag w:val="goog_rdk_15"/>
              </w:sdtPr>
              <w:sdtContent>
                <w:r w:rsidDel="00000000" w:rsidR="00000000" w:rsidRPr="00000000">
                  <w:rPr>
                    <w:rFonts w:ascii="Arial Unicode MS" w:cs="Arial Unicode MS" w:eastAsia="Arial Unicode MS" w:hAnsi="Arial Unicode MS"/>
                    <w:rtl w:val="0"/>
                  </w:rPr>
                  <w:t xml:space="preserve">활동지 우선순위 : 교통량 &gt; 유동인구 &gt; 전기차 대수 &gt; 거주인구</w:t>
                  <w:br w:type="textWrapping"/>
                </w:r>
              </w:sdtContent>
            </w:sdt>
          </w:p>
          <w:p w:rsidR="00000000" w:rsidDel="00000000" w:rsidP="00000000" w:rsidRDefault="00000000" w:rsidRPr="00000000" w14:paraId="00000041">
            <w:pPr>
              <w:tabs>
                <w:tab w:val="left" w:pos="486"/>
              </w:tabs>
              <w:spacing w:after="0" w:line="240" w:lineRule="auto"/>
              <w:ind w:left="216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42">
            <w:pPr>
              <w:tabs>
                <w:tab w:val="left" w:pos="486"/>
              </w:tabs>
              <w:spacing w:after="0" w:line="240" w:lineRule="auto"/>
              <w:ind w:left="720" w:hanging="578.2677165354329"/>
              <w:jc w:val="left"/>
              <w:rPr>
                <w:rFonts w:ascii="Arimo" w:cs="Arimo" w:eastAsia="Arimo" w:hAnsi="Arimo"/>
              </w:rPr>
            </w:pPr>
            <w:r w:rsidDel="00000000" w:rsidR="00000000" w:rsidRPr="00000000">
              <w:rPr>
                <w:rFonts w:ascii="Arimo" w:cs="Arimo" w:eastAsia="Arimo" w:hAnsi="Arimo"/>
                <w:rtl w:val="0"/>
              </w:rPr>
              <w:t xml:space="preserve">2.  </w:t>
            </w:r>
            <w:sdt>
              <w:sdtPr>
                <w:tag w:val="goog_rdk_16"/>
              </w:sdtPr>
              <w:sdtContent>
                <w:r w:rsidDel="00000000" w:rsidR="00000000" w:rsidRPr="00000000">
                  <w:rPr>
                    <w:rFonts w:ascii="Arial Unicode MS" w:cs="Arial Unicode MS" w:eastAsia="Arial Unicode MS" w:hAnsi="Arial Unicode MS"/>
                    <w:b w:val="1"/>
                    <w:rtl w:val="0"/>
                  </w:rPr>
                  <w:t xml:space="preserve">&lt; 추려진 지역에 대한 읍면동별 수요지수 도출 &gt;</w:t>
                </w:r>
              </w:sdtContent>
            </w:sdt>
            <w:sdt>
              <w:sdtPr>
                <w:tag w:val="goog_rdk_17"/>
              </w:sdtPr>
              <w:sdtContent>
                <w:r w:rsidDel="00000000" w:rsidR="00000000" w:rsidRPr="00000000">
                  <w:rPr>
                    <w:rFonts w:ascii="Arial Unicode MS" w:cs="Arial Unicode MS" w:eastAsia="Arial Unicode MS" w:hAnsi="Arial Unicode MS"/>
                    <w:rtl w:val="0"/>
                  </w:rPr>
                  <w:br w:type="textWrapping"/>
                  <w:br w:type="textWrapping"/>
                  <w:t xml:space="preserve"> 현재수요 + 잠재수요 = 거주지/활동지별 수요지수 (지역별로 순위를 매겨서 순위를 더한 점수 )</w:t>
                  <w:br w:type="textWrapping"/>
                  <w:br w:type="textWrapping"/>
                  <w:t xml:space="preserve"> 잠재수요 영향요인과 잠재수요간의 다중회귀를 통해 읍면동별 전기차 증가점수 도출</w:t>
                  <w:br w:type="textWrapping"/>
                  <w:br w:type="textWrapping"/>
                  <w:t xml:space="preserve"> 읍면동별 전기차 증가량,교통량 증가량 과의 연관성이 있을 것으로 추정되는 변수 선정 (다중회귀분석을 통한 feature importance기반) → 선정된 변수의 가중치를 산출하여 전기차 증가점수를 계산</w:t>
                  <w:br w:type="textWrapping"/>
                  <w:br w:type="textWrapping"/>
                  <w:t xml:space="preserve"> 각 변수에 대해 오름차순으로 순위 부여</w:t>
                  <w:br w:type="textWrapping"/>
                  <w:br w:type="textWrapping"/>
                  <w:t xml:space="preserve"> 현재수요의 행정동별 순위 + 잠재수요의 행정동별 순위 = 거주지/활동지별 수요지수</w:t>
                </w:r>
              </w:sdtContent>
            </w:sdt>
          </w:p>
          <w:p w:rsidR="00000000" w:rsidDel="00000000" w:rsidP="00000000" w:rsidRDefault="00000000" w:rsidRPr="00000000" w14:paraId="00000043">
            <w:pPr>
              <w:tabs>
                <w:tab w:val="left" w:pos="486"/>
              </w:tabs>
              <w:spacing w:after="0" w:line="240" w:lineRule="auto"/>
              <w:ind w:firstLine="900"/>
              <w:jc w:val="left"/>
              <w:rPr>
                <w:rFonts w:ascii="Arimo" w:cs="Arimo" w:eastAsia="Arimo" w:hAnsi="Arimo"/>
              </w:rPr>
            </w:pPr>
            <w:sdt>
              <w:sdtPr>
                <w:tag w:val="goog_rdk_18"/>
              </w:sdtPr>
              <w:sdtContent>
                <w:r w:rsidDel="00000000" w:rsidR="00000000" w:rsidRPr="00000000">
                  <w:rPr>
                    <w:rFonts w:ascii="Arial Unicode MS" w:cs="Arial Unicode MS" w:eastAsia="Arial Unicode MS" w:hAnsi="Arial Unicode MS"/>
                    <w:rtl w:val="0"/>
                  </w:rPr>
                  <w:br w:type="textWrapping"/>
                  <w:br w:type="textWrapping"/>
                  <w:t xml:space="preserve">              거주지 :</w:t>
                </w:r>
              </w:sdtContent>
            </w:sdt>
          </w:p>
          <w:p w:rsidR="00000000" w:rsidDel="00000000" w:rsidP="00000000" w:rsidRDefault="00000000" w:rsidRPr="00000000" w14:paraId="00000044">
            <w:pPr>
              <w:tabs>
                <w:tab w:val="left" w:pos="486"/>
              </w:tabs>
              <w:spacing w:after="0" w:line="240" w:lineRule="auto"/>
              <w:ind w:lef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45">
            <w:pPr>
              <w:numPr>
                <w:ilvl w:val="1"/>
                <w:numId w:val="5"/>
              </w:numPr>
              <w:tabs>
                <w:tab w:val="left" w:pos="486"/>
              </w:tabs>
              <w:spacing w:after="0" w:line="240" w:lineRule="auto"/>
              <w:ind w:left="1559.0551181102364" w:hanging="360"/>
              <w:jc w:val="left"/>
              <w:rPr>
                <w:rFonts w:ascii="Arimo" w:cs="Arimo" w:eastAsia="Arimo" w:hAnsi="Arimo"/>
              </w:rPr>
            </w:pPr>
            <w:sdt>
              <w:sdtPr>
                <w:tag w:val="goog_rdk_19"/>
              </w:sdtPr>
              <w:sdtContent>
                <w:r w:rsidDel="00000000" w:rsidR="00000000" w:rsidRPr="00000000">
                  <w:rPr>
                    <w:rFonts w:ascii="Arial Unicode MS" w:cs="Arial Unicode MS" w:eastAsia="Arial Unicode MS" w:hAnsi="Arial Unicode MS"/>
                    <w:rtl w:val="0"/>
                  </w:rPr>
                  <w:t xml:space="preserve">현재수요는</w:t>
                </w:r>
              </w:sdtContent>
            </w:sdt>
            <w:r w:rsidDel="00000000" w:rsidR="00000000" w:rsidRPr="00000000">
              <w:rPr>
                <w:rFonts w:ascii="Arimo" w:cs="Arimo" w:eastAsia="Arimo" w:hAnsi="Arimo"/>
                <w:sz w:val="22"/>
                <w:szCs w:val="22"/>
                <w:rtl w:val="0"/>
              </w:rPr>
              <w:t xml:space="preserve"> </w:t>
            </w:r>
            <w:r w:rsidDel="00000000" w:rsidR="00000000" w:rsidRPr="00000000">
              <w:rPr>
                <w:rFonts w:ascii="Arimo" w:cs="Arimo" w:eastAsia="Arimo" w:hAnsi="Arimo"/>
                <w:sz w:val="19"/>
                <w:szCs w:val="19"/>
                <w:rtl w:val="0"/>
              </w:rPr>
              <w:t xml:space="preserve">ev_app_resident</w:t>
            </w:r>
            <w:sdt>
              <w:sdtPr>
                <w:tag w:val="goog_rdk_20"/>
              </w:sdtPr>
              <w:sdtContent>
                <w:r w:rsidDel="00000000" w:rsidR="00000000" w:rsidRPr="00000000">
                  <w:rPr>
                    <w:rFonts w:ascii="Arial Unicode MS" w:cs="Arial Unicode MS" w:eastAsia="Arial Unicode MS" w:hAnsi="Arial Unicode MS"/>
                    <w:rtl w:val="0"/>
                  </w:rPr>
                  <w:t xml:space="preserve">의</w:t>
                </w:r>
              </w:sdtContent>
            </w:sdt>
            <w:r w:rsidDel="00000000" w:rsidR="00000000" w:rsidRPr="00000000">
              <w:rPr>
                <w:rFonts w:ascii="Arimo" w:cs="Arimo" w:eastAsia="Arimo" w:hAnsi="Arimo"/>
                <w:sz w:val="15"/>
                <w:szCs w:val="15"/>
                <w:rtl w:val="0"/>
              </w:rPr>
              <w:t xml:space="preserve"> </w:t>
            </w:r>
            <w:sdt>
              <w:sdtPr>
                <w:tag w:val="goog_rdk_21"/>
              </w:sdtPr>
              <w:sdtContent>
                <w:r w:rsidDel="00000000" w:rsidR="00000000" w:rsidRPr="00000000">
                  <w:rPr>
                    <w:rFonts w:ascii="Arial Unicode MS" w:cs="Arial Unicode MS" w:eastAsia="Arial Unicode MS" w:hAnsi="Arial Unicode MS"/>
                    <w:rtl w:val="0"/>
                  </w:rPr>
                  <w:t xml:space="preserve">count_cust(완속)</w:t>
                  <w:br w:type="textWrapping"/>
                </w:r>
              </w:sdtContent>
            </w:sdt>
          </w:p>
          <w:p w:rsidR="00000000" w:rsidDel="00000000" w:rsidP="00000000" w:rsidRDefault="00000000" w:rsidRPr="00000000" w14:paraId="00000046">
            <w:pPr>
              <w:numPr>
                <w:ilvl w:val="1"/>
                <w:numId w:val="5"/>
              </w:numPr>
              <w:tabs>
                <w:tab w:val="left" w:pos="486"/>
              </w:tabs>
              <w:spacing w:after="0" w:line="240" w:lineRule="auto"/>
              <w:ind w:left="1559.0551181102364" w:hanging="360"/>
              <w:jc w:val="left"/>
              <w:rPr>
                <w:rFonts w:ascii="Arimo" w:cs="Arimo" w:eastAsia="Arimo" w:hAnsi="Arimo"/>
              </w:rPr>
            </w:pPr>
            <w:sdt>
              <w:sdtPr>
                <w:tag w:val="goog_rdk_22"/>
              </w:sdtPr>
              <w:sdtContent>
                <w:r w:rsidDel="00000000" w:rsidR="00000000" w:rsidRPr="00000000">
                  <w:rPr>
                    <w:rFonts w:ascii="Arial Unicode MS" w:cs="Arial Unicode MS" w:eastAsia="Arial Unicode MS" w:hAnsi="Arial Unicode MS"/>
                    <w:rtl w:val="0"/>
                  </w:rPr>
                  <w:t xml:space="preserve">잠재수요 종속변수: 행정동별 전기차 증가량 </w:t>
                </w:r>
              </w:sdtContent>
            </w:sdt>
          </w:p>
          <w:p w:rsidR="00000000" w:rsidDel="00000000" w:rsidP="00000000" w:rsidRDefault="00000000" w:rsidRPr="00000000" w14:paraId="00000047">
            <w:pPr>
              <w:numPr>
                <w:ilvl w:val="1"/>
                <w:numId w:val="5"/>
              </w:numPr>
              <w:tabs>
                <w:tab w:val="left" w:pos="486"/>
              </w:tabs>
              <w:spacing w:after="0" w:line="240" w:lineRule="auto"/>
              <w:ind w:left="1559.0551181102364" w:hanging="360"/>
              <w:jc w:val="left"/>
              <w:rPr>
                <w:rFonts w:ascii="Arimo" w:cs="Arimo" w:eastAsia="Arimo" w:hAnsi="Arimo"/>
              </w:rPr>
            </w:pPr>
            <w:sdt>
              <w:sdtPr>
                <w:tag w:val="goog_rdk_23"/>
              </w:sdtPr>
              <w:sdtContent>
                <w:r w:rsidDel="00000000" w:rsidR="00000000" w:rsidRPr="00000000">
                  <w:rPr>
                    <w:rFonts w:ascii="Arial Unicode MS" w:cs="Arial Unicode MS" w:eastAsia="Arial Unicode MS" w:hAnsi="Arial Unicode MS"/>
                    <w:rtl w:val="0"/>
                  </w:rPr>
                  <w:t xml:space="preserve">잠재수요 독립변수 : 면적당 아파트 가격 , 평균소득, 10대이하 인구수, 학원수, 보육시설 대비 5세이하 인구수 등 , 총자동차 대수 , 1인가구 비율, 거주인구</w:t>
                  <w:br w:type="textWrapping"/>
                </w:r>
              </w:sdtContent>
            </w:sdt>
          </w:p>
          <w:p w:rsidR="00000000" w:rsidDel="00000000" w:rsidP="00000000" w:rsidRDefault="00000000" w:rsidRPr="00000000" w14:paraId="00000048">
            <w:pPr>
              <w:tabs>
                <w:tab w:val="left" w:pos="555"/>
              </w:tabs>
              <w:spacing w:after="0" w:line="240" w:lineRule="auto"/>
              <w:ind w:left="0" w:firstLine="0"/>
              <w:jc w:val="left"/>
              <w:rPr>
                <w:rFonts w:ascii="Arimo" w:cs="Arimo" w:eastAsia="Arimo" w:hAnsi="Arimo"/>
              </w:rPr>
            </w:pPr>
            <w:sdt>
              <w:sdtPr>
                <w:tag w:val="goog_rdk_24"/>
              </w:sdtPr>
              <w:sdtContent>
                <w:r w:rsidDel="00000000" w:rsidR="00000000" w:rsidRPr="00000000">
                  <w:rPr>
                    <w:rFonts w:ascii="Arial Unicode MS" w:cs="Arial Unicode MS" w:eastAsia="Arial Unicode MS" w:hAnsi="Arial Unicode MS"/>
                    <w:rtl w:val="0"/>
                  </w:rPr>
                  <w:t xml:space="preserve">               활동지 :</w:t>
                  <w:br w:type="textWrapping"/>
                </w:r>
              </w:sdtContent>
            </w:sdt>
          </w:p>
          <w:p w:rsidR="00000000" w:rsidDel="00000000" w:rsidP="00000000" w:rsidRDefault="00000000" w:rsidRPr="00000000" w14:paraId="00000049">
            <w:pPr>
              <w:numPr>
                <w:ilvl w:val="1"/>
                <w:numId w:val="5"/>
              </w:numPr>
              <w:tabs>
                <w:tab w:val="left" w:pos="555"/>
              </w:tabs>
              <w:spacing w:after="0" w:line="240" w:lineRule="auto"/>
              <w:ind w:left="1559.0551181102364" w:hanging="360"/>
              <w:jc w:val="left"/>
              <w:rPr>
                <w:rFonts w:ascii="Arimo" w:cs="Arimo" w:eastAsia="Arimo" w:hAnsi="Arimo"/>
              </w:rPr>
            </w:pPr>
            <w:sdt>
              <w:sdtPr>
                <w:tag w:val="goog_rdk_25"/>
              </w:sdtPr>
              <w:sdtContent>
                <w:r w:rsidDel="00000000" w:rsidR="00000000" w:rsidRPr="00000000">
                  <w:rPr>
                    <w:rFonts w:ascii="Arial Unicode MS" w:cs="Arial Unicode MS" w:eastAsia="Arial Unicode MS" w:hAnsi="Arial Unicode MS"/>
                    <w:rtl w:val="0"/>
                  </w:rPr>
                  <w:t xml:space="preserve">현재수요는 행정동별 ev_app_activity의 count_cust(완속)와 ev_app_activity_resident 의 count_cust(완속)의 합</w:t>
                  <w:br w:type="textWrapping"/>
                </w:r>
              </w:sdtContent>
            </w:sdt>
          </w:p>
          <w:p w:rsidR="00000000" w:rsidDel="00000000" w:rsidP="00000000" w:rsidRDefault="00000000" w:rsidRPr="00000000" w14:paraId="0000004A">
            <w:pPr>
              <w:numPr>
                <w:ilvl w:val="1"/>
                <w:numId w:val="5"/>
              </w:numPr>
              <w:tabs>
                <w:tab w:val="left" w:pos="555"/>
              </w:tabs>
              <w:spacing w:after="0" w:line="240" w:lineRule="auto"/>
              <w:ind w:left="1559.0551181102364" w:hanging="360"/>
              <w:jc w:val="left"/>
              <w:rPr>
                <w:rFonts w:ascii="Arimo" w:cs="Arimo" w:eastAsia="Arimo" w:hAnsi="Arimo"/>
              </w:rPr>
            </w:pPr>
            <w:sdt>
              <w:sdtPr>
                <w:tag w:val="goog_rdk_26"/>
              </w:sdtPr>
              <w:sdtContent>
                <w:r w:rsidDel="00000000" w:rsidR="00000000" w:rsidRPr="00000000">
                  <w:rPr>
                    <w:rFonts w:ascii="Arial Unicode MS" w:cs="Arial Unicode MS" w:eastAsia="Arial Unicode MS" w:hAnsi="Arial Unicode MS"/>
                    <w:rtl w:val="0"/>
                  </w:rPr>
                  <w:t xml:space="preserve">잠재수요 종속변수:  행정동별 교통량 증가량(19-20년)</w:t>
                </w:r>
              </w:sdtContent>
            </w:sdt>
          </w:p>
          <w:p w:rsidR="00000000" w:rsidDel="00000000" w:rsidP="00000000" w:rsidRDefault="00000000" w:rsidRPr="00000000" w14:paraId="0000004B">
            <w:pPr>
              <w:numPr>
                <w:ilvl w:val="1"/>
                <w:numId w:val="5"/>
              </w:numPr>
              <w:tabs>
                <w:tab w:val="left" w:pos="555"/>
              </w:tabs>
              <w:spacing w:after="0" w:line="240" w:lineRule="auto"/>
              <w:ind w:left="1559.0551181102364" w:hanging="360"/>
              <w:jc w:val="left"/>
              <w:rPr>
                <w:rFonts w:ascii="Arimo" w:cs="Arimo" w:eastAsia="Arimo" w:hAnsi="Arimo"/>
              </w:rPr>
            </w:pPr>
            <w:sdt>
              <w:sdtPr>
                <w:tag w:val="goog_rdk_27"/>
              </w:sdtPr>
              <w:sdtContent>
                <w:r w:rsidDel="00000000" w:rsidR="00000000" w:rsidRPr="00000000">
                  <w:rPr>
                    <w:rFonts w:ascii="Arial Unicode MS" w:cs="Arial Unicode MS" w:eastAsia="Arial Unicode MS" w:hAnsi="Arial Unicode MS"/>
                    <w:rtl w:val="0"/>
                  </w:rPr>
                  <w:t xml:space="preserve">잠재수요 독립변수 :  읍면동 유동인구 , 읍면동 기업체 수 , 주요상권 여부, 주요상권 증감률, 교통량</w:t>
                  <w:br w:type="textWrapping"/>
                </w:r>
              </w:sdtContent>
            </w:sdt>
          </w:p>
          <w:p w:rsidR="00000000" w:rsidDel="00000000" w:rsidP="00000000" w:rsidRDefault="00000000" w:rsidRPr="00000000" w14:paraId="0000004C">
            <w:pPr>
              <w:tabs>
                <w:tab w:val="left" w:pos="555"/>
              </w:tabs>
              <w:spacing w:after="0" w:line="240" w:lineRule="auto"/>
              <w:ind w:left="216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4D">
            <w:pPr>
              <w:tabs>
                <w:tab w:val="left" w:pos="486"/>
              </w:tabs>
              <w:spacing w:after="0" w:line="240" w:lineRule="auto"/>
              <w:ind w:left="144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4E">
            <w:pPr>
              <w:tabs>
                <w:tab w:val="left" w:pos="840"/>
              </w:tabs>
              <w:spacing w:after="0" w:line="240" w:lineRule="auto"/>
              <w:jc w:val="left"/>
              <w:rPr>
                <w:rFonts w:ascii="Arimo" w:cs="Arimo" w:eastAsia="Arimo" w:hAnsi="Arimo"/>
              </w:rPr>
            </w:pPr>
            <w:r w:rsidDel="00000000" w:rsidR="00000000" w:rsidRPr="00000000">
              <w:rPr>
                <w:rFonts w:ascii="Arimo" w:cs="Arimo" w:eastAsia="Arimo" w:hAnsi="Arimo"/>
                <w:rtl w:val="0"/>
              </w:rPr>
              <w:t xml:space="preserve">3. </w:t>
            </w:r>
            <w:sdt>
              <w:sdtPr>
                <w:tag w:val="goog_rdk_28"/>
              </w:sdtPr>
              <w:sdtContent>
                <w:r w:rsidDel="00000000" w:rsidR="00000000" w:rsidRPr="00000000">
                  <w:rPr>
                    <w:rFonts w:ascii="Arial Unicode MS" w:cs="Arial Unicode MS" w:eastAsia="Arial Unicode MS" w:hAnsi="Arial Unicode MS"/>
                    <w:b w:val="1"/>
                    <w:rtl w:val="0"/>
                  </w:rPr>
                  <w:t xml:space="preserve">&lt;읍면동 내의 최종입지 선정 &gt;</w:t>
                </w:r>
              </w:sdtContent>
            </w:sdt>
            <w:r w:rsidDel="00000000" w:rsidR="00000000" w:rsidRPr="00000000">
              <w:rPr>
                <w:rFonts w:ascii="Arimo" w:cs="Arimo" w:eastAsia="Arimo" w:hAnsi="Arimo"/>
                <w:rtl w:val="0"/>
              </w:rPr>
              <w:br w:type="textWrapping"/>
            </w:r>
          </w:p>
          <w:p w:rsidR="00000000" w:rsidDel="00000000" w:rsidP="00000000" w:rsidRDefault="00000000" w:rsidRPr="00000000" w14:paraId="0000004F">
            <w:pPr>
              <w:tabs>
                <w:tab w:val="left" w:pos="840"/>
              </w:tabs>
              <w:spacing w:after="0" w:line="240" w:lineRule="auto"/>
              <w:ind w:left="720" w:firstLine="0"/>
              <w:jc w:val="left"/>
              <w:rPr>
                <w:rFonts w:ascii="Arimo" w:cs="Arimo" w:eastAsia="Arimo" w:hAnsi="Arimo"/>
              </w:rPr>
            </w:pPr>
            <w:sdt>
              <w:sdtPr>
                <w:tag w:val="goog_rdk_29"/>
              </w:sdtPr>
              <w:sdtContent>
                <w:r w:rsidDel="00000000" w:rsidR="00000000" w:rsidRPr="00000000">
                  <w:rPr>
                    <w:rFonts w:ascii="Arial Unicode MS" w:cs="Arial Unicode MS" w:eastAsia="Arial Unicode MS" w:hAnsi="Arial Unicode MS"/>
                    <w:rtl w:val="0"/>
                  </w:rPr>
                  <w:t xml:space="preserve"> 거주지:</w:t>
                  <w:br w:type="textWrapping"/>
                </w:r>
              </w:sdtContent>
            </w:sdt>
          </w:p>
          <w:p w:rsidR="00000000" w:rsidDel="00000000" w:rsidP="00000000" w:rsidRDefault="00000000" w:rsidRPr="00000000" w14:paraId="00000050">
            <w:pPr>
              <w:numPr>
                <w:ilvl w:val="1"/>
                <w:numId w:val="5"/>
              </w:numPr>
              <w:tabs>
                <w:tab w:val="left" w:pos="486"/>
              </w:tabs>
              <w:spacing w:after="0" w:line="240" w:lineRule="auto"/>
              <w:ind w:left="1559.0551181102364" w:hanging="360"/>
              <w:jc w:val="left"/>
              <w:rPr>
                <w:rFonts w:ascii="Arimo" w:cs="Arimo" w:eastAsia="Arimo" w:hAnsi="Arimo"/>
              </w:rPr>
            </w:pPr>
            <w:sdt>
              <w:sdtPr>
                <w:tag w:val="goog_rdk_30"/>
              </w:sdtPr>
              <w:sdtContent>
                <w:r w:rsidDel="00000000" w:rsidR="00000000" w:rsidRPr="00000000">
                  <w:rPr>
                    <w:rFonts w:ascii="Arial Unicode MS" w:cs="Arial Unicode MS" w:eastAsia="Arial Unicode MS" w:hAnsi="Arial Unicode MS"/>
                    <w:rtl w:val="0"/>
                  </w:rPr>
                  <w:t xml:space="preserve">거주지의 현재수요 = 아파트별 </w:t>
                </w:r>
              </w:sdtContent>
            </w:sdt>
            <w:sdt>
              <w:sdtPr>
                <w:tag w:val="goog_rdk_31"/>
              </w:sdtPr>
              <w:sdtContent>
                <w:r w:rsidDel="00000000" w:rsidR="00000000" w:rsidRPr="00000000">
                  <w:rPr>
                    <w:rFonts w:ascii="Arial Unicode MS" w:cs="Arial Unicode MS" w:eastAsia="Arial Unicode MS" w:hAnsi="Arial Unicode MS"/>
                    <w:rtl w:val="0"/>
                  </w:rPr>
                  <w:t xml:space="preserve">ev_app_resident의 </w:t>
                </w:r>
              </w:sdtContent>
            </w:sdt>
            <w:sdt>
              <w:sdtPr>
                <w:tag w:val="goog_rdk_32"/>
              </w:sdtPr>
              <w:sdtContent>
                <w:r w:rsidDel="00000000" w:rsidR="00000000" w:rsidRPr="00000000">
                  <w:rPr>
                    <w:rFonts w:ascii="Arial Unicode MS" w:cs="Arial Unicode MS" w:eastAsia="Arial Unicode MS" w:hAnsi="Arial Unicode MS"/>
                    <w:rtl w:val="0"/>
                  </w:rPr>
                  <w:t xml:space="preserve">count_cust를 기반으로 아파트별 순위 도출</w:t>
                  <w:br w:type="textWrapping"/>
                </w:r>
              </w:sdtContent>
            </w:sdt>
          </w:p>
          <w:p w:rsidR="00000000" w:rsidDel="00000000" w:rsidP="00000000" w:rsidRDefault="00000000" w:rsidRPr="00000000" w14:paraId="00000051">
            <w:pPr>
              <w:numPr>
                <w:ilvl w:val="1"/>
                <w:numId w:val="5"/>
              </w:numPr>
              <w:tabs>
                <w:tab w:val="left" w:pos="486"/>
              </w:tabs>
              <w:spacing w:after="0" w:line="240" w:lineRule="auto"/>
              <w:ind w:left="1559.0551181102364" w:hanging="360"/>
              <w:jc w:val="left"/>
              <w:rPr>
                <w:rFonts w:ascii="Arimo" w:cs="Arimo" w:eastAsia="Arimo" w:hAnsi="Arimo"/>
              </w:rPr>
            </w:pPr>
            <w:sdt>
              <w:sdtPr>
                <w:tag w:val="goog_rdk_33"/>
              </w:sdtPr>
              <w:sdtContent>
                <w:r w:rsidDel="00000000" w:rsidR="00000000" w:rsidRPr="00000000">
                  <w:rPr>
                    <w:rFonts w:ascii="Arial Unicode MS" w:cs="Arial Unicode MS" w:eastAsia="Arial Unicode MS" w:hAnsi="Arial Unicode MS"/>
                    <w:rtl w:val="0"/>
                  </w:rPr>
                  <w:t xml:space="preserve">잠재수요는 클러스터링 을 통해 행정동별 아파트 군집 도출 </w:t>
                  <w:br w:type="textWrapping"/>
                  <w:br w:type="textWrapping"/>
                  <w:t xml:space="preserve"> 잠재수요 군집 특성값 :  소득(아파트별가격), 연령(아파트별연령 → 격자별 연</w:t>
                  <w:br w:type="textWrapping"/>
                  <w:t xml:space="preserve">령대로 변환), 아파트별 주차면수 +최소비용 = 아파트별 전기충전기 부족유무</w:t>
                </w:r>
              </w:sdtContent>
            </w:sdt>
          </w:p>
          <w:p w:rsidR="00000000" w:rsidDel="00000000" w:rsidP="00000000" w:rsidRDefault="00000000" w:rsidRPr="00000000" w14:paraId="00000052">
            <w:pPr>
              <w:tabs>
                <w:tab w:val="left" w:pos="486"/>
              </w:tabs>
              <w:spacing w:after="0" w:line="240" w:lineRule="auto"/>
              <w:ind w:left="72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53">
            <w:pPr>
              <w:tabs>
                <w:tab w:val="left" w:pos="486"/>
              </w:tabs>
              <w:spacing w:after="0" w:line="240" w:lineRule="auto"/>
              <w:ind w:left="720" w:firstLine="0"/>
              <w:jc w:val="left"/>
              <w:rPr>
                <w:rFonts w:ascii="Arimo" w:cs="Arimo" w:eastAsia="Arimo" w:hAnsi="Arimo"/>
              </w:rPr>
            </w:pPr>
            <w:sdt>
              <w:sdtPr>
                <w:tag w:val="goog_rdk_34"/>
              </w:sdtPr>
              <w:sdtContent>
                <w:r w:rsidDel="00000000" w:rsidR="00000000" w:rsidRPr="00000000">
                  <w:rPr>
                    <w:rFonts w:ascii="Arial Unicode MS" w:cs="Arial Unicode MS" w:eastAsia="Arial Unicode MS" w:hAnsi="Arial Unicode MS"/>
                    <w:rtl w:val="0"/>
                  </w:rPr>
                  <w:t xml:space="preserve">활동지:</w:t>
                  <w:br w:type="textWrapping"/>
                </w:r>
              </w:sdtContent>
            </w:sdt>
          </w:p>
          <w:p w:rsidR="00000000" w:rsidDel="00000000" w:rsidP="00000000" w:rsidRDefault="00000000" w:rsidRPr="00000000" w14:paraId="00000054">
            <w:pPr>
              <w:numPr>
                <w:ilvl w:val="1"/>
                <w:numId w:val="5"/>
              </w:numPr>
              <w:tabs>
                <w:tab w:val="left" w:pos="486"/>
              </w:tabs>
              <w:spacing w:after="0" w:line="240" w:lineRule="auto"/>
              <w:ind w:left="1559.0551181102364" w:hanging="360"/>
              <w:jc w:val="left"/>
              <w:rPr>
                <w:rFonts w:ascii="Arimo" w:cs="Arimo" w:eastAsia="Arimo" w:hAnsi="Arimo"/>
              </w:rPr>
            </w:pPr>
            <w:sdt>
              <w:sdtPr>
                <w:tag w:val="goog_rdk_35"/>
              </w:sdtPr>
              <w:sdtContent>
                <w:r w:rsidDel="00000000" w:rsidR="00000000" w:rsidRPr="00000000">
                  <w:rPr>
                    <w:rFonts w:ascii="Arial Unicode MS" w:cs="Arial Unicode MS" w:eastAsia="Arial Unicode MS" w:hAnsi="Arial Unicode MS"/>
                    <w:rtl w:val="0"/>
                  </w:rPr>
                  <w:t xml:space="preserve">활동지의 현재수요 = 건물(영화관, 마트, 공공기관 등등) 별 ev_app_activity의 count-cust와 ev_app_activity_resident 의 count_cust의 합</w:t>
                </w:r>
              </w:sdtContent>
            </w:sdt>
          </w:p>
          <w:p w:rsidR="00000000" w:rsidDel="00000000" w:rsidP="00000000" w:rsidRDefault="00000000" w:rsidRPr="00000000" w14:paraId="00000055">
            <w:pPr>
              <w:tabs>
                <w:tab w:val="left" w:pos="486"/>
              </w:tabs>
              <w:spacing w:after="0" w:line="240" w:lineRule="auto"/>
              <w:ind w:left="216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56">
            <w:pPr>
              <w:numPr>
                <w:ilvl w:val="1"/>
                <w:numId w:val="5"/>
              </w:numPr>
              <w:tabs>
                <w:tab w:val="left" w:pos="486"/>
              </w:tabs>
              <w:spacing w:after="0" w:line="240" w:lineRule="auto"/>
              <w:ind w:left="1559.0551181102364" w:hanging="360"/>
              <w:jc w:val="left"/>
              <w:rPr>
                <w:rFonts w:ascii="Arimo" w:cs="Arimo" w:eastAsia="Arimo" w:hAnsi="Arimo"/>
              </w:rPr>
            </w:pPr>
            <w:sdt>
              <w:sdtPr>
                <w:tag w:val="goog_rdk_36"/>
              </w:sdtPr>
              <w:sdtContent>
                <w:r w:rsidDel="00000000" w:rsidR="00000000" w:rsidRPr="00000000">
                  <w:rPr>
                    <w:rFonts w:ascii="Arial Unicode MS" w:cs="Arial Unicode MS" w:eastAsia="Arial Unicode MS" w:hAnsi="Arial Unicode MS"/>
                    <w:rtl w:val="0"/>
                  </w:rPr>
                  <w:t xml:space="preserve">충전소 평균 이용시간을 고려한 건물 종류별 우선순위 도출 </w:t>
                  <w:tab/>
                  <w:t xml:space="preserve">(공공기관-마트-공동주택-주차장-직장-관광지-학교-영화관 순)</w:t>
                </w:r>
              </w:sdtContent>
            </w:sdt>
          </w:p>
          <w:p w:rsidR="00000000" w:rsidDel="00000000" w:rsidP="00000000" w:rsidRDefault="00000000" w:rsidRPr="00000000" w14:paraId="00000057">
            <w:pPr>
              <w:tabs>
                <w:tab w:val="left" w:pos="486"/>
              </w:tabs>
              <w:spacing w:after="0" w:line="240" w:lineRule="auto"/>
              <w:ind w:left="216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58">
            <w:pPr>
              <w:numPr>
                <w:ilvl w:val="1"/>
                <w:numId w:val="5"/>
              </w:numPr>
              <w:tabs>
                <w:tab w:val="left" w:pos="486"/>
              </w:tabs>
              <w:spacing w:after="0" w:line="240" w:lineRule="auto"/>
              <w:ind w:left="1559.0551181102364" w:hanging="360"/>
              <w:jc w:val="left"/>
              <w:rPr>
                <w:rFonts w:ascii="Arimo" w:cs="Arimo" w:eastAsia="Arimo" w:hAnsi="Arimo"/>
              </w:rPr>
            </w:pPr>
            <w:sdt>
              <w:sdtPr>
                <w:tag w:val="goog_rdk_37"/>
              </w:sdtPr>
              <w:sdtContent>
                <w:r w:rsidDel="00000000" w:rsidR="00000000" w:rsidRPr="00000000">
                  <w:rPr>
                    <w:rFonts w:ascii="Arial Unicode MS" w:cs="Arial Unicode MS" w:eastAsia="Arial Unicode MS" w:hAnsi="Arial Unicode MS"/>
                    <w:rtl w:val="0"/>
                  </w:rPr>
                  <w:t xml:space="preserve">[활동지 건물별 현재수요 (count_cust) * 건물 분류별 우선순위]로 활동지 수요점수 산출</w:t>
                </w:r>
              </w:sdtContent>
            </w:sdt>
          </w:p>
          <w:p w:rsidR="00000000" w:rsidDel="00000000" w:rsidP="00000000" w:rsidRDefault="00000000" w:rsidRPr="00000000" w14:paraId="00000059">
            <w:pPr>
              <w:tabs>
                <w:tab w:val="left" w:pos="486"/>
              </w:tabs>
              <w:spacing w:after="0" w:line="240" w:lineRule="auto"/>
              <w:ind w:left="216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5A">
            <w:pPr>
              <w:numPr>
                <w:ilvl w:val="1"/>
                <w:numId w:val="5"/>
              </w:numPr>
              <w:tabs>
                <w:tab w:val="left" w:pos="486"/>
              </w:tabs>
              <w:spacing w:after="0" w:line="240" w:lineRule="auto"/>
              <w:ind w:left="1559.0551181102364" w:hanging="360"/>
              <w:jc w:val="left"/>
              <w:rPr>
                <w:rFonts w:ascii="Arimo" w:cs="Arimo" w:eastAsia="Arimo" w:hAnsi="Arimo"/>
              </w:rPr>
            </w:pPr>
            <w:sdt>
              <w:sdtPr>
                <w:tag w:val="goog_rdk_38"/>
              </w:sdtPr>
              <w:sdtContent>
                <w:r w:rsidDel="00000000" w:rsidR="00000000" w:rsidRPr="00000000">
                  <w:rPr>
                    <w:rFonts w:ascii="Arial Unicode MS" w:cs="Arial Unicode MS" w:eastAsia="Arial Unicode MS" w:hAnsi="Arial Unicode MS"/>
                    <w:rtl w:val="0"/>
                  </w:rPr>
                  <w:t xml:space="preserve">기존 충전소의 위치여부 (수요에 따른 완속 충전기 적정개수 계산)</w:t>
                </w:r>
              </w:sdtContent>
            </w:sdt>
          </w:p>
          <w:p w:rsidR="00000000" w:rsidDel="00000000" w:rsidP="00000000" w:rsidRDefault="00000000" w:rsidRPr="00000000" w14:paraId="0000005B">
            <w:pPr>
              <w:tabs>
                <w:tab w:val="left" w:pos="486"/>
              </w:tabs>
              <w:spacing w:after="240" w:line="240" w:lineRule="auto"/>
              <w:ind w:lef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5C">
            <w:pPr>
              <w:tabs>
                <w:tab w:val="left" w:pos="486"/>
              </w:tabs>
              <w:spacing w:after="240" w:line="240" w:lineRule="auto"/>
              <w:ind w:lef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5D">
            <w:pPr>
              <w:tabs>
                <w:tab w:val="left" w:pos="486"/>
              </w:tabs>
              <w:spacing w:after="240" w:line="240" w:lineRule="auto"/>
              <w:ind w:left="0" w:firstLine="0"/>
              <w:jc w:val="left"/>
              <w:rPr>
                <w:rFonts w:ascii="Arimo" w:cs="Arimo" w:eastAsia="Arimo" w:hAnsi="Arimo"/>
                <w:b w:val="1"/>
              </w:rPr>
            </w:pPr>
            <w:sdt>
              <w:sdtPr>
                <w:tag w:val="goog_rdk_39"/>
              </w:sdtPr>
              <w:sdtContent>
                <w:r w:rsidDel="00000000" w:rsidR="00000000" w:rsidRPr="00000000">
                  <w:rPr>
                    <w:rFonts w:ascii="Arial Unicode MS" w:cs="Arial Unicode MS" w:eastAsia="Arial Unicode MS" w:hAnsi="Arial Unicode MS"/>
                    <w:b w:val="1"/>
                    <w:rtl w:val="0"/>
                  </w:rPr>
                  <w:t xml:space="preserve">4. &lt; 최종결과물 &gt; </w:t>
                </w:r>
              </w:sdtContent>
            </w:sdt>
          </w:p>
          <w:p w:rsidR="00000000" w:rsidDel="00000000" w:rsidP="00000000" w:rsidRDefault="00000000" w:rsidRPr="00000000" w14:paraId="0000005E">
            <w:pPr>
              <w:numPr>
                <w:ilvl w:val="0"/>
                <w:numId w:val="4"/>
              </w:numPr>
              <w:tabs>
                <w:tab w:val="left" w:pos="486"/>
              </w:tabs>
              <w:spacing w:after="240" w:line="240" w:lineRule="auto"/>
              <w:ind w:left="1440" w:hanging="360"/>
              <w:jc w:val="left"/>
              <w:rPr>
                <w:rFonts w:ascii="Arimo" w:cs="Arimo" w:eastAsia="Arimo" w:hAnsi="Arimo"/>
                <w:u w:val="none"/>
              </w:rPr>
            </w:pPr>
            <w:sdt>
              <w:sdtPr>
                <w:tag w:val="goog_rdk_40"/>
              </w:sdtPr>
              <w:sdtContent>
                <w:r w:rsidDel="00000000" w:rsidR="00000000" w:rsidRPr="00000000">
                  <w:rPr>
                    <w:rFonts w:ascii="Arial Unicode MS" w:cs="Arial Unicode MS" w:eastAsia="Arial Unicode MS" w:hAnsi="Arial Unicode MS"/>
                    <w:rtl w:val="0"/>
                  </w:rPr>
                  <w:t xml:space="preserve">거주지 (아파트) 최종 입지점수 도출 식 :</w:t>
                </w:r>
              </w:sdtContent>
            </w:sdt>
          </w:p>
          <w:p w:rsidR="00000000" w:rsidDel="00000000" w:rsidP="00000000" w:rsidRDefault="00000000" w:rsidRPr="00000000" w14:paraId="0000005F">
            <w:pPr>
              <w:tabs>
                <w:tab w:val="left" w:pos="486"/>
              </w:tabs>
              <w:spacing w:after="240" w:line="240" w:lineRule="auto"/>
              <w:ind w:left="1440" w:firstLine="0"/>
              <w:jc w:val="left"/>
              <w:rPr>
                <w:rFonts w:ascii="Arimo" w:cs="Arimo" w:eastAsia="Arimo" w:hAnsi="Arimo"/>
              </w:rPr>
            </w:pPr>
            <w:sdt>
              <w:sdtPr>
                <w:tag w:val="goog_rdk_41"/>
              </w:sdtPr>
              <w:sdtContent>
                <w:r w:rsidDel="00000000" w:rsidR="00000000" w:rsidRPr="00000000">
                  <w:rPr>
                    <w:rFonts w:ascii="Arial Unicode MS" w:cs="Arial Unicode MS" w:eastAsia="Arial Unicode MS" w:hAnsi="Arial Unicode MS"/>
                    <w:rtl w:val="0"/>
                  </w:rPr>
                  <w:t xml:space="preserve">거주지 읍면동 수요지수 * W1+ 거주지 아파트별 수요점수* W2 + 최소비용 점수 (충전기 부족유무) * W3</w:t>
                </w:r>
              </w:sdtContent>
            </w:sdt>
          </w:p>
          <w:p w:rsidR="00000000" w:rsidDel="00000000" w:rsidP="00000000" w:rsidRDefault="00000000" w:rsidRPr="00000000" w14:paraId="00000060">
            <w:pPr>
              <w:tabs>
                <w:tab w:val="left" w:pos="486"/>
              </w:tabs>
              <w:spacing w:after="240" w:line="240" w:lineRule="auto"/>
              <w:ind w:left="1440" w:firstLine="0"/>
              <w:jc w:val="left"/>
              <w:rPr>
                <w:rFonts w:ascii="Arimo" w:cs="Arimo" w:eastAsia="Arimo" w:hAnsi="Arimo"/>
              </w:rPr>
            </w:pPr>
            <w:sdt>
              <w:sdtPr>
                <w:tag w:val="goog_rdk_42"/>
              </w:sdtPr>
              <w:sdtContent>
                <w:r w:rsidDel="00000000" w:rsidR="00000000" w:rsidRPr="00000000">
                  <w:rPr>
                    <w:rFonts w:ascii="Arial Unicode MS" w:cs="Arial Unicode MS" w:eastAsia="Arial Unicode MS" w:hAnsi="Arial Unicode MS"/>
                    <w:b w:val="1"/>
                    <w:rtl w:val="0"/>
                  </w:rPr>
                  <w:t xml:space="preserve">최종 입지 선정(거주지): </w:t>
                </w:r>
              </w:sdtContent>
            </w:sdt>
            <w:sdt>
              <w:sdtPr>
                <w:tag w:val="goog_rdk_43"/>
              </w:sdtPr>
              <w:sdtContent>
                <w:r w:rsidDel="00000000" w:rsidR="00000000" w:rsidRPr="00000000">
                  <w:rPr>
                    <w:rFonts w:ascii="Arial Unicode MS" w:cs="Arial Unicode MS" w:eastAsia="Arial Unicode MS" w:hAnsi="Arial Unicode MS"/>
                    <w:rtl w:val="0"/>
                  </w:rPr>
                  <w:t xml:space="preserve">아파트별 입지 점수 도출하여 순위 선정 후 최적 입지 제시</w:t>
                </w:r>
              </w:sdtContent>
            </w:sdt>
          </w:p>
          <w:p w:rsidR="00000000" w:rsidDel="00000000" w:rsidP="00000000" w:rsidRDefault="00000000" w:rsidRPr="00000000" w14:paraId="00000061">
            <w:pPr>
              <w:tabs>
                <w:tab w:val="left" w:pos="486"/>
              </w:tabs>
              <w:spacing w:after="240" w:line="240" w:lineRule="auto"/>
              <w:ind w:left="144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62">
            <w:pPr>
              <w:numPr>
                <w:ilvl w:val="0"/>
                <w:numId w:val="4"/>
              </w:numPr>
              <w:tabs>
                <w:tab w:val="left" w:pos="486"/>
              </w:tabs>
              <w:spacing w:after="240" w:line="240" w:lineRule="auto"/>
              <w:ind w:left="1440" w:hanging="360"/>
              <w:jc w:val="left"/>
              <w:rPr>
                <w:rFonts w:ascii="Arimo" w:cs="Arimo" w:eastAsia="Arimo" w:hAnsi="Arimo"/>
                <w:u w:val="none"/>
              </w:rPr>
            </w:pPr>
            <w:sdt>
              <w:sdtPr>
                <w:tag w:val="goog_rdk_44"/>
              </w:sdtPr>
              <w:sdtContent>
                <w:r w:rsidDel="00000000" w:rsidR="00000000" w:rsidRPr="00000000">
                  <w:rPr>
                    <w:rFonts w:ascii="Arial Unicode MS" w:cs="Arial Unicode MS" w:eastAsia="Arial Unicode MS" w:hAnsi="Arial Unicode MS"/>
                    <w:rtl w:val="0"/>
                  </w:rPr>
                  <w:t xml:space="preserve">활동지 (영화관, 마트 공공기관..) 최종 입지점수 도출 식:</w:t>
                </w:r>
              </w:sdtContent>
            </w:sdt>
          </w:p>
          <w:p w:rsidR="00000000" w:rsidDel="00000000" w:rsidP="00000000" w:rsidRDefault="00000000" w:rsidRPr="00000000" w14:paraId="00000063">
            <w:pPr>
              <w:tabs>
                <w:tab w:val="left" w:pos="486"/>
              </w:tabs>
              <w:spacing w:after="240" w:line="240" w:lineRule="auto"/>
              <w:ind w:left="1440" w:firstLine="0"/>
              <w:jc w:val="left"/>
              <w:rPr>
                <w:rFonts w:ascii="Arimo" w:cs="Arimo" w:eastAsia="Arimo" w:hAnsi="Arimo"/>
                <w:b w:val="1"/>
              </w:rPr>
            </w:pPr>
            <w:sdt>
              <w:sdtPr>
                <w:tag w:val="goog_rdk_45"/>
              </w:sdtPr>
              <w:sdtContent>
                <w:r w:rsidDel="00000000" w:rsidR="00000000" w:rsidRPr="00000000">
                  <w:rPr>
                    <w:rFonts w:ascii="Arial Unicode MS" w:cs="Arial Unicode MS" w:eastAsia="Arial Unicode MS" w:hAnsi="Arial Unicode MS"/>
                    <w:rtl w:val="0"/>
                  </w:rPr>
                  <w:t xml:space="preserve">활동지 읍면동 수요지수 * W + 활동지 건물종류별 수요점수 *W2 + 기존충전소 여부에 따른 적정개수</w:t>
                </w:r>
              </w:sdtContent>
            </w:sdt>
            <w:r w:rsidDel="00000000" w:rsidR="00000000" w:rsidRPr="00000000">
              <w:rPr>
                <w:rtl w:val="0"/>
              </w:rPr>
            </w:r>
          </w:p>
          <w:p w:rsidR="00000000" w:rsidDel="00000000" w:rsidP="00000000" w:rsidRDefault="00000000" w:rsidRPr="00000000" w14:paraId="00000064">
            <w:pPr>
              <w:tabs>
                <w:tab w:val="left" w:pos="486"/>
              </w:tabs>
              <w:spacing w:after="240" w:line="240" w:lineRule="auto"/>
              <w:ind w:left="1440" w:firstLine="0"/>
              <w:jc w:val="left"/>
              <w:rPr>
                <w:rFonts w:ascii="Arimo" w:cs="Arimo" w:eastAsia="Arimo" w:hAnsi="Arimo"/>
              </w:rPr>
            </w:pPr>
            <w:r w:rsidDel="00000000" w:rsidR="00000000" w:rsidRPr="00000000">
              <w:rPr>
                <w:rFonts w:ascii="Arimo" w:cs="Arimo" w:eastAsia="Arimo" w:hAnsi="Arimo"/>
                <w:rtl w:val="0"/>
              </w:rPr>
              <w:t xml:space="preserve"> </w:t>
            </w:r>
            <w:sdt>
              <w:sdtPr>
                <w:tag w:val="goog_rdk_46"/>
              </w:sdtPr>
              <w:sdtContent>
                <w:r w:rsidDel="00000000" w:rsidR="00000000" w:rsidRPr="00000000">
                  <w:rPr>
                    <w:rFonts w:ascii="Arial Unicode MS" w:cs="Arial Unicode MS" w:eastAsia="Arial Unicode MS" w:hAnsi="Arial Unicode MS"/>
                    <w:b w:val="1"/>
                    <w:rtl w:val="0"/>
                  </w:rPr>
                  <w:t xml:space="preserve">최종 입지 선정(활동지)</w:t>
                </w:r>
              </w:sdtContent>
            </w:sdt>
            <w:sdt>
              <w:sdtPr>
                <w:tag w:val="goog_rdk_47"/>
              </w:sdtPr>
              <w:sdtContent>
                <w:r w:rsidDel="00000000" w:rsidR="00000000" w:rsidRPr="00000000">
                  <w:rPr>
                    <w:rFonts w:ascii="Arial Unicode MS" w:cs="Arial Unicode MS" w:eastAsia="Arial Unicode MS" w:hAnsi="Arial Unicode MS"/>
                    <w:rtl w:val="0"/>
                  </w:rPr>
                  <w:t xml:space="preserve"> :건물 별 입지 점수 도출하여 최적입지 제시 </w:t>
                  <w:br w:type="textWrapping"/>
                  <w:t xml:space="preserve"> </w:t>
                </w:r>
              </w:sdtContent>
            </w:sdt>
          </w:p>
          <w:p w:rsidR="00000000" w:rsidDel="00000000" w:rsidP="00000000" w:rsidRDefault="00000000" w:rsidRPr="00000000" w14:paraId="00000065">
            <w:pPr>
              <w:tabs>
                <w:tab w:val="left" w:pos="486"/>
              </w:tabs>
              <w:spacing w:after="0" w:line="240" w:lineRule="auto"/>
              <w:rPr>
                <w:rFonts w:ascii="Arimo" w:cs="Arimo" w:eastAsia="Arimo" w:hAnsi="Arimo"/>
                <w:b w:val="1"/>
              </w:rPr>
            </w:pPr>
            <w:r w:rsidDel="00000000" w:rsidR="00000000" w:rsidRPr="00000000">
              <w:rPr>
                <w:rtl w:val="0"/>
              </w:rPr>
            </w:r>
          </w:p>
          <w:p w:rsidR="00000000" w:rsidDel="00000000" w:rsidP="00000000" w:rsidRDefault="00000000" w:rsidRPr="00000000" w14:paraId="00000066">
            <w:pPr>
              <w:tabs>
                <w:tab w:val="left" w:pos="486"/>
              </w:tabs>
              <w:spacing w:after="0" w:line="240" w:lineRule="auto"/>
              <w:rPr>
                <w:rFonts w:ascii="Arimo" w:cs="Arimo" w:eastAsia="Arimo" w:hAnsi="Arimo"/>
                <w:b w:val="1"/>
              </w:rPr>
            </w:pPr>
            <w:sdt>
              <w:sdtPr>
                <w:tag w:val="goog_rdk_48"/>
              </w:sdtPr>
              <w:sdtContent>
                <w:r w:rsidDel="00000000" w:rsidR="00000000" w:rsidRPr="00000000">
                  <w:rPr>
                    <w:rFonts w:ascii="Arial Unicode MS" w:cs="Arial Unicode MS" w:eastAsia="Arial Unicode MS" w:hAnsi="Arial Unicode MS"/>
                    <w:b w:val="1"/>
                    <w:rtl w:val="0"/>
                  </w:rPr>
                  <w:t xml:space="preserve">5. &lt;활용 외부 데이터 및 출처&gt; </w:t>
                </w:r>
              </w:sdtContent>
            </w:sdt>
          </w:p>
          <w:p w:rsidR="00000000" w:rsidDel="00000000" w:rsidP="00000000" w:rsidRDefault="00000000" w:rsidRPr="00000000" w14:paraId="00000067">
            <w:pPr>
              <w:tabs>
                <w:tab w:val="left" w:pos="486"/>
              </w:tabs>
              <w:spacing w:after="0" w:line="240" w:lineRule="auto"/>
              <w:rPr>
                <w:rFonts w:ascii="Arimo" w:cs="Arimo" w:eastAsia="Arimo" w:hAnsi="Arimo"/>
                <w:b w:val="1"/>
              </w:rPr>
            </w:pPr>
            <w:r w:rsidDel="00000000" w:rsidR="00000000" w:rsidRPr="00000000">
              <w:rPr>
                <w:rFonts w:ascii="Arimo" w:cs="Arimo" w:eastAsia="Arimo" w:hAnsi="Arimo"/>
                <w:b w:val="1"/>
              </w:rPr>
              <w:drawing>
                <wp:inline distB="114300" distT="114300" distL="114300" distR="114300">
                  <wp:extent cx="5181600" cy="33909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181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tabs>
                <w:tab w:val="left" w:pos="486"/>
              </w:tabs>
              <w:spacing w:after="0" w:before="0" w:line="312" w:lineRule="auto"/>
              <w:jc w:val="left"/>
              <w:rPr>
                <w:rFonts w:ascii="Arial" w:cs="Arial" w:eastAsia="Arial" w:hAnsi="Arial"/>
                <w:color w:val="161616"/>
                <w:sz w:val="20"/>
                <w:szCs w:val="20"/>
              </w:rPr>
            </w:pPr>
            <w:bookmarkStart w:colFirst="0" w:colLast="0" w:name="_heading=h.o5fzvn1qjmci" w:id="4"/>
            <w:bookmarkEnd w:id="4"/>
            <w:r w:rsidDel="00000000" w:rsidR="00000000" w:rsidRPr="00000000">
              <w:rPr>
                <w:rtl w:val="0"/>
              </w:rPr>
            </w:r>
          </w:p>
          <w:p w:rsidR="00000000" w:rsidDel="00000000" w:rsidP="00000000" w:rsidRDefault="00000000" w:rsidRPr="00000000" w14:paraId="0000006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tabs>
                <w:tab w:val="left" w:pos="486"/>
              </w:tabs>
              <w:spacing w:after="0" w:before="0" w:line="312" w:lineRule="auto"/>
              <w:jc w:val="left"/>
              <w:rPr>
                <w:rFonts w:ascii="Arimo" w:cs="Arimo" w:eastAsia="Arimo" w:hAnsi="Arimo"/>
                <w:sz w:val="20"/>
                <w:szCs w:val="20"/>
              </w:rPr>
            </w:pPr>
            <w:bookmarkStart w:colFirst="0" w:colLast="0" w:name="_heading=h.ei7rt8nfpr4f" w:id="5"/>
            <w:bookmarkEnd w:id="5"/>
            <w:r w:rsidDel="00000000" w:rsidR="00000000" w:rsidRPr="00000000">
              <w:rPr>
                <w:rFonts w:ascii="Arial" w:cs="Arial" w:eastAsia="Arial" w:hAnsi="Arial"/>
                <w:color w:val="161616"/>
                <w:sz w:val="20"/>
                <w:szCs w:val="20"/>
                <w:rtl w:val="0"/>
              </w:rPr>
              <w:t xml:space="preserve">※</w:t>
            </w:r>
            <w:sdt>
              <w:sdtPr>
                <w:tag w:val="goog_rdk_49"/>
              </w:sdtPr>
              <w:sdtContent>
                <w:r w:rsidDel="00000000" w:rsidR="00000000" w:rsidRPr="00000000">
                  <w:rPr>
                    <w:rFonts w:ascii="Arial Unicode MS" w:cs="Arial Unicode MS" w:eastAsia="Arial Unicode MS" w:hAnsi="Arial Unicode MS"/>
                    <w:sz w:val="20"/>
                    <w:szCs w:val="20"/>
                    <w:rtl w:val="0"/>
                  </w:rPr>
                  <w:t xml:space="preserve">읍면 행정동별 데이터를 법정동으로 통일 예정</w:t>
                </w:r>
              </w:sdtContent>
            </w:sdt>
          </w:p>
          <w:p w:rsidR="00000000" w:rsidDel="00000000" w:rsidP="00000000" w:rsidRDefault="00000000" w:rsidRPr="00000000" w14:paraId="0000006A">
            <w:pPr>
              <w:tabs>
                <w:tab w:val="left" w:pos="486"/>
              </w:tabs>
              <w:spacing w:after="0" w:line="240" w:lineRule="auto"/>
              <w:rPr>
                <w:rFonts w:ascii="Gulim" w:cs="Gulim" w:eastAsia="Gulim" w:hAnsi="Gulim"/>
                <w:b w:val="1"/>
                <w:color w:val="999999"/>
              </w:rPr>
            </w:pPr>
            <w:r w:rsidDel="00000000" w:rsidR="00000000" w:rsidRPr="00000000">
              <w:rPr>
                <w:rtl w:val="0"/>
              </w:rPr>
            </w:r>
          </w:p>
        </w:tc>
      </w:tr>
      <w:tr>
        <w:trPr>
          <w:cantSplit w:val="0"/>
          <w:trHeight w:val="2318" w:hRule="atLeast"/>
          <w:tblHeader w:val="0"/>
        </w:trPr>
        <w:tc>
          <w:tcPr>
            <w:tcBorders>
              <w:top w:color="000000" w:space="0" w:sz="4" w:val="single"/>
              <w:left w:color="000000" w:space="0" w:sz="0" w:val="nil"/>
              <w:bottom w:color="000000" w:space="0" w:sz="12" w:val="single"/>
              <w:right w:color="000000" w:space="0" w:sz="6" w:val="single"/>
            </w:tcBorders>
            <w:shd w:fill="d6d6d6" w:val="clear"/>
          </w:tcPr>
          <w:p w:rsidR="00000000" w:rsidDel="00000000" w:rsidP="00000000" w:rsidRDefault="00000000" w:rsidRPr="00000000" w14:paraId="0000006B">
            <w:pPr>
              <w:spacing w:after="0" w:line="384" w:lineRule="auto"/>
              <w:jc w:val="center"/>
              <w:rPr>
                <w:rFonts w:ascii="Gulim" w:cs="Gulim" w:eastAsia="Gulim" w:hAnsi="Gulim"/>
                <w:b w:val="1"/>
                <w:color w:val="000000"/>
                <w:sz w:val="24"/>
                <w:szCs w:val="24"/>
              </w:rPr>
            </w:pPr>
            <w:r w:rsidDel="00000000" w:rsidR="00000000" w:rsidRPr="00000000">
              <w:rPr>
                <w:rtl w:val="0"/>
              </w:rPr>
            </w:r>
          </w:p>
          <w:p w:rsidR="00000000" w:rsidDel="00000000" w:rsidP="00000000" w:rsidRDefault="00000000" w:rsidRPr="00000000" w14:paraId="0000006C">
            <w:pPr>
              <w:spacing w:after="0" w:line="384" w:lineRule="auto"/>
              <w:jc w:val="center"/>
              <w:rPr>
                <w:rFonts w:ascii="Gulim" w:cs="Gulim" w:eastAsia="Gulim" w:hAnsi="Gulim"/>
                <w:b w:val="1"/>
                <w:color w:val="000000"/>
                <w:sz w:val="24"/>
                <w:szCs w:val="24"/>
              </w:rPr>
            </w:pPr>
            <w:r w:rsidDel="00000000" w:rsidR="00000000" w:rsidRPr="00000000">
              <w:rPr>
                <w:rFonts w:ascii="Gulim" w:cs="Gulim" w:eastAsia="Gulim" w:hAnsi="Gulim"/>
                <w:b w:val="1"/>
                <w:color w:val="000000"/>
                <w:sz w:val="24"/>
                <w:szCs w:val="24"/>
                <w:rtl w:val="0"/>
              </w:rPr>
              <w:t xml:space="preserve">분석결과 활용 및 시사점</w:t>
            </w:r>
          </w:p>
        </w:tc>
        <w:tc>
          <w:tcPr>
            <w:tcBorders>
              <w:top w:color="000000" w:space="0" w:sz="4" w:val="single"/>
              <w:left w:color="000000" w:space="0" w:sz="6" w:val="single"/>
              <w:bottom w:color="000000" w:space="0" w:sz="12" w:val="single"/>
              <w:right w:color="000000" w:space="0" w:sz="0" w:val="nil"/>
            </w:tcBorders>
          </w:tcPr>
          <w:p w:rsidR="00000000" w:rsidDel="00000000" w:rsidP="00000000" w:rsidRDefault="00000000" w:rsidRPr="00000000" w14:paraId="0000006D">
            <w:pPr>
              <w:widowControl w:val="1"/>
              <w:spacing w:after="280" w:line="240" w:lineRule="auto"/>
              <w:jc w:val="left"/>
              <w:rPr>
                <w:rFonts w:ascii="Arimo" w:cs="Arimo" w:eastAsia="Arimo" w:hAnsi="Arimo"/>
              </w:rPr>
            </w:pPr>
            <w:sdt>
              <w:sdtPr>
                <w:tag w:val="goog_rdk_50"/>
              </w:sdtPr>
              <w:sdtContent>
                <w:r w:rsidDel="00000000" w:rsidR="00000000" w:rsidRPr="00000000">
                  <w:rPr>
                    <w:rFonts w:ascii="Arial Unicode MS" w:cs="Arial Unicode MS" w:eastAsia="Arial Unicode MS" w:hAnsi="Arial Unicode MS"/>
                    <w:rtl w:val="0"/>
                  </w:rPr>
                  <w:t xml:space="preserve">우선, 동일한 데이터가 주어진다면 다른 지역에서도 개발한 모델을 활용하여 최적의 충전소 입지를 선정할 수 있을 것이다.</w:t>
                </w:r>
              </w:sdtContent>
            </w:sdt>
          </w:p>
          <w:p w:rsidR="00000000" w:rsidDel="00000000" w:rsidP="00000000" w:rsidRDefault="00000000" w:rsidRPr="00000000" w14:paraId="0000006E">
            <w:pPr>
              <w:widowControl w:val="1"/>
              <w:spacing w:after="280" w:before="280" w:line="240" w:lineRule="auto"/>
              <w:ind w:firstLine="240"/>
              <w:jc w:val="left"/>
              <w:rPr>
                <w:rFonts w:ascii="Gulim" w:cs="Gulim" w:eastAsia="Gulim" w:hAnsi="Gulim"/>
              </w:rPr>
            </w:pPr>
            <w:sdt>
              <w:sdtPr>
                <w:tag w:val="goog_rdk_51"/>
              </w:sdtPr>
              <w:sdtContent>
                <w:r w:rsidDel="00000000" w:rsidR="00000000" w:rsidRPr="00000000">
                  <w:rPr>
                    <w:rFonts w:ascii="Arial Unicode MS" w:cs="Arial Unicode MS" w:eastAsia="Arial Unicode MS" w:hAnsi="Arial Unicode MS"/>
                    <w:rtl w:val="0"/>
                  </w:rPr>
                  <w:t xml:space="preserve">두 번째로 최적의 입지에서 충전소 인프라를 확충하여 대중에게 전기차에 대한 친숙함 및 긍정적 인식을 제고하고 궁극적으로 전기차 수요 증가를 기대할 수 있다.</w:t>
                </w:r>
              </w:sdtContent>
            </w:sdt>
            <w:r w:rsidDel="00000000" w:rsidR="00000000" w:rsidRPr="00000000">
              <w:rPr>
                <w:rtl w:val="0"/>
              </w:rPr>
            </w:r>
          </w:p>
          <w:p w:rsidR="00000000" w:rsidDel="00000000" w:rsidP="00000000" w:rsidRDefault="00000000" w:rsidRPr="00000000" w14:paraId="0000006F">
            <w:pPr>
              <w:widowControl w:val="1"/>
              <w:spacing w:before="280" w:line="240" w:lineRule="auto"/>
              <w:ind w:firstLine="240"/>
              <w:jc w:val="left"/>
              <w:rPr>
                <w:rFonts w:ascii="Arimo" w:cs="Arimo" w:eastAsia="Arimo" w:hAnsi="Arimo"/>
              </w:rPr>
            </w:pPr>
            <w:sdt>
              <w:sdtPr>
                <w:tag w:val="goog_rdk_52"/>
              </w:sdtPr>
              <w:sdtContent>
                <w:r w:rsidDel="00000000" w:rsidR="00000000" w:rsidRPr="00000000">
                  <w:rPr>
                    <w:rFonts w:ascii="Arial Unicode MS" w:cs="Arial Unicode MS" w:eastAsia="Arial Unicode MS" w:hAnsi="Arial Unicode MS"/>
                    <w:rtl w:val="0"/>
                  </w:rPr>
                  <w:t xml:space="preserve">마지막으로 전기차 업계 종사자 등 전문가의 의견이 모델 구축 과정에 반영된다면 더욱 합리적인 입지 선정이 가능할 것이다.</w:t>
                </w:r>
              </w:sdtContent>
            </w:sdt>
          </w:p>
        </w:tc>
      </w:tr>
    </w:tbl>
    <w:p w:rsidR="00000000" w:rsidDel="00000000" w:rsidP="00000000" w:rsidRDefault="00000000" w:rsidRPr="00000000" w14:paraId="00000070">
      <w:pPr>
        <w:spacing w:after="0" w:line="384" w:lineRule="auto"/>
        <w:ind w:left="200" w:firstLine="240"/>
        <w:rPr>
          <w:rFonts w:ascii="Arimo" w:cs="Arimo" w:eastAsia="Arimo" w:hAnsi="Arimo"/>
          <w:b w:val="1"/>
        </w:rPr>
      </w:pPr>
      <w:r w:rsidDel="00000000" w:rsidR="00000000" w:rsidRPr="00000000">
        <w:rPr>
          <w:rFonts w:ascii="Gulim" w:cs="Gulim" w:eastAsia="Gulim" w:hAnsi="Gulim"/>
          <w:color w:val="000000"/>
          <w:sz w:val="24"/>
          <w:szCs w:val="24"/>
          <w:rtl w:val="0"/>
        </w:rPr>
        <w:t xml:space="preserve">※ 제출자료는 평가에 반영 예정</w:t>
      </w:r>
      <w:r w:rsidDel="00000000" w:rsidR="00000000" w:rsidRPr="00000000">
        <w:rPr>
          <w:rtl w:val="0"/>
        </w:rPr>
      </w:r>
    </w:p>
    <w:sectPr>
      <w:pgSz w:h="16838" w:w="11906" w:orient="portrait"/>
      <w:pgMar w:bottom="1440" w:top="1440" w:left="1080" w:right="108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algun Gothic"/>
  <w:font w:name="Georgia"/>
  <w:font w:name="Arial"/>
  <w:font w:name="Gulim"/>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1440" w:hanging="360"/>
      </w:pPr>
      <w:rPr>
        <w:rFonts w:ascii="Arimo" w:cs="Arimo" w:eastAsia="Arimo" w:hAnsi="Arimo"/>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lgun Gothic" w:cs="Malgun Gothic" w:eastAsia="Malgun Gothic" w:hAnsi="Malgun Gothic"/>
        <w:lang w:val="en-US"/>
      </w:rPr>
    </w:rPrDefault>
    <w:pPrDefault>
      <w:pPr>
        <w:widowControl w:val="0"/>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a" w:default="1">
    <w:name w:val="Normal"/>
    <w:qFormat w:val="1"/>
  </w:style>
  <w:style w:type="paragraph" w:styleId="1">
    <w:name w:val="heading 1"/>
    <w:basedOn w:val="a"/>
    <w:next w:val="a"/>
    <w:uiPriority w:val="9"/>
    <w:qFormat w:val="1"/>
    <w:pPr>
      <w:keepNext w:val="1"/>
      <w:keepLines w:val="1"/>
      <w:spacing w:after="120" w:before="480"/>
      <w:outlineLvl w:val="0"/>
    </w:pPr>
    <w:rPr>
      <w:b w:val="1"/>
      <w:sz w:val="48"/>
      <w:szCs w:val="48"/>
    </w:rPr>
  </w:style>
  <w:style w:type="paragraph" w:styleId="2">
    <w:name w:val="heading 2"/>
    <w:basedOn w:val="a"/>
    <w:next w:val="a"/>
    <w:uiPriority w:val="9"/>
    <w:semiHidden w:val="1"/>
    <w:unhideWhenUsed w:val="1"/>
    <w:qFormat w:val="1"/>
    <w:pPr>
      <w:keepNext w:val="1"/>
      <w:keepLines w:val="1"/>
      <w:spacing w:after="80" w:before="360"/>
      <w:outlineLvl w:val="1"/>
    </w:pPr>
    <w:rPr>
      <w:b w:val="1"/>
      <w:sz w:val="36"/>
      <w:szCs w:val="36"/>
    </w:rPr>
  </w:style>
  <w:style w:type="paragraph" w:styleId="3">
    <w:name w:val="heading 3"/>
    <w:basedOn w:val="a"/>
    <w:next w:val="a"/>
    <w:uiPriority w:val="9"/>
    <w:semiHidden w:val="1"/>
    <w:unhideWhenUsed w:val="1"/>
    <w:qFormat w:val="1"/>
    <w:pPr>
      <w:keepNext w:val="1"/>
      <w:keepLines w:val="1"/>
      <w:spacing w:after="80" w:before="280"/>
      <w:outlineLvl w:val="2"/>
    </w:pPr>
    <w:rPr>
      <w:b w:val="1"/>
      <w:sz w:val="28"/>
      <w:szCs w:val="28"/>
    </w:rPr>
  </w:style>
  <w:style w:type="paragraph" w:styleId="4">
    <w:name w:val="heading 4"/>
    <w:basedOn w:val="a"/>
    <w:next w:val="a"/>
    <w:uiPriority w:val="9"/>
    <w:semiHidden w:val="1"/>
    <w:unhideWhenUsed w:val="1"/>
    <w:qFormat w:val="1"/>
    <w:pPr>
      <w:keepNext w:val="1"/>
      <w:keepLines w:val="1"/>
      <w:spacing w:after="40" w:before="240"/>
      <w:outlineLvl w:val="3"/>
    </w:pPr>
    <w:rPr>
      <w:b w:val="1"/>
      <w:sz w:val="24"/>
      <w:szCs w:val="24"/>
    </w:rPr>
  </w:style>
  <w:style w:type="paragraph" w:styleId="5">
    <w:name w:val="heading 5"/>
    <w:basedOn w:val="a"/>
    <w:next w:val="a"/>
    <w:uiPriority w:val="9"/>
    <w:semiHidden w:val="1"/>
    <w:unhideWhenUsed w:val="1"/>
    <w:qFormat w:val="1"/>
    <w:pPr>
      <w:keepNext w:val="1"/>
      <w:keepLines w:val="1"/>
      <w:spacing w:after="40" w:before="220"/>
      <w:outlineLvl w:val="4"/>
    </w:pPr>
    <w:rPr>
      <w:b w:val="1"/>
      <w:sz w:val="22"/>
      <w:szCs w:val="22"/>
    </w:rPr>
  </w:style>
  <w:style w:type="paragraph" w:styleId="6">
    <w:name w:val="heading 6"/>
    <w:basedOn w:val="a"/>
    <w:next w:val="a"/>
    <w:uiPriority w:val="9"/>
    <w:semiHidden w:val="1"/>
    <w:unhideWhenUsed w:val="1"/>
    <w:qFormat w:val="1"/>
    <w:pPr>
      <w:keepNext w:val="1"/>
      <w:keepLines w:val="1"/>
      <w:spacing w:after="40" w:before="200"/>
      <w:outlineLvl w:val="5"/>
    </w:pPr>
    <w:rPr>
      <w:b w:val="1"/>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3">
    <w:name w:val="Title"/>
    <w:basedOn w:val="a"/>
    <w:next w:val="a"/>
    <w:uiPriority w:val="10"/>
    <w:qFormat w:val="1"/>
    <w:pPr>
      <w:keepNext w:val="1"/>
      <w:keepLines w:val="1"/>
      <w:spacing w:after="120" w:before="480"/>
    </w:pPr>
    <w:rPr>
      <w:b w:val="1"/>
      <w:sz w:val="72"/>
      <w:szCs w:val="72"/>
    </w:rPr>
  </w:style>
  <w:style w:type="paragraph" w:styleId="a4">
    <w:name w:val="Subtitle"/>
    <w:basedOn w:val="a"/>
    <w:next w:val="a"/>
    <w:uiPriority w:val="11"/>
    <w:qFormat w:val="1"/>
    <w:pPr>
      <w:keepNext w:val="1"/>
      <w:keepLines w:val="1"/>
      <w:spacing w:after="80" w:before="360"/>
    </w:pPr>
    <w:rPr>
      <w:rFonts w:ascii="Georgia" w:cs="Georgia" w:eastAsia="Georgia" w:hAnsi="Georgia"/>
      <w:i w:val="1"/>
      <w:color w:val="666666"/>
      <w:sz w:val="48"/>
      <w:szCs w:val="48"/>
    </w:rPr>
  </w:style>
  <w:style w:type="table" w:styleId="a5" w:customStyle="1">
    <w:basedOn w:val="TableNormal"/>
    <w:tblPr>
      <w:tblStyleRowBandSize w:val="1"/>
      <w:tblStyleColBandSize w:val="1"/>
      <w:tblCellMar>
        <w:top w:w="15.0" w:type="dxa"/>
        <w:left w:w="15.0" w:type="dxa"/>
        <w:bottom w:w="15.0" w:type="dxa"/>
        <w:right w:w="15.0" w:type="dxa"/>
      </w:tblCellMar>
    </w:tblPr>
  </w:style>
  <w:style w:type="table" w:styleId="a6" w:customStyle="1">
    <w:basedOn w:val="TableNormal"/>
    <w:tblPr>
      <w:tblStyleRowBandSize w:val="1"/>
      <w:tblStyleColBandSize w:val="1"/>
      <w:tblCellMar>
        <w:top w:w="15.0" w:type="dxa"/>
        <w:left w:w="15.0" w:type="dxa"/>
        <w:bottom w:w="15.0" w:type="dxa"/>
        <w:right w:w="15.0" w:type="dxa"/>
      </w:tblCellMar>
    </w:tblPr>
  </w:style>
  <w:style w:type="table" w:styleId="a7" w:customStyle="1">
    <w:basedOn w:val="TableNormal"/>
    <w:tblPr>
      <w:tblStyleRowBandSize w:val="1"/>
      <w:tblStyleColBandSize w:val="1"/>
      <w:tblCellMar>
        <w:top w:w="15.0" w:type="dxa"/>
        <w:left w:w="15.0" w:type="dxa"/>
        <w:bottom w:w="15.0" w:type="dxa"/>
        <w:right w:w="15.0" w:type="dxa"/>
      </w:tblCellMar>
    </w:tblPr>
  </w:style>
  <w:style w:type="paragraph" w:styleId="a8">
    <w:name w:val="List Paragraph"/>
    <w:basedOn w:val="a"/>
    <w:uiPriority w:val="34"/>
    <w:qFormat w:val="1"/>
    <w:rsid w:val="004674FE"/>
    <w:pPr>
      <w:ind w:left="800" w:leftChars="40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9Jjk/IHeu4q5/TNY3mUD7nakLag==">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2022-10-04T05:02:00Z</dcterms:created>
  <dc:creator>HyeJuYun</dc:creator>
</cp:coreProperties>
</file>