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A8E7" w14:textId="6CF1F75A" w:rsidR="003A6840" w:rsidRDefault="003A6840" w:rsidP="003A6840">
      <w:pPr>
        <w:pStyle w:val="Heading1"/>
      </w:pPr>
      <w:r>
        <w:t>05/29/2025</w:t>
      </w:r>
    </w:p>
    <w:p w14:paraId="56224008" w14:textId="59B97C68" w:rsidR="003A6840" w:rsidRDefault="003A6840" w:rsidP="003A6840">
      <w:pPr>
        <w:pStyle w:val="ListParagraph"/>
        <w:numPr>
          <w:ilvl w:val="0"/>
          <w:numId w:val="2"/>
        </w:numPr>
      </w:pPr>
      <w:r>
        <w:t>Raw data includes all deaths</w:t>
      </w:r>
    </w:p>
    <w:p w14:paraId="28121ABB" w14:textId="29690729" w:rsidR="003A6840" w:rsidRDefault="003A6840" w:rsidP="003A6840">
      <w:pPr>
        <w:pStyle w:val="ListParagraph"/>
        <w:numPr>
          <w:ilvl w:val="0"/>
          <w:numId w:val="2"/>
        </w:numPr>
      </w:pPr>
      <w:r>
        <w:t>Outcome:</w:t>
      </w:r>
    </w:p>
    <w:p w14:paraId="07765937" w14:textId="7B90B059" w:rsidR="003A6840" w:rsidRDefault="003A6840" w:rsidP="003A6840">
      <w:pPr>
        <w:pStyle w:val="ListParagraph"/>
        <w:numPr>
          <w:ilvl w:val="1"/>
          <w:numId w:val="2"/>
        </w:numPr>
      </w:pPr>
      <w:r>
        <w:t>Year: 2018-2023</w:t>
      </w:r>
    </w:p>
    <w:p w14:paraId="459A4250" w14:textId="1A08E936" w:rsidR="003A6840" w:rsidRDefault="003A6840" w:rsidP="003A6840">
      <w:pPr>
        <w:pStyle w:val="ListParagraph"/>
        <w:numPr>
          <w:ilvl w:val="2"/>
          <w:numId w:val="2"/>
        </w:numPr>
      </w:pPr>
      <w:r>
        <w:t>We will first investigate yearly data (independently)</w:t>
      </w:r>
    </w:p>
    <w:p w14:paraId="002F47E8" w14:textId="63A7AE55" w:rsidR="003A6840" w:rsidRDefault="003A6840" w:rsidP="003A6840">
      <w:pPr>
        <w:pStyle w:val="ListParagraph"/>
        <w:numPr>
          <w:ilvl w:val="1"/>
          <w:numId w:val="2"/>
        </w:numPr>
      </w:pPr>
      <w:r>
        <w:t>Pregnancy-related deaths (pregnancy status 2-4 from loc 143)</w:t>
      </w:r>
    </w:p>
    <w:p w14:paraId="6B68B926" w14:textId="3B4D74A9" w:rsidR="003A6840" w:rsidRDefault="003A6840" w:rsidP="003A6840">
      <w:pPr>
        <w:pStyle w:val="ListParagraph"/>
        <w:numPr>
          <w:ilvl w:val="0"/>
          <w:numId w:val="2"/>
        </w:numPr>
      </w:pPr>
      <w:r>
        <w:t>Stratification</w:t>
      </w:r>
    </w:p>
    <w:p w14:paraId="6E32CFAA" w14:textId="02E5EB52" w:rsidR="003A6840" w:rsidRDefault="003A6840" w:rsidP="003A6840">
      <w:pPr>
        <w:pStyle w:val="ListParagraph"/>
        <w:numPr>
          <w:ilvl w:val="1"/>
          <w:numId w:val="2"/>
        </w:numPr>
      </w:pPr>
      <w:r>
        <w:t>Age group: check the age group from the paper</w:t>
      </w:r>
    </w:p>
    <w:p w14:paraId="011CA122" w14:textId="38DBC1AB" w:rsidR="003A6840" w:rsidRDefault="003A6840" w:rsidP="003A6840">
      <w:pPr>
        <w:pStyle w:val="ListParagraph"/>
        <w:numPr>
          <w:ilvl w:val="1"/>
          <w:numId w:val="2"/>
        </w:numPr>
      </w:pPr>
      <w:r>
        <w:t>Race/Ethnic group: Jackie’s crosswalk file</w:t>
      </w:r>
    </w:p>
    <w:p w14:paraId="0B82B026" w14:textId="39DF41EC" w:rsidR="003A6840" w:rsidRDefault="003A6840" w:rsidP="003A6840">
      <w:pPr>
        <w:pStyle w:val="ListParagraph"/>
        <w:numPr>
          <w:ilvl w:val="1"/>
          <w:numId w:val="2"/>
        </w:numPr>
      </w:pPr>
      <w:r>
        <w:t>Cause of death</w:t>
      </w:r>
    </w:p>
    <w:p w14:paraId="6645DB01" w14:textId="36C5D9A4" w:rsidR="003A6840" w:rsidRDefault="003A6840" w:rsidP="003A6840">
      <w:pPr>
        <w:pStyle w:val="ListParagraph"/>
        <w:numPr>
          <w:ilvl w:val="2"/>
          <w:numId w:val="2"/>
        </w:numPr>
      </w:pPr>
      <w:r>
        <w:t>All</w:t>
      </w:r>
    </w:p>
    <w:p w14:paraId="59BA3D12" w14:textId="6B0FCAB3" w:rsidR="003A6840" w:rsidRDefault="003A6840" w:rsidP="003A6840">
      <w:pPr>
        <w:pStyle w:val="ListParagraph"/>
        <w:numPr>
          <w:ilvl w:val="2"/>
          <w:numId w:val="2"/>
        </w:numPr>
      </w:pPr>
      <w:r>
        <w:t>Suicide/homicide/overdose (ICD Code)</w:t>
      </w:r>
    </w:p>
    <w:p w14:paraId="46ABBF43" w14:textId="1B96A37C" w:rsidR="003A6840" w:rsidRDefault="003A6840" w:rsidP="003A6840">
      <w:pPr>
        <w:pStyle w:val="ListParagraph"/>
        <w:numPr>
          <w:ilvl w:val="0"/>
          <w:numId w:val="2"/>
        </w:numPr>
      </w:pPr>
      <w:r>
        <w:t>Spatial information</w:t>
      </w:r>
    </w:p>
    <w:p w14:paraId="053047C3" w14:textId="08C54147" w:rsidR="003A6840" w:rsidRDefault="003A6840" w:rsidP="003A6840">
      <w:pPr>
        <w:pStyle w:val="ListParagraph"/>
        <w:numPr>
          <w:ilvl w:val="1"/>
          <w:numId w:val="2"/>
        </w:numPr>
      </w:pPr>
      <w:r>
        <w:t xml:space="preserve">Residence </w:t>
      </w:r>
    </w:p>
    <w:p w14:paraId="6C13CFD7" w14:textId="31724CE6" w:rsidR="003A6840" w:rsidRDefault="003A6840" w:rsidP="003A6840">
      <w:pPr>
        <w:pStyle w:val="ListParagraph"/>
        <w:numPr>
          <w:ilvl w:val="1"/>
          <w:numId w:val="2"/>
        </w:numPr>
      </w:pPr>
      <w:r>
        <w:t>Use occurrence if the residence is missing</w:t>
      </w:r>
    </w:p>
    <w:p w14:paraId="30D3D9D9" w14:textId="483CFDA0" w:rsidR="003A6840" w:rsidRDefault="003A6840" w:rsidP="003A6840">
      <w:pPr>
        <w:pStyle w:val="ListParagraph"/>
        <w:numPr>
          <w:ilvl w:val="1"/>
          <w:numId w:val="2"/>
        </w:numPr>
      </w:pPr>
      <w:r>
        <w:t>Start with the county-level</w:t>
      </w:r>
    </w:p>
    <w:p w14:paraId="7BE62C43" w14:textId="775AA277" w:rsidR="003A6840" w:rsidRDefault="003A6840" w:rsidP="003A6840">
      <w:pPr>
        <w:pStyle w:val="ListParagraph"/>
        <w:numPr>
          <w:ilvl w:val="0"/>
          <w:numId w:val="2"/>
        </w:numPr>
      </w:pPr>
      <w:r>
        <w:t>External information</w:t>
      </w:r>
    </w:p>
    <w:p w14:paraId="1B8F7C0E" w14:textId="0B743376" w:rsidR="005C0677" w:rsidRDefault="003A6840" w:rsidP="005C0677">
      <w:pPr>
        <w:pStyle w:val="ListParagraph"/>
        <w:numPr>
          <w:ilvl w:val="1"/>
          <w:numId w:val="2"/>
        </w:numPr>
      </w:pPr>
      <w:r>
        <w:t>Population size from ACS (women of reproductive age; same as the age group mentioned in the paper)</w:t>
      </w:r>
    </w:p>
    <w:p w14:paraId="4DFCD658" w14:textId="6CDB75D2" w:rsidR="005C0677" w:rsidRDefault="005C0677" w:rsidP="005C0677">
      <w:pPr>
        <w:pStyle w:val="ListParagraph"/>
        <w:numPr>
          <w:ilvl w:val="0"/>
          <w:numId w:val="2"/>
        </w:numPr>
      </w:pPr>
      <w:r>
        <w:t>Create separate csv file for each year (only including pregnancy-related deaths)</w:t>
      </w:r>
    </w:p>
    <w:p w14:paraId="52DC0C23" w14:textId="2D5F1F01" w:rsidR="003A6840" w:rsidRDefault="003A6840" w:rsidP="003A6840">
      <w:r>
        <w:t>Ideas:</w:t>
      </w:r>
    </w:p>
    <w:p w14:paraId="554F0B5C" w14:textId="6C87EB22" w:rsidR="003A6840" w:rsidRDefault="003A6840" w:rsidP="003A6840">
      <w:pPr>
        <w:pStyle w:val="ListParagraph"/>
        <w:numPr>
          <w:ilvl w:val="0"/>
          <w:numId w:val="2"/>
        </w:numPr>
      </w:pPr>
      <w:r>
        <w:t>Use the death rates of non-pregnant women to borrow strength across areas</w:t>
      </w:r>
    </w:p>
    <w:p w14:paraId="6442A42C" w14:textId="53039A71" w:rsidR="003A6840" w:rsidRDefault="003A6840" w:rsidP="003A6840">
      <w:pPr>
        <w:pStyle w:val="ListParagraph"/>
        <w:numPr>
          <w:ilvl w:val="0"/>
          <w:numId w:val="2"/>
        </w:numPr>
      </w:pPr>
      <w:proofErr w:type="spellStart"/>
      <w:r>
        <w:t>RSTr</w:t>
      </w:r>
      <w:proofErr w:type="spellEnd"/>
      <w:r>
        <w:t xml:space="preserve"> package</w:t>
      </w:r>
    </w:p>
    <w:p w14:paraId="2D3FA2A2" w14:textId="77777777" w:rsidR="003A6840" w:rsidRDefault="003A6840" w:rsidP="003A6840"/>
    <w:p w14:paraId="3624F2E6" w14:textId="23577F55" w:rsidR="003A6840" w:rsidRDefault="003A6840" w:rsidP="003A6840">
      <w:r>
        <w:t>Jackie will send an R file to read in and clean the data</w:t>
      </w:r>
      <w:r w:rsidR="00AF2472">
        <w:t>,</w:t>
      </w:r>
      <w:r>
        <w:t xml:space="preserve"> and the race/ethnicity </w:t>
      </w:r>
      <w:r w:rsidR="0083162E">
        <w:t>bridge</w:t>
      </w:r>
      <w:r>
        <w:t xml:space="preserve"> file</w:t>
      </w:r>
      <w:r w:rsidR="00AF2472">
        <w:t>.</w:t>
      </w:r>
    </w:p>
    <w:p w14:paraId="456F683E" w14:textId="351D8BA8" w:rsidR="00AF2472" w:rsidRDefault="00AF2472" w:rsidP="003A6840">
      <w:r>
        <w:t>Git is fine.</w:t>
      </w:r>
    </w:p>
    <w:p w14:paraId="544CC7A9" w14:textId="6C9F050C" w:rsidR="00BB5682" w:rsidRDefault="003A6840" w:rsidP="003A6840">
      <w:r>
        <w:t>Read the paper first!</w:t>
      </w:r>
    </w:p>
    <w:p w14:paraId="2B919AB7" w14:textId="77777777" w:rsidR="00BB5682" w:rsidRDefault="00BB5682">
      <w:r>
        <w:br w:type="page"/>
      </w:r>
    </w:p>
    <w:p w14:paraId="51FCDC5F" w14:textId="5C463B23" w:rsidR="003A6840" w:rsidRDefault="008B1EB9" w:rsidP="008B1EB9">
      <w:pPr>
        <w:pStyle w:val="Heading1"/>
      </w:pPr>
      <w:r>
        <w:lastRenderedPageBreak/>
        <w:t>06/24/2025</w:t>
      </w:r>
    </w:p>
    <w:p w14:paraId="744289DF" w14:textId="6160C765" w:rsidR="008B1EB9" w:rsidRDefault="008B1EB9" w:rsidP="008B1EB9">
      <w:r>
        <w:t>Questions:</w:t>
      </w:r>
    </w:p>
    <w:p w14:paraId="7CDA3B3B" w14:textId="405A4DBE" w:rsidR="008B1EB9" w:rsidRDefault="008B1EB9" w:rsidP="008B1EB9">
      <w:pPr>
        <w:pStyle w:val="ListParagraph"/>
        <w:numPr>
          <w:ilvl w:val="0"/>
          <w:numId w:val="2"/>
        </w:numPr>
      </w:pPr>
      <w:r>
        <w:t>Live births?</w:t>
      </w:r>
    </w:p>
    <w:p w14:paraId="7E529C7E" w14:textId="53E90CD2" w:rsidR="00571CF6" w:rsidRDefault="00571CF6" w:rsidP="00571CF6">
      <w:pPr>
        <w:pStyle w:val="ListParagraph"/>
        <w:numPr>
          <w:ilvl w:val="1"/>
          <w:numId w:val="2"/>
        </w:numPr>
      </w:pPr>
      <w:r>
        <w:t>Jackie will send me this data</w:t>
      </w:r>
    </w:p>
    <w:p w14:paraId="7100273D" w14:textId="60411CFF" w:rsidR="00571CF6" w:rsidRDefault="00571CF6" w:rsidP="00571CF6">
      <w:pPr>
        <w:pStyle w:val="ListParagraph"/>
        <w:numPr>
          <w:ilvl w:val="1"/>
          <w:numId w:val="2"/>
        </w:numPr>
      </w:pPr>
      <w:r>
        <w:t>This is the best estimate we could get for the relevant denominator.</w:t>
      </w:r>
    </w:p>
    <w:p w14:paraId="4272140F" w14:textId="68BCD0FC" w:rsidR="008B1EB9" w:rsidRDefault="008B1EB9" w:rsidP="008B1EB9">
      <w:pPr>
        <w:pStyle w:val="ListParagraph"/>
        <w:numPr>
          <w:ilvl w:val="0"/>
          <w:numId w:val="2"/>
        </w:numPr>
      </w:pPr>
      <w:r>
        <w:t>Is it meaningful to look at</w:t>
      </w:r>
    </w:p>
    <w:p w14:paraId="54733FEB" w14:textId="7D87CFFC" w:rsidR="008B1EB9" w:rsidRDefault="008B1EB9" w:rsidP="008B1EB9">
      <w:pPr>
        <w:pStyle w:val="ListParagraph"/>
        <w:numPr>
          <w:ilvl w:val="1"/>
          <w:numId w:val="2"/>
        </w:numPr>
      </w:pPr>
      <w:r>
        <w:t>Mortality rate due to three causes of death (homicide + suicide + drug)</w:t>
      </w:r>
      <w:r w:rsidR="00571CF6">
        <w:t>: yes</w:t>
      </w:r>
    </w:p>
    <w:p w14:paraId="498F222D" w14:textId="06E53D9A" w:rsidR="008B1EB9" w:rsidRDefault="004B79A7" w:rsidP="008B1EB9">
      <w:pPr>
        <w:pStyle w:val="ListParagraph"/>
        <w:numPr>
          <w:ilvl w:val="1"/>
          <w:numId w:val="2"/>
        </w:numPr>
      </w:pPr>
      <w:r>
        <w:t>Combine some regions, such as the South</w:t>
      </w:r>
      <w:r w:rsidR="00571CF6">
        <w:t>: yes</w:t>
      </w:r>
    </w:p>
    <w:p w14:paraId="2DA77F3A" w14:textId="49B14F9A" w:rsidR="004B79A7" w:rsidRDefault="004B79A7" w:rsidP="00D42112">
      <w:pPr>
        <w:pStyle w:val="ListParagraph"/>
        <w:numPr>
          <w:ilvl w:val="0"/>
          <w:numId w:val="2"/>
        </w:numPr>
      </w:pPr>
      <w:r>
        <w:t>Why is data from 2018-2023 much larger than the other</w:t>
      </w:r>
      <w:r w:rsidR="00571CF6">
        <w:t>: pregnancy box implemented in 2018</w:t>
      </w:r>
    </w:p>
    <w:p w14:paraId="0507B9DF" w14:textId="5EF1D4FD" w:rsidR="00D42112" w:rsidRDefault="00D42112" w:rsidP="00D42112">
      <w:r>
        <w:t>EDA:</w:t>
      </w:r>
    </w:p>
    <w:p w14:paraId="4A511B7F" w14:textId="5405A534" w:rsidR="00D42112" w:rsidRDefault="00D42112" w:rsidP="00D42112">
      <w:pPr>
        <w:pStyle w:val="ListParagraph"/>
        <w:numPr>
          <w:ilvl w:val="0"/>
          <w:numId w:val="2"/>
        </w:numPr>
      </w:pPr>
      <w:r>
        <w:t>Crude rate maps</w:t>
      </w:r>
    </w:p>
    <w:p w14:paraId="430EA3BD" w14:textId="52E1E277" w:rsidR="00D42112" w:rsidRDefault="00D42112" w:rsidP="00D42112">
      <w:pPr>
        <w:pStyle w:val="ListParagraph"/>
        <w:numPr>
          <w:ilvl w:val="0"/>
          <w:numId w:val="2"/>
        </w:numPr>
      </w:pPr>
      <w:r>
        <w:t>CAR results</w:t>
      </w:r>
    </w:p>
    <w:p w14:paraId="3861A0B1" w14:textId="38774635" w:rsidR="003A4371" w:rsidRDefault="003A4371" w:rsidP="003A4371">
      <w:pPr>
        <w:pStyle w:val="ListParagraph"/>
        <w:numPr>
          <w:ilvl w:val="1"/>
          <w:numId w:val="2"/>
        </w:numPr>
      </w:pPr>
      <w:r>
        <w:t>Overly</w:t>
      </w:r>
      <w:r w:rsidR="00D42112">
        <w:t xml:space="preserve"> smooth but clearly can see the time-trend</w:t>
      </w:r>
    </w:p>
    <w:p w14:paraId="1BCC68BE" w14:textId="77777777" w:rsidR="00D42112" w:rsidRDefault="00D42112" w:rsidP="00571CF6"/>
    <w:p w14:paraId="018869D7" w14:textId="2CC920D8" w:rsidR="00571CF6" w:rsidRDefault="00571CF6" w:rsidP="00571CF6">
      <w:r>
        <w:t>To Do:</w:t>
      </w:r>
    </w:p>
    <w:p w14:paraId="393A33DA" w14:textId="7D08B64F" w:rsidR="00CF3432" w:rsidRDefault="00CF3432" w:rsidP="00CF3432">
      <w:pPr>
        <w:pStyle w:val="ListParagraph"/>
        <w:numPr>
          <w:ilvl w:val="0"/>
          <w:numId w:val="2"/>
        </w:numPr>
      </w:pPr>
      <w:r>
        <w:t>Add the firearm-related death data using the ICD code in Jackie’s R file</w:t>
      </w:r>
    </w:p>
    <w:p w14:paraId="349180B4" w14:textId="5B948DA5" w:rsidR="00571CF6" w:rsidRDefault="00571CF6" w:rsidP="00571CF6">
      <w:pPr>
        <w:pStyle w:val="ListParagraph"/>
        <w:numPr>
          <w:ilvl w:val="0"/>
          <w:numId w:val="2"/>
        </w:numPr>
      </w:pPr>
      <w:r>
        <w:t>State-level time trend model</w:t>
      </w:r>
    </w:p>
    <w:p w14:paraId="57300ED9" w14:textId="0F275495" w:rsidR="00571CF6" w:rsidRDefault="00571CF6" w:rsidP="00571CF6">
      <w:pPr>
        <w:pStyle w:val="ListParagraph"/>
        <w:numPr>
          <w:ilvl w:val="1"/>
          <w:numId w:val="2"/>
        </w:numPr>
      </w:pPr>
      <w:r>
        <w:t>All three causes</w:t>
      </w:r>
    </w:p>
    <w:p w14:paraId="44F1E94D" w14:textId="620C075F" w:rsidR="00571CF6" w:rsidRDefault="00571CF6" w:rsidP="00571CF6">
      <w:pPr>
        <w:pStyle w:val="ListParagraph"/>
        <w:numPr>
          <w:ilvl w:val="1"/>
          <w:numId w:val="2"/>
        </w:numPr>
      </w:pPr>
      <w:r>
        <w:t>Cause specific</w:t>
      </w:r>
    </w:p>
    <w:p w14:paraId="125582E4" w14:textId="57DF9EC7" w:rsidR="00571CF6" w:rsidRDefault="0028018F" w:rsidP="0028018F">
      <w:pPr>
        <w:pStyle w:val="ListParagraph"/>
        <w:numPr>
          <w:ilvl w:val="0"/>
          <w:numId w:val="2"/>
        </w:numPr>
      </w:pPr>
      <w:r>
        <w:t>Uncertainty measurement</w:t>
      </w:r>
    </w:p>
    <w:p w14:paraId="49AF18DD" w14:textId="7B63CCD4" w:rsidR="0028018F" w:rsidRDefault="0028018F" w:rsidP="0028018F">
      <w:pPr>
        <w:pStyle w:val="ListParagraph"/>
        <w:numPr>
          <w:ilvl w:val="1"/>
          <w:numId w:val="2"/>
        </w:numPr>
      </w:pPr>
      <w:r>
        <w:t>Relative precision</w:t>
      </w:r>
    </w:p>
    <w:p w14:paraId="3A325EBB" w14:textId="0A5C97FC" w:rsidR="00497C62" w:rsidRDefault="00497C62" w:rsidP="00497C62">
      <w:pPr>
        <w:pStyle w:val="ListParagraph"/>
        <w:numPr>
          <w:ilvl w:val="2"/>
          <w:numId w:val="2"/>
        </w:numPr>
      </w:pPr>
      <w:r>
        <w:t>Two maps: 1) all rates 2) rates with RP &gt; 1</w:t>
      </w:r>
    </w:p>
    <w:p w14:paraId="60438D79" w14:textId="3293C7A9" w:rsidR="0028018F" w:rsidRDefault="0028018F" w:rsidP="0028018F">
      <w:pPr>
        <w:pStyle w:val="ListParagraph"/>
        <w:numPr>
          <w:ilvl w:val="1"/>
          <w:numId w:val="2"/>
        </w:numPr>
      </w:pPr>
      <w:proofErr w:type="gramStart"/>
      <w:r>
        <w:t>Prob(</w:t>
      </w:r>
      <w:proofErr w:type="gramEnd"/>
      <w:r>
        <w:t xml:space="preserve">county &gt; </w:t>
      </w:r>
      <w:proofErr w:type="spellStart"/>
      <w:r>
        <w:t>state_level</w:t>
      </w:r>
      <w:proofErr w:type="spellEnd"/>
      <w:r>
        <w:t>)</w:t>
      </w:r>
    </w:p>
    <w:p w14:paraId="647402AB" w14:textId="163190FF" w:rsidR="00DA4E59" w:rsidRDefault="00B31DD9" w:rsidP="00DA4E59">
      <w:pPr>
        <w:pStyle w:val="ListParagraph"/>
        <w:numPr>
          <w:ilvl w:val="0"/>
          <w:numId w:val="2"/>
        </w:numPr>
      </w:pPr>
      <w:r>
        <w:t>What are we more interested?</w:t>
      </w:r>
    </w:p>
    <w:p w14:paraId="031E12D4" w14:textId="200EE112" w:rsidR="00B31DD9" w:rsidRDefault="00B31DD9" w:rsidP="00B31DD9">
      <w:pPr>
        <w:pStyle w:val="ListParagraph"/>
        <w:numPr>
          <w:ilvl w:val="1"/>
          <w:numId w:val="2"/>
        </w:numPr>
      </w:pPr>
      <w:r>
        <w:t>Higher than the state-level?</w:t>
      </w:r>
    </w:p>
    <w:p w14:paraId="42C85D44" w14:textId="3268629E" w:rsidR="00DC7C45" w:rsidRDefault="00B31DD9" w:rsidP="00B31DD9">
      <w:pPr>
        <w:pStyle w:val="ListParagraph"/>
        <w:numPr>
          <w:ilvl w:val="1"/>
          <w:numId w:val="2"/>
        </w:numPr>
      </w:pPr>
      <w:r>
        <w:t>Higher than the mortality rate of women (both pregnant and not)?</w:t>
      </w:r>
    </w:p>
    <w:p w14:paraId="699C1698" w14:textId="77777777" w:rsidR="00DC7C45" w:rsidRDefault="00DC7C45">
      <w:r>
        <w:br w:type="page"/>
      </w:r>
    </w:p>
    <w:p w14:paraId="132CA2A5" w14:textId="2AAF2A2E" w:rsidR="00B31DD9" w:rsidRDefault="00DC7C45" w:rsidP="00DC7C45">
      <w:pPr>
        <w:pStyle w:val="Heading1"/>
      </w:pPr>
      <w:r>
        <w:lastRenderedPageBreak/>
        <w:t>07/</w:t>
      </w:r>
      <w:r w:rsidR="005913C1">
        <w:t>07/2025</w:t>
      </w:r>
    </w:p>
    <w:p w14:paraId="06858704" w14:textId="5B8503F8" w:rsidR="005913C1" w:rsidRDefault="005913C1" w:rsidP="005913C1">
      <w:pPr>
        <w:pStyle w:val="ListParagraph"/>
        <w:numPr>
          <w:ilvl w:val="0"/>
          <w:numId w:val="2"/>
        </w:numPr>
      </w:pPr>
      <w:r>
        <w:t>Processing birth data</w:t>
      </w:r>
    </w:p>
    <w:p w14:paraId="53115ABA" w14:textId="11BDFC59" w:rsidR="001E6365" w:rsidRDefault="005913C1" w:rsidP="001E6365">
      <w:pPr>
        <w:pStyle w:val="ListParagraph"/>
        <w:numPr>
          <w:ilvl w:val="1"/>
          <w:numId w:val="2"/>
        </w:numPr>
      </w:pPr>
      <w:r>
        <w:t>Age range</w:t>
      </w:r>
      <w:r w:rsidR="00A01AC9">
        <w:rPr>
          <w:rFonts w:hint="eastAsia"/>
        </w:rPr>
        <w:t xml:space="preserve"> of the death data</w:t>
      </w:r>
      <w:r>
        <w:t>:</w:t>
      </w:r>
      <w:r w:rsidR="00C64338">
        <w:t xml:space="preserve"> 10-4</w:t>
      </w:r>
      <w:r w:rsidR="009747B5">
        <w:t>4</w:t>
      </w:r>
    </w:p>
    <w:p w14:paraId="0A192ABD" w14:textId="29A38C84" w:rsidR="009747B5" w:rsidRDefault="009747B5" w:rsidP="001E6365">
      <w:pPr>
        <w:pStyle w:val="ListParagraph"/>
        <w:numPr>
          <w:ilvl w:val="1"/>
          <w:numId w:val="2"/>
        </w:numPr>
      </w:pPr>
      <w:r>
        <w:t xml:space="preserve">Age range of the birth data from 2018 to 2019: 15-44 since this uses Recode9. We recognize this </w:t>
      </w:r>
      <w:r w:rsidR="000644BE">
        <w:t>discrepancy,</w:t>
      </w:r>
      <w:r>
        <w:t xml:space="preserve"> but the difference will be very marginal.</w:t>
      </w:r>
    </w:p>
    <w:p w14:paraId="347AD067" w14:textId="567DFC71" w:rsidR="009747B5" w:rsidRDefault="000644BE" w:rsidP="000644BE">
      <w:pPr>
        <w:pStyle w:val="ListParagraph"/>
        <w:numPr>
          <w:ilvl w:val="0"/>
          <w:numId w:val="2"/>
        </w:numPr>
      </w:pPr>
      <w:r>
        <w:t>Binomial or Poisson?</w:t>
      </w:r>
    </w:p>
    <w:p w14:paraId="404587F4" w14:textId="19C85970" w:rsidR="000644BE" w:rsidRDefault="00083867" w:rsidP="000644BE">
      <w:pPr>
        <w:pStyle w:val="ListParagraph"/>
        <w:numPr>
          <w:ilvl w:val="0"/>
          <w:numId w:val="2"/>
        </w:numPr>
      </w:pPr>
      <w:r>
        <w:t>For now, we focus on the state-level and yearly trends.</w:t>
      </w:r>
    </w:p>
    <w:p w14:paraId="687858C9" w14:textId="05C430E6" w:rsidR="00083867" w:rsidRDefault="00C845D0" w:rsidP="000644BE">
      <w:pPr>
        <w:pStyle w:val="ListParagraph"/>
        <w:numPr>
          <w:ilvl w:val="0"/>
          <w:numId w:val="2"/>
        </w:numPr>
      </w:pPr>
      <w:r>
        <w:t>MSTCAR model (</w:t>
      </w:r>
      <w:proofErr w:type="spellStart"/>
      <w:r>
        <w:t>spatio</w:t>
      </w:r>
      <w:proofErr w:type="spellEnd"/>
      <w:r>
        <w:t xml:space="preserve">-temporal </w:t>
      </w:r>
      <w:r w:rsidR="00250A93">
        <w:t xml:space="preserve">+ group </w:t>
      </w:r>
      <w:r>
        <w:t>model)</w:t>
      </w:r>
    </w:p>
    <w:p w14:paraId="2BDDFEA1" w14:textId="4ECDAD68" w:rsidR="00250A93" w:rsidRPr="001555DF" w:rsidRDefault="00250A93" w:rsidP="00250A93">
      <w:pPr>
        <w:pStyle w:val="ListParagraph"/>
        <w:numPr>
          <w:ilvl w:val="1"/>
          <w:numId w:val="2"/>
        </w:numPr>
        <w:rPr>
          <w:strike/>
        </w:rPr>
      </w:pPr>
      <w:r w:rsidRPr="001555DF">
        <w:rPr>
          <w:strike/>
        </w:rPr>
        <w:t xml:space="preserve">Can we treat </w:t>
      </w:r>
      <w:proofErr w:type="spellStart"/>
      <w:r w:rsidRPr="001555DF">
        <w:rPr>
          <w:strike/>
        </w:rPr>
        <w:t>preg</w:t>
      </w:r>
      <w:proofErr w:type="spellEnd"/>
      <w:r w:rsidRPr="001555DF">
        <w:rPr>
          <w:strike/>
        </w:rPr>
        <w:t xml:space="preserve"> vs all-women as two groups?</w:t>
      </w:r>
      <w:r w:rsidR="006003FC" w:rsidRPr="001555DF">
        <w:rPr>
          <w:strike/>
        </w:rPr>
        <w:t xml:space="preserve"> Because the model itself doesn’t assume exclusivity of the groups.</w:t>
      </w:r>
    </w:p>
    <w:p w14:paraId="7A5C3415" w14:textId="48B52B46" w:rsidR="00B922C0" w:rsidRDefault="00B922C0" w:rsidP="00250A93">
      <w:pPr>
        <w:pStyle w:val="ListParagraph"/>
        <w:numPr>
          <w:ilvl w:val="1"/>
          <w:numId w:val="2"/>
        </w:numPr>
      </w:pPr>
      <w:r>
        <w:t xml:space="preserve">I think it makes more sense to compare </w:t>
      </w:r>
      <w:proofErr w:type="spellStart"/>
      <w:r>
        <w:t>preg</w:t>
      </w:r>
      <w:proofErr w:type="spellEnd"/>
      <w:r>
        <w:t xml:space="preserve"> vs non-</w:t>
      </w:r>
      <w:proofErr w:type="spellStart"/>
      <w:r>
        <w:t>preg</w:t>
      </w:r>
      <w:proofErr w:type="spellEnd"/>
      <w:r>
        <w:t>…</w:t>
      </w:r>
      <w:r w:rsidR="001555DF">
        <w:t xml:space="preserve"> </w:t>
      </w:r>
    </w:p>
    <w:p w14:paraId="7E1988A6" w14:textId="3FB30B83" w:rsidR="00B922C0" w:rsidRDefault="00B922C0" w:rsidP="00250A93">
      <w:pPr>
        <w:pStyle w:val="ListParagraph"/>
        <w:numPr>
          <w:ilvl w:val="1"/>
          <w:numId w:val="2"/>
        </w:numPr>
      </w:pPr>
      <w:r>
        <w:t>MSTCAR with two groups</w:t>
      </w:r>
    </w:p>
    <w:p w14:paraId="1A9FD791" w14:textId="6D233902" w:rsidR="00C845D0" w:rsidRDefault="00C845D0" w:rsidP="000644BE">
      <w:pPr>
        <w:pStyle w:val="ListParagraph"/>
        <w:numPr>
          <w:ilvl w:val="0"/>
          <w:numId w:val="2"/>
        </w:numPr>
      </w:pPr>
      <w:r>
        <w:t xml:space="preserve">Comparison between </w:t>
      </w:r>
      <w:proofErr w:type="spellStart"/>
      <w:r>
        <w:t>preg</w:t>
      </w:r>
      <w:proofErr w:type="spellEnd"/>
      <w:r w:rsidR="0051728E">
        <w:t xml:space="preserve"> vs non-</w:t>
      </w:r>
      <w:proofErr w:type="spellStart"/>
      <w:r w:rsidR="0051728E">
        <w:t>preg</w:t>
      </w:r>
      <w:proofErr w:type="spellEnd"/>
    </w:p>
    <w:p w14:paraId="0F984618" w14:textId="70A26BBB" w:rsidR="0003599D" w:rsidRDefault="002B0FD7" w:rsidP="0003599D">
      <w:pPr>
        <w:pStyle w:val="ListParagraph"/>
        <w:numPr>
          <w:ilvl w:val="1"/>
          <w:numId w:val="2"/>
        </w:numPr>
      </w:pPr>
      <w:r>
        <w:t xml:space="preserve">#women (from ACS) – </w:t>
      </w:r>
      <w:proofErr w:type="spellStart"/>
      <w:r>
        <w:t>preg</w:t>
      </w:r>
      <w:proofErr w:type="spellEnd"/>
      <w:r>
        <w:t xml:space="preserve"> = non-</w:t>
      </w:r>
      <w:proofErr w:type="spellStart"/>
      <w:r>
        <w:t>preg</w:t>
      </w:r>
      <w:proofErr w:type="spellEnd"/>
      <w:r>
        <w:t>?</w:t>
      </w:r>
    </w:p>
    <w:p w14:paraId="4F4D77B2" w14:textId="77777777" w:rsidR="00685A2B" w:rsidRDefault="00685A2B" w:rsidP="00685A2B">
      <w:pPr>
        <w:pStyle w:val="ListParagraph"/>
      </w:pPr>
    </w:p>
    <w:p w14:paraId="7DDAE4E0" w14:textId="77777777" w:rsidR="00F67071" w:rsidRDefault="00F67071" w:rsidP="00685A2B">
      <w:pPr>
        <w:pStyle w:val="ListParagraph"/>
      </w:pPr>
    </w:p>
    <w:p w14:paraId="6C06E463" w14:textId="1EC21FCB" w:rsidR="00F67071" w:rsidRDefault="00F67071" w:rsidP="00F67071">
      <w:pPr>
        <w:pStyle w:val="ListParagraph"/>
        <w:numPr>
          <w:ilvl w:val="0"/>
          <w:numId w:val="2"/>
        </w:numPr>
      </w:pPr>
      <w:r>
        <w:t>To Do</w:t>
      </w:r>
    </w:p>
    <w:p w14:paraId="7D052411" w14:textId="4F05927C" w:rsidR="00F67071" w:rsidRDefault="00F67071" w:rsidP="00F67071">
      <w:pPr>
        <w:pStyle w:val="ListParagraph"/>
        <w:numPr>
          <w:ilvl w:val="1"/>
          <w:numId w:val="2"/>
        </w:numPr>
      </w:pPr>
      <w:r>
        <w:t>Model the temporal trend using MSTCAR (but with no groups)</w:t>
      </w:r>
    </w:p>
    <w:p w14:paraId="37620ABB" w14:textId="158BACF1" w:rsidR="00F67071" w:rsidRDefault="00F67071" w:rsidP="00F67071">
      <w:pPr>
        <w:pStyle w:val="ListParagraph"/>
        <w:numPr>
          <w:ilvl w:val="1"/>
          <w:numId w:val="2"/>
        </w:numPr>
      </w:pPr>
      <w:r>
        <w:t>Make maps with common legend across different years</w:t>
      </w:r>
    </w:p>
    <w:p w14:paraId="17BAD41D" w14:textId="7E65283F" w:rsidR="00F67071" w:rsidRDefault="00D12CA3" w:rsidP="00F67071">
      <w:pPr>
        <w:pStyle w:val="ListParagraph"/>
        <w:numPr>
          <w:ilvl w:val="1"/>
          <w:numId w:val="2"/>
        </w:numPr>
      </w:pPr>
      <w:r>
        <w:t xml:space="preserve">Additional data processing to compare </w:t>
      </w:r>
      <w:proofErr w:type="spellStart"/>
      <w:r>
        <w:t>preg</w:t>
      </w:r>
      <w:proofErr w:type="spellEnd"/>
      <w:r>
        <w:t xml:space="preserve"> </w:t>
      </w:r>
      <w:r w:rsidR="001555DF">
        <w:t>vs non-</w:t>
      </w:r>
      <w:proofErr w:type="spellStart"/>
      <w:r w:rsidR="001555DF">
        <w:t>preg</w:t>
      </w:r>
      <w:proofErr w:type="spellEnd"/>
    </w:p>
    <w:p w14:paraId="5E0F9238" w14:textId="5DDA5663" w:rsidR="00D12CA3" w:rsidRDefault="00885BBF" w:rsidP="00D12CA3">
      <w:pPr>
        <w:pStyle w:val="ListParagraph"/>
        <w:numPr>
          <w:ilvl w:val="2"/>
          <w:numId w:val="2"/>
        </w:numPr>
      </w:pPr>
      <w:r>
        <w:t xml:space="preserve">Add column to the death data: </w:t>
      </w:r>
      <w:proofErr w:type="spellStart"/>
      <w:r>
        <w:t>preg</w:t>
      </w:r>
      <w:proofErr w:type="spellEnd"/>
      <w:r>
        <w:t xml:space="preserve"> vs non-</w:t>
      </w:r>
      <w:proofErr w:type="spellStart"/>
      <w:r>
        <w:t>preg</w:t>
      </w:r>
      <w:proofErr w:type="spellEnd"/>
    </w:p>
    <w:p w14:paraId="1C39A859" w14:textId="77777777" w:rsidR="00885BBF" w:rsidRPr="005913C1" w:rsidRDefault="00885BBF" w:rsidP="00D12CA3">
      <w:pPr>
        <w:pStyle w:val="ListParagraph"/>
        <w:numPr>
          <w:ilvl w:val="2"/>
          <w:numId w:val="2"/>
        </w:numPr>
      </w:pPr>
    </w:p>
    <w:sectPr w:rsidR="00885BBF" w:rsidRPr="0059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22050"/>
    <w:multiLevelType w:val="hybridMultilevel"/>
    <w:tmpl w:val="3E3AAEB8"/>
    <w:lvl w:ilvl="0" w:tplc="3718F1B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E4907"/>
    <w:multiLevelType w:val="hybridMultilevel"/>
    <w:tmpl w:val="45D8BBAA"/>
    <w:lvl w:ilvl="0" w:tplc="53D0C61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0312">
    <w:abstractNumId w:val="1"/>
  </w:num>
  <w:num w:numId="2" w16cid:durableId="146827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6D"/>
    <w:rsid w:val="0003574C"/>
    <w:rsid w:val="0003599D"/>
    <w:rsid w:val="000644BE"/>
    <w:rsid w:val="00083867"/>
    <w:rsid w:val="000D3520"/>
    <w:rsid w:val="00112921"/>
    <w:rsid w:val="001555DF"/>
    <w:rsid w:val="0016468C"/>
    <w:rsid w:val="001936FD"/>
    <w:rsid w:val="001E6365"/>
    <w:rsid w:val="001F3A5A"/>
    <w:rsid w:val="00250A93"/>
    <w:rsid w:val="0028018F"/>
    <w:rsid w:val="002B0FD7"/>
    <w:rsid w:val="003226CF"/>
    <w:rsid w:val="003A3E80"/>
    <w:rsid w:val="003A4371"/>
    <w:rsid w:val="003A6840"/>
    <w:rsid w:val="003C0D4E"/>
    <w:rsid w:val="00497C62"/>
    <w:rsid w:val="004B79A7"/>
    <w:rsid w:val="0051728E"/>
    <w:rsid w:val="00571CF6"/>
    <w:rsid w:val="00583041"/>
    <w:rsid w:val="005913C1"/>
    <w:rsid w:val="005C0677"/>
    <w:rsid w:val="006003FC"/>
    <w:rsid w:val="006769AB"/>
    <w:rsid w:val="00685A2B"/>
    <w:rsid w:val="006D078A"/>
    <w:rsid w:val="006D1CB7"/>
    <w:rsid w:val="007B12AD"/>
    <w:rsid w:val="00801ACB"/>
    <w:rsid w:val="0083162E"/>
    <w:rsid w:val="00885BBF"/>
    <w:rsid w:val="008B1EB9"/>
    <w:rsid w:val="008D175B"/>
    <w:rsid w:val="0094796D"/>
    <w:rsid w:val="009747B5"/>
    <w:rsid w:val="009C679E"/>
    <w:rsid w:val="00A01AC9"/>
    <w:rsid w:val="00A126FF"/>
    <w:rsid w:val="00AC7649"/>
    <w:rsid w:val="00AF2472"/>
    <w:rsid w:val="00B31DD9"/>
    <w:rsid w:val="00B922C0"/>
    <w:rsid w:val="00BA0011"/>
    <w:rsid w:val="00BB5682"/>
    <w:rsid w:val="00C64338"/>
    <w:rsid w:val="00C845D0"/>
    <w:rsid w:val="00CF3432"/>
    <w:rsid w:val="00D12CA3"/>
    <w:rsid w:val="00D42112"/>
    <w:rsid w:val="00DA4E59"/>
    <w:rsid w:val="00DC7C45"/>
    <w:rsid w:val="00E8174F"/>
    <w:rsid w:val="00F6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AD7BB"/>
  <w15:chartTrackingRefBased/>
  <w15:docId w15:val="{1B93C139-0DA5-44A6-8507-8050D34E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96D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6840"/>
  </w:style>
  <w:style w:type="character" w:customStyle="1" w:styleId="DateChar">
    <w:name w:val="Date Char"/>
    <w:basedOn w:val="DefaultParagraphFont"/>
    <w:link w:val="Date"/>
    <w:uiPriority w:val="99"/>
    <w:semiHidden/>
    <w:rsid w:val="003A6840"/>
  </w:style>
  <w:style w:type="character" w:styleId="CommentReference">
    <w:name w:val="annotation reference"/>
    <w:basedOn w:val="DefaultParagraphFont"/>
    <w:uiPriority w:val="99"/>
    <w:semiHidden/>
    <w:unhideWhenUsed/>
    <w:rsid w:val="008D17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17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17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7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7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Kwon,Jihyeon</dc:creator>
  <cp:keywords/>
  <dc:description/>
  <cp:lastModifiedBy>Kwon,Jihyeon</cp:lastModifiedBy>
  <cp:revision>49</cp:revision>
  <dcterms:created xsi:type="dcterms:W3CDTF">2025-05-29T20:52:00Z</dcterms:created>
  <dcterms:modified xsi:type="dcterms:W3CDTF">2025-07-14T14:32:00Z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14ce9c14-13b3-48a9-a91a-5ddcaface437</vt:lpwstr>
  </property>
</Properties>
</file>