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4B7FB783" w:rsidR="00C32383" w:rsidRPr="001C3E9D" w:rsidRDefault="00E23E6A" w:rsidP="00A97A30">
      <w:pPr>
        <w:jc w:val="center"/>
        <w:rPr>
          <w:sz w:val="24"/>
          <w:szCs w:val="24"/>
        </w:rPr>
      </w:pPr>
      <w:r>
        <w:rPr>
          <w:b/>
          <w:sz w:val="32"/>
          <w:szCs w:val="32"/>
        </w:rPr>
        <w:t xml:space="preserve">Peanut Lexer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21DC5108" w14:textId="799A860B" w:rsidR="00A97A30" w:rsidRPr="00B06F35" w:rsidRDefault="00B06F35" w:rsidP="00777A9D">
      <w:pPr>
        <w:ind w:left="720" w:firstLine="720"/>
        <w:rPr>
          <w:iCs/>
          <w:sz w:val="28"/>
          <w:szCs w:val="28"/>
        </w:rPr>
      </w:pPr>
      <w:r>
        <w:rPr>
          <w:iCs/>
          <w:sz w:val="28"/>
          <w:szCs w:val="28"/>
        </w:rPr>
        <w:t xml:space="preserve">The first thing a compiler needs to do to source code is process it using a </w:t>
      </w:r>
      <w:proofErr w:type="spellStart"/>
      <w:r>
        <w:rPr>
          <w:iCs/>
          <w:sz w:val="28"/>
          <w:szCs w:val="28"/>
        </w:rPr>
        <w:t>lexer</w:t>
      </w:r>
      <w:proofErr w:type="spellEnd"/>
      <w:r>
        <w:rPr>
          <w:iCs/>
          <w:sz w:val="28"/>
          <w:szCs w:val="28"/>
        </w:rPr>
        <w:t xml:space="preserve">. </w:t>
      </w:r>
      <w:r w:rsidR="007B12B7">
        <w:rPr>
          <w:iCs/>
          <w:sz w:val="28"/>
          <w:szCs w:val="28"/>
        </w:rPr>
        <w:t xml:space="preserve">The </w:t>
      </w:r>
      <w:proofErr w:type="spellStart"/>
      <w:r w:rsidR="007B12B7">
        <w:rPr>
          <w:iCs/>
          <w:sz w:val="28"/>
          <w:szCs w:val="28"/>
        </w:rPr>
        <w:t>lexer</w:t>
      </w:r>
      <w:proofErr w:type="spellEnd"/>
      <w:r w:rsidR="007B12B7">
        <w:rPr>
          <w:iCs/>
          <w:sz w:val="28"/>
          <w:szCs w:val="28"/>
        </w:rPr>
        <w:t xml:space="preserve"> must read in the source code and identify what type of token is associated with each lexeme. </w:t>
      </w:r>
      <w:r w:rsidR="00C64701">
        <w:rPr>
          <w:iCs/>
          <w:sz w:val="28"/>
          <w:szCs w:val="28"/>
        </w:rPr>
        <w:t xml:space="preserve">The rules for this are defined in the Rat23F documentation. </w:t>
      </w:r>
    </w:p>
    <w:p w14:paraId="1C1D64D8" w14:textId="77777777" w:rsidR="00A97A30" w:rsidRPr="00561183" w:rsidRDefault="00A97A30" w:rsidP="00A97A30">
      <w:pPr>
        <w:rPr>
          <w:sz w:val="28"/>
          <w:szCs w:val="28"/>
        </w:rPr>
      </w:pPr>
    </w:p>
    <w:p w14:paraId="3ADFE029" w14:textId="39A74EED" w:rsidR="00C34EE0" w:rsidRDefault="004A0CED" w:rsidP="00C34EE0">
      <w:pPr>
        <w:numPr>
          <w:ilvl w:val="0"/>
          <w:numId w:val="1"/>
        </w:numPr>
        <w:rPr>
          <w:iCs/>
          <w:sz w:val="28"/>
          <w:szCs w:val="28"/>
        </w:rPr>
      </w:pPr>
      <w:r>
        <w:rPr>
          <w:b/>
          <w:sz w:val="28"/>
          <w:szCs w:val="28"/>
        </w:rPr>
        <w:t>Usage</w:t>
      </w:r>
    </w:p>
    <w:p w14:paraId="3B4AFE20" w14:textId="5ED97F3B" w:rsidR="004A0CED" w:rsidRPr="00066255" w:rsidRDefault="00DF70AF" w:rsidP="00A97A30">
      <w:pPr>
        <w:ind w:left="720"/>
        <w:rPr>
          <w:b/>
          <w:bCs/>
          <w:iCs/>
          <w:sz w:val="28"/>
          <w:szCs w:val="28"/>
        </w:rPr>
      </w:pPr>
      <w:r w:rsidRPr="00066255">
        <w:rPr>
          <w:b/>
          <w:bCs/>
          <w:i/>
          <w:sz w:val="28"/>
          <w:szCs w:val="28"/>
        </w:rPr>
        <w:t xml:space="preserve">Method 1 - </w:t>
      </w:r>
      <w:r w:rsidR="004A0CED" w:rsidRPr="00066255">
        <w:rPr>
          <w:b/>
          <w:bCs/>
          <w:i/>
          <w:sz w:val="28"/>
          <w:szCs w:val="28"/>
        </w:rPr>
        <w:t>Drag-and-drop:</w:t>
      </w:r>
    </w:p>
    <w:p w14:paraId="60DB2E2A" w14:textId="339F323B" w:rsidR="004A0CED" w:rsidRDefault="004A0CED" w:rsidP="00DF70AF">
      <w:pPr>
        <w:ind w:left="720"/>
        <w:rPr>
          <w:iCs/>
          <w:sz w:val="28"/>
          <w:szCs w:val="28"/>
        </w:rPr>
      </w:pPr>
      <w:r>
        <w:rPr>
          <w:iCs/>
          <w:sz w:val="28"/>
          <w:szCs w:val="28"/>
        </w:rPr>
        <w:tab/>
        <w:t xml:space="preserve">1. </w:t>
      </w:r>
      <w:r w:rsidR="00DF70AF">
        <w:rPr>
          <w:iCs/>
          <w:sz w:val="28"/>
          <w:szCs w:val="28"/>
        </w:rPr>
        <w:t>Using the File Explorer, n</w:t>
      </w:r>
      <w:r>
        <w:rPr>
          <w:iCs/>
          <w:sz w:val="28"/>
          <w:szCs w:val="28"/>
        </w:rPr>
        <w:t xml:space="preserve">avigate to </w:t>
      </w:r>
      <w:r w:rsidR="00DF70AF">
        <w:rPr>
          <w:iCs/>
          <w:sz w:val="28"/>
          <w:szCs w:val="28"/>
        </w:rPr>
        <w:t xml:space="preserve">the directory that </w:t>
      </w:r>
      <w:r>
        <w:rPr>
          <w:i/>
          <w:sz w:val="28"/>
          <w:szCs w:val="28"/>
        </w:rPr>
        <w:t>lexer.exe</w:t>
      </w:r>
      <w:r>
        <w:rPr>
          <w:iCs/>
          <w:sz w:val="28"/>
          <w:szCs w:val="28"/>
        </w:rPr>
        <w:t xml:space="preserve"> </w:t>
      </w:r>
      <w:r w:rsidR="00DF70AF">
        <w:rPr>
          <w:iCs/>
          <w:sz w:val="28"/>
          <w:szCs w:val="28"/>
        </w:rPr>
        <w:t>is located in.</w:t>
      </w:r>
    </w:p>
    <w:p w14:paraId="42F82A5B" w14:textId="613657A0" w:rsidR="004A0CED" w:rsidRDefault="004A0CED" w:rsidP="00A97A30">
      <w:pPr>
        <w:ind w:left="720"/>
        <w:rPr>
          <w:iCs/>
          <w:sz w:val="28"/>
          <w:szCs w:val="28"/>
        </w:rPr>
      </w:pPr>
      <w:r>
        <w:rPr>
          <w:iCs/>
          <w:sz w:val="28"/>
          <w:szCs w:val="28"/>
        </w:rPr>
        <w:tab/>
        <w:t>2. Drag-and-drop your Rat23F program onto the executable</w:t>
      </w:r>
      <w:r w:rsidR="00066255">
        <w:rPr>
          <w:iCs/>
          <w:sz w:val="28"/>
          <w:szCs w:val="28"/>
        </w:rPr>
        <w:t>.</w:t>
      </w:r>
    </w:p>
    <w:p w14:paraId="50C71478" w14:textId="71366D44" w:rsidR="004A0CED" w:rsidRDefault="004A0CED" w:rsidP="00A97A30">
      <w:pPr>
        <w:ind w:left="720"/>
        <w:rPr>
          <w:iCs/>
          <w:sz w:val="28"/>
          <w:szCs w:val="28"/>
        </w:rPr>
      </w:pPr>
      <w:r>
        <w:rPr>
          <w:iCs/>
          <w:sz w:val="28"/>
          <w:szCs w:val="28"/>
        </w:rPr>
        <w:tab/>
      </w:r>
      <w:r w:rsidR="00C34EE0" w:rsidRPr="00C34EE0">
        <w:rPr>
          <w:iCs/>
          <w:noProof/>
          <w:sz w:val="28"/>
          <w:szCs w:val="28"/>
        </w:rPr>
        <w:drawing>
          <wp:inline distT="0" distB="0" distL="0" distR="0" wp14:anchorId="500AC542" wp14:editId="483E630C">
            <wp:extent cx="2486372" cy="1152686"/>
            <wp:effectExtent l="0" t="0" r="9525" b="9525"/>
            <wp:docPr id="144880012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00126" name="Picture 1" descr="A computer screen shot of a computer&#10;&#10;Description automatically generated"/>
                    <pic:cNvPicPr/>
                  </pic:nvPicPr>
                  <pic:blipFill>
                    <a:blip r:embed="rId7"/>
                    <a:stretch>
                      <a:fillRect/>
                    </a:stretch>
                  </pic:blipFill>
                  <pic:spPr>
                    <a:xfrm>
                      <a:off x="0" y="0"/>
                      <a:ext cx="2486372" cy="1152686"/>
                    </a:xfrm>
                    <a:prstGeom prst="rect">
                      <a:avLst/>
                    </a:prstGeom>
                  </pic:spPr>
                </pic:pic>
              </a:graphicData>
            </a:graphic>
          </wp:inline>
        </w:drawing>
      </w:r>
    </w:p>
    <w:p w14:paraId="30BFF97F" w14:textId="49D73B8B" w:rsidR="004A0CED" w:rsidRDefault="004A0CED" w:rsidP="00A97A30">
      <w:pPr>
        <w:ind w:left="720"/>
        <w:rPr>
          <w:iCs/>
          <w:sz w:val="28"/>
          <w:szCs w:val="28"/>
        </w:rPr>
      </w:pPr>
      <w:r>
        <w:rPr>
          <w:iCs/>
          <w:sz w:val="28"/>
          <w:szCs w:val="28"/>
        </w:rPr>
        <w:tab/>
        <w:t>3. Open the generated output file</w:t>
      </w:r>
      <w:r w:rsidR="00A12602">
        <w:rPr>
          <w:iCs/>
          <w:sz w:val="28"/>
          <w:szCs w:val="28"/>
        </w:rPr>
        <w:t xml:space="preserve"> (</w:t>
      </w:r>
      <w:r w:rsidR="00A12602" w:rsidRPr="00A12602">
        <w:rPr>
          <w:i/>
          <w:sz w:val="28"/>
          <w:szCs w:val="28"/>
        </w:rPr>
        <w:t>{input name</w:t>
      </w:r>
      <w:proofErr w:type="gramStart"/>
      <w:r w:rsidR="00A12602" w:rsidRPr="00A12602">
        <w:rPr>
          <w:i/>
          <w:sz w:val="28"/>
          <w:szCs w:val="28"/>
        </w:rPr>
        <w:t>}.</w:t>
      </w:r>
      <w:proofErr w:type="spellStart"/>
      <w:r w:rsidR="00A12602" w:rsidRPr="00A12602">
        <w:rPr>
          <w:i/>
          <w:sz w:val="28"/>
          <w:szCs w:val="28"/>
        </w:rPr>
        <w:t>lex</w:t>
      </w:r>
      <w:r w:rsidR="00BA268B">
        <w:rPr>
          <w:i/>
          <w:sz w:val="28"/>
          <w:szCs w:val="28"/>
        </w:rPr>
        <w:t>r</w:t>
      </w:r>
      <w:proofErr w:type="spellEnd"/>
      <w:proofErr w:type="gramEnd"/>
      <w:r w:rsidR="00A12602">
        <w:rPr>
          <w:iCs/>
          <w:sz w:val="28"/>
          <w:szCs w:val="28"/>
        </w:rPr>
        <w:t>)</w:t>
      </w:r>
      <w:r>
        <w:rPr>
          <w:iCs/>
          <w:sz w:val="28"/>
          <w:szCs w:val="28"/>
        </w:rPr>
        <w:t xml:space="preserve"> to see the results.</w:t>
      </w:r>
    </w:p>
    <w:p w14:paraId="46BD90F6" w14:textId="47798C5F" w:rsidR="004A0CED" w:rsidRDefault="004A0CED" w:rsidP="00A97A30">
      <w:pPr>
        <w:ind w:left="720"/>
        <w:rPr>
          <w:iCs/>
          <w:sz w:val="28"/>
          <w:szCs w:val="28"/>
        </w:rPr>
      </w:pPr>
      <w:r>
        <w:rPr>
          <w:iCs/>
          <w:sz w:val="28"/>
          <w:szCs w:val="28"/>
        </w:rPr>
        <w:tab/>
      </w:r>
      <w:r w:rsidR="00C34EE0" w:rsidRPr="00C34EE0">
        <w:rPr>
          <w:iCs/>
          <w:noProof/>
          <w:sz w:val="28"/>
          <w:szCs w:val="28"/>
        </w:rPr>
        <w:drawing>
          <wp:inline distT="0" distB="0" distL="0" distR="0" wp14:anchorId="1D0AF02E" wp14:editId="47ACDC1E">
            <wp:extent cx="3086531" cy="1829055"/>
            <wp:effectExtent l="0" t="0" r="0" b="0"/>
            <wp:docPr id="2074366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66332" name="Picture 1" descr="A screenshot of a computer&#10;&#10;Description automatically generated"/>
                    <pic:cNvPicPr/>
                  </pic:nvPicPr>
                  <pic:blipFill>
                    <a:blip r:embed="rId8"/>
                    <a:stretch>
                      <a:fillRect/>
                    </a:stretch>
                  </pic:blipFill>
                  <pic:spPr>
                    <a:xfrm>
                      <a:off x="0" y="0"/>
                      <a:ext cx="3086531" cy="1829055"/>
                    </a:xfrm>
                    <a:prstGeom prst="rect">
                      <a:avLst/>
                    </a:prstGeom>
                  </pic:spPr>
                </pic:pic>
              </a:graphicData>
            </a:graphic>
          </wp:inline>
        </w:drawing>
      </w:r>
    </w:p>
    <w:p w14:paraId="11C4B7A4" w14:textId="77777777" w:rsidR="00C34EE0" w:rsidRDefault="00C34EE0" w:rsidP="00A97A30">
      <w:pPr>
        <w:ind w:left="720"/>
        <w:rPr>
          <w:iCs/>
          <w:sz w:val="28"/>
          <w:szCs w:val="28"/>
        </w:rPr>
      </w:pPr>
    </w:p>
    <w:p w14:paraId="07C52281" w14:textId="5BAFD5F5" w:rsidR="00DF70AF" w:rsidRPr="00066255" w:rsidRDefault="00DF70AF" w:rsidP="00A97A30">
      <w:pPr>
        <w:ind w:left="720"/>
        <w:rPr>
          <w:b/>
          <w:bCs/>
          <w:i/>
          <w:sz w:val="28"/>
          <w:szCs w:val="28"/>
        </w:rPr>
      </w:pPr>
      <w:r w:rsidRPr="00066255">
        <w:rPr>
          <w:b/>
          <w:bCs/>
          <w:i/>
          <w:sz w:val="28"/>
          <w:szCs w:val="28"/>
        </w:rPr>
        <w:t>Method 2 – Command line:</w:t>
      </w:r>
    </w:p>
    <w:p w14:paraId="0F3CC463" w14:textId="5FE46F46"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C76910">
        <w:rPr>
          <w:i/>
          <w:sz w:val="28"/>
          <w:szCs w:val="28"/>
        </w:rPr>
        <w:t>lexer.exe</w:t>
      </w:r>
      <w:r w:rsidR="00C76910">
        <w:rPr>
          <w:iCs/>
          <w:sz w:val="28"/>
          <w:szCs w:val="28"/>
        </w:rPr>
        <w:t xml:space="preserve"> is located in.</w:t>
      </w:r>
    </w:p>
    <w:p w14:paraId="69A0582A" w14:textId="0A36E769" w:rsidR="00C76910" w:rsidRDefault="00C76910" w:rsidP="00A97A30">
      <w:pPr>
        <w:ind w:left="720"/>
        <w:rPr>
          <w:iCs/>
          <w:sz w:val="28"/>
          <w:szCs w:val="28"/>
        </w:rPr>
      </w:pPr>
      <w:r>
        <w:rPr>
          <w:iCs/>
          <w:sz w:val="28"/>
          <w:szCs w:val="28"/>
        </w:rPr>
        <w:tab/>
        <w:t xml:space="preserve">2. Run </w:t>
      </w:r>
      <w:r>
        <w:rPr>
          <w:i/>
          <w:sz w:val="28"/>
          <w:szCs w:val="28"/>
        </w:rPr>
        <w:t>lexer.exe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1654CE72" w:rsidR="00C76910" w:rsidRDefault="00C76910" w:rsidP="00A97A30">
      <w:pPr>
        <w:ind w:left="720"/>
        <w:rPr>
          <w:iCs/>
          <w:sz w:val="28"/>
          <w:szCs w:val="28"/>
        </w:rPr>
      </w:pPr>
      <w:r>
        <w:rPr>
          <w:iCs/>
          <w:sz w:val="28"/>
          <w:szCs w:val="28"/>
        </w:rPr>
        <w:tab/>
        <w:t xml:space="preserve">3. </w:t>
      </w:r>
      <w:r w:rsidR="00066255">
        <w:rPr>
          <w:iCs/>
          <w:sz w:val="28"/>
          <w:szCs w:val="28"/>
        </w:rPr>
        <w:t>See the output in the console or o</w:t>
      </w:r>
      <w:r>
        <w:rPr>
          <w:iCs/>
          <w:sz w:val="28"/>
          <w:szCs w:val="28"/>
        </w:rPr>
        <w:t>pen the generated output file to see the results.</w:t>
      </w:r>
    </w:p>
    <w:p w14:paraId="2ADB29F7" w14:textId="03D3F0D7" w:rsidR="00C76910" w:rsidRPr="00C76910" w:rsidRDefault="00066255" w:rsidP="00A97A30">
      <w:pPr>
        <w:ind w:left="720"/>
        <w:rPr>
          <w:iCs/>
          <w:sz w:val="28"/>
          <w:szCs w:val="28"/>
        </w:rPr>
      </w:pPr>
      <w:r>
        <w:rPr>
          <w:iCs/>
          <w:sz w:val="28"/>
          <w:szCs w:val="28"/>
        </w:rPr>
        <w:lastRenderedPageBreak/>
        <w:tab/>
      </w:r>
      <w:r w:rsidR="00C34EE0" w:rsidRPr="00C34EE0">
        <w:rPr>
          <w:iCs/>
          <w:noProof/>
          <w:sz w:val="28"/>
          <w:szCs w:val="28"/>
        </w:rPr>
        <w:drawing>
          <wp:inline distT="0" distB="0" distL="0" distR="0" wp14:anchorId="74CB0A92" wp14:editId="7EFA3331">
            <wp:extent cx="3133725" cy="3788325"/>
            <wp:effectExtent l="0" t="0" r="0" b="3175"/>
            <wp:docPr id="1648914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14064" name="Picture 1" descr="A screenshot of a computer&#10;&#10;Description automatically generated"/>
                    <pic:cNvPicPr/>
                  </pic:nvPicPr>
                  <pic:blipFill>
                    <a:blip r:embed="rId9"/>
                    <a:stretch>
                      <a:fillRect/>
                    </a:stretch>
                  </pic:blipFill>
                  <pic:spPr>
                    <a:xfrm>
                      <a:off x="0" y="0"/>
                      <a:ext cx="3141690" cy="3797954"/>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45F4755D" w:rsidR="00A97A30" w:rsidRDefault="00EE7211" w:rsidP="00A97A30">
      <w:pPr>
        <w:numPr>
          <w:ilvl w:val="0"/>
          <w:numId w:val="1"/>
        </w:numPr>
        <w:rPr>
          <w:b/>
          <w:sz w:val="28"/>
          <w:szCs w:val="28"/>
        </w:rPr>
      </w:pPr>
      <w:r>
        <w:rPr>
          <w:b/>
          <w:sz w:val="28"/>
          <w:szCs w:val="28"/>
        </w:rPr>
        <w:t>Program d</w:t>
      </w:r>
      <w:r w:rsidR="00A97A30" w:rsidRPr="008E43D8">
        <w:rPr>
          <w:b/>
          <w:sz w:val="28"/>
          <w:szCs w:val="28"/>
        </w:rPr>
        <w:t xml:space="preserve">esign </w:t>
      </w:r>
    </w:p>
    <w:p w14:paraId="750E3B7D" w14:textId="2703FEFB" w:rsidR="0009385C" w:rsidRPr="0009385C" w:rsidRDefault="0009385C" w:rsidP="0009385C">
      <w:pPr>
        <w:ind w:left="720" w:firstLine="720"/>
        <w:rPr>
          <w:bCs/>
          <w:sz w:val="28"/>
          <w:szCs w:val="28"/>
        </w:rPr>
      </w:pPr>
      <w:r>
        <w:rPr>
          <w:bCs/>
          <w:sz w:val="28"/>
          <w:szCs w:val="28"/>
        </w:rPr>
        <w:t xml:space="preserve">The source code can be found at </w:t>
      </w:r>
      <w:hyperlink r:id="rId10" w:history="1">
        <w:r w:rsidRPr="0009385C">
          <w:rPr>
            <w:rStyle w:val="Hyperlink"/>
            <w:bCs/>
            <w:sz w:val="28"/>
            <w:szCs w:val="28"/>
          </w:rPr>
          <w:t>https://github.co</w:t>
        </w:r>
        <w:r w:rsidRPr="0009385C">
          <w:rPr>
            <w:rStyle w:val="Hyperlink"/>
            <w:bCs/>
            <w:sz w:val="28"/>
            <w:szCs w:val="28"/>
          </w:rPr>
          <w:t>m</w:t>
        </w:r>
        <w:r w:rsidRPr="0009385C">
          <w:rPr>
            <w:rStyle w:val="Hyperlink"/>
            <w:bCs/>
            <w:sz w:val="28"/>
            <w:szCs w:val="28"/>
          </w:rPr>
          <w:t>/jiink/peanut-compiler/blob/main/src/lexer/lexer.go</w:t>
        </w:r>
      </w:hyperlink>
    </w:p>
    <w:p w14:paraId="47817BBE" w14:textId="7A9E91DC" w:rsidR="00C34EE0" w:rsidRDefault="0020390D" w:rsidP="00C34EE0">
      <w:pPr>
        <w:pStyle w:val="ListParagraph"/>
        <w:ind w:firstLine="720"/>
        <w:rPr>
          <w:iCs/>
          <w:sz w:val="28"/>
          <w:szCs w:val="28"/>
        </w:rPr>
      </w:pPr>
      <w:r w:rsidRPr="00DE5276">
        <w:rPr>
          <w:i/>
          <w:sz w:val="28"/>
          <w:szCs w:val="28"/>
        </w:rPr>
        <w:t>Identifier</w:t>
      </w:r>
      <w:r w:rsidRPr="0020390D">
        <w:rPr>
          <w:iCs/>
          <w:sz w:val="28"/>
          <w:szCs w:val="28"/>
        </w:rPr>
        <w:t xml:space="preserve">, </w:t>
      </w:r>
      <w:r w:rsidR="00DE5276" w:rsidRPr="00DE5276">
        <w:rPr>
          <w:i/>
          <w:sz w:val="28"/>
          <w:szCs w:val="28"/>
        </w:rPr>
        <w:t>R</w:t>
      </w:r>
      <w:r w:rsidRPr="00DE5276">
        <w:rPr>
          <w:i/>
          <w:sz w:val="28"/>
          <w:szCs w:val="28"/>
        </w:rPr>
        <w:t>eal</w:t>
      </w:r>
      <w:r w:rsidRPr="0020390D">
        <w:rPr>
          <w:iCs/>
          <w:sz w:val="28"/>
          <w:szCs w:val="28"/>
        </w:rPr>
        <w:t xml:space="preserve">, and </w:t>
      </w:r>
      <w:r w:rsidR="00DE5276" w:rsidRPr="00DE5276">
        <w:rPr>
          <w:i/>
          <w:sz w:val="28"/>
          <w:szCs w:val="28"/>
        </w:rPr>
        <w:t>I</w:t>
      </w:r>
      <w:r w:rsidRPr="00DE5276">
        <w:rPr>
          <w:i/>
          <w:sz w:val="28"/>
          <w:szCs w:val="28"/>
        </w:rPr>
        <w:t>nteger</w:t>
      </w:r>
      <w:r w:rsidR="00DE5276">
        <w:rPr>
          <w:iCs/>
          <w:sz w:val="28"/>
          <w:szCs w:val="28"/>
        </w:rPr>
        <w:t xml:space="preserve"> token types are each represented by </w:t>
      </w:r>
      <w:r w:rsidR="00154814">
        <w:rPr>
          <w:iCs/>
          <w:sz w:val="28"/>
          <w:szCs w:val="28"/>
        </w:rPr>
        <w:t xml:space="preserve">their own </w:t>
      </w:r>
      <w:r w:rsidRPr="0020390D">
        <w:rPr>
          <w:iCs/>
          <w:sz w:val="28"/>
          <w:szCs w:val="28"/>
        </w:rPr>
        <w:t xml:space="preserve">respective finite state machines. </w:t>
      </w:r>
      <w:r w:rsidR="006C44B9">
        <w:rPr>
          <w:iCs/>
          <w:sz w:val="28"/>
          <w:szCs w:val="28"/>
        </w:rPr>
        <w:t xml:space="preserve">The </w:t>
      </w:r>
      <w:proofErr w:type="spellStart"/>
      <w:r w:rsidR="006C44B9">
        <w:rPr>
          <w:iCs/>
          <w:sz w:val="28"/>
          <w:szCs w:val="28"/>
        </w:rPr>
        <w:t>lexer</w:t>
      </w:r>
      <w:proofErr w:type="spellEnd"/>
      <w:r w:rsidR="006C44B9">
        <w:rPr>
          <w:iCs/>
          <w:sz w:val="28"/>
          <w:szCs w:val="28"/>
        </w:rPr>
        <w:t xml:space="preserve"> handles control flow among these FSMs and detects the other, enumerable token types using basic logic. </w:t>
      </w:r>
      <w:r w:rsidR="00D173F1">
        <w:rPr>
          <w:iCs/>
          <w:sz w:val="28"/>
          <w:szCs w:val="28"/>
        </w:rPr>
        <w:t>The symbol set</w:t>
      </w:r>
      <w:r w:rsidR="000B4946">
        <w:rPr>
          <w:iCs/>
          <w:sz w:val="28"/>
          <w:szCs w:val="28"/>
        </w:rPr>
        <w:t xml:space="preserve"> for the FSMs</w:t>
      </w:r>
      <w:r w:rsidR="00D173F1">
        <w:rPr>
          <w:iCs/>
          <w:sz w:val="28"/>
          <w:szCs w:val="28"/>
        </w:rPr>
        <w:t xml:space="preserve"> </w:t>
      </w:r>
      <w:r w:rsidR="0019696E">
        <w:rPr>
          <w:iCs/>
          <w:sz w:val="28"/>
          <w:szCs w:val="28"/>
        </w:rPr>
        <w:t>is</w:t>
      </w:r>
      <w:r w:rsidR="00D173F1">
        <w:rPr>
          <w:iCs/>
          <w:sz w:val="28"/>
          <w:szCs w:val="28"/>
        </w:rPr>
        <w:t xml:space="preserve"> composed of possible categorizations of source code characters: </w:t>
      </w:r>
      <w:r w:rsidR="00D173F1">
        <w:rPr>
          <w:i/>
          <w:sz w:val="28"/>
          <w:szCs w:val="28"/>
        </w:rPr>
        <w:t>Letter</w:t>
      </w:r>
      <w:r w:rsidR="00C34EE0">
        <w:rPr>
          <w:i/>
          <w:sz w:val="28"/>
          <w:szCs w:val="28"/>
        </w:rPr>
        <w:t xml:space="preserve"> </w:t>
      </w:r>
      <w:r w:rsidR="00C34EE0">
        <w:rPr>
          <w:iCs/>
          <w:sz w:val="28"/>
          <w:szCs w:val="28"/>
        </w:rPr>
        <w:t>(</w:t>
      </w:r>
      <w:r w:rsidR="00C34EE0">
        <w:rPr>
          <w:i/>
          <w:sz w:val="28"/>
          <w:szCs w:val="28"/>
        </w:rPr>
        <w:t>l</w:t>
      </w:r>
      <w:r w:rsidR="00C34EE0">
        <w:rPr>
          <w:iCs/>
          <w:sz w:val="28"/>
          <w:szCs w:val="28"/>
        </w:rPr>
        <w:t>)</w:t>
      </w:r>
      <w:r w:rsidR="00D173F1">
        <w:rPr>
          <w:iCs/>
          <w:sz w:val="28"/>
          <w:szCs w:val="28"/>
        </w:rPr>
        <w:t xml:space="preserve">, </w:t>
      </w:r>
      <w:r w:rsidR="00D173F1">
        <w:rPr>
          <w:i/>
          <w:sz w:val="28"/>
          <w:szCs w:val="28"/>
        </w:rPr>
        <w:t>Digit</w:t>
      </w:r>
      <w:r w:rsidR="00C34EE0">
        <w:rPr>
          <w:i/>
          <w:sz w:val="28"/>
          <w:szCs w:val="28"/>
        </w:rPr>
        <w:t xml:space="preserve"> </w:t>
      </w:r>
      <w:r w:rsidR="00C34EE0">
        <w:rPr>
          <w:iCs/>
          <w:sz w:val="28"/>
          <w:szCs w:val="28"/>
        </w:rPr>
        <w:t>(</w:t>
      </w:r>
      <w:r w:rsidR="00C34EE0">
        <w:rPr>
          <w:i/>
          <w:sz w:val="28"/>
          <w:szCs w:val="28"/>
        </w:rPr>
        <w:t>d</w:t>
      </w:r>
      <w:r w:rsidR="00C34EE0">
        <w:rPr>
          <w:iCs/>
          <w:sz w:val="28"/>
          <w:szCs w:val="28"/>
        </w:rPr>
        <w:t>)</w:t>
      </w:r>
      <w:r w:rsidR="00D173F1">
        <w:rPr>
          <w:i/>
          <w:sz w:val="28"/>
          <w:szCs w:val="28"/>
        </w:rPr>
        <w:t>,</w:t>
      </w:r>
      <w:r w:rsidR="00D173F1">
        <w:rPr>
          <w:iCs/>
          <w:sz w:val="28"/>
          <w:szCs w:val="28"/>
        </w:rPr>
        <w:t xml:space="preserve"> </w:t>
      </w:r>
      <w:r w:rsidR="00D173F1">
        <w:rPr>
          <w:i/>
          <w:sz w:val="28"/>
          <w:szCs w:val="28"/>
        </w:rPr>
        <w:t>Period</w:t>
      </w:r>
      <w:r w:rsidR="00C34EE0">
        <w:rPr>
          <w:i/>
          <w:sz w:val="28"/>
          <w:szCs w:val="28"/>
        </w:rPr>
        <w:t xml:space="preserve"> </w:t>
      </w:r>
      <w:r w:rsidR="00C34EE0">
        <w:rPr>
          <w:iCs/>
          <w:sz w:val="28"/>
          <w:szCs w:val="28"/>
        </w:rPr>
        <w:t>(</w:t>
      </w:r>
      <w:r w:rsidR="00C34EE0">
        <w:rPr>
          <w:i/>
          <w:sz w:val="28"/>
          <w:szCs w:val="28"/>
        </w:rPr>
        <w:t>p</w:t>
      </w:r>
      <w:r w:rsidR="00C34EE0">
        <w:rPr>
          <w:iCs/>
          <w:sz w:val="28"/>
          <w:szCs w:val="28"/>
        </w:rPr>
        <w:t>)</w:t>
      </w:r>
      <w:r w:rsidR="00D173F1">
        <w:rPr>
          <w:i/>
          <w:sz w:val="28"/>
          <w:szCs w:val="28"/>
        </w:rPr>
        <w:t>,</w:t>
      </w:r>
      <w:r w:rsidR="00D173F1">
        <w:rPr>
          <w:iCs/>
          <w:sz w:val="28"/>
          <w:szCs w:val="28"/>
        </w:rPr>
        <w:t xml:space="preserve"> and </w:t>
      </w:r>
      <w:r w:rsidR="00D173F1">
        <w:rPr>
          <w:i/>
          <w:sz w:val="28"/>
          <w:szCs w:val="28"/>
        </w:rPr>
        <w:t>Special</w:t>
      </w:r>
      <w:r w:rsidR="00C34EE0">
        <w:rPr>
          <w:i/>
          <w:sz w:val="28"/>
          <w:szCs w:val="28"/>
        </w:rPr>
        <w:t xml:space="preserve"> </w:t>
      </w:r>
      <w:r w:rsidR="00C34EE0">
        <w:rPr>
          <w:iCs/>
          <w:sz w:val="28"/>
          <w:szCs w:val="28"/>
        </w:rPr>
        <w:t>(</w:t>
      </w:r>
      <w:r w:rsidR="00C34EE0">
        <w:rPr>
          <w:i/>
          <w:sz w:val="28"/>
          <w:szCs w:val="28"/>
        </w:rPr>
        <w:t>s</w:t>
      </w:r>
      <w:r w:rsidR="00C34EE0">
        <w:rPr>
          <w:iCs/>
          <w:sz w:val="28"/>
          <w:szCs w:val="28"/>
        </w:rPr>
        <w:t>)</w:t>
      </w:r>
      <w:r w:rsidR="00D173F1">
        <w:rPr>
          <w:iCs/>
          <w:sz w:val="28"/>
          <w:szCs w:val="28"/>
        </w:rPr>
        <w:t>.</w:t>
      </w:r>
    </w:p>
    <w:p w14:paraId="5FB5A803" w14:textId="123FEA32" w:rsidR="00C34EE0" w:rsidRDefault="00C34EE0" w:rsidP="00C34EE0">
      <w:pPr>
        <w:pStyle w:val="ListParagraph"/>
        <w:ind w:firstLine="720"/>
        <w:rPr>
          <w:iCs/>
          <w:sz w:val="28"/>
          <w:szCs w:val="28"/>
        </w:rPr>
      </w:pPr>
      <w:r>
        <w:rPr>
          <w:iCs/>
          <w:sz w:val="28"/>
          <w:szCs w:val="28"/>
        </w:rPr>
        <w:t>The regular expressions (REs) for these token types are as follows:</w:t>
      </w:r>
    </w:p>
    <w:p w14:paraId="5BE7E402" w14:textId="75812DE4" w:rsidR="00C34EE0" w:rsidRDefault="00C34EE0" w:rsidP="00C34EE0">
      <w:pPr>
        <w:pStyle w:val="ListParagraph"/>
        <w:ind w:firstLine="720"/>
        <w:rPr>
          <w:i/>
          <w:sz w:val="28"/>
          <w:szCs w:val="28"/>
        </w:rPr>
      </w:pPr>
      <w:r>
        <w:rPr>
          <w:iCs/>
          <w:sz w:val="28"/>
          <w:szCs w:val="28"/>
        </w:rPr>
        <w:tab/>
        <w:t xml:space="preserve">Identifier: </w:t>
      </w:r>
      <w:r w:rsidRPr="00C34EE0">
        <w:rPr>
          <w:i/>
          <w:sz w:val="28"/>
          <w:szCs w:val="28"/>
        </w:rPr>
        <w:t>(l(</w:t>
      </w:r>
      <w:proofErr w:type="spellStart"/>
      <w:r w:rsidRPr="00C34EE0">
        <w:rPr>
          <w:i/>
          <w:sz w:val="28"/>
          <w:szCs w:val="28"/>
        </w:rPr>
        <w:t>l|</w:t>
      </w:r>
      <w:proofErr w:type="gramStart"/>
      <w:r w:rsidRPr="00C34EE0">
        <w:rPr>
          <w:i/>
          <w:sz w:val="28"/>
          <w:szCs w:val="28"/>
        </w:rPr>
        <w:t>d</w:t>
      </w:r>
      <w:proofErr w:type="spellEnd"/>
      <w:r w:rsidRPr="00C34EE0">
        <w:rPr>
          <w:i/>
          <w:sz w:val="28"/>
          <w:szCs w:val="28"/>
        </w:rPr>
        <w:t>)*</w:t>
      </w:r>
      <w:proofErr w:type="gramEnd"/>
      <w:r w:rsidRPr="00C34EE0">
        <w:rPr>
          <w:i/>
          <w:sz w:val="28"/>
          <w:szCs w:val="28"/>
        </w:rPr>
        <w:t>l)|l</w:t>
      </w:r>
    </w:p>
    <w:p w14:paraId="2D944B89" w14:textId="18350AF1" w:rsidR="00C34EE0" w:rsidRDefault="00C34EE0" w:rsidP="00C34EE0">
      <w:pPr>
        <w:pStyle w:val="ListParagraph"/>
        <w:ind w:firstLine="720"/>
        <w:rPr>
          <w:i/>
          <w:sz w:val="28"/>
          <w:szCs w:val="28"/>
        </w:rPr>
      </w:pPr>
      <w:r>
        <w:rPr>
          <w:i/>
          <w:sz w:val="28"/>
          <w:szCs w:val="28"/>
        </w:rPr>
        <w:tab/>
      </w:r>
      <w:r>
        <w:rPr>
          <w:iCs/>
          <w:sz w:val="28"/>
          <w:szCs w:val="28"/>
        </w:rPr>
        <w:t xml:space="preserve">Real: </w:t>
      </w:r>
      <w:proofErr w:type="spellStart"/>
      <w:r>
        <w:rPr>
          <w:i/>
          <w:sz w:val="28"/>
          <w:szCs w:val="28"/>
        </w:rPr>
        <w:t>d+</w:t>
      </w:r>
      <w:r w:rsidR="0077760C">
        <w:rPr>
          <w:i/>
          <w:sz w:val="28"/>
          <w:szCs w:val="28"/>
        </w:rPr>
        <w:t>pd</w:t>
      </w:r>
      <w:proofErr w:type="spellEnd"/>
      <w:r w:rsidR="0077760C">
        <w:rPr>
          <w:i/>
          <w:sz w:val="28"/>
          <w:szCs w:val="28"/>
        </w:rPr>
        <w:t>+</w:t>
      </w:r>
    </w:p>
    <w:p w14:paraId="5D6047FC" w14:textId="70A8867C" w:rsidR="0077760C" w:rsidRDefault="0077760C" w:rsidP="00C34EE0">
      <w:pPr>
        <w:pStyle w:val="ListParagraph"/>
        <w:ind w:firstLine="720"/>
        <w:rPr>
          <w:i/>
          <w:sz w:val="28"/>
          <w:szCs w:val="28"/>
        </w:rPr>
      </w:pPr>
      <w:r>
        <w:rPr>
          <w:i/>
          <w:sz w:val="28"/>
          <w:szCs w:val="28"/>
        </w:rPr>
        <w:tab/>
      </w:r>
      <w:r>
        <w:rPr>
          <w:iCs/>
          <w:sz w:val="28"/>
          <w:szCs w:val="28"/>
        </w:rPr>
        <w:t xml:space="preserve">Integer: </w:t>
      </w:r>
      <w:r>
        <w:rPr>
          <w:i/>
          <w:sz w:val="28"/>
          <w:szCs w:val="28"/>
        </w:rPr>
        <w:t>d+</w:t>
      </w:r>
    </w:p>
    <w:p w14:paraId="7E2948CA" w14:textId="4EBAFB6C" w:rsidR="0077760C" w:rsidRDefault="0077760C" w:rsidP="00C34EE0">
      <w:pPr>
        <w:pStyle w:val="ListParagraph"/>
        <w:ind w:firstLine="720"/>
        <w:rPr>
          <w:iCs/>
          <w:sz w:val="28"/>
          <w:szCs w:val="28"/>
        </w:rPr>
      </w:pPr>
      <w:r>
        <w:rPr>
          <w:iCs/>
          <w:sz w:val="28"/>
          <w:szCs w:val="28"/>
        </w:rPr>
        <w:t xml:space="preserve">The nondeterministic finite state machines (NFSMs) </w:t>
      </w:r>
      <w:r w:rsidR="00D27082">
        <w:rPr>
          <w:iCs/>
          <w:sz w:val="28"/>
          <w:szCs w:val="28"/>
        </w:rPr>
        <w:t>for</w:t>
      </w:r>
      <w:r>
        <w:rPr>
          <w:iCs/>
          <w:sz w:val="28"/>
          <w:szCs w:val="28"/>
        </w:rPr>
        <w:t xml:space="preserve"> these token types are as follows:</w:t>
      </w:r>
    </w:p>
    <w:p w14:paraId="2B9BE7B4" w14:textId="74413090" w:rsidR="0077760C" w:rsidRDefault="0077760C" w:rsidP="00C34EE0">
      <w:pPr>
        <w:pStyle w:val="ListParagraph"/>
        <w:ind w:firstLine="720"/>
        <w:rPr>
          <w:iCs/>
          <w:sz w:val="28"/>
          <w:szCs w:val="28"/>
        </w:rPr>
      </w:pPr>
      <w:r>
        <w:rPr>
          <w:iCs/>
          <w:sz w:val="28"/>
          <w:szCs w:val="28"/>
        </w:rPr>
        <w:tab/>
      </w:r>
      <w:r w:rsidR="00E52B51">
        <w:rPr>
          <w:iCs/>
          <w:sz w:val="28"/>
          <w:szCs w:val="28"/>
        </w:rPr>
        <w:t>Identifier:</w:t>
      </w:r>
    </w:p>
    <w:p w14:paraId="65085A1A" w14:textId="22297BEF" w:rsidR="001D760F" w:rsidRDefault="001D760F" w:rsidP="00C34EE0">
      <w:pPr>
        <w:pStyle w:val="ListParagraph"/>
        <w:ind w:firstLine="720"/>
        <w:rPr>
          <w:iCs/>
          <w:sz w:val="28"/>
          <w:szCs w:val="28"/>
        </w:rPr>
      </w:pPr>
      <w:r>
        <w:rPr>
          <w:iCs/>
          <w:sz w:val="28"/>
          <w:szCs w:val="28"/>
        </w:rPr>
        <w:lastRenderedPageBreak/>
        <w:tab/>
      </w:r>
      <w:r w:rsidR="00F93F34" w:rsidRPr="00F93F34">
        <w:rPr>
          <w:iCs/>
          <w:noProof/>
          <w:sz w:val="28"/>
          <w:szCs w:val="28"/>
        </w:rPr>
        <w:drawing>
          <wp:inline distT="0" distB="0" distL="0" distR="0" wp14:anchorId="2C84322D" wp14:editId="37B96365">
            <wp:extent cx="3829050" cy="1607403"/>
            <wp:effectExtent l="0" t="0" r="0" b="0"/>
            <wp:docPr id="1679628462" name="Picture 1" descr="A diagram of a complex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28462" name="Picture 1" descr="A diagram of a complex curve&#10;&#10;Description automatically generated"/>
                    <pic:cNvPicPr/>
                  </pic:nvPicPr>
                  <pic:blipFill>
                    <a:blip r:embed="rId11"/>
                    <a:stretch>
                      <a:fillRect/>
                    </a:stretch>
                  </pic:blipFill>
                  <pic:spPr>
                    <a:xfrm>
                      <a:off x="0" y="0"/>
                      <a:ext cx="3849561" cy="1616013"/>
                    </a:xfrm>
                    <a:prstGeom prst="rect">
                      <a:avLst/>
                    </a:prstGeom>
                  </pic:spPr>
                </pic:pic>
              </a:graphicData>
            </a:graphic>
          </wp:inline>
        </w:drawing>
      </w:r>
    </w:p>
    <w:p w14:paraId="1761412C" w14:textId="5BF8F08A" w:rsidR="00E52B51" w:rsidRDefault="00E52B51" w:rsidP="00C34EE0">
      <w:pPr>
        <w:pStyle w:val="ListParagraph"/>
        <w:ind w:firstLine="720"/>
        <w:rPr>
          <w:iCs/>
          <w:sz w:val="28"/>
          <w:szCs w:val="28"/>
        </w:rPr>
      </w:pPr>
      <w:r>
        <w:rPr>
          <w:iCs/>
          <w:sz w:val="28"/>
          <w:szCs w:val="28"/>
        </w:rPr>
        <w:tab/>
        <w:t>Real:</w:t>
      </w:r>
    </w:p>
    <w:p w14:paraId="107BE451" w14:textId="3C909C6A" w:rsidR="001D760F" w:rsidRDefault="001D760F" w:rsidP="00C34EE0">
      <w:pPr>
        <w:pStyle w:val="ListParagraph"/>
        <w:ind w:firstLine="720"/>
        <w:rPr>
          <w:iCs/>
          <w:sz w:val="28"/>
          <w:szCs w:val="28"/>
        </w:rPr>
      </w:pPr>
      <w:r>
        <w:rPr>
          <w:iCs/>
          <w:sz w:val="28"/>
          <w:szCs w:val="28"/>
        </w:rPr>
        <w:tab/>
      </w:r>
      <w:r w:rsidRPr="001D760F">
        <w:rPr>
          <w:iCs/>
          <w:noProof/>
          <w:sz w:val="28"/>
          <w:szCs w:val="28"/>
        </w:rPr>
        <w:drawing>
          <wp:inline distT="0" distB="0" distL="0" distR="0" wp14:anchorId="12CD70E4" wp14:editId="5DC97344">
            <wp:extent cx="2676477" cy="1247775"/>
            <wp:effectExtent l="0" t="0" r="0" b="0"/>
            <wp:docPr id="4647664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66492" name="Picture 1" descr="A diagram of a mathematical equation&#10;&#10;Description automatically generated"/>
                    <pic:cNvPicPr/>
                  </pic:nvPicPr>
                  <pic:blipFill>
                    <a:blip r:embed="rId12"/>
                    <a:stretch>
                      <a:fillRect/>
                    </a:stretch>
                  </pic:blipFill>
                  <pic:spPr>
                    <a:xfrm>
                      <a:off x="0" y="0"/>
                      <a:ext cx="2682935" cy="1250786"/>
                    </a:xfrm>
                    <a:prstGeom prst="rect">
                      <a:avLst/>
                    </a:prstGeom>
                  </pic:spPr>
                </pic:pic>
              </a:graphicData>
            </a:graphic>
          </wp:inline>
        </w:drawing>
      </w:r>
    </w:p>
    <w:p w14:paraId="036FD635" w14:textId="0B9F1A52" w:rsidR="00E52B51" w:rsidRDefault="00E52B51" w:rsidP="00C34EE0">
      <w:pPr>
        <w:pStyle w:val="ListParagraph"/>
        <w:ind w:firstLine="720"/>
        <w:rPr>
          <w:iCs/>
          <w:sz w:val="28"/>
          <w:szCs w:val="28"/>
        </w:rPr>
      </w:pPr>
      <w:r>
        <w:rPr>
          <w:iCs/>
          <w:sz w:val="28"/>
          <w:szCs w:val="28"/>
        </w:rPr>
        <w:tab/>
        <w:t>Integer:</w:t>
      </w:r>
    </w:p>
    <w:p w14:paraId="078A591F" w14:textId="0EBA6F1E" w:rsidR="001D760F" w:rsidRPr="0077760C" w:rsidRDefault="001D760F" w:rsidP="00C34EE0">
      <w:pPr>
        <w:pStyle w:val="ListParagraph"/>
        <w:ind w:firstLine="720"/>
        <w:rPr>
          <w:iCs/>
          <w:sz w:val="28"/>
          <w:szCs w:val="28"/>
        </w:rPr>
      </w:pPr>
      <w:r>
        <w:rPr>
          <w:iCs/>
          <w:sz w:val="28"/>
          <w:szCs w:val="28"/>
        </w:rPr>
        <w:tab/>
      </w:r>
      <w:r w:rsidRPr="001D760F">
        <w:rPr>
          <w:iCs/>
          <w:noProof/>
          <w:sz w:val="28"/>
          <w:szCs w:val="28"/>
        </w:rPr>
        <w:drawing>
          <wp:inline distT="0" distB="0" distL="0" distR="0" wp14:anchorId="21459988" wp14:editId="286E0979">
            <wp:extent cx="1172824" cy="1057275"/>
            <wp:effectExtent l="0" t="0" r="8890" b="0"/>
            <wp:docPr id="762773288" name="Picture 1" descr="A diagram of a circle with arrow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73288" name="Picture 1" descr="A diagram of a circle with arrows and a circle&#10;&#10;Description automatically generated"/>
                    <pic:cNvPicPr/>
                  </pic:nvPicPr>
                  <pic:blipFill>
                    <a:blip r:embed="rId13"/>
                    <a:stretch>
                      <a:fillRect/>
                    </a:stretch>
                  </pic:blipFill>
                  <pic:spPr>
                    <a:xfrm>
                      <a:off x="0" y="0"/>
                      <a:ext cx="1178737" cy="1062606"/>
                    </a:xfrm>
                    <a:prstGeom prst="rect">
                      <a:avLst/>
                    </a:prstGeom>
                  </pic:spPr>
                </pic:pic>
              </a:graphicData>
            </a:graphic>
          </wp:inline>
        </w:drawing>
      </w:r>
    </w:p>
    <w:p w14:paraId="31677D0C" w14:textId="2AFD1023" w:rsidR="0020390D" w:rsidRDefault="001D760F" w:rsidP="00C34EE0">
      <w:pPr>
        <w:pStyle w:val="ListParagraph"/>
        <w:ind w:firstLine="720"/>
        <w:rPr>
          <w:iCs/>
          <w:sz w:val="28"/>
          <w:szCs w:val="28"/>
        </w:rPr>
      </w:pPr>
      <w:r>
        <w:rPr>
          <w:iCs/>
          <w:sz w:val="28"/>
          <w:szCs w:val="28"/>
        </w:rPr>
        <w:t xml:space="preserve">The NFSM diagram for </w:t>
      </w:r>
      <w:r w:rsidRPr="00B06F35">
        <w:rPr>
          <w:i/>
          <w:sz w:val="28"/>
          <w:szCs w:val="28"/>
        </w:rPr>
        <w:t>Identifiers</w:t>
      </w:r>
      <w:r>
        <w:rPr>
          <w:iCs/>
          <w:sz w:val="28"/>
          <w:szCs w:val="28"/>
        </w:rPr>
        <w:t xml:space="preserve"> </w:t>
      </w:r>
      <w:r w:rsidR="008234F5">
        <w:rPr>
          <w:iCs/>
          <w:sz w:val="28"/>
          <w:szCs w:val="28"/>
        </w:rPr>
        <w:t xml:space="preserve">happens </w:t>
      </w:r>
      <w:r w:rsidR="00957755">
        <w:rPr>
          <w:iCs/>
          <w:sz w:val="28"/>
          <w:szCs w:val="28"/>
        </w:rPr>
        <w:t xml:space="preserve">to </w:t>
      </w:r>
      <w:r>
        <w:rPr>
          <w:iCs/>
          <w:sz w:val="28"/>
          <w:szCs w:val="28"/>
        </w:rPr>
        <w:t xml:space="preserve">look </w:t>
      </w:r>
      <w:r w:rsidR="008234F5">
        <w:rPr>
          <w:iCs/>
          <w:sz w:val="28"/>
          <w:szCs w:val="28"/>
        </w:rPr>
        <w:t>like</w:t>
      </w:r>
      <w:r>
        <w:rPr>
          <w:iCs/>
          <w:sz w:val="28"/>
          <w:szCs w:val="28"/>
        </w:rPr>
        <w:t xml:space="preserve"> a flying saucer. </w:t>
      </w:r>
      <w:r w:rsidR="001A26E4">
        <w:rPr>
          <w:iCs/>
          <w:sz w:val="28"/>
          <w:szCs w:val="28"/>
        </w:rPr>
        <w:t>In implementation as DFSMs, w</w:t>
      </w:r>
      <w:r w:rsidR="00DE5276">
        <w:rPr>
          <w:iCs/>
          <w:sz w:val="28"/>
          <w:szCs w:val="28"/>
        </w:rPr>
        <w:t xml:space="preserve">hen a finite state machine receives one of these symbols, its next state is looked up from its transition table, </w:t>
      </w:r>
      <w:r w:rsidR="007932F6">
        <w:rPr>
          <w:iCs/>
          <w:sz w:val="28"/>
          <w:szCs w:val="28"/>
        </w:rPr>
        <w:t xml:space="preserve">stored as </w:t>
      </w:r>
      <w:r w:rsidR="00DE5276">
        <w:rPr>
          <w:iCs/>
          <w:sz w:val="28"/>
          <w:szCs w:val="28"/>
        </w:rPr>
        <w:t>a 2</w:t>
      </w:r>
      <w:r w:rsidR="001C549C">
        <w:rPr>
          <w:iCs/>
          <w:sz w:val="28"/>
          <w:szCs w:val="28"/>
        </w:rPr>
        <w:t>D</w:t>
      </w:r>
      <w:r w:rsidR="00DE5276">
        <w:rPr>
          <w:iCs/>
          <w:sz w:val="28"/>
          <w:szCs w:val="28"/>
        </w:rPr>
        <w:t xml:space="preserve"> array of integers. </w:t>
      </w:r>
      <w:r w:rsidR="0078338E">
        <w:rPr>
          <w:iCs/>
          <w:sz w:val="28"/>
          <w:szCs w:val="28"/>
        </w:rPr>
        <w:t>Each state is represented by an integer that corresponds to the index of a row in the table. The 0</w:t>
      </w:r>
      <w:r w:rsidR="0078338E" w:rsidRPr="0078338E">
        <w:rPr>
          <w:iCs/>
          <w:sz w:val="28"/>
          <w:szCs w:val="28"/>
          <w:vertAlign w:val="superscript"/>
        </w:rPr>
        <w:t>th</w:t>
      </w:r>
      <w:r w:rsidR="0078338E">
        <w:rPr>
          <w:iCs/>
          <w:sz w:val="28"/>
          <w:szCs w:val="28"/>
        </w:rPr>
        <w:t xml:space="preserve"> row is reserved as an “unrecoverable” state that is reached when an expected symbol is received at an unexpected time. When this occurs, or an unexpected symbol is received that results in undefined behavior, the </w:t>
      </w:r>
      <w:r w:rsidR="00E718C1">
        <w:rPr>
          <w:iCs/>
          <w:sz w:val="28"/>
          <w:szCs w:val="28"/>
        </w:rPr>
        <w:t>FSM</w:t>
      </w:r>
      <w:r w:rsidR="0078338E">
        <w:rPr>
          <w:iCs/>
          <w:sz w:val="28"/>
          <w:szCs w:val="28"/>
        </w:rPr>
        <w:t xml:space="preserve"> </w:t>
      </w:r>
      <w:r w:rsidR="00B83467">
        <w:rPr>
          <w:iCs/>
          <w:sz w:val="28"/>
          <w:szCs w:val="28"/>
        </w:rPr>
        <w:t>halts,</w:t>
      </w:r>
      <w:r w:rsidR="0078338E">
        <w:rPr>
          <w:iCs/>
          <w:sz w:val="28"/>
          <w:szCs w:val="28"/>
        </w:rPr>
        <w:t xml:space="preserve"> and </w:t>
      </w:r>
      <w:r w:rsidR="00D63B97">
        <w:rPr>
          <w:iCs/>
          <w:sz w:val="28"/>
          <w:szCs w:val="28"/>
        </w:rPr>
        <w:t xml:space="preserve">reports </w:t>
      </w:r>
      <w:r w:rsidR="00A12602">
        <w:rPr>
          <w:iCs/>
          <w:sz w:val="28"/>
          <w:szCs w:val="28"/>
        </w:rPr>
        <w:t>whether</w:t>
      </w:r>
      <w:r w:rsidR="00D63B97">
        <w:rPr>
          <w:iCs/>
          <w:sz w:val="28"/>
          <w:szCs w:val="28"/>
        </w:rPr>
        <w:t xml:space="preserve"> it is in an accepting state</w:t>
      </w:r>
      <w:r w:rsidR="00A12602">
        <w:rPr>
          <w:iCs/>
          <w:sz w:val="28"/>
          <w:szCs w:val="28"/>
        </w:rPr>
        <w:t xml:space="preserve"> or not</w:t>
      </w:r>
      <w:r w:rsidR="0078338E">
        <w:rPr>
          <w:iCs/>
          <w:sz w:val="28"/>
          <w:szCs w:val="28"/>
        </w:rPr>
        <w:t>.</w:t>
      </w:r>
      <w:r w:rsidR="00D63B97">
        <w:rPr>
          <w:iCs/>
          <w:sz w:val="28"/>
          <w:szCs w:val="28"/>
        </w:rPr>
        <w:t xml:space="preserve"> If it halted in an accepting state, the string it iterated through is labeled according to its</w:t>
      </w:r>
      <w:r w:rsidR="00E37B08">
        <w:rPr>
          <w:iCs/>
          <w:sz w:val="28"/>
          <w:szCs w:val="28"/>
        </w:rPr>
        <w:t xml:space="preserve"> token type. </w:t>
      </w:r>
      <w:r w:rsidR="00D63B97">
        <w:rPr>
          <w:iCs/>
          <w:sz w:val="28"/>
          <w:szCs w:val="28"/>
        </w:rPr>
        <w:t xml:space="preserve"> </w:t>
      </w:r>
    </w:p>
    <w:p w14:paraId="2E3CB0CE" w14:textId="77777777" w:rsidR="00A97A30" w:rsidRDefault="00A97A30" w:rsidP="00A97A30">
      <w:pPr>
        <w:ind w:left="720"/>
        <w:rPr>
          <w:sz w:val="28"/>
          <w:szCs w:val="28"/>
        </w:rPr>
      </w:pPr>
    </w:p>
    <w:p w14:paraId="6957A587" w14:textId="2CDBDA11" w:rsidR="00A97A30" w:rsidRPr="008E43D8" w:rsidRDefault="00286808" w:rsidP="00A97A30">
      <w:pPr>
        <w:numPr>
          <w:ilvl w:val="0"/>
          <w:numId w:val="1"/>
        </w:numPr>
        <w:rPr>
          <w:b/>
          <w:sz w:val="28"/>
          <w:szCs w:val="28"/>
        </w:rPr>
      </w:pPr>
      <w:r>
        <w:rPr>
          <w:b/>
          <w:sz w:val="28"/>
          <w:szCs w:val="28"/>
        </w:rPr>
        <w:t>Limitations</w:t>
      </w:r>
    </w:p>
    <w:p w14:paraId="4D358E8C" w14:textId="77777777" w:rsidR="00D16A6C" w:rsidRDefault="00286808" w:rsidP="00A97A30">
      <w:pPr>
        <w:ind w:left="720"/>
        <w:rPr>
          <w:iCs/>
          <w:sz w:val="28"/>
          <w:szCs w:val="28"/>
        </w:rPr>
      </w:pPr>
      <w:r w:rsidRPr="00286808">
        <w:rPr>
          <w:iCs/>
          <w:sz w:val="28"/>
          <w:szCs w:val="28"/>
        </w:rPr>
        <w:t>Identifiers, reals, and integers are limited to 500 characters.</w:t>
      </w:r>
    </w:p>
    <w:p w14:paraId="65B5564C" w14:textId="636C4F92" w:rsidR="00A97A30" w:rsidRPr="00286808" w:rsidRDefault="00286808" w:rsidP="00A97A30">
      <w:pPr>
        <w:ind w:left="720"/>
        <w:rPr>
          <w:iCs/>
          <w:sz w:val="28"/>
          <w:szCs w:val="28"/>
        </w:rPr>
      </w:pPr>
      <w:r>
        <w:rPr>
          <w:iCs/>
          <w:sz w:val="28"/>
          <w:szCs w:val="28"/>
        </w:rPr>
        <w:t>This limit is arbitrary and is placed simply to prevent any possibility of infinite loops</w:t>
      </w:r>
      <w:r w:rsidR="00221FD4">
        <w:rPr>
          <w:iCs/>
          <w:sz w:val="28"/>
          <w:szCs w:val="28"/>
        </w:rPr>
        <w:t xml:space="preserve"> in the finite state machines</w:t>
      </w:r>
      <w:r>
        <w:rPr>
          <w:iCs/>
          <w:sz w:val="28"/>
          <w:szCs w:val="28"/>
        </w:rPr>
        <w:t>.</w:t>
      </w:r>
    </w:p>
    <w:p w14:paraId="78BC8676" w14:textId="77777777" w:rsidR="00A97A30" w:rsidRDefault="00A97A30" w:rsidP="00A97A30">
      <w:pPr>
        <w:ind w:left="720"/>
        <w:rPr>
          <w:sz w:val="28"/>
          <w:szCs w:val="28"/>
        </w:rPr>
      </w:pPr>
    </w:p>
    <w:p w14:paraId="737F496F" w14:textId="58E43181" w:rsidR="00A97A30" w:rsidRPr="008E43D8" w:rsidRDefault="00286808" w:rsidP="00A97A30">
      <w:pPr>
        <w:numPr>
          <w:ilvl w:val="0"/>
          <w:numId w:val="1"/>
        </w:numPr>
        <w:rPr>
          <w:b/>
          <w:sz w:val="28"/>
          <w:szCs w:val="28"/>
        </w:rPr>
      </w:pPr>
      <w:r>
        <w:rPr>
          <w:b/>
          <w:sz w:val="28"/>
          <w:szCs w:val="28"/>
        </w:rPr>
        <w:t>Shortcomings</w:t>
      </w:r>
    </w:p>
    <w:p w14:paraId="06684E85" w14:textId="515463B2" w:rsidR="0003453F" w:rsidRDefault="00F12B88" w:rsidP="00F12B88">
      <w:pPr>
        <w:ind w:left="720"/>
      </w:pPr>
      <w:r w:rsidRPr="00F12B88">
        <w:rPr>
          <w:iCs/>
          <w:sz w:val="28"/>
          <w:szCs w:val="28"/>
        </w:rPr>
        <w:t>None</w:t>
      </w:r>
      <w:r>
        <w:rPr>
          <w:iCs/>
          <w:sz w:val="28"/>
          <w:szCs w:val="28"/>
        </w:rPr>
        <w:t xml:space="preserve"> known.</w:t>
      </w:r>
    </w:p>
    <w:sectPr w:rsidR="0003453F" w:rsidSect="00386D2E">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51BA" w14:textId="77777777" w:rsidR="00A6360C" w:rsidRDefault="00A6360C" w:rsidP="00386D2E">
      <w:r>
        <w:separator/>
      </w:r>
    </w:p>
  </w:endnote>
  <w:endnote w:type="continuationSeparator" w:id="0">
    <w:p w14:paraId="7310C88F" w14:textId="77777777" w:rsidR="00A6360C" w:rsidRDefault="00A6360C"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762218" w:rsidRDefault="00762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762218"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762218" w:rsidRDefault="00762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C28C" w14:textId="77777777" w:rsidR="00A6360C" w:rsidRDefault="00A6360C" w:rsidP="00386D2E">
      <w:r>
        <w:separator/>
      </w:r>
    </w:p>
  </w:footnote>
  <w:footnote w:type="continuationSeparator" w:id="0">
    <w:p w14:paraId="00BFEC2A" w14:textId="77777777" w:rsidR="00A6360C" w:rsidRDefault="00A6360C"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385C"/>
    <w:rsid w:val="0009519F"/>
    <w:rsid w:val="000B4946"/>
    <w:rsid w:val="000D73DB"/>
    <w:rsid w:val="000E45A9"/>
    <w:rsid w:val="000F47FA"/>
    <w:rsid w:val="001056F1"/>
    <w:rsid w:val="00124F30"/>
    <w:rsid w:val="00125D77"/>
    <w:rsid w:val="00154814"/>
    <w:rsid w:val="00193D6C"/>
    <w:rsid w:val="0019696E"/>
    <w:rsid w:val="001A26E4"/>
    <w:rsid w:val="001C3E9D"/>
    <w:rsid w:val="001C4C41"/>
    <w:rsid w:val="001C549C"/>
    <w:rsid w:val="001D760F"/>
    <w:rsid w:val="001F33CD"/>
    <w:rsid w:val="0020390D"/>
    <w:rsid w:val="00221FD4"/>
    <w:rsid w:val="00244750"/>
    <w:rsid w:val="00245BAD"/>
    <w:rsid w:val="00255DB8"/>
    <w:rsid w:val="002632E3"/>
    <w:rsid w:val="00265451"/>
    <w:rsid w:val="002705DE"/>
    <w:rsid w:val="00273F38"/>
    <w:rsid w:val="00283E7B"/>
    <w:rsid w:val="00286808"/>
    <w:rsid w:val="002C32CD"/>
    <w:rsid w:val="002F4BEC"/>
    <w:rsid w:val="003120EF"/>
    <w:rsid w:val="00324C3F"/>
    <w:rsid w:val="00332973"/>
    <w:rsid w:val="00386D2E"/>
    <w:rsid w:val="00410FCC"/>
    <w:rsid w:val="0041119D"/>
    <w:rsid w:val="00416322"/>
    <w:rsid w:val="004437B8"/>
    <w:rsid w:val="00446B1E"/>
    <w:rsid w:val="00480EA6"/>
    <w:rsid w:val="004A0CED"/>
    <w:rsid w:val="00523753"/>
    <w:rsid w:val="005B0CD8"/>
    <w:rsid w:val="00602350"/>
    <w:rsid w:val="00625FB7"/>
    <w:rsid w:val="006827A5"/>
    <w:rsid w:val="00685E57"/>
    <w:rsid w:val="006B1D30"/>
    <w:rsid w:val="006B2700"/>
    <w:rsid w:val="006C44B9"/>
    <w:rsid w:val="006E23F0"/>
    <w:rsid w:val="00762218"/>
    <w:rsid w:val="00762F6C"/>
    <w:rsid w:val="00770044"/>
    <w:rsid w:val="0077760C"/>
    <w:rsid w:val="00777A9D"/>
    <w:rsid w:val="0078338E"/>
    <w:rsid w:val="007932F6"/>
    <w:rsid w:val="00795451"/>
    <w:rsid w:val="007A4815"/>
    <w:rsid w:val="007B12B7"/>
    <w:rsid w:val="007B30B7"/>
    <w:rsid w:val="007C7D18"/>
    <w:rsid w:val="007D0160"/>
    <w:rsid w:val="008234F5"/>
    <w:rsid w:val="0082549D"/>
    <w:rsid w:val="008754C9"/>
    <w:rsid w:val="008E04E3"/>
    <w:rsid w:val="008E43D8"/>
    <w:rsid w:val="00933D12"/>
    <w:rsid w:val="00954A76"/>
    <w:rsid w:val="00957755"/>
    <w:rsid w:val="009A3689"/>
    <w:rsid w:val="009A486F"/>
    <w:rsid w:val="009B1FED"/>
    <w:rsid w:val="009C535B"/>
    <w:rsid w:val="009D52B4"/>
    <w:rsid w:val="009D684B"/>
    <w:rsid w:val="009E3DEA"/>
    <w:rsid w:val="00A12602"/>
    <w:rsid w:val="00A1550A"/>
    <w:rsid w:val="00A31AE4"/>
    <w:rsid w:val="00A360D2"/>
    <w:rsid w:val="00A56487"/>
    <w:rsid w:val="00A6360C"/>
    <w:rsid w:val="00A66CE8"/>
    <w:rsid w:val="00A97A30"/>
    <w:rsid w:val="00AC3F02"/>
    <w:rsid w:val="00B00CA5"/>
    <w:rsid w:val="00B06F35"/>
    <w:rsid w:val="00B2203C"/>
    <w:rsid w:val="00B24B78"/>
    <w:rsid w:val="00B317D9"/>
    <w:rsid w:val="00B464D3"/>
    <w:rsid w:val="00B60F31"/>
    <w:rsid w:val="00B66482"/>
    <w:rsid w:val="00B83467"/>
    <w:rsid w:val="00BA268B"/>
    <w:rsid w:val="00C0309D"/>
    <w:rsid w:val="00C1219F"/>
    <w:rsid w:val="00C15376"/>
    <w:rsid w:val="00C32383"/>
    <w:rsid w:val="00C34EE0"/>
    <w:rsid w:val="00C420A6"/>
    <w:rsid w:val="00C55270"/>
    <w:rsid w:val="00C602E6"/>
    <w:rsid w:val="00C64701"/>
    <w:rsid w:val="00C76910"/>
    <w:rsid w:val="00CE346C"/>
    <w:rsid w:val="00D16A6C"/>
    <w:rsid w:val="00D173F1"/>
    <w:rsid w:val="00D27082"/>
    <w:rsid w:val="00D5251C"/>
    <w:rsid w:val="00D56C68"/>
    <w:rsid w:val="00D63148"/>
    <w:rsid w:val="00D63B97"/>
    <w:rsid w:val="00D90F78"/>
    <w:rsid w:val="00DE5276"/>
    <w:rsid w:val="00DF70AF"/>
    <w:rsid w:val="00E07AC2"/>
    <w:rsid w:val="00E23E6A"/>
    <w:rsid w:val="00E24E8D"/>
    <w:rsid w:val="00E2500E"/>
    <w:rsid w:val="00E26FC6"/>
    <w:rsid w:val="00E337CD"/>
    <w:rsid w:val="00E37B08"/>
    <w:rsid w:val="00E433EB"/>
    <w:rsid w:val="00E52B51"/>
    <w:rsid w:val="00E52BF7"/>
    <w:rsid w:val="00E718C1"/>
    <w:rsid w:val="00ED6A4A"/>
    <w:rsid w:val="00EE7211"/>
    <w:rsid w:val="00F079FF"/>
    <w:rsid w:val="00F12B88"/>
    <w:rsid w:val="00F52B29"/>
    <w:rsid w:val="00F93F34"/>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 w:type="paragraph" w:styleId="Header">
    <w:name w:val="header"/>
    <w:basedOn w:val="Normal"/>
    <w:link w:val="HeaderChar"/>
    <w:uiPriority w:val="99"/>
    <w:unhideWhenUsed/>
    <w:rsid w:val="00BA268B"/>
    <w:pPr>
      <w:tabs>
        <w:tab w:val="center" w:pos="4680"/>
        <w:tab w:val="right" w:pos="9360"/>
      </w:tabs>
    </w:pPr>
  </w:style>
  <w:style w:type="character" w:customStyle="1" w:styleId="HeaderChar">
    <w:name w:val="Header Char"/>
    <w:basedOn w:val="DefaultParagraphFont"/>
    <w:link w:val="Header"/>
    <w:uiPriority w:val="99"/>
    <w:rsid w:val="00BA268B"/>
    <w:rPr>
      <w:rFonts w:ascii="Times New Roman" w:eastAsia="Batang" w:hAnsi="Times New Roman" w:cs="Times New Roman"/>
      <w:sz w:val="20"/>
      <w:szCs w:val="20"/>
      <w:lang w:eastAsia="en-US"/>
    </w:rPr>
  </w:style>
  <w:style w:type="character" w:styleId="Hyperlink">
    <w:name w:val="Hyperlink"/>
    <w:basedOn w:val="DefaultParagraphFont"/>
    <w:uiPriority w:val="99"/>
    <w:unhideWhenUsed/>
    <w:rsid w:val="0009385C"/>
    <w:rPr>
      <w:color w:val="0000FF" w:themeColor="hyperlink"/>
      <w:u w:val="single"/>
    </w:rPr>
  </w:style>
  <w:style w:type="character" w:styleId="UnresolvedMention">
    <w:name w:val="Unresolved Mention"/>
    <w:basedOn w:val="DefaultParagraphFont"/>
    <w:uiPriority w:val="99"/>
    <w:semiHidden/>
    <w:unhideWhenUsed/>
    <w:rsid w:val="0009385C"/>
    <w:rPr>
      <w:color w:val="605E5C"/>
      <w:shd w:val="clear" w:color="auto" w:fill="E1DFDD"/>
    </w:rPr>
  </w:style>
  <w:style w:type="character" w:styleId="FollowedHyperlink">
    <w:name w:val="FollowedHyperlink"/>
    <w:basedOn w:val="DefaultParagraphFont"/>
    <w:uiPriority w:val="99"/>
    <w:semiHidden/>
    <w:unhideWhenUsed/>
    <w:rsid w:val="00093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jiink/peanut-compiler/blob/main/src/lexer/lexer.g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Jacob Carlson</cp:lastModifiedBy>
  <cp:revision>46</cp:revision>
  <dcterms:created xsi:type="dcterms:W3CDTF">2023-08-26T19:25:00Z</dcterms:created>
  <dcterms:modified xsi:type="dcterms:W3CDTF">2023-10-01T02:15:00Z</dcterms:modified>
</cp:coreProperties>
</file>