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rFonts w:ascii="Malgun Gothic" w:cs="Malgun Gothic" w:eastAsia="Malgun Gothic" w:hAnsi="Malgun Gothic"/>
          <w:b w:val="1"/>
          <w:sz w:val="50"/>
          <w:szCs w:val="5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50"/>
          <w:szCs w:val="50"/>
          <w:rtl w:val="0"/>
        </w:rPr>
        <w:t xml:space="preserve">프로젝트 수행 계획서</w:t>
      </w:r>
    </w:p>
    <w:tbl>
      <w:tblPr>
        <w:tblStyle w:val="Table1"/>
        <w:tblW w:w="8391.0" w:type="dxa"/>
        <w:jc w:val="center"/>
        <w:tblLayout w:type="fixed"/>
        <w:tblLook w:val="0000"/>
      </w:tblPr>
      <w:tblGrid>
        <w:gridCol w:w="2098"/>
        <w:gridCol w:w="2098"/>
        <w:gridCol w:w="2097"/>
        <w:gridCol w:w="2098"/>
        <w:tblGridChange w:id="0">
          <w:tblGrid>
            <w:gridCol w:w="2098"/>
            <w:gridCol w:w="2098"/>
            <w:gridCol w:w="2097"/>
            <w:gridCol w:w="2098"/>
          </w:tblGrid>
        </w:tblGridChange>
      </w:tblGrid>
      <w:tr>
        <w:trPr>
          <w:trHeight w:val="37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3dcc1" w:val="clear"/>
            <w:vAlign w:val="center"/>
          </w:tcPr>
          <w:p w:rsidR="00000000" w:rsidDel="00000000" w:rsidP="00000000" w:rsidRDefault="00000000" w:rsidRPr="00000000" w14:paraId="00000002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프로젝트명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3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캠핑프로젝트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3dcc1" w:val="clear"/>
            <w:vAlign w:val="center"/>
          </w:tcPr>
          <w:p w:rsidR="00000000" w:rsidDel="00000000" w:rsidP="00000000" w:rsidRDefault="00000000" w:rsidRPr="00000000" w14:paraId="00000004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팀명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이짝워뗘</w:t>
            </w:r>
          </w:p>
        </w:tc>
      </w:tr>
      <w:tr>
        <w:trPr>
          <w:trHeight w:val="37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3dcc1" w:val="clear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3dcc1" w:val="clear"/>
            <w:vAlign w:val="center"/>
          </w:tcPr>
          <w:p w:rsidR="00000000" w:rsidDel="00000000" w:rsidP="00000000" w:rsidRDefault="00000000" w:rsidRPr="00000000" w14:paraId="00000008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인원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5</w:t>
            </w:r>
          </w:p>
        </w:tc>
      </w:tr>
      <w:tr>
        <w:trPr>
          <w:trHeight w:val="69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3dcc1" w:val="clear"/>
            <w:vAlign w:val="center"/>
          </w:tcPr>
          <w:p w:rsidR="00000000" w:rsidDel="00000000" w:rsidP="00000000" w:rsidRDefault="00000000" w:rsidRPr="00000000" w14:paraId="0000000A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팀원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김한기 김소희 김지수 이석호 최소은</w:t>
            </w:r>
          </w:p>
        </w:tc>
      </w:tr>
    </w:tbl>
    <w:p w:rsidR="00000000" w:rsidDel="00000000" w:rsidP="00000000" w:rsidRDefault="00000000" w:rsidRPr="00000000" w14:paraId="0000000E">
      <w:pPr>
        <w:spacing w:line="90" w:lineRule="auto"/>
        <w:jc w:val="left"/>
        <w:rPr>
          <w:rFonts w:ascii="Malgun Gothic" w:cs="Malgun Gothic" w:eastAsia="Malgun Gothic" w:hAnsi="Malgun Gothic"/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561.0" w:type="dxa"/>
        <w:jc w:val="center"/>
        <w:tblLayout w:type="fixed"/>
        <w:tblLook w:val="0000"/>
      </w:tblPr>
      <w:tblGrid>
        <w:gridCol w:w="1495"/>
        <w:gridCol w:w="2344"/>
        <w:gridCol w:w="4722"/>
        <w:tblGridChange w:id="0">
          <w:tblGrid>
            <w:gridCol w:w="1495"/>
            <w:gridCol w:w="2344"/>
            <w:gridCol w:w="4722"/>
          </w:tblGrid>
        </w:tblGridChange>
      </w:tblGrid>
      <w:tr>
        <w:trPr>
          <w:trHeight w:val="653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3dcc1" w:val="clear"/>
            <w:vAlign w:val="center"/>
          </w:tcPr>
          <w:p w:rsidR="00000000" w:rsidDel="00000000" w:rsidP="00000000" w:rsidRDefault="00000000" w:rsidRPr="00000000" w14:paraId="0000000F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개요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3dcc1" w:val="clear"/>
            <w:vAlign w:val="center"/>
          </w:tcPr>
          <w:p w:rsidR="00000000" w:rsidDel="00000000" w:rsidP="00000000" w:rsidRDefault="00000000" w:rsidRPr="00000000" w14:paraId="00000010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활용분야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캠핑플랫폼사이트</w:t>
            </w:r>
          </w:p>
        </w:tc>
      </w:tr>
      <w:tr>
        <w:trPr>
          <w:trHeight w:val="653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3dcc1" w:val="clear"/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3dcc1" w:val="clear"/>
            <w:vAlign w:val="center"/>
          </w:tcPr>
          <w:p w:rsidR="00000000" w:rsidDel="00000000" w:rsidP="00000000" w:rsidRDefault="00000000" w:rsidRPr="00000000" w14:paraId="00000013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선정이유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수업내용을 연계한 CRUD 활용 </w:t>
            </w:r>
          </w:p>
          <w:p w:rsidR="00000000" w:rsidDel="00000000" w:rsidP="00000000" w:rsidRDefault="00000000" w:rsidRPr="00000000" w14:paraId="00000015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시국에 맞춰 새롭게 뜨는 취미인 캠핑의</w:t>
            </w:r>
          </w:p>
          <w:p w:rsidR="00000000" w:rsidDel="00000000" w:rsidP="00000000" w:rsidRDefault="00000000" w:rsidRPr="00000000" w14:paraId="00000016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진입장벽을 낮춰 접근성을 높이기 위함</w:t>
            </w:r>
          </w:p>
        </w:tc>
      </w:tr>
      <w:tr>
        <w:trPr>
          <w:trHeight w:val="653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3dcc1" w:val="clear"/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3dcc1" w:val="clear"/>
            <w:vAlign w:val="center"/>
          </w:tcPr>
          <w:p w:rsidR="00000000" w:rsidDel="00000000" w:rsidP="00000000" w:rsidRDefault="00000000" w:rsidRPr="00000000" w14:paraId="00000018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개발목표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서비스이용 상용화</w:t>
            </w:r>
          </w:p>
        </w:tc>
      </w:tr>
      <w:tr>
        <w:trPr>
          <w:trHeight w:val="3916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3dcc1" w:val="clear"/>
            <w:vAlign w:val="center"/>
          </w:tcPr>
          <w:p w:rsidR="00000000" w:rsidDel="00000000" w:rsidP="00000000" w:rsidRDefault="00000000" w:rsidRPr="00000000" w14:paraId="0000001A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내용</w:t>
            </w:r>
          </w:p>
          <w:p w:rsidR="00000000" w:rsidDel="00000000" w:rsidP="00000000" w:rsidRDefault="00000000" w:rsidRPr="00000000" w14:paraId="0000001B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(중분류 까지)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 주체</w:t>
            </w:r>
          </w:p>
          <w:p w:rsidR="00000000" w:rsidDel="00000000" w:rsidP="00000000" w:rsidRDefault="00000000" w:rsidRPr="00000000" w14:paraId="0000001E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일반 회원,  관리자 </w:t>
            </w:r>
          </w:p>
          <w:p w:rsidR="00000000" w:rsidDel="00000000" w:rsidP="00000000" w:rsidRDefault="00000000" w:rsidRPr="00000000" w14:paraId="0000001F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- 고객 </w:t>
            </w:r>
          </w:p>
          <w:p w:rsidR="00000000" w:rsidDel="00000000" w:rsidP="00000000" w:rsidRDefault="00000000" w:rsidRPr="00000000" w14:paraId="00000020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1) 일반 회원</w:t>
            </w:r>
          </w:p>
          <w:p w:rsidR="00000000" w:rsidDel="00000000" w:rsidP="00000000" w:rsidRDefault="00000000" w:rsidRPr="00000000" w14:paraId="00000021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자유 게시판을 통해 원하는 내용을 해쉬 태그별로 검색하거나 게시물을</w:t>
            </w:r>
          </w:p>
          <w:p w:rsidR="00000000" w:rsidDel="00000000" w:rsidP="00000000" w:rsidRDefault="00000000" w:rsidRPr="00000000" w14:paraId="00000022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작성하여 상호간의 커뮤니티를 형성할 수 있다.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right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캠핑장소후기,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최근에 방문한 캠핑장소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 이벤트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게시판을 통한 캠핑장소                 선택 및 캠핑용품 할인구매, 모임게시판에서 캠핑을 같이 할 사람을 모집할     수 있으며, 그 외 여러 게시판을 통하여 회원에게 필요한 정보와 장비를 얻을 수 있다.</w:t>
            </w:r>
          </w:p>
          <w:p w:rsidR="00000000" w:rsidDel="00000000" w:rsidP="00000000" w:rsidRDefault="00000000" w:rsidRPr="00000000" w14:paraId="00000024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27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- 캠핑사이트 관리자</w:t>
            </w:r>
          </w:p>
          <w:p w:rsidR="00000000" w:rsidDel="00000000" w:rsidP="00000000" w:rsidRDefault="00000000" w:rsidRPr="00000000" w14:paraId="00000028">
            <w:pPr>
              <w:ind w:left="300" w:hanging="30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공지사항 및 사이트 내에 존재하는 모든 게시판을 관리하며, 고객의 1:1 문의를 답변할 수 있다.  </w:t>
            </w:r>
          </w:p>
          <w:p w:rsidR="00000000" w:rsidDel="00000000" w:rsidP="00000000" w:rsidRDefault="00000000" w:rsidRPr="00000000" w14:paraId="00000029">
            <w:pPr>
              <w:ind w:left="300" w:hanging="30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ind w:lef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-캠핑업체</w:t>
            </w:r>
          </w:p>
          <w:p w:rsidR="00000000" w:rsidDel="00000000" w:rsidP="00000000" w:rsidRDefault="00000000" w:rsidRPr="00000000" w14:paraId="0000002B">
            <w:pPr>
              <w:ind w:lef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이벤트 게시판에 할인이벤트 및 프로모션관련 게시물을 올려서 홍보를 할                 수 있다.</w:t>
            </w:r>
          </w:p>
          <w:p w:rsidR="00000000" w:rsidDel="00000000" w:rsidP="00000000" w:rsidRDefault="00000000" w:rsidRPr="00000000" w14:paraId="0000002C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2. 주 기능  </w:t>
            </w:r>
          </w:p>
          <w:p w:rsidR="00000000" w:rsidDel="00000000" w:rsidP="00000000" w:rsidRDefault="00000000" w:rsidRPr="00000000" w14:paraId="0000002F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1) 일반회원</w:t>
            </w:r>
          </w:p>
          <w:p w:rsidR="00000000" w:rsidDel="00000000" w:rsidP="00000000" w:rsidRDefault="00000000" w:rsidRPr="00000000" w14:paraId="00000030">
            <w:pPr>
              <w:spacing w:line="324" w:lineRule="auto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- 회원가입</w:t>
            </w:r>
          </w:p>
          <w:p w:rsidR="00000000" w:rsidDel="00000000" w:rsidP="00000000" w:rsidRDefault="00000000" w:rsidRPr="00000000" w14:paraId="00000031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- 로그인</w:t>
            </w:r>
          </w:p>
          <w:p w:rsidR="00000000" w:rsidDel="00000000" w:rsidP="00000000" w:rsidRDefault="00000000" w:rsidRPr="00000000" w14:paraId="00000032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- 아이디/비밀번호 찾기</w:t>
            </w:r>
          </w:p>
          <w:p w:rsidR="00000000" w:rsidDel="00000000" w:rsidP="00000000" w:rsidRDefault="00000000" w:rsidRPr="00000000" w14:paraId="00000033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- 회원 정보 수정 ( 비밀번호, 개인정보 등) </w:t>
            </w:r>
          </w:p>
          <w:p w:rsidR="00000000" w:rsidDel="00000000" w:rsidP="00000000" w:rsidRDefault="00000000" w:rsidRPr="00000000" w14:paraId="00000034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- 자유게시판 게시글 등록 및 조회</w:t>
            </w:r>
          </w:p>
          <w:p w:rsidR="00000000" w:rsidDel="00000000" w:rsidP="00000000" w:rsidRDefault="00000000" w:rsidRPr="00000000" w14:paraId="00000035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- 게시물 좋아요 기능</w:t>
            </w:r>
          </w:p>
          <w:p w:rsidR="00000000" w:rsidDel="00000000" w:rsidP="00000000" w:rsidRDefault="00000000" w:rsidRPr="00000000" w14:paraId="00000036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- 장비 리뷰 및 댓글작성</w:t>
            </w:r>
          </w:p>
          <w:p w:rsidR="00000000" w:rsidDel="00000000" w:rsidP="00000000" w:rsidRDefault="00000000" w:rsidRPr="00000000" w14:paraId="00000037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- 캠핑장 게시판 찜하기 및 리뷰작성</w:t>
            </w:r>
          </w:p>
          <w:p w:rsidR="00000000" w:rsidDel="00000000" w:rsidP="00000000" w:rsidRDefault="00000000" w:rsidRPr="00000000" w14:paraId="00000038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- 중고물품 판매 및 구매</w:t>
            </w:r>
          </w:p>
          <w:p w:rsidR="00000000" w:rsidDel="00000000" w:rsidP="00000000" w:rsidRDefault="00000000" w:rsidRPr="00000000" w14:paraId="00000039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- 1:1문의게시판을 통한 관리자 문의 기능 </w:t>
            </w:r>
          </w:p>
          <w:p w:rsidR="00000000" w:rsidDel="00000000" w:rsidP="00000000" w:rsidRDefault="00000000" w:rsidRPr="00000000" w14:paraId="0000003A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- 캠핑테마별 모임 게시판, 인원 모집 및 그룹 참가</w:t>
            </w:r>
          </w:p>
          <w:p w:rsidR="00000000" w:rsidDel="00000000" w:rsidP="00000000" w:rsidRDefault="00000000" w:rsidRPr="00000000" w14:paraId="0000003B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- 자주묻는 질문 열람    </w:t>
            </w:r>
          </w:p>
          <w:p w:rsidR="00000000" w:rsidDel="00000000" w:rsidP="00000000" w:rsidRDefault="00000000" w:rsidRPr="00000000" w14:paraId="0000003C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- 활동 포인트 적립 시스템</w:t>
            </w:r>
          </w:p>
          <w:p w:rsidR="00000000" w:rsidDel="00000000" w:rsidP="00000000" w:rsidRDefault="00000000" w:rsidRPr="00000000" w14:paraId="0000003D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- 메신저 기능</w:t>
            </w:r>
          </w:p>
          <w:p w:rsidR="00000000" w:rsidDel="00000000" w:rsidP="00000000" w:rsidRDefault="00000000" w:rsidRPr="00000000" w14:paraId="0000003E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0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2) 사이트 관리자</w:t>
            </w:r>
          </w:p>
          <w:p w:rsidR="00000000" w:rsidDel="00000000" w:rsidP="00000000" w:rsidRDefault="00000000" w:rsidRPr="00000000" w14:paraId="00000041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-회원 정보 관리</w:t>
            </w:r>
          </w:p>
          <w:p w:rsidR="00000000" w:rsidDel="00000000" w:rsidP="00000000" w:rsidRDefault="00000000" w:rsidRPr="00000000" w14:paraId="00000042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-캠핑 업체 관리</w:t>
            </w:r>
          </w:p>
          <w:p w:rsidR="00000000" w:rsidDel="00000000" w:rsidP="00000000" w:rsidRDefault="00000000" w:rsidRPr="00000000" w14:paraId="00000043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-자유게시판 관리</w:t>
            </w:r>
          </w:p>
          <w:p w:rsidR="00000000" w:rsidDel="00000000" w:rsidP="00000000" w:rsidRDefault="00000000" w:rsidRPr="00000000" w14:paraId="00000044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-이벤트 게시판 관리</w:t>
            </w:r>
          </w:p>
          <w:p w:rsidR="00000000" w:rsidDel="00000000" w:rsidP="00000000" w:rsidRDefault="00000000" w:rsidRPr="00000000" w14:paraId="00000045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-공지사항 게시판 관리</w:t>
            </w:r>
          </w:p>
          <w:p w:rsidR="00000000" w:rsidDel="00000000" w:rsidP="00000000" w:rsidRDefault="00000000" w:rsidRPr="00000000" w14:paraId="00000046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-FAQ 관리</w:t>
            </w:r>
          </w:p>
          <w:p w:rsidR="00000000" w:rsidDel="00000000" w:rsidP="00000000" w:rsidRDefault="00000000" w:rsidRPr="00000000" w14:paraId="00000047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- 카드 결제 시스템 관리</w:t>
            </w:r>
          </w:p>
          <w:p w:rsidR="00000000" w:rsidDel="00000000" w:rsidP="00000000" w:rsidRDefault="00000000" w:rsidRPr="00000000" w14:paraId="00000048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-취소/환불 관리</w:t>
            </w:r>
          </w:p>
          <w:p w:rsidR="00000000" w:rsidDel="00000000" w:rsidP="00000000" w:rsidRDefault="00000000" w:rsidRPr="00000000" w14:paraId="00000049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-1:1 문의 관리  </w:t>
            </w:r>
          </w:p>
          <w:p w:rsidR="00000000" w:rsidDel="00000000" w:rsidP="00000000" w:rsidRDefault="00000000" w:rsidRPr="00000000" w14:paraId="0000004A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3) 캠핑 업체</w:t>
            </w:r>
          </w:p>
          <w:p w:rsidR="00000000" w:rsidDel="00000000" w:rsidP="00000000" w:rsidRDefault="00000000" w:rsidRPr="00000000" w14:paraId="0000004C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-가맹 등록/삭제</w:t>
            </w:r>
          </w:p>
          <w:p w:rsidR="00000000" w:rsidDel="00000000" w:rsidP="00000000" w:rsidRDefault="00000000" w:rsidRPr="00000000" w14:paraId="0000004D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-숙박 관리(현재 방 상태) </w:t>
            </w:r>
          </w:p>
          <w:p w:rsidR="00000000" w:rsidDel="00000000" w:rsidP="00000000" w:rsidRDefault="00000000" w:rsidRPr="00000000" w14:paraId="0000004E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-리뷰 관리</w:t>
            </w:r>
          </w:p>
          <w:p w:rsidR="00000000" w:rsidDel="00000000" w:rsidP="00000000" w:rsidRDefault="00000000" w:rsidRPr="00000000" w14:paraId="0000004F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-매출 관리(연매출)</w:t>
              <w:br w:type="textWrapping"/>
              <w:t xml:space="preserve">  </w:t>
            </w:r>
          </w:p>
          <w:p w:rsidR="00000000" w:rsidDel="00000000" w:rsidP="00000000" w:rsidRDefault="00000000" w:rsidRPr="00000000" w14:paraId="00000050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3. 세부기능</w:t>
            </w:r>
          </w:p>
          <w:p w:rsidR="00000000" w:rsidDel="00000000" w:rsidP="00000000" w:rsidRDefault="00000000" w:rsidRPr="00000000" w14:paraId="00000051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- 일반회원</w:t>
            </w:r>
          </w:p>
          <w:p w:rsidR="00000000" w:rsidDel="00000000" w:rsidP="00000000" w:rsidRDefault="00000000" w:rsidRPr="00000000" w14:paraId="00000053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: 자유게시판 게시글 등록 및 조회</w:t>
            </w:r>
          </w:p>
          <w:p w:rsidR="00000000" w:rsidDel="00000000" w:rsidP="00000000" w:rsidRDefault="00000000" w:rsidRPr="00000000" w14:paraId="00000054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자유게시판에서 해쉬태그와 함께 게시글 등록 및 조회 </w:t>
            </w:r>
          </w:p>
          <w:p w:rsidR="00000000" w:rsidDel="00000000" w:rsidP="00000000" w:rsidRDefault="00000000" w:rsidRPr="00000000" w14:paraId="00000055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가능하다.</w:t>
            </w:r>
          </w:p>
          <w:p w:rsidR="00000000" w:rsidDel="00000000" w:rsidP="00000000" w:rsidRDefault="00000000" w:rsidRPr="00000000" w14:paraId="00000056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057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: 게시물 좋아요 기능</w:t>
            </w:r>
          </w:p>
          <w:p w:rsidR="00000000" w:rsidDel="00000000" w:rsidP="00000000" w:rsidRDefault="00000000" w:rsidRPr="00000000" w14:paraId="00000058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자유게시판에 마음에 드는 게시물 좋아요 기능 </w:t>
            </w:r>
          </w:p>
          <w:p w:rsidR="00000000" w:rsidDel="00000000" w:rsidP="00000000" w:rsidRDefault="00000000" w:rsidRPr="00000000" w14:paraId="00000059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5A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: 장비 리뷰 및 댓글 작성</w:t>
            </w:r>
          </w:p>
          <w:p w:rsidR="00000000" w:rsidDel="00000000" w:rsidP="00000000" w:rsidRDefault="00000000" w:rsidRPr="00000000" w14:paraId="0000005B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캠핑장비리뷰게시판에서 해당 장비에 대한  회원들 간</w:t>
            </w:r>
          </w:p>
          <w:p w:rsidR="00000000" w:rsidDel="00000000" w:rsidP="00000000" w:rsidRDefault="00000000" w:rsidRPr="00000000" w14:paraId="0000005C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리뷰 및 댓글작성</w:t>
            </w:r>
          </w:p>
          <w:p w:rsidR="00000000" w:rsidDel="00000000" w:rsidP="00000000" w:rsidRDefault="00000000" w:rsidRPr="00000000" w14:paraId="0000005D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05E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: 캠핑장 찜하기 및 리뷰작성</w:t>
            </w:r>
          </w:p>
          <w:p w:rsidR="00000000" w:rsidDel="00000000" w:rsidP="00000000" w:rsidRDefault="00000000" w:rsidRPr="00000000" w14:paraId="0000005F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캠핑장게시판에서 관심있는 캠핑장 찜하기 및 사용 후 리뷰작성</w:t>
            </w:r>
          </w:p>
          <w:p w:rsidR="00000000" w:rsidDel="00000000" w:rsidP="00000000" w:rsidRDefault="00000000" w:rsidRPr="00000000" w14:paraId="00000060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061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: 중고 물품 판매 및 구매</w:t>
            </w:r>
          </w:p>
          <w:p w:rsidR="00000000" w:rsidDel="00000000" w:rsidP="00000000" w:rsidRDefault="00000000" w:rsidRPr="00000000" w14:paraId="00000062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중고거래게시판에서 중고물품 판매 및 구매</w:t>
            </w:r>
          </w:p>
          <w:p w:rsidR="00000000" w:rsidDel="00000000" w:rsidP="00000000" w:rsidRDefault="00000000" w:rsidRPr="00000000" w14:paraId="00000063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064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: 1:1문의 게시판 통한 관리자 문의 기능</w:t>
            </w:r>
          </w:p>
          <w:p w:rsidR="00000000" w:rsidDel="00000000" w:rsidP="00000000" w:rsidRDefault="00000000" w:rsidRPr="00000000" w14:paraId="00000065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1:1문의게시판을 통해 관리자와 문의 </w:t>
            </w:r>
          </w:p>
          <w:p w:rsidR="00000000" w:rsidDel="00000000" w:rsidP="00000000" w:rsidRDefault="00000000" w:rsidRPr="00000000" w14:paraId="00000066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067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:캠핑테마별 모임 게시판, 인원 모집 및 그룹 참가</w:t>
            </w:r>
          </w:p>
          <w:p w:rsidR="00000000" w:rsidDel="00000000" w:rsidP="00000000" w:rsidRDefault="00000000" w:rsidRPr="00000000" w14:paraId="00000069">
            <w:pPr>
              <w:jc w:val="left"/>
              <w:rPr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</w:t>
            </w: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highlight w:val="white"/>
                    <w:rtl w:val="0"/>
                  </w:rPr>
                  <w:t xml:space="preserve">관심 카테고리별 테마를 선택해 데이터를 취합하여 성향에 맞는 게시글</w:t>
                </w:r>
              </w:sdtContent>
            </w:sdt>
          </w:p>
          <w:p w:rsidR="00000000" w:rsidDel="00000000" w:rsidP="00000000" w:rsidRDefault="00000000" w:rsidRPr="00000000" w14:paraId="0000006A">
            <w:pPr>
              <w:jc w:val="left"/>
              <w:rPr>
                <w:rFonts w:ascii="Malgun Gothic" w:cs="Malgun Gothic" w:eastAsia="Malgun Gothic" w:hAnsi="Malgun Gothic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highlight w:val="white"/>
                    <w:rtl w:val="0"/>
                  </w:rPr>
                  <w:t xml:space="preserve">          목록을 찾을수 있게 도와준다.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ex) 분위기테마(잔잔,술,등등) , 장소(하천,바다,숲,산,도심 등등)</w:t>
            </w:r>
          </w:p>
          <w:p w:rsidR="00000000" w:rsidDel="00000000" w:rsidP="00000000" w:rsidRDefault="00000000" w:rsidRPr="00000000" w14:paraId="0000006C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06D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: 자주묻는 질문 열람   </w:t>
            </w:r>
          </w:p>
          <w:p w:rsidR="00000000" w:rsidDel="00000000" w:rsidP="00000000" w:rsidRDefault="00000000" w:rsidRPr="00000000" w14:paraId="0000006E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공지사항 위 자주묻는 질문 조회</w:t>
            </w:r>
          </w:p>
          <w:p w:rsidR="00000000" w:rsidDel="00000000" w:rsidP="00000000" w:rsidRDefault="00000000" w:rsidRPr="00000000" w14:paraId="0000006F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070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: 메신저 기능</w:t>
            </w:r>
          </w:p>
          <w:p w:rsidR="00000000" w:rsidDel="00000000" w:rsidP="00000000" w:rsidRDefault="00000000" w:rsidRPr="00000000" w14:paraId="00000071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사용자 간 메신저 활용 기능</w:t>
            </w:r>
          </w:p>
          <w:p w:rsidR="00000000" w:rsidDel="00000000" w:rsidP="00000000" w:rsidRDefault="00000000" w:rsidRPr="00000000" w14:paraId="00000072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3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- 사이트 관리자</w:t>
            </w:r>
          </w:p>
          <w:p w:rsidR="00000000" w:rsidDel="00000000" w:rsidP="00000000" w:rsidRDefault="00000000" w:rsidRPr="00000000" w14:paraId="00000075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: 회원정보 관리</w:t>
            </w:r>
          </w:p>
          <w:p w:rsidR="00000000" w:rsidDel="00000000" w:rsidP="00000000" w:rsidRDefault="00000000" w:rsidRPr="00000000" w14:paraId="00000076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고객들의 모든 회원정보를 조회/ 수정/ 삭제할 수 있으며               </w:t>
            </w:r>
          </w:p>
          <w:p w:rsidR="00000000" w:rsidDel="00000000" w:rsidP="00000000" w:rsidRDefault="00000000" w:rsidRPr="00000000" w14:paraId="00000077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고객의 정보를 관리한다.</w:t>
            </w:r>
          </w:p>
          <w:p w:rsidR="00000000" w:rsidDel="00000000" w:rsidP="00000000" w:rsidRDefault="00000000" w:rsidRPr="00000000" w14:paraId="00000078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79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: 캠핑업체 관리</w:t>
            </w:r>
          </w:p>
          <w:p w:rsidR="00000000" w:rsidDel="00000000" w:rsidP="00000000" w:rsidRDefault="00000000" w:rsidRPr="00000000" w14:paraId="0000007A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캠핑업체로부터 장소 등록 요청을 받고 후에 요청사항에 따라</w:t>
            </w:r>
          </w:p>
          <w:p w:rsidR="00000000" w:rsidDel="00000000" w:rsidP="00000000" w:rsidRDefault="00000000" w:rsidRPr="00000000" w14:paraId="0000007B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수정/삭제 가능하다.</w:t>
            </w:r>
          </w:p>
          <w:p w:rsidR="00000000" w:rsidDel="00000000" w:rsidP="00000000" w:rsidRDefault="00000000" w:rsidRPr="00000000" w14:paraId="0000007C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: 자유게시판 목록 관리</w:t>
            </w:r>
          </w:p>
          <w:p w:rsidR="00000000" w:rsidDel="00000000" w:rsidP="00000000" w:rsidRDefault="00000000" w:rsidRPr="00000000" w14:paraId="0000007E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카테고리에 있는 후기, 자랑, 노하우 등 게시물 목록들을</w:t>
            </w:r>
          </w:p>
          <w:p w:rsidR="00000000" w:rsidDel="00000000" w:rsidP="00000000" w:rsidRDefault="00000000" w:rsidRPr="00000000" w14:paraId="0000007F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수정 / 삭제 하며 전체적인 게시판 관리를 한다.         </w:t>
            </w:r>
          </w:p>
          <w:p w:rsidR="00000000" w:rsidDel="00000000" w:rsidP="00000000" w:rsidRDefault="00000000" w:rsidRPr="00000000" w14:paraId="00000080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081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: 이벤트 게시판 관리</w:t>
            </w:r>
          </w:p>
          <w:p w:rsidR="00000000" w:rsidDel="00000000" w:rsidP="00000000" w:rsidRDefault="00000000" w:rsidRPr="00000000" w14:paraId="00000082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캠핑 관련 이벤트 사항을 수정 / 삭제 할 수 있다.</w:t>
            </w:r>
          </w:p>
          <w:p w:rsidR="00000000" w:rsidDel="00000000" w:rsidP="00000000" w:rsidRDefault="00000000" w:rsidRPr="00000000" w14:paraId="00000083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84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: 공지사항 관리</w:t>
            </w:r>
          </w:p>
          <w:p w:rsidR="00000000" w:rsidDel="00000000" w:rsidP="00000000" w:rsidRDefault="00000000" w:rsidRPr="00000000" w14:paraId="00000085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공지사항을 등록 및 삭제 할 수 있다.</w:t>
            </w:r>
          </w:p>
          <w:p w:rsidR="00000000" w:rsidDel="00000000" w:rsidP="00000000" w:rsidRDefault="00000000" w:rsidRPr="00000000" w14:paraId="00000086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</w:t>
            </w:r>
          </w:p>
          <w:p w:rsidR="00000000" w:rsidDel="00000000" w:rsidP="00000000" w:rsidRDefault="00000000" w:rsidRPr="00000000" w14:paraId="00000087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: FAQ관리</w:t>
            </w:r>
          </w:p>
          <w:p w:rsidR="00000000" w:rsidDel="00000000" w:rsidP="00000000" w:rsidRDefault="00000000" w:rsidRPr="00000000" w14:paraId="00000088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고객들이 자주 묻는 질문을 정리하여 고객이 언제든지 </w:t>
            </w:r>
          </w:p>
          <w:p w:rsidR="00000000" w:rsidDel="00000000" w:rsidP="00000000" w:rsidRDefault="00000000" w:rsidRPr="00000000" w14:paraId="00000089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확인할 수 있게 추가하고 수정한다.</w:t>
            </w:r>
          </w:p>
          <w:p w:rsidR="00000000" w:rsidDel="00000000" w:rsidP="00000000" w:rsidRDefault="00000000" w:rsidRPr="00000000" w14:paraId="0000008A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</w:t>
            </w:r>
          </w:p>
          <w:p w:rsidR="00000000" w:rsidDel="00000000" w:rsidP="00000000" w:rsidRDefault="00000000" w:rsidRPr="00000000" w14:paraId="0000008B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: 결제 시스템 관리</w:t>
            </w:r>
          </w:p>
          <w:p w:rsidR="00000000" w:rsidDel="00000000" w:rsidP="00000000" w:rsidRDefault="00000000" w:rsidRPr="00000000" w14:paraId="0000008C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결제 할 때 보여주는 카드사들을 추가/삭제 하여 관리한다.           : </w:t>
            </w:r>
          </w:p>
          <w:p w:rsidR="00000000" w:rsidDel="00000000" w:rsidP="00000000" w:rsidRDefault="00000000" w:rsidRPr="00000000" w14:paraId="0000008D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8E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: 환불관리</w:t>
            </w:r>
          </w:p>
          <w:p w:rsidR="00000000" w:rsidDel="00000000" w:rsidP="00000000" w:rsidRDefault="00000000" w:rsidRPr="00000000" w14:paraId="0000008F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고객이 입금한 후 주문 취소를 요청하면 환불을 해준다.</w:t>
            </w:r>
          </w:p>
          <w:p w:rsidR="00000000" w:rsidDel="00000000" w:rsidP="00000000" w:rsidRDefault="00000000" w:rsidRPr="00000000" w14:paraId="00000090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91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: 1:1 문의 관리</w:t>
            </w:r>
          </w:p>
          <w:p w:rsidR="00000000" w:rsidDel="00000000" w:rsidP="00000000" w:rsidRDefault="00000000" w:rsidRPr="00000000" w14:paraId="00000092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고객과 캠핑업체에게 문의를 받아 문의에 대한 답변을 해준다.</w:t>
            </w:r>
          </w:p>
          <w:p w:rsidR="00000000" w:rsidDel="00000000" w:rsidP="00000000" w:rsidRDefault="00000000" w:rsidRPr="00000000" w14:paraId="00000093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ind w:lef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-캠핑업체</w:t>
            </w:r>
          </w:p>
          <w:p w:rsidR="00000000" w:rsidDel="00000000" w:rsidP="00000000" w:rsidRDefault="00000000" w:rsidRPr="00000000" w14:paraId="00000095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:광고 및 이벤트 등록</w:t>
            </w:r>
          </w:p>
          <w:p w:rsidR="00000000" w:rsidDel="00000000" w:rsidP="00000000" w:rsidRDefault="00000000" w:rsidRPr="00000000" w14:paraId="00000096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광고 및 이벤트를 이벤트 게시판에 등록한다.</w:t>
            </w:r>
          </w:p>
          <w:p w:rsidR="00000000" w:rsidDel="00000000" w:rsidP="00000000" w:rsidRDefault="00000000" w:rsidRPr="00000000" w14:paraId="00000097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: 숙박관리</w:t>
            </w:r>
          </w:p>
          <w:p w:rsidR="00000000" w:rsidDel="00000000" w:rsidP="00000000" w:rsidRDefault="00000000" w:rsidRPr="00000000" w14:paraId="00000099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등록된 캠핑장 예약상태 및 현재 상태, 퇴실시간 등을 보고 관리할</w:t>
            </w:r>
          </w:p>
          <w:p w:rsidR="00000000" w:rsidDel="00000000" w:rsidP="00000000" w:rsidRDefault="00000000" w:rsidRPr="00000000" w14:paraId="0000009A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수 있다.</w:t>
            </w:r>
          </w:p>
          <w:p w:rsidR="00000000" w:rsidDel="00000000" w:rsidP="00000000" w:rsidRDefault="00000000" w:rsidRPr="00000000" w14:paraId="0000009B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: 리뷰관리</w:t>
            </w:r>
          </w:p>
          <w:p w:rsidR="00000000" w:rsidDel="00000000" w:rsidP="00000000" w:rsidRDefault="00000000" w:rsidRPr="00000000" w14:paraId="0000009D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고객이 작성한 리뷰에 대해 댓글을 달아준다.</w:t>
            </w:r>
          </w:p>
        </w:tc>
      </w:tr>
      <w:tr>
        <w:trPr>
          <w:trHeight w:val="121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3dcc1" w:val="clear"/>
            <w:vAlign w:val="center"/>
          </w:tcPr>
          <w:p w:rsidR="00000000" w:rsidDel="00000000" w:rsidP="00000000" w:rsidRDefault="00000000" w:rsidRPr="00000000" w14:paraId="0000009F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0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jc w:val="left"/>
              <w:rPr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일반고객 : </w:t>
            </w:r>
            <w:r w:rsidDel="00000000" w:rsidR="00000000" w:rsidRPr="00000000">
              <w:rPr>
                <w:rFonts w:ascii="Malgun Gothic" w:cs="Malgun Gothic" w:eastAsia="Malgun Gothic" w:hAnsi="Malgun Gothic"/>
                <w:highlight w:val="white"/>
                <w:rtl w:val="0"/>
              </w:rPr>
              <w:t xml:space="preserve">입문자는</w:t>
            </w: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highlight w:val="white"/>
                <w:rtl w:val="0"/>
              </w:rPr>
              <w:t xml:space="preserve">캠핑에대한</w:t>
            </w: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highlight w:val="white"/>
                <w:rtl w:val="0"/>
              </w:rPr>
              <w:t xml:space="preserve">많은</w:t>
            </w: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highlight w:val="white"/>
                <w:rtl w:val="0"/>
              </w:rPr>
              <w:t xml:space="preserve">지식</w:t>
            </w: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highlight w:val="white"/>
                <w:rtl w:val="0"/>
              </w:rPr>
              <w:t xml:space="preserve">습득가능</w:t>
            </w:r>
            <w:r w:rsidDel="00000000" w:rsidR="00000000" w:rsidRPr="00000000">
              <w:rPr>
                <w:highlight w:val="white"/>
                <w:rtl w:val="0"/>
              </w:rPr>
              <w:t xml:space="preserve"> , </w:t>
            </w:r>
          </w:p>
          <w:p w:rsidR="00000000" w:rsidDel="00000000" w:rsidP="00000000" w:rsidRDefault="00000000" w:rsidRPr="00000000" w14:paraId="000000A2">
            <w:pPr>
              <w:ind w:firstLine="1000"/>
              <w:jc w:val="left"/>
              <w:rPr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highlight w:val="white"/>
                <w:rtl w:val="0"/>
              </w:rPr>
              <w:t xml:space="preserve">일반회원들의</w:t>
            </w: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highlight w:val="white"/>
                <w:rtl w:val="0"/>
              </w:rPr>
              <w:t xml:space="preserve">경우</w:t>
            </w: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highlight w:val="white"/>
                <w:rtl w:val="0"/>
              </w:rPr>
              <w:t xml:space="preserve">캠핑장소들의</w:t>
            </w: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highlight w:val="white"/>
                <w:rtl w:val="0"/>
              </w:rPr>
              <w:t xml:space="preserve">가격비교를</w:t>
            </w: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highlight w:val="white"/>
                <w:rtl w:val="0"/>
              </w:rPr>
              <w:t xml:space="preserve">통한</w:t>
            </w: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3">
            <w:pPr>
              <w:ind w:firstLine="1000"/>
              <w:jc w:val="left"/>
              <w:rPr>
                <w:rFonts w:ascii="Malgun Gothic" w:cs="Malgun Gothic" w:eastAsia="Malgun Gothic" w:hAnsi="Malgun Gothic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highlight w:val="white"/>
                <w:rtl w:val="0"/>
              </w:rPr>
              <w:t xml:space="preserve">합리적인</w:t>
            </w: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highlight w:val="white"/>
                <w:rtl w:val="0"/>
              </w:rPr>
              <w:t xml:space="preserve">소비가</w:t>
            </w: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highlight w:val="white"/>
                <w:rtl w:val="0"/>
              </w:rPr>
              <w:t xml:space="preserve">가능하며, 다양한 부류의 파티원들을 </w:t>
            </w:r>
          </w:p>
          <w:p w:rsidR="00000000" w:rsidDel="00000000" w:rsidP="00000000" w:rsidRDefault="00000000" w:rsidRPr="00000000" w14:paraId="000000A4">
            <w:pPr>
              <w:ind w:firstLine="100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highlight w:val="white"/>
                <w:rtl w:val="0"/>
              </w:rPr>
              <w:t xml:space="preserve">비대면으로 모집할 수 있다</w:t>
            </w: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5">
            <w:pPr>
              <w:ind w:lef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ind w:lef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캠핑업체 : 홍보함으로써 수익을 올릴 수 있다.</w:t>
            </w:r>
          </w:p>
          <w:p w:rsidR="00000000" w:rsidDel="00000000" w:rsidP="00000000" w:rsidRDefault="00000000" w:rsidRPr="00000000" w14:paraId="000000A7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8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관리자 : 고객과 캠핑업체 사이의 수수료 및 홈페이지 광고로 </w:t>
            </w:r>
          </w:p>
          <w:p w:rsidR="00000000" w:rsidDel="00000000" w:rsidP="00000000" w:rsidRDefault="00000000" w:rsidRPr="00000000" w14:paraId="000000A9">
            <w:pPr>
              <w:ind w:firstLine="80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수익창출을 할 수 있다</w:t>
            </w:r>
          </w:p>
        </w:tc>
      </w:tr>
      <w:tr>
        <w:trPr>
          <w:trHeight w:val="809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3dcc1" w:val="clear"/>
            <w:vAlign w:val="center"/>
          </w:tcPr>
          <w:p w:rsidR="00000000" w:rsidDel="00000000" w:rsidP="00000000" w:rsidRDefault="00000000" w:rsidRPr="00000000" w14:paraId="000000AB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기타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3dcc1" w:val="clear"/>
            <w:vAlign w:val="center"/>
          </w:tcPr>
          <w:p w:rsidR="00000000" w:rsidDel="00000000" w:rsidP="00000000" w:rsidRDefault="00000000" w:rsidRPr="00000000" w14:paraId="000000AC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개발환경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D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Eclipse, Oracle, java, SVN</w:t>
            </w:r>
          </w:p>
        </w:tc>
      </w:tr>
      <w:tr>
        <w:trPr>
          <w:trHeight w:val="809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3dcc1" w:val="clear"/>
            <w:vAlign w:val="cente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3dcc1" w:val="clear"/>
            <w:vAlign w:val="center"/>
          </w:tcPr>
          <w:p w:rsidR="00000000" w:rsidDel="00000000" w:rsidP="00000000" w:rsidRDefault="00000000" w:rsidRPr="00000000" w14:paraId="000000AF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선수지식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0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Java, Oracle , ibatis </w:t>
            </w:r>
          </w:p>
          <w:p w:rsidR="00000000" w:rsidDel="00000000" w:rsidP="00000000" w:rsidRDefault="00000000" w:rsidRPr="00000000" w14:paraId="000000B1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API(주소, 메일, 지도, 결제, 캘린더, PDF)</w:t>
            </w:r>
          </w:p>
        </w:tc>
      </w:tr>
      <w:tr>
        <w:trPr>
          <w:trHeight w:val="117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3dcc1" w:val="clear"/>
            <w:vAlign w:val="center"/>
          </w:tcPr>
          <w:p w:rsidR="00000000" w:rsidDel="00000000" w:rsidP="00000000" w:rsidRDefault="00000000" w:rsidRPr="00000000" w14:paraId="000000B2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프로젝트</w:t>
            </w:r>
          </w:p>
          <w:p w:rsidR="00000000" w:rsidDel="00000000" w:rsidP="00000000" w:rsidRDefault="00000000" w:rsidRPr="00000000" w14:paraId="000000B3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예상 </w:t>
            </w:r>
          </w:p>
          <w:p w:rsidR="00000000" w:rsidDel="00000000" w:rsidP="00000000" w:rsidRDefault="00000000" w:rsidRPr="00000000" w14:paraId="000000B4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소요 시간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3dcc1" w:val="clear"/>
            <w:vAlign w:val="center"/>
          </w:tcPr>
          <w:p w:rsidR="00000000" w:rsidDel="00000000" w:rsidP="00000000" w:rsidRDefault="00000000" w:rsidRPr="00000000" w14:paraId="000000B5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주말포함 여부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6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2021.06.08 ~ 2021.06.25 약 300시간</w:t>
            </w:r>
          </w:p>
        </w:tc>
      </w:tr>
    </w:tbl>
    <w:p w:rsidR="00000000" w:rsidDel="00000000" w:rsidP="00000000" w:rsidRDefault="00000000" w:rsidRPr="00000000" w14:paraId="000000B7">
      <w:pPr>
        <w:jc w:val="left"/>
        <w:rPr/>
      </w:pPr>
      <w:r w:rsidDel="00000000" w:rsidR="00000000" w:rsidRPr="00000000">
        <w:rPr>
          <w:rtl w:val="0"/>
        </w:rPr>
      </w:r>
    </w:p>
    <w:sectPr>
      <w:pgSz w:h="16837" w:w="11905" w:orient="portrait"/>
      <w:pgMar w:bottom="1700" w:top="1984" w:left="1700" w:right="1700" w:header="850" w:footer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>
        <w:spacing w:line="288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0" w:line="288" w:lineRule="auto"/>
      <w:ind w:left="0" w:right="0" w:firstLine="0"/>
      <w:jc w:val="both"/>
    </w:pPr>
    <w:rPr>
      <w:rFonts w:ascii="Arial" w:cs="Arial" w:eastAsia="Arial" w:hAnsi="Arial"/>
      <w:b w:val="0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0" w:line="288" w:lineRule="auto"/>
      <w:ind w:left="0" w:right="0" w:firstLine="0"/>
      <w:jc w:val="both"/>
    </w:pPr>
    <w:rPr>
      <w:rFonts w:ascii="Arial" w:cs="Arial" w:eastAsia="Arial" w:hAnsi="Arial"/>
      <w:b w:val="0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0" w:line="288" w:lineRule="auto"/>
      <w:ind w:left="1400" w:right="0" w:hanging="400"/>
      <w:jc w:val="both"/>
    </w:pPr>
    <w:rPr>
      <w:rFonts w:ascii="Arial" w:cs="Arial" w:eastAsia="Arial" w:hAnsi="Arial"/>
      <w:b w:val="0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0" w:line="288" w:lineRule="auto"/>
      <w:ind w:left="1600" w:right="0" w:hanging="400"/>
      <w:jc w:val="both"/>
    </w:pPr>
    <w:rPr>
      <w:rFonts w:ascii="Arial" w:cs="Arial" w:eastAsia="Arial" w:hAnsi="Arial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0" w:line="288" w:lineRule="auto"/>
      <w:ind w:left="1800" w:right="0" w:hanging="400"/>
      <w:jc w:val="both"/>
    </w:pPr>
    <w:rPr>
      <w:rFonts w:ascii="Arial" w:cs="Arial" w:eastAsia="Arial" w:hAnsi="Arial"/>
      <w:b w:val="0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0" w:line="288" w:lineRule="auto"/>
      <w:ind w:left="2000" w:right="0" w:hanging="400"/>
      <w:jc w:val="both"/>
    </w:pPr>
    <w:rPr>
      <w:rFonts w:ascii="Arial" w:cs="Arial" w:eastAsia="Arial" w:hAnsi="Arial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88" w:lineRule="auto"/>
      <w:ind w:left="0" w:right="0" w:firstLine="0"/>
      <w:jc w:val="center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a" w:default="1">
    <w:name w:val="Normal"/>
    <w:rPr>
      <w:rFonts w:eastAsia="Arial"/>
    </w:rPr>
  </w:style>
  <w:style w:type="paragraph" w:styleId="10">
    <w:name w:val="heading 1"/>
    <w:pPr>
      <w:spacing w:after="160"/>
      <w:outlineLvl w:val="0"/>
    </w:pPr>
    <w:rPr>
      <w:rFonts w:eastAsia="Arial"/>
      <w:sz w:val="28"/>
    </w:rPr>
  </w:style>
  <w:style w:type="paragraph" w:styleId="20">
    <w:name w:val="heading 2"/>
    <w:pPr>
      <w:spacing w:after="160"/>
      <w:outlineLvl w:val="1"/>
    </w:pPr>
    <w:rPr>
      <w:rFonts w:eastAsia="Arial"/>
    </w:rPr>
  </w:style>
  <w:style w:type="paragraph" w:styleId="30">
    <w:name w:val="heading 3"/>
    <w:pPr>
      <w:spacing w:after="160"/>
      <w:ind w:left="1400" w:hanging="400"/>
      <w:outlineLvl w:val="2"/>
    </w:pPr>
    <w:rPr>
      <w:rFonts w:eastAsia="Arial"/>
    </w:rPr>
  </w:style>
  <w:style w:type="paragraph" w:styleId="40">
    <w:name w:val="heading 4"/>
    <w:pPr>
      <w:spacing w:after="160"/>
      <w:ind w:left="1600" w:hanging="400"/>
      <w:outlineLvl w:val="3"/>
    </w:pPr>
    <w:rPr>
      <w:rFonts w:eastAsia="Arial"/>
      <w:b w:val="1"/>
      <w:bCs w:val="1"/>
    </w:rPr>
  </w:style>
  <w:style w:type="paragraph" w:styleId="50">
    <w:name w:val="heading 5"/>
    <w:pPr>
      <w:spacing w:after="160"/>
      <w:ind w:left="1800" w:hanging="400"/>
      <w:outlineLvl w:val="4"/>
    </w:pPr>
    <w:rPr>
      <w:rFonts w:eastAsia="Arial"/>
    </w:rPr>
  </w:style>
  <w:style w:type="paragraph" w:styleId="60">
    <w:name w:val="heading 6"/>
    <w:pPr>
      <w:spacing w:after="160"/>
      <w:ind w:left="2000" w:hanging="400"/>
      <w:outlineLvl w:val="5"/>
    </w:pPr>
    <w:rPr>
      <w:rFonts w:eastAsia="Arial"/>
      <w:b w:val="1"/>
      <w:bCs w:val="1"/>
    </w:rPr>
  </w:style>
  <w:style w:type="paragraph" w:styleId="70">
    <w:name w:val="heading 7"/>
    <w:pPr>
      <w:spacing w:after="160"/>
      <w:ind w:left="2200" w:hanging="400"/>
      <w:outlineLvl w:val="6"/>
    </w:pPr>
    <w:rPr>
      <w:rFonts w:eastAsia="Arial"/>
    </w:rPr>
  </w:style>
  <w:style w:type="paragraph" w:styleId="8">
    <w:name w:val="heading 8"/>
    <w:pPr>
      <w:spacing w:after="160"/>
      <w:ind w:left="2400" w:hanging="400"/>
      <w:outlineLvl w:val="7"/>
    </w:pPr>
    <w:rPr>
      <w:rFonts w:eastAsia="Arial"/>
    </w:rPr>
  </w:style>
  <w:style w:type="paragraph" w:styleId="9">
    <w:name w:val="heading 9"/>
    <w:pPr>
      <w:spacing w:after="160"/>
      <w:ind w:left="2600" w:hanging="400"/>
      <w:outlineLvl w:val="8"/>
    </w:pPr>
    <w:rPr>
      <w:rFonts w:eastAsia="Arial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 Spacing"/>
    <w:pPr>
      <w:spacing w:line="180" w:lineRule="auto"/>
    </w:pPr>
    <w:rPr>
      <w:rFonts w:eastAsia="Arial"/>
    </w:rPr>
  </w:style>
  <w:style w:type="paragraph" w:styleId="a4">
    <w:name w:val="Title"/>
    <w:pPr>
      <w:spacing w:after="120" w:before="240"/>
      <w:jc w:val="center"/>
    </w:pPr>
    <w:rPr>
      <w:rFonts w:eastAsia="Arial"/>
      <w:b w:val="1"/>
      <w:bCs w:val="1"/>
      <w:sz w:val="32"/>
    </w:rPr>
  </w:style>
  <w:style w:type="paragraph" w:styleId="a5">
    <w:name w:val="Subtitle"/>
    <w:pPr>
      <w:spacing w:after="60"/>
      <w:jc w:val="center"/>
    </w:pPr>
    <w:rPr>
      <w:rFonts w:eastAsia="Arial"/>
      <w:sz w:val="24"/>
    </w:rPr>
  </w:style>
  <w:style w:type="paragraph" w:styleId="a6">
    <w:name w:val="Quote"/>
    <w:pPr>
      <w:spacing w:after="160" w:before="200"/>
      <w:ind w:left="864" w:right="864"/>
      <w:jc w:val="center"/>
    </w:pPr>
    <w:rPr>
      <w:rFonts w:eastAsia="Arial"/>
      <w:i w:val="1"/>
      <w:iCs w:val="1"/>
      <w:color w:val="404040"/>
    </w:rPr>
  </w:style>
  <w:style w:type="paragraph" w:styleId="a7">
    <w:name w:val="Intense Quote"/>
    <w:pPr>
      <w:pBdr>
        <w:top w:color="5b9bd5" w:space="10" w:sz="2" w:val="single"/>
        <w:bottom w:color="5b9bd5" w:space="10" w:sz="2" w:val="single"/>
      </w:pBdr>
      <w:spacing w:after="360" w:before="360"/>
      <w:ind w:left="950" w:right="950"/>
      <w:jc w:val="center"/>
    </w:pPr>
    <w:rPr>
      <w:rFonts w:eastAsia="Arial"/>
      <w:i w:val="1"/>
      <w:iCs w:val="1"/>
      <w:color w:val="5b9bd5"/>
    </w:rPr>
  </w:style>
  <w:style w:type="paragraph" w:styleId="a8">
    <w:name w:val="List Paragraph"/>
    <w:pPr>
      <w:ind w:left="850"/>
    </w:pPr>
    <w:rPr>
      <w:rFonts w:eastAsia="Arial"/>
    </w:rPr>
  </w:style>
  <w:style w:type="paragraph" w:styleId="TOC">
    <w:name w:val="TOC Heading"/>
    <w:pPr>
      <w:jc w:val="left"/>
    </w:pPr>
    <w:rPr>
      <w:rFonts w:eastAsia="Arial"/>
      <w:color w:val="2e74b5"/>
      <w:sz w:val="32"/>
    </w:rPr>
  </w:style>
  <w:style w:type="paragraph" w:styleId="11">
    <w:name w:val="toc 1"/>
    <w:rPr>
      <w:rFonts w:eastAsia="Arial"/>
    </w:rPr>
  </w:style>
  <w:style w:type="paragraph" w:styleId="21">
    <w:name w:val="toc 2"/>
    <w:pPr>
      <w:ind w:left="425"/>
    </w:pPr>
    <w:rPr>
      <w:rFonts w:eastAsia="Arial"/>
    </w:rPr>
  </w:style>
  <w:style w:type="paragraph" w:styleId="31">
    <w:name w:val="toc 3"/>
    <w:pPr>
      <w:ind w:left="850"/>
    </w:pPr>
    <w:rPr>
      <w:rFonts w:eastAsia="Arial"/>
    </w:rPr>
  </w:style>
  <w:style w:type="paragraph" w:styleId="41">
    <w:name w:val="toc 4"/>
    <w:pPr>
      <w:ind w:left="1275"/>
    </w:pPr>
    <w:rPr>
      <w:rFonts w:eastAsia="Arial"/>
    </w:rPr>
  </w:style>
  <w:style w:type="paragraph" w:styleId="51">
    <w:name w:val="toc 5"/>
    <w:pPr>
      <w:ind w:left="1700"/>
    </w:pPr>
    <w:rPr>
      <w:rFonts w:eastAsia="Arial"/>
    </w:rPr>
  </w:style>
  <w:style w:type="paragraph" w:styleId="61">
    <w:name w:val="toc 6"/>
    <w:pPr>
      <w:ind w:left="2125"/>
    </w:pPr>
    <w:rPr>
      <w:rFonts w:eastAsia="Arial"/>
    </w:rPr>
  </w:style>
  <w:style w:type="paragraph" w:styleId="71">
    <w:name w:val="toc 7"/>
    <w:pPr>
      <w:ind w:left="2550"/>
    </w:pPr>
    <w:rPr>
      <w:rFonts w:eastAsia="Arial"/>
    </w:rPr>
  </w:style>
  <w:style w:type="paragraph" w:styleId="80">
    <w:name w:val="toc 8"/>
    <w:pPr>
      <w:ind w:left="2975"/>
    </w:pPr>
    <w:rPr>
      <w:rFonts w:eastAsia="Arial"/>
    </w:rPr>
  </w:style>
  <w:style w:type="paragraph" w:styleId="90">
    <w:name w:val="toc 9"/>
    <w:pPr>
      <w:ind w:left="3400"/>
    </w:pPr>
    <w:rPr>
      <w:rFonts w:eastAsia="Arial"/>
    </w:rPr>
  </w:style>
  <w:style w:type="paragraph" w:styleId="a9">
    <w:name w:val="Body Text"/>
    <w:pPr>
      <w:ind w:left="300"/>
    </w:pPr>
    <w:rPr>
      <w:rFonts w:ascii="맑은 고딕" w:eastAsia="맑은 고딕"/>
    </w:rPr>
  </w:style>
  <w:style w:type="paragraph" w:styleId="1" w:customStyle="1">
    <w:name w:val="개요 1"/>
    <w:pPr>
      <w:numPr>
        <w:numId w:val="1"/>
      </w:numPr>
      <w:ind w:left="200" w:firstLine="0"/>
    </w:pPr>
    <w:rPr>
      <w:rFonts w:ascii="맑은 고딕" w:eastAsia="맑은 고딕"/>
    </w:rPr>
  </w:style>
  <w:style w:type="paragraph" w:styleId="2" w:customStyle="1">
    <w:name w:val="개요 2"/>
    <w:pPr>
      <w:numPr>
        <w:ilvl w:val="1"/>
        <w:numId w:val="1"/>
      </w:numPr>
      <w:ind w:left="400" w:firstLine="0"/>
    </w:pPr>
    <w:rPr>
      <w:rFonts w:ascii="맑은 고딕" w:eastAsia="맑은 고딕"/>
    </w:rPr>
  </w:style>
  <w:style w:type="paragraph" w:styleId="3" w:customStyle="1">
    <w:name w:val="개요 3"/>
    <w:pPr>
      <w:numPr>
        <w:ilvl w:val="2"/>
        <w:numId w:val="1"/>
      </w:numPr>
      <w:ind w:left="600" w:firstLine="0"/>
    </w:pPr>
    <w:rPr>
      <w:rFonts w:ascii="맑은 고딕" w:eastAsia="맑은 고딕"/>
    </w:rPr>
  </w:style>
  <w:style w:type="paragraph" w:styleId="4" w:customStyle="1">
    <w:name w:val="개요 4"/>
    <w:pPr>
      <w:numPr>
        <w:ilvl w:val="3"/>
        <w:numId w:val="1"/>
      </w:numPr>
      <w:ind w:left="800" w:firstLine="0"/>
    </w:pPr>
    <w:rPr>
      <w:rFonts w:ascii="맑은 고딕" w:eastAsia="맑은 고딕"/>
    </w:rPr>
  </w:style>
  <w:style w:type="paragraph" w:styleId="5" w:customStyle="1">
    <w:name w:val="개요 5"/>
    <w:pPr>
      <w:numPr>
        <w:ilvl w:val="4"/>
        <w:numId w:val="1"/>
      </w:numPr>
      <w:ind w:left="1000" w:firstLine="0"/>
    </w:pPr>
    <w:rPr>
      <w:rFonts w:ascii="맑은 고딕" w:eastAsia="맑은 고딕"/>
    </w:rPr>
  </w:style>
  <w:style w:type="paragraph" w:styleId="6" w:customStyle="1">
    <w:name w:val="개요 6"/>
    <w:pPr>
      <w:numPr>
        <w:ilvl w:val="5"/>
        <w:numId w:val="1"/>
      </w:numPr>
      <w:ind w:left="1200" w:firstLine="0"/>
    </w:pPr>
    <w:rPr>
      <w:rFonts w:ascii="맑은 고딕" w:eastAsia="맑은 고딕"/>
    </w:rPr>
  </w:style>
  <w:style w:type="paragraph" w:styleId="7" w:customStyle="1">
    <w:name w:val="개요 7"/>
    <w:pPr>
      <w:numPr>
        <w:ilvl w:val="6"/>
        <w:numId w:val="1"/>
      </w:numPr>
      <w:ind w:left="1400" w:firstLine="0"/>
    </w:pPr>
    <w:rPr>
      <w:rFonts w:ascii="맑은 고딕" w:eastAsia="맑은 고딕"/>
    </w:rPr>
  </w:style>
  <w:style w:type="paragraph" w:styleId="aa" w:customStyle="1">
    <w:name w:val="쪽 번호"/>
    <w:rPr>
      <w:rFonts w:ascii="맑은 고딕" w:eastAsia="맑은 고딕"/>
    </w:rPr>
  </w:style>
  <w:style w:type="paragraph" w:styleId="ab" w:customStyle="1">
    <w:name w:val="머리말"/>
    <w:pPr>
      <w:wordWrap w:val="1"/>
      <w:spacing w:line="270" w:lineRule="auto"/>
    </w:pPr>
    <w:rPr>
      <w:rFonts w:ascii="맑은 고딕" w:eastAsia="맑은 고딕"/>
      <w:sz w:val="18"/>
    </w:rPr>
  </w:style>
  <w:style w:type="paragraph" w:styleId="ac" w:customStyle="1">
    <w:name w:val="각주"/>
    <w:pPr>
      <w:spacing w:line="234" w:lineRule="auto"/>
      <w:ind w:left="262" w:hanging="262"/>
    </w:pPr>
    <w:rPr>
      <w:rFonts w:ascii="맑은 고딕" w:eastAsia="맑은 고딕"/>
      <w:sz w:val="18"/>
    </w:rPr>
  </w:style>
  <w:style w:type="paragraph" w:styleId="ad" w:customStyle="1">
    <w:name w:val="미주"/>
    <w:pPr>
      <w:spacing w:line="234" w:lineRule="auto"/>
      <w:ind w:left="262" w:hanging="262"/>
    </w:pPr>
    <w:rPr>
      <w:rFonts w:ascii="맑은 고딕" w:eastAsia="맑은 고딕"/>
      <w:sz w:val="18"/>
    </w:rPr>
  </w:style>
  <w:style w:type="paragraph" w:styleId="ae" w:customStyle="1">
    <w:name w:val="메모"/>
    <w:pPr>
      <w:wordWrap w:val="1"/>
      <w:spacing w:line="234" w:lineRule="auto"/>
      <w:jc w:val="left"/>
    </w:pPr>
    <w:rPr>
      <w:rFonts w:ascii="맑은 고딕" w:eastAsia="맑은 고딕"/>
      <w:spacing w:val="-9"/>
      <w:sz w:val="18"/>
    </w:rPr>
  </w:style>
  <w:style w:type="character" w:styleId="af">
    <w:name w:val="Subtle Emphasis"/>
    <w:rPr>
      <w:rFonts w:ascii="Arial" w:eastAsia="Arial"/>
      <w:i w:val="1"/>
      <w:iCs w:val="1"/>
      <w:color w:val="404040"/>
      <w:spacing w:val="0"/>
      <w:w w:val="100"/>
      <w:position w:val="0"/>
      <w:sz w:val="20"/>
    </w:rPr>
  </w:style>
  <w:style w:type="character" w:styleId="af0">
    <w:name w:val="Emphasis"/>
    <w:rPr>
      <w:rFonts w:ascii="Arial" w:eastAsia="Arial"/>
      <w:i w:val="1"/>
      <w:iCs w:val="1"/>
      <w:color w:val="000000"/>
      <w:spacing w:val="0"/>
      <w:w w:val="100"/>
      <w:position w:val="0"/>
      <w:sz w:val="20"/>
    </w:rPr>
  </w:style>
  <w:style w:type="character" w:styleId="af1">
    <w:name w:val="Intense Emphasis"/>
    <w:rPr>
      <w:rFonts w:ascii="Arial" w:eastAsia="Arial"/>
      <w:i w:val="1"/>
      <w:iCs w:val="1"/>
      <w:color w:val="5b9bd5"/>
      <w:spacing w:val="0"/>
      <w:w w:val="100"/>
      <w:position w:val="0"/>
      <w:sz w:val="20"/>
    </w:rPr>
  </w:style>
  <w:style w:type="character" w:styleId="af2">
    <w:name w:val="Strong"/>
    <w:rPr>
      <w:rFonts w:ascii="Arial" w:eastAsia="Arial"/>
      <w:b w:val="1"/>
      <w:bCs w:val="1"/>
      <w:color w:val="000000"/>
      <w:spacing w:val="0"/>
      <w:w w:val="100"/>
      <w:position w:val="0"/>
      <w:sz w:val="20"/>
    </w:rPr>
  </w:style>
  <w:style w:type="character" w:styleId="af3">
    <w:name w:val="Subtle Reference"/>
    <w:rPr>
      <w:rFonts w:ascii="Arial" w:eastAsia="Arial"/>
      <w:color w:val="5a5a5a"/>
      <w:spacing w:val="0"/>
      <w:w w:val="100"/>
      <w:position w:val="0"/>
      <w:sz w:val="20"/>
    </w:rPr>
  </w:style>
  <w:style w:type="character" w:styleId="af4">
    <w:name w:val="Intense Reference"/>
    <w:rPr>
      <w:rFonts w:ascii="Arial" w:eastAsia="Arial"/>
      <w:b w:val="1"/>
      <w:bCs w:val="1"/>
      <w:color w:val="5b9bd5"/>
      <w:spacing w:val="0"/>
      <w:w w:val="100"/>
      <w:position w:val="0"/>
      <w:sz w:val="20"/>
    </w:rPr>
  </w:style>
  <w:style w:type="character" w:styleId="af5">
    <w:name w:val="Book Title"/>
    <w:rPr>
      <w:rFonts w:ascii="Arial" w:eastAsia="Arial"/>
      <w:b w:val="1"/>
      <w:bCs w:val="1"/>
      <w:i w:val="1"/>
      <w:iCs w:val="1"/>
      <w:color w:val="000000"/>
      <w:spacing w:val="0"/>
      <w:w w:val="100"/>
      <w:position w:val="0"/>
      <w:sz w:val="20"/>
    </w:rPr>
  </w:style>
  <w:style w:type="paragraph" w:styleId="Subtitle">
    <w:name w:val="Subtitle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88" w:lineRule="auto"/>
      <w:ind w:left="0" w:right="0" w:firstLine="0"/>
      <w:jc w:val="center"/>
    </w:pPr>
    <w:rPr>
      <w:rFonts w:ascii="Arial" w:cs="Arial" w:eastAsia="Arial" w:hAnsi="Arial"/>
      <w:b w:val="0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H/m+9ZmJYDU8i5ustbi/USSVYw==">AMUW2mWal9A1r1cSdAYgUJ6XgFtUIfWTUIZ6SwbsT1+cTeJtus+9COyjCEDQqJcZr3IByKzZ0Kk0JhF1ThrMTAVTMREMR5wiu9U5V+g4569dBzTKrQqXXZV5X/gapHSX37adPvwrvSCXcN8qv081Gm8r4iOEjXQiP6H5LHOjt45uaUjWNYBdSKjZh4HEyKZEKZbSzYPbhWRK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2016-01-21T00:04:00Z</dcterms:created>
  <dc:creator>man</dc:creator>
</cp:coreProperties>
</file>