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BDE9" w14:textId="41BF74BA" w:rsidR="00F706B5" w:rsidRDefault="00F706B5">
      <w:r w:rsidRPr="00887F49">
        <w:rPr>
          <w:b/>
          <w:bCs/>
          <w:sz w:val="24"/>
          <w:szCs w:val="24"/>
        </w:rPr>
        <w:t>Step 1 - Get IP address</w:t>
      </w:r>
      <w:r w:rsidRPr="00887F49">
        <w:rPr>
          <w:sz w:val="24"/>
          <w:szCs w:val="24"/>
        </w:rPr>
        <w:t>:</w:t>
      </w:r>
      <w:r>
        <w:br/>
      </w:r>
      <w:r>
        <w:rPr>
          <w:noProof/>
        </w:rPr>
        <w:drawing>
          <wp:inline distT="0" distB="0" distL="0" distR="0" wp14:anchorId="1687CFE7" wp14:editId="5E57D5EF">
            <wp:extent cx="5424454" cy="2238375"/>
            <wp:effectExtent l="0" t="0" r="5080" b="0"/>
            <wp:docPr id="36657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40" cy="224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059">
        <w:rPr>
          <w:sz w:val="24"/>
          <w:szCs w:val="24"/>
        </w:rPr>
        <w:t xml:space="preserve"> </w:t>
      </w:r>
      <w:r>
        <w:t>Host address is 192.168.56.101</w:t>
      </w:r>
    </w:p>
    <w:p w14:paraId="293F133E" w14:textId="473D6032" w:rsidR="00F706B5" w:rsidRDefault="00F706B5">
      <w:r w:rsidRPr="00887F49">
        <w:rPr>
          <w:b/>
          <w:bCs/>
          <w:sz w:val="24"/>
          <w:szCs w:val="24"/>
        </w:rPr>
        <w:t>Step 2 – Get Victim IP: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7325A76" wp14:editId="40DE61AE">
            <wp:extent cx="5439250" cy="2724150"/>
            <wp:effectExtent l="0" t="0" r="9525" b="0"/>
            <wp:docPr id="941277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45" cy="27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059">
        <w:rPr>
          <w:b/>
          <w:bCs/>
          <w:sz w:val="24"/>
          <w:szCs w:val="24"/>
        </w:rPr>
        <w:t xml:space="preserve"> </w:t>
      </w:r>
      <w:r>
        <w:t>Found: 192.168.56.107</w:t>
      </w:r>
    </w:p>
    <w:p w14:paraId="46E72133" w14:textId="68EDD3F7" w:rsidR="00F706B5" w:rsidRPr="00DB6059" w:rsidRDefault="00F706B5" w:rsidP="00DB6059">
      <w:pPr>
        <w:spacing w:after="0"/>
        <w:rPr>
          <w:b/>
          <w:bCs/>
          <w:sz w:val="24"/>
          <w:szCs w:val="24"/>
        </w:rPr>
      </w:pPr>
      <w:r w:rsidRPr="00DB6059">
        <w:rPr>
          <w:b/>
          <w:bCs/>
          <w:sz w:val="24"/>
          <w:szCs w:val="24"/>
        </w:rPr>
        <w:lastRenderedPageBreak/>
        <w:t>Step 3 – Nmap Scan:</w:t>
      </w:r>
    </w:p>
    <w:p w14:paraId="615F0C94" w14:textId="0EE4E0CA" w:rsidR="00F706B5" w:rsidRPr="00F706B5" w:rsidRDefault="00F706B5">
      <w:r>
        <w:rPr>
          <w:b/>
          <w:bCs/>
          <w:noProof/>
        </w:rPr>
        <w:drawing>
          <wp:inline distT="0" distB="0" distL="0" distR="0" wp14:anchorId="7212D6D4" wp14:editId="2030AF22">
            <wp:extent cx="4743450" cy="2446705"/>
            <wp:effectExtent l="0" t="0" r="0" b="0"/>
            <wp:docPr id="1525322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255" cy="245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059">
        <w:t xml:space="preserve"> </w:t>
      </w:r>
      <w:r>
        <w:t>Port 31337 looks interesting</w:t>
      </w:r>
    </w:p>
    <w:p w14:paraId="15F5B19F" w14:textId="2CAD313D" w:rsidR="00F706B5" w:rsidRPr="00DB6059" w:rsidRDefault="00F706B5" w:rsidP="00DB6059">
      <w:pPr>
        <w:spacing w:after="0"/>
        <w:rPr>
          <w:b/>
          <w:bCs/>
          <w:sz w:val="24"/>
          <w:szCs w:val="24"/>
        </w:rPr>
      </w:pPr>
      <w:r w:rsidRPr="00DB6059">
        <w:rPr>
          <w:b/>
          <w:bCs/>
          <w:sz w:val="24"/>
          <w:szCs w:val="24"/>
        </w:rPr>
        <w:t>Step 4 – Visit Site and Enumerate Subdirectories:</w:t>
      </w:r>
    </w:p>
    <w:p w14:paraId="451766B3" w14:textId="27F82737" w:rsidR="00F706B5" w:rsidRDefault="00F706B5">
      <w:r>
        <w:rPr>
          <w:noProof/>
        </w:rPr>
        <w:drawing>
          <wp:inline distT="0" distB="0" distL="0" distR="0" wp14:anchorId="60083BA1" wp14:editId="71D69583">
            <wp:extent cx="5189708" cy="2495550"/>
            <wp:effectExtent l="0" t="0" r="0" b="0"/>
            <wp:docPr id="113887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1" cy="249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059">
        <w:t xml:space="preserve"> </w:t>
      </w:r>
      <w:r>
        <w:t>Nothing interesting</w:t>
      </w:r>
    </w:p>
    <w:p w14:paraId="6631433C" w14:textId="3EBF9CDC" w:rsidR="00F706B5" w:rsidRDefault="00F706B5" w:rsidP="00DB6059">
      <w:pPr>
        <w:spacing w:after="0"/>
        <w:rPr>
          <w:b/>
          <w:bCs/>
        </w:rPr>
      </w:pPr>
      <w:r>
        <w:rPr>
          <w:b/>
          <w:bCs/>
        </w:rPr>
        <w:lastRenderedPageBreak/>
        <w:t>Step 5 – Visit Port 31337:</w:t>
      </w:r>
    </w:p>
    <w:p w14:paraId="65CDA7F6" w14:textId="17BFED01" w:rsidR="00F706B5" w:rsidRPr="00DB6059" w:rsidRDefault="00F706B5">
      <w:r>
        <w:rPr>
          <w:noProof/>
        </w:rPr>
        <w:drawing>
          <wp:inline distT="0" distB="0" distL="0" distR="0" wp14:anchorId="17CB4F94" wp14:editId="03E70653">
            <wp:extent cx="5724525" cy="2800350"/>
            <wp:effectExtent l="0" t="0" r="9525" b="0"/>
            <wp:docPr id="879457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059">
        <w:t xml:space="preserve"> It’s a s</w:t>
      </w:r>
      <w:r>
        <w:t>eparate webpag</w:t>
      </w:r>
      <w:r w:rsidR="00DB6059">
        <w:t>e</w:t>
      </w:r>
    </w:p>
    <w:p w14:paraId="3A10A779" w14:textId="77777777" w:rsidR="00F706B5" w:rsidRDefault="00F706B5">
      <w:pPr>
        <w:rPr>
          <w:b/>
          <w:bCs/>
        </w:rPr>
      </w:pPr>
    </w:p>
    <w:p w14:paraId="01CA6557" w14:textId="5E455BE4" w:rsidR="00F706B5" w:rsidRDefault="00F706B5">
      <w:pPr>
        <w:rPr>
          <w:b/>
          <w:bCs/>
        </w:rPr>
      </w:pPr>
      <w:r>
        <w:rPr>
          <w:b/>
          <w:bCs/>
        </w:rPr>
        <w:t>Step 6 – View Source:</w:t>
      </w:r>
    </w:p>
    <w:p w14:paraId="7E626CA4" w14:textId="16559917" w:rsidR="00F706B5" w:rsidRDefault="00F706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C64A82" wp14:editId="7E3FCF58">
            <wp:extent cx="8462332" cy="647700"/>
            <wp:effectExtent l="0" t="0" r="0" b="0"/>
            <wp:docPr id="1784534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24" cy="66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40D7" w14:textId="653325EC" w:rsidR="00F706B5" w:rsidRDefault="00DB6059">
      <w:r>
        <w:br/>
      </w:r>
      <w:r w:rsidR="00F706B5">
        <w:t xml:space="preserve">Hidden Base64 </w:t>
      </w:r>
      <w:r w:rsidR="008A5E95">
        <w:t>hash</w:t>
      </w:r>
    </w:p>
    <w:p w14:paraId="054FAD64" w14:textId="77777777" w:rsidR="00DB6059" w:rsidRDefault="00DB6059">
      <w:pPr>
        <w:rPr>
          <w:b/>
          <w:bCs/>
        </w:rPr>
      </w:pPr>
    </w:p>
    <w:p w14:paraId="2165198B" w14:textId="77777777" w:rsidR="00DB6059" w:rsidRDefault="00DB6059">
      <w:pPr>
        <w:rPr>
          <w:b/>
          <w:bCs/>
        </w:rPr>
      </w:pPr>
    </w:p>
    <w:p w14:paraId="781F5600" w14:textId="77777777" w:rsidR="00DB6059" w:rsidRDefault="00DB6059">
      <w:pPr>
        <w:rPr>
          <w:b/>
          <w:bCs/>
        </w:rPr>
      </w:pPr>
    </w:p>
    <w:p w14:paraId="5D473259" w14:textId="3E91BD7E" w:rsidR="008A5E95" w:rsidRDefault="008A5E95">
      <w:pPr>
        <w:rPr>
          <w:b/>
          <w:bCs/>
        </w:rPr>
      </w:pPr>
      <w:r>
        <w:rPr>
          <w:b/>
          <w:bCs/>
        </w:rPr>
        <w:lastRenderedPageBreak/>
        <w:t>Step 7 – Decode:</w:t>
      </w:r>
    </w:p>
    <w:p w14:paraId="29D441DF" w14:textId="2A86E739" w:rsidR="008A5E95" w:rsidRDefault="008A5E95">
      <w:r>
        <w:rPr>
          <w:noProof/>
        </w:rPr>
        <w:drawing>
          <wp:inline distT="0" distB="0" distL="0" distR="0" wp14:anchorId="5171E5B8" wp14:editId="4469D115">
            <wp:extent cx="5724525" cy="762000"/>
            <wp:effectExtent l="0" t="0" r="9525" b="0"/>
            <wp:docPr id="6894102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DABE" w14:textId="62065880" w:rsidR="008A5E95" w:rsidRDefault="008A5E95">
      <w:r>
        <w:t>See if it is a subdirectory</w:t>
      </w:r>
    </w:p>
    <w:p w14:paraId="08C54E68" w14:textId="3858C9BD" w:rsidR="008A5E95" w:rsidRDefault="008A5E95">
      <w:pPr>
        <w:rPr>
          <w:b/>
          <w:bCs/>
        </w:rPr>
      </w:pPr>
      <w:r>
        <w:rPr>
          <w:b/>
          <w:bCs/>
        </w:rPr>
        <w:t>Step 8 – Add to URL:</w:t>
      </w:r>
    </w:p>
    <w:p w14:paraId="76E55AFC" w14:textId="275F673F" w:rsidR="008A5E95" w:rsidRDefault="008A5E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DF6F0C" wp14:editId="2C9E610A">
            <wp:extent cx="4562475" cy="2091682"/>
            <wp:effectExtent l="0" t="0" r="0" b="4445"/>
            <wp:docPr id="11448922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961" cy="209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17C7" w14:textId="480EF7C4" w:rsidR="008A5E95" w:rsidRDefault="008A5E95">
      <w:r>
        <w:t>Download file</w:t>
      </w:r>
    </w:p>
    <w:p w14:paraId="28C7C6B8" w14:textId="3D119B61" w:rsidR="008A5E95" w:rsidRDefault="008A5E95">
      <w:pPr>
        <w:rPr>
          <w:b/>
          <w:bCs/>
        </w:rPr>
      </w:pPr>
      <w:r>
        <w:rPr>
          <w:b/>
          <w:bCs/>
        </w:rPr>
        <w:t>Step 9 – Read File:</w:t>
      </w:r>
    </w:p>
    <w:p w14:paraId="1A4FEDF3" w14:textId="5EC27D5F" w:rsidR="008A5E95" w:rsidRDefault="008A5E95">
      <w:r>
        <w:rPr>
          <w:noProof/>
        </w:rPr>
        <w:lastRenderedPageBreak/>
        <w:drawing>
          <wp:inline distT="0" distB="0" distL="0" distR="0" wp14:anchorId="7FB67DD5" wp14:editId="190F2226">
            <wp:extent cx="3638550" cy="2457990"/>
            <wp:effectExtent l="0" t="0" r="0" b="0"/>
            <wp:docPr id="1372094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406" cy="24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D045" w14:textId="49912ACD" w:rsidR="008A5E95" w:rsidRDefault="008A5E95">
      <w:r>
        <w:t>Brainfuck cypher</w:t>
      </w:r>
    </w:p>
    <w:p w14:paraId="394F6A50" w14:textId="77777777" w:rsidR="008A5E95" w:rsidRDefault="008A5E95"/>
    <w:p w14:paraId="578FFEDE" w14:textId="2E0B664D" w:rsidR="008A5E95" w:rsidRDefault="008A5E95">
      <w:pPr>
        <w:rPr>
          <w:b/>
          <w:bCs/>
        </w:rPr>
      </w:pPr>
      <w:r>
        <w:rPr>
          <w:b/>
          <w:bCs/>
        </w:rPr>
        <w:t>Step 10 – Decode Cypher:</w:t>
      </w:r>
    </w:p>
    <w:p w14:paraId="3C379307" w14:textId="4433E289" w:rsidR="008A5E95" w:rsidRDefault="008A5E9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56BB236" wp14:editId="40923624">
            <wp:extent cx="4905375" cy="2886075"/>
            <wp:effectExtent l="0" t="0" r="9525" b="9525"/>
            <wp:docPr id="11998849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862F" w14:textId="451CE620" w:rsidR="008A5E95" w:rsidRDefault="008A5E95">
      <w:pPr>
        <w:rPr>
          <w:b/>
          <w:bCs/>
        </w:rPr>
      </w:pPr>
      <w:r>
        <w:rPr>
          <w:b/>
          <w:bCs/>
        </w:rPr>
        <w:t>Step 11 – Generate all possible passwords:</w:t>
      </w:r>
    </w:p>
    <w:p w14:paraId="4341E55E" w14:textId="457A2CD7" w:rsidR="008A5E95" w:rsidRDefault="008A5E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09EB19" wp14:editId="634340D9">
            <wp:extent cx="5953125" cy="2228707"/>
            <wp:effectExtent l="0" t="0" r="0" b="635"/>
            <wp:docPr id="9814809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157" cy="223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3BE" w14:textId="1E2448B4" w:rsidR="008A5E95" w:rsidRDefault="008A5E95">
      <w:pPr>
        <w:rPr>
          <w:b/>
          <w:bCs/>
        </w:rPr>
      </w:pPr>
      <w:r>
        <w:rPr>
          <w:b/>
          <w:bCs/>
        </w:rPr>
        <w:lastRenderedPageBreak/>
        <w:t>Step 12 – Save script output to password list to use for Hydra bruteforce attempt:</w:t>
      </w:r>
    </w:p>
    <w:p w14:paraId="174AC79E" w14:textId="71BC0345" w:rsidR="008A5E95" w:rsidRPr="008A5E95" w:rsidRDefault="008A5E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41E759" wp14:editId="4AD53E18">
            <wp:extent cx="5629275" cy="1000125"/>
            <wp:effectExtent l="0" t="0" r="9525" b="9525"/>
            <wp:docPr id="3163860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E95" w:rsidRPr="008A5E95" w:rsidSect="00887F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B5"/>
    <w:rsid w:val="00714237"/>
    <w:rsid w:val="00887F49"/>
    <w:rsid w:val="008A5E95"/>
    <w:rsid w:val="00B737F0"/>
    <w:rsid w:val="00DB6059"/>
    <w:rsid w:val="00F7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0660"/>
  <w15:chartTrackingRefBased/>
  <w15:docId w15:val="{5B767DA3-52CF-4416-BA01-1DDE3396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Jackson</dc:creator>
  <cp:keywords/>
  <dc:description/>
  <cp:lastModifiedBy>Josiah Jackson</cp:lastModifiedBy>
  <cp:revision>2</cp:revision>
  <dcterms:created xsi:type="dcterms:W3CDTF">2023-07-07T10:09:00Z</dcterms:created>
  <dcterms:modified xsi:type="dcterms:W3CDTF">2023-07-07T10:31:00Z</dcterms:modified>
</cp:coreProperties>
</file>