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5B8BD">
      <w:pPr>
        <w:pStyle w:val="4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2"/>
          <w:szCs w:val="22"/>
        </w:rPr>
      </w:pPr>
    </w:p>
    <w:p w14:paraId="7A09ABC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1. Understand React and Its Advantages (5 Marks)</w:t>
      </w:r>
    </w:p>
    <w:p w14:paraId="08EEA520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 xml:space="preserve">a) </w:t>
      </w:r>
      <w:r>
        <w:rPr>
          <w:rStyle w:val="5"/>
          <w:rFonts w:hint="default" w:ascii="Calibri" w:hAnsi="Calibri" w:cs="Calibri"/>
          <w:b w:val="0"/>
          <w:bCs w:val="0"/>
          <w:sz w:val="22"/>
          <w:szCs w:val="22"/>
        </w:rPr>
        <w:t xml:space="preserve">Write a brief explanation of React’s core features: component-based architecture, Virtual DOM, and unidirectional data flow. </w:t>
      </w:r>
    </w:p>
    <w:p w14:paraId="43CE16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Component-Based Architecture: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0C7382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React encourages breaking down the UI into reusable, independent pieces called components.   </w:t>
      </w:r>
    </w:p>
    <w:p w14:paraId="677FF38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Each component encapsulates its own logic and rendering, making it easier to manage and maintain complex UIs.   </w:t>
      </w:r>
    </w:p>
    <w:p w14:paraId="409AAE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Virtual DOM: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4AAC0B0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React maintains a lightweight copy of the actual DOM in memory, known as the Virtual DOM.   </w:t>
      </w:r>
    </w:p>
    <w:p w14:paraId="35D724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Unidirectional Data Flow: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30ADF5A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React's unidirectional data flow, where data moves from parent to child components via props, creates a predictable and easily debuggable application by clearly defining how changes propagate.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1BD1B152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Style w:val="5"/>
          <w:rFonts w:hint="default" w:ascii="Calibri" w:hAnsi="Calibri" w:cs="Calibri"/>
          <w:sz w:val="22"/>
          <w:szCs w:val="22"/>
        </w:rPr>
        <w:t xml:space="preserve">b) </w:t>
      </w:r>
      <w:r>
        <w:rPr>
          <w:rStyle w:val="5"/>
          <w:rFonts w:hint="default" w:ascii="Calibri" w:hAnsi="Calibri"/>
          <w:b w:val="0"/>
          <w:bCs w:val="0"/>
          <w:sz w:val="22"/>
          <w:szCs w:val="22"/>
        </w:rPr>
        <w:t>Discuss why these features make React ideal for building modern web applications.</w:t>
      </w:r>
    </w:p>
    <w:p w14:paraId="4840A3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Component-Based Architecture: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2F17389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Reusability</w:t>
      </w:r>
      <w:r>
        <w:rPr>
          <w:rFonts w:hint="default" w:ascii="Calibri" w:hAnsi="Calibri" w:cs="Calibri"/>
          <w:sz w:val="22"/>
          <w:szCs w:val="22"/>
        </w:rPr>
        <w:t xml:space="preserve">: Components can be reused throughout the application, saving development time and effort.   </w:t>
      </w:r>
    </w:p>
    <w:p w14:paraId="2C41CEF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Maintainability:</w:t>
      </w:r>
      <w:r>
        <w:rPr>
          <w:rFonts w:hint="default" w:ascii="Calibri" w:hAnsi="Calibri" w:cs="Calibri"/>
          <w:sz w:val="22"/>
          <w:szCs w:val="22"/>
        </w:rPr>
        <w:t xml:space="preserve"> Breaking down the UI into smaller, manageable components makes it easier to update and maintain the codebase.   </w:t>
      </w:r>
    </w:p>
    <w:p w14:paraId="58D456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Collaboration</w:t>
      </w:r>
      <w:r>
        <w:rPr>
          <w:rFonts w:hint="default" w:ascii="Calibri" w:hAnsi="Calibri" w:cs="Calibri"/>
          <w:sz w:val="22"/>
          <w:szCs w:val="22"/>
        </w:rPr>
        <w:t xml:space="preserve">: Teams can work on different components simultaneously, improving development efficiency.   </w:t>
      </w:r>
    </w:p>
    <w:p w14:paraId="432CE2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Virtual DOM: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65C0A43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Performance:</w:t>
      </w:r>
      <w:r>
        <w:rPr>
          <w:rFonts w:hint="default" w:ascii="Calibri" w:hAnsi="Calibri" w:cs="Calibri"/>
          <w:sz w:val="22"/>
          <w:szCs w:val="22"/>
        </w:rPr>
        <w:t xml:space="preserve"> The Virtual DOM significantly improves performance by minimizing direct DOM manipulations, which are often expensive.   </w:t>
      </w:r>
    </w:p>
    <w:p w14:paraId="70D02CF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Responsiveness:</w:t>
      </w:r>
      <w:r>
        <w:rPr>
          <w:rFonts w:hint="default" w:ascii="Calibri" w:hAnsi="Calibri" w:cs="Calibri"/>
          <w:sz w:val="22"/>
          <w:szCs w:val="22"/>
        </w:rPr>
        <w:t xml:space="preserve"> Faster updates result in a more responsive and fluid user experience.</w:t>
      </w:r>
    </w:p>
    <w:p w14:paraId="6861DF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Unidirectional Data Flow:</w:t>
      </w:r>
      <w:r>
        <w:rPr>
          <w:rFonts w:hint="default" w:ascii="Calibri" w:hAnsi="Calibri" w:cs="Calibri"/>
          <w:sz w:val="22"/>
          <w:szCs w:val="22"/>
        </w:rPr>
        <w:t xml:space="preserve"> </w:t>
      </w:r>
    </w:p>
    <w:p w14:paraId="5589D6B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Predictability:</w:t>
      </w:r>
      <w:r>
        <w:rPr>
          <w:rFonts w:hint="default" w:ascii="Calibri" w:hAnsi="Calibri" w:cs="Calibri"/>
          <w:sz w:val="22"/>
          <w:szCs w:val="22"/>
        </w:rPr>
        <w:t xml:space="preserve"> The single direction of data flow makes it easier to track changes and debug issues.   </w:t>
      </w:r>
      <w:bookmarkStart w:id="0" w:name="_GoBack"/>
      <w:bookmarkEnd w:id="0"/>
    </w:p>
    <w:p w14:paraId="0F69902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2"/>
          <w:szCs w:val="22"/>
        </w:rPr>
      </w:pPr>
      <w:r>
        <w:rPr>
          <w:rStyle w:val="5"/>
          <w:rFonts w:hint="default" w:ascii="Calibri" w:hAnsi="Calibri" w:cs="Calibri"/>
          <w:sz w:val="22"/>
          <w:szCs w:val="22"/>
        </w:rPr>
        <w:t>Easier Debugging:</w:t>
      </w:r>
      <w:r>
        <w:rPr>
          <w:rFonts w:hint="default" w:ascii="Calibri" w:hAnsi="Calibri" w:cs="Calibri"/>
          <w:sz w:val="22"/>
          <w:szCs w:val="22"/>
        </w:rPr>
        <w:t xml:space="preserve"> When data changes, it is very easy to see where the change came from.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F1D6B"/>
    <w:multiLevelType w:val="multilevel"/>
    <w:tmpl w:val="D16F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D3DB11"/>
    <w:multiLevelType w:val="multilevel"/>
    <w:tmpl w:val="43D3D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669BE"/>
    <w:rsid w:val="5A4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2025-03-13T07:29:00Z</dcterms:created>
  <dc:creator>Admin</dc:creator>
  <cp:lastModifiedBy>Admin</cp:lastModifiedBy>
  <dcterms:modified xsi:type="dcterms:W3CDTF">2025-03-13T07:34:18Z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1C3E585C5C2F491AA34B33634BB26FCB_11</vt:lpwstr>
  </property>
</Properties>
</file>