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Functions-Assignments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1. Write a function in R that takes two parameters (a and b) and returns their sum.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2.Write a function in R called multiplyByTwo that takes a numeric input x and returns its double.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3.Create a function named calculateBMI that takes two parameters, weight (in kilograms) and height (in meters), and calculates the Body Mass Index (BMI). The formula for BMI is weight / height^2.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4.Define a function greet that takes a parameter name and a default parameter greeting = "Hello". The function should print the greeting along with the name.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5.Develop a function squareElements that takes a numeric vector as input and returns a vector with each element squared. Use vectorized operations for efficiency.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6.Create a function calculateArea that calculates the area of a rectangle. The function should take parameters length and width, but users can provide them in any order using named arguments.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7. Define a function power that takes two parameters (base and exponent) and calculates the power of base raised to the exponent. Set a default value of 2 for the exponent.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8.Write a function called sumOfThree that takes three numeric parameters (a, b, and c) and returns their sum.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9.Write a function called outerFunction that takes a parameter x. Inside outerFunction, define a nested function called innerFunction that squares its input. Have outerFunction call innerFunction with the input x and return the result.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10.Create a function calculateDistance that takes two parameters (x1, x2). Inside this function, define a nested function square that squares its input. Use the square function to calculate the squared distance between x1 and x2.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