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799FF" w14:textId="10F41D79" w:rsidR="00704AA1" w:rsidRDefault="00B6270B" w:rsidP="00B6270B">
      <w:pPr>
        <w:pStyle w:val="1"/>
        <w:jc w:val="center"/>
      </w:pPr>
      <w:r>
        <w:rPr>
          <w:rFonts w:hint="eastAsia"/>
        </w:rPr>
        <w:t>操作系统调试教程</w:t>
      </w:r>
    </w:p>
    <w:p w14:paraId="001B5AD8" w14:textId="70CE145D" w:rsidR="00B6270B" w:rsidRDefault="00B6270B" w:rsidP="00B6270B">
      <w:pPr>
        <w:ind w:firstLine="420"/>
      </w:pPr>
      <w:r>
        <w:rPr>
          <w:rFonts w:hint="eastAsia"/>
        </w:rPr>
        <w:t>在编写程序的过程中，我们希望能够对操作系统进行调试，因此本教程将介绍使用如何</w:t>
      </w:r>
      <w:proofErr w:type="spellStart"/>
      <w:r>
        <w:rPr>
          <w:rFonts w:hint="eastAsia"/>
        </w:rPr>
        <w:t>bochs</w:t>
      </w:r>
      <w:proofErr w:type="spellEnd"/>
      <w:r>
        <w:rPr>
          <w:rFonts w:hint="eastAsia"/>
        </w:rPr>
        <w:t>进行操作系统调试。教程主要分为两部分，一部分是关于使用</w:t>
      </w:r>
      <w:proofErr w:type="spellStart"/>
      <w:r>
        <w:rPr>
          <w:rFonts w:hint="eastAsia"/>
        </w:rPr>
        <w:t>b</w:t>
      </w:r>
      <w:r>
        <w:t>ochs</w:t>
      </w:r>
      <w:proofErr w:type="spellEnd"/>
      <w:r>
        <w:rPr>
          <w:rFonts w:hint="eastAsia"/>
        </w:rPr>
        <w:t>自带的调试器进行调试，另一部分是关于使用</w:t>
      </w:r>
      <w:proofErr w:type="spellStart"/>
      <w:r>
        <w:rPr>
          <w:rFonts w:hint="eastAsia"/>
        </w:rPr>
        <w:t>bochs</w:t>
      </w:r>
      <w:r>
        <w:t>+</w:t>
      </w:r>
      <w:r>
        <w:rPr>
          <w:rFonts w:hint="eastAsia"/>
        </w:rPr>
        <w:t>gdb</w:t>
      </w:r>
      <w:r>
        <w:t>+</w:t>
      </w:r>
      <w:r>
        <w:rPr>
          <w:rFonts w:hint="eastAsia"/>
        </w:rPr>
        <w:t>CLion</w:t>
      </w:r>
      <w:proofErr w:type="spellEnd"/>
      <w:r>
        <w:rPr>
          <w:rFonts w:hint="eastAsia"/>
        </w:rPr>
        <w:t>进行</w:t>
      </w:r>
      <w:proofErr w:type="gramStart"/>
      <w:r>
        <w:rPr>
          <w:rFonts w:hint="eastAsia"/>
        </w:rPr>
        <w:t>源码级调试</w:t>
      </w:r>
      <w:proofErr w:type="gramEnd"/>
      <w:r w:rsidR="00491C45">
        <w:rPr>
          <w:rFonts w:hint="eastAsia"/>
        </w:rPr>
        <w:t>，这两部分分别对应了我们编译的bochs</w:t>
      </w:r>
      <w:r w:rsidR="00491C45">
        <w:t>-</w:t>
      </w:r>
      <w:r w:rsidR="00491C45">
        <w:rPr>
          <w:rFonts w:hint="eastAsia"/>
        </w:rPr>
        <w:t>disasm和</w:t>
      </w:r>
      <w:proofErr w:type="spellStart"/>
      <w:r w:rsidR="00491C45">
        <w:rPr>
          <w:rFonts w:hint="eastAsia"/>
        </w:rPr>
        <w:t>bochs</w:t>
      </w:r>
      <w:r w:rsidR="00491C45">
        <w:t>-</w:t>
      </w:r>
      <w:r w:rsidR="00491C45">
        <w:rPr>
          <w:rFonts w:hint="eastAsia"/>
        </w:rPr>
        <w:t>gdb</w:t>
      </w:r>
      <w:proofErr w:type="spellEnd"/>
      <w:r w:rsidR="00491C45">
        <w:rPr>
          <w:rFonts w:hint="eastAsia"/>
        </w:rPr>
        <w:t>。</w:t>
      </w:r>
    </w:p>
    <w:p w14:paraId="7F030ED8" w14:textId="7286415A" w:rsidR="00B6270B" w:rsidRDefault="00B6270B" w:rsidP="00B6270B">
      <w:pPr>
        <w:pStyle w:val="2"/>
        <w:numPr>
          <w:ilvl w:val="0"/>
          <w:numId w:val="1"/>
        </w:numPr>
      </w:pPr>
      <w:r>
        <w:rPr>
          <w:rFonts w:hint="eastAsia"/>
        </w:rPr>
        <w:t>使用</w:t>
      </w:r>
      <w:proofErr w:type="spellStart"/>
      <w:r>
        <w:rPr>
          <w:rFonts w:hint="eastAsia"/>
        </w:rPr>
        <w:t>bochs</w:t>
      </w:r>
      <w:proofErr w:type="spellEnd"/>
      <w:r>
        <w:rPr>
          <w:rFonts w:hint="eastAsia"/>
        </w:rPr>
        <w:t>自带的调试器进行调试</w:t>
      </w:r>
    </w:p>
    <w:p w14:paraId="5DB28FD0" w14:textId="22773073" w:rsidR="00491C45" w:rsidRDefault="00A33341" w:rsidP="00491C45">
      <w:pPr>
        <w:ind w:firstLine="360"/>
      </w:pPr>
      <w:r>
        <w:rPr>
          <w:rFonts w:hint="eastAsia"/>
        </w:rPr>
        <w:t>使用</w:t>
      </w:r>
      <w:proofErr w:type="spellStart"/>
      <w:r>
        <w:rPr>
          <w:rFonts w:hint="eastAsia"/>
        </w:rPr>
        <w:t>bochs</w:t>
      </w:r>
      <w:proofErr w:type="spellEnd"/>
      <w:r>
        <w:rPr>
          <w:rFonts w:hint="eastAsia"/>
        </w:rPr>
        <w:t>自带的调试器进行调试优点在于，调试期间可以直接查看寄存器和内存的内容，对于汇编代码的调试非常有效，而其也有一个很大的缺点，就是许多操作没有提供图形化</w:t>
      </w:r>
      <w:r w:rsidR="00491C45">
        <w:rPr>
          <w:rFonts w:hint="eastAsia"/>
        </w:rPr>
        <w:t>界面（如按钮等），需要用户手动输入命令来实现。下面先介绍一下如何使用</w:t>
      </w:r>
      <w:proofErr w:type="spellStart"/>
      <w:r w:rsidR="00491C45">
        <w:rPr>
          <w:rFonts w:hint="eastAsia"/>
        </w:rPr>
        <w:t>bochs</w:t>
      </w:r>
      <w:proofErr w:type="spellEnd"/>
      <w:r w:rsidR="00491C45">
        <w:rPr>
          <w:rFonts w:hint="eastAsia"/>
        </w:rPr>
        <w:t>自带的调试器进行调试。</w:t>
      </w:r>
    </w:p>
    <w:p w14:paraId="518A6BC4" w14:textId="6EC3AADC" w:rsidR="00491C45" w:rsidRDefault="00491C45" w:rsidP="00491C45">
      <w:pPr>
        <w:pStyle w:val="a7"/>
        <w:numPr>
          <w:ilvl w:val="0"/>
          <w:numId w:val="2"/>
        </w:numPr>
        <w:ind w:firstLineChars="0"/>
      </w:pPr>
      <w:r>
        <w:rPr>
          <w:rFonts w:hint="eastAsia"/>
        </w:rPr>
        <w:t>修改bochsrc</w:t>
      </w:r>
      <w:r>
        <w:t xml:space="preserve"> </w:t>
      </w:r>
      <w:r>
        <w:rPr>
          <w:rFonts w:hint="eastAsia"/>
        </w:rPr>
        <w:t>文件</w:t>
      </w:r>
    </w:p>
    <w:p w14:paraId="637E9ACD" w14:textId="0D1DDB72" w:rsidR="00491C45" w:rsidRDefault="00491C45" w:rsidP="00491C45">
      <w:pPr>
        <w:ind w:left="420" w:firstLine="300"/>
      </w:pPr>
      <w:r>
        <w:rPr>
          <w:rFonts w:hint="eastAsia"/>
        </w:rPr>
        <w:t>如果要使用</w:t>
      </w:r>
      <w:proofErr w:type="spellStart"/>
      <w:r>
        <w:rPr>
          <w:rFonts w:hint="eastAsia"/>
        </w:rPr>
        <w:t>bochs</w:t>
      </w:r>
      <w:proofErr w:type="spellEnd"/>
      <w:r>
        <w:rPr>
          <w:rFonts w:hint="eastAsia"/>
        </w:rPr>
        <w:t>自带的调试器调试操作系统，那么需要在bochsrc文件中加入以下</w:t>
      </w:r>
      <w:r w:rsidR="001F2251">
        <w:rPr>
          <w:rFonts w:hint="eastAsia"/>
        </w:rPr>
        <w:t>一行</w:t>
      </w:r>
      <w:r>
        <w:rPr>
          <w:rFonts w:hint="eastAsia"/>
        </w:rPr>
        <w:t>：</w:t>
      </w:r>
    </w:p>
    <w:p w14:paraId="72C9820E" w14:textId="437A6D4C" w:rsidR="00491C45" w:rsidRDefault="009A5EB5" w:rsidP="00491C45">
      <w:pPr>
        <w:ind w:left="420" w:firstLine="300"/>
      </w:pPr>
      <w:proofErr w:type="spellStart"/>
      <w:r w:rsidRPr="009A5EB5">
        <w:t>display_library:x</w:t>
      </w:r>
      <w:proofErr w:type="spellEnd"/>
      <w:r w:rsidRPr="009A5EB5">
        <w:t>, options="</w:t>
      </w:r>
      <w:proofErr w:type="spellStart"/>
      <w:r w:rsidRPr="009A5EB5">
        <w:t>gui_debug</w:t>
      </w:r>
      <w:proofErr w:type="spellEnd"/>
      <w:r w:rsidRPr="009A5EB5">
        <w:t>"</w:t>
      </w:r>
    </w:p>
    <w:p w14:paraId="0465D487" w14:textId="378F42E1" w:rsidR="00491C45" w:rsidRDefault="00491C45" w:rsidP="00491C45">
      <w:pPr>
        <w:pStyle w:val="a7"/>
        <w:numPr>
          <w:ilvl w:val="0"/>
          <w:numId w:val="2"/>
        </w:numPr>
        <w:ind w:firstLineChars="0"/>
      </w:pPr>
      <w:r>
        <w:rPr>
          <w:rFonts w:hint="eastAsia"/>
        </w:rPr>
        <w:t>运行bochs</w:t>
      </w:r>
      <w:r>
        <w:t>-</w:t>
      </w:r>
      <w:r>
        <w:rPr>
          <w:rFonts w:hint="eastAsia"/>
        </w:rPr>
        <w:t>disasm</w:t>
      </w:r>
    </w:p>
    <w:p w14:paraId="0599E497" w14:textId="5810BCA3" w:rsidR="00491C45" w:rsidRDefault="00491C45" w:rsidP="00491C45">
      <w:pPr>
        <w:pStyle w:val="a7"/>
        <w:ind w:left="720" w:firstLineChars="0" w:firstLine="0"/>
      </w:pPr>
      <w:r>
        <w:rPr>
          <w:rFonts w:hint="eastAsia"/>
        </w:rPr>
        <w:t>在终端中输入“bochs</w:t>
      </w:r>
      <w:r w:rsidR="00560D1C">
        <w:t>-</w:t>
      </w:r>
      <w:r w:rsidR="00560D1C">
        <w:rPr>
          <w:rFonts w:hint="eastAsia"/>
        </w:rPr>
        <w:t>disasm</w:t>
      </w:r>
      <w:r>
        <w:t xml:space="preserve"> -</w:t>
      </w:r>
      <w:r>
        <w:rPr>
          <w:rFonts w:hint="eastAsia"/>
        </w:rPr>
        <w:t>f</w:t>
      </w:r>
      <w:r>
        <w:t xml:space="preserve"> bochsrc</w:t>
      </w:r>
      <w:r>
        <w:rPr>
          <w:rFonts w:hint="eastAsia"/>
        </w:rPr>
        <w:t>”，会出现两个窗口</w:t>
      </w:r>
      <w:r w:rsidR="00CA1EA5">
        <w:rPr>
          <w:rFonts w:hint="eastAsia"/>
        </w:rPr>
        <w:t>，分别对应调试器窗口和</w:t>
      </w:r>
      <w:proofErr w:type="spellStart"/>
      <w:r w:rsidR="00CA1EA5">
        <w:rPr>
          <w:rFonts w:hint="eastAsia"/>
        </w:rPr>
        <w:t>bochs</w:t>
      </w:r>
      <w:proofErr w:type="spellEnd"/>
      <w:r w:rsidR="00CA1EA5">
        <w:rPr>
          <w:rFonts w:hint="eastAsia"/>
        </w:rPr>
        <w:t>虚拟机的窗口。</w:t>
      </w:r>
      <w:r w:rsidR="00F82F18">
        <w:rPr>
          <w:rFonts w:hint="eastAsia"/>
        </w:rPr>
        <w:t>调试器窗口如下所示</w:t>
      </w:r>
      <w:r w:rsidR="00F82F18">
        <w:t>:</w:t>
      </w:r>
    </w:p>
    <w:p w14:paraId="1CAA5C75" w14:textId="52276492" w:rsidR="00F82F18" w:rsidRDefault="00A14654" w:rsidP="00491C45">
      <w:pPr>
        <w:pStyle w:val="a7"/>
        <w:ind w:left="720" w:firstLineChars="0" w:firstLine="0"/>
      </w:pPr>
      <w:r>
        <w:rPr>
          <w:noProof/>
        </w:rPr>
        <w:drawing>
          <wp:inline distT="0" distB="0" distL="0" distR="0" wp14:anchorId="4C4A0BA8" wp14:editId="258E05A7">
            <wp:extent cx="5274310" cy="27768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76855"/>
                    </a:xfrm>
                    <a:prstGeom prst="rect">
                      <a:avLst/>
                    </a:prstGeom>
                  </pic:spPr>
                </pic:pic>
              </a:graphicData>
            </a:graphic>
          </wp:inline>
        </w:drawing>
      </w:r>
    </w:p>
    <w:p w14:paraId="3E5976E8" w14:textId="547BA91D" w:rsidR="00F82F18" w:rsidRDefault="00F82F18" w:rsidP="00F82F18">
      <w:pPr>
        <w:pStyle w:val="a7"/>
        <w:ind w:left="720" w:firstLineChars="0" w:firstLine="0"/>
        <w:jc w:val="center"/>
      </w:pPr>
      <w:r>
        <w:rPr>
          <w:rFonts w:hint="eastAsia"/>
        </w:rPr>
        <w:t>调试器窗口</w:t>
      </w:r>
    </w:p>
    <w:p w14:paraId="2713A862" w14:textId="20957B97" w:rsidR="00A14654" w:rsidRDefault="00A14654" w:rsidP="006169B0">
      <w:pPr>
        <w:pStyle w:val="a7"/>
        <w:ind w:left="840" w:firstLineChars="0"/>
      </w:pPr>
      <w:r>
        <w:rPr>
          <w:rFonts w:hint="eastAsia"/>
        </w:rPr>
        <w:t>调试器界面大致分为四部分，分别为寄存器窗口、汇编窗口、内存窗口以及命令窗口。寄存器窗口显示了寄存器的内容，汇编窗口显示了运行的指令，内存窗口用于显示某些内存的内容，命令窗口则用于运行指令。</w:t>
      </w:r>
    </w:p>
    <w:p w14:paraId="21B30761" w14:textId="578DDEF5" w:rsidR="00A14654" w:rsidRDefault="00A14654" w:rsidP="006169B0">
      <w:pPr>
        <w:pStyle w:val="a7"/>
        <w:ind w:left="840" w:firstLineChars="0"/>
      </w:pPr>
      <w:r>
        <w:rPr>
          <w:rFonts w:hint="eastAsia"/>
        </w:rPr>
        <w:t>在调试器的上方有五个按钮，分别为</w:t>
      </w:r>
      <w:r>
        <w:rPr>
          <w:rFonts w:hint="eastAsia"/>
          <w:i/>
        </w:rPr>
        <w:t>C</w:t>
      </w:r>
      <w:r>
        <w:rPr>
          <w:i/>
        </w:rPr>
        <w:t>ontinue</w:t>
      </w:r>
      <w:r>
        <w:rPr>
          <w:rFonts w:hint="eastAsia"/>
          <w:i/>
        </w:rPr>
        <w:t>、S</w:t>
      </w:r>
      <w:r>
        <w:rPr>
          <w:i/>
        </w:rPr>
        <w:t>tep</w:t>
      </w:r>
      <w:r>
        <w:rPr>
          <w:rFonts w:hint="eastAsia"/>
          <w:i/>
        </w:rPr>
        <w:t>、Step</w:t>
      </w:r>
      <w:r>
        <w:rPr>
          <w:i/>
        </w:rPr>
        <w:t xml:space="preserve"> N</w:t>
      </w:r>
      <w:r>
        <w:rPr>
          <w:rFonts w:hint="eastAsia"/>
          <w:i/>
        </w:rPr>
        <w:t>、Refresh、Break</w:t>
      </w:r>
      <w:r>
        <w:rPr>
          <w:rFonts w:hint="eastAsia"/>
        </w:rPr>
        <w:t>。其中Continue</w:t>
      </w:r>
      <w:r w:rsidR="00C57FA0">
        <w:rPr>
          <w:rFonts w:hint="eastAsia"/>
        </w:rPr>
        <w:t>按钮的作用是，使程序继续运行；</w:t>
      </w:r>
      <w:r w:rsidR="00C57FA0" w:rsidRPr="00C57FA0">
        <w:rPr>
          <w:rFonts w:hint="eastAsia"/>
          <w:i/>
        </w:rPr>
        <w:t>Step</w:t>
      </w:r>
      <w:r w:rsidR="00C57FA0">
        <w:rPr>
          <w:rFonts w:hint="eastAsia"/>
        </w:rPr>
        <w:t>的作用是，是程序</w:t>
      </w:r>
      <w:r w:rsidR="00EC3D66">
        <w:rPr>
          <w:rFonts w:hint="eastAsia"/>
        </w:rPr>
        <w:t>执行</w:t>
      </w:r>
      <w:r w:rsidR="00C57FA0">
        <w:rPr>
          <w:rFonts w:hint="eastAsia"/>
        </w:rPr>
        <w:t>一条</w:t>
      </w:r>
      <w:r w:rsidR="00C57FA0">
        <w:rPr>
          <w:rFonts w:hint="eastAsia"/>
        </w:rPr>
        <w:lastRenderedPageBreak/>
        <w:t>指令</w:t>
      </w:r>
      <w:r w:rsidR="00EC3D66">
        <w:rPr>
          <w:rFonts w:hint="eastAsia"/>
        </w:rPr>
        <w:t>后停止</w:t>
      </w:r>
      <w:r w:rsidR="00C57FA0">
        <w:rPr>
          <w:rFonts w:hint="eastAsia"/>
        </w:rPr>
        <w:t>；</w:t>
      </w:r>
      <w:r w:rsidR="00C57FA0" w:rsidRPr="00C57FA0">
        <w:rPr>
          <w:rFonts w:hint="eastAsia"/>
          <w:i/>
        </w:rPr>
        <w:t>Step</w:t>
      </w:r>
      <w:r w:rsidR="00C57FA0" w:rsidRPr="00C57FA0">
        <w:rPr>
          <w:i/>
        </w:rPr>
        <w:t xml:space="preserve"> </w:t>
      </w:r>
      <w:r w:rsidR="00C57FA0" w:rsidRPr="00C57FA0">
        <w:rPr>
          <w:rFonts w:hint="eastAsia"/>
          <w:i/>
        </w:rPr>
        <w:t>N</w:t>
      </w:r>
      <w:r w:rsidR="00C57FA0" w:rsidRPr="00C57FA0">
        <w:rPr>
          <w:rFonts w:hint="eastAsia"/>
        </w:rPr>
        <w:t>作用是，使</w:t>
      </w:r>
      <w:r w:rsidR="00C57FA0">
        <w:rPr>
          <w:rFonts w:hint="eastAsia"/>
        </w:rPr>
        <w:t>程序运行N条指令</w:t>
      </w:r>
      <w:r w:rsidR="00EC3D66">
        <w:rPr>
          <w:rFonts w:hint="eastAsia"/>
        </w:rPr>
        <w:t>停止</w:t>
      </w:r>
      <w:r w:rsidR="00C57FA0">
        <w:rPr>
          <w:rFonts w:hint="eastAsia"/>
        </w:rPr>
        <w:t>；</w:t>
      </w:r>
      <w:r w:rsidR="00C57FA0" w:rsidRPr="00C57FA0">
        <w:rPr>
          <w:rFonts w:hint="eastAsia"/>
          <w:i/>
        </w:rPr>
        <w:t>Break</w:t>
      </w:r>
      <w:r w:rsidR="00C57FA0">
        <w:rPr>
          <w:rFonts w:hint="eastAsia"/>
        </w:rPr>
        <w:t>的作用是，使当前运行的程序停止运行。</w:t>
      </w:r>
    </w:p>
    <w:p w14:paraId="6116141C" w14:textId="4CC03ABB" w:rsidR="00491C45" w:rsidRDefault="00491C45" w:rsidP="00491C45">
      <w:pPr>
        <w:pStyle w:val="a7"/>
        <w:numPr>
          <w:ilvl w:val="0"/>
          <w:numId w:val="2"/>
        </w:numPr>
        <w:ind w:firstLineChars="0"/>
      </w:pPr>
      <w:r>
        <w:rPr>
          <w:rFonts w:hint="eastAsia"/>
        </w:rPr>
        <w:t>调试</w:t>
      </w:r>
    </w:p>
    <w:p w14:paraId="2157794E" w14:textId="7AB17A4F" w:rsidR="00B45802" w:rsidRDefault="00B45802" w:rsidP="00B45802">
      <w:pPr>
        <w:ind w:left="300" w:firstLine="420"/>
      </w:pPr>
      <w:r>
        <w:rPr>
          <w:rFonts w:hint="eastAsia"/>
        </w:rPr>
        <w:t>这里介绍一些常用的操作：</w:t>
      </w:r>
    </w:p>
    <w:p w14:paraId="33D55EA8" w14:textId="77777777" w:rsidR="00B45802" w:rsidRDefault="00B45802" w:rsidP="00B45802">
      <w:pPr>
        <w:pStyle w:val="a7"/>
        <w:numPr>
          <w:ilvl w:val="0"/>
          <w:numId w:val="3"/>
        </w:numPr>
        <w:ind w:firstLineChars="0"/>
      </w:pPr>
      <w:r>
        <w:rPr>
          <w:rFonts w:hint="eastAsia"/>
        </w:rPr>
        <w:t>给程序下断点</w:t>
      </w:r>
    </w:p>
    <w:p w14:paraId="1B9D2B26" w14:textId="77777777" w:rsidR="00B45802" w:rsidRPr="006169B0" w:rsidRDefault="00B45802" w:rsidP="00B45802">
      <w:pPr>
        <w:ind w:left="1620" w:firstLine="420"/>
      </w:pPr>
      <w:r>
        <w:rPr>
          <w:rFonts w:hint="eastAsia"/>
        </w:rPr>
        <w:t>下断点的方法有两种，一种是在反汇编窗口中选中要下断点的指令，然后点击</w:t>
      </w:r>
      <w:r w:rsidRPr="00DE0689">
        <w:rPr>
          <w:rFonts w:hint="eastAsia"/>
          <w:i/>
        </w:rPr>
        <w:t>“Command</w:t>
      </w:r>
      <w:r w:rsidRPr="00DE0689">
        <w:rPr>
          <w:i/>
        </w:rPr>
        <w:t>/Breakpoint”</w:t>
      </w:r>
      <w:r>
        <w:rPr>
          <w:rFonts w:hint="eastAsia"/>
        </w:rPr>
        <w:t>即可。；另一种办法是在命令窗口输入</w:t>
      </w:r>
      <w:proofErr w:type="gramStart"/>
      <w:r>
        <w:rPr>
          <w:rFonts w:hint="eastAsia"/>
        </w:rPr>
        <w:t>”</w:t>
      </w:r>
      <w:proofErr w:type="spellStart"/>
      <w:proofErr w:type="gramEnd"/>
      <w:r w:rsidRPr="00DE0689">
        <w:rPr>
          <w:i/>
        </w:rPr>
        <w:t>vb</w:t>
      </w:r>
      <w:proofErr w:type="spellEnd"/>
      <w:r w:rsidRPr="00DE0689">
        <w:rPr>
          <w:i/>
        </w:rPr>
        <w:t xml:space="preserve"> *&lt;address&gt;</w:t>
      </w:r>
      <w:r>
        <w:t>”</w:t>
      </w:r>
      <w:r>
        <w:rPr>
          <w:rFonts w:hint="eastAsia"/>
        </w:rPr>
        <w:t>，其中&lt;address</w:t>
      </w:r>
      <w:r>
        <w:t>&gt;</w:t>
      </w:r>
      <w:r>
        <w:rPr>
          <w:rFonts w:hint="eastAsia"/>
        </w:rPr>
        <w:t>为要下断点的指令的地址，例如输入“</w:t>
      </w:r>
      <w:proofErr w:type="spellStart"/>
      <w:r>
        <w:rPr>
          <w:rFonts w:hint="eastAsia"/>
        </w:rPr>
        <w:t>vb</w:t>
      </w:r>
      <w:proofErr w:type="spellEnd"/>
      <w:r>
        <w:t xml:space="preserve"> </w:t>
      </w:r>
      <w:r>
        <w:rPr>
          <w:rFonts w:hint="eastAsia"/>
        </w:rPr>
        <w:t>*</w:t>
      </w:r>
      <w:r>
        <w:t>0x0000:0x7c00”</w:t>
      </w:r>
      <w:r>
        <w:rPr>
          <w:rFonts w:hint="eastAsia"/>
        </w:rPr>
        <w:t>会给</w:t>
      </w:r>
      <w:r w:rsidRPr="00DE0689">
        <w:rPr>
          <w:rFonts w:hint="eastAsia"/>
          <w:i/>
        </w:rPr>
        <w:t>0</w:t>
      </w:r>
      <w:r w:rsidRPr="00DE0689">
        <w:rPr>
          <w:i/>
        </w:rPr>
        <w:t>x7</w:t>
      </w:r>
      <w:r w:rsidRPr="00DE0689">
        <w:rPr>
          <w:rFonts w:hint="eastAsia"/>
          <w:i/>
        </w:rPr>
        <w:t>c00</w:t>
      </w:r>
      <w:r>
        <w:rPr>
          <w:rFonts w:hint="eastAsia"/>
        </w:rPr>
        <w:t>处的指令下一个断点。</w:t>
      </w:r>
    </w:p>
    <w:p w14:paraId="778D1BA8" w14:textId="77777777" w:rsidR="00B45802" w:rsidRDefault="00B45802" w:rsidP="00B45802">
      <w:pPr>
        <w:pStyle w:val="a7"/>
        <w:numPr>
          <w:ilvl w:val="0"/>
          <w:numId w:val="3"/>
        </w:numPr>
        <w:ind w:firstLineChars="0"/>
      </w:pPr>
      <w:r>
        <w:rPr>
          <w:rFonts w:hint="eastAsia"/>
        </w:rPr>
        <w:t>查看某个地址的内容</w:t>
      </w:r>
    </w:p>
    <w:p w14:paraId="13755336" w14:textId="69CC4D93" w:rsidR="00B45802" w:rsidRDefault="00B45802" w:rsidP="00B45802">
      <w:pPr>
        <w:ind w:left="1620" w:firstLine="420"/>
      </w:pPr>
      <w:r>
        <w:rPr>
          <w:rFonts w:hint="eastAsia"/>
        </w:rPr>
        <w:t>点击</w:t>
      </w:r>
      <w:proofErr w:type="gramStart"/>
      <w:r>
        <w:rPr>
          <w:rFonts w:hint="eastAsia"/>
        </w:rPr>
        <w:t>“</w:t>
      </w:r>
      <w:proofErr w:type="gramEnd"/>
      <w:r w:rsidRPr="00DE0689">
        <w:rPr>
          <w:rFonts w:hint="eastAsia"/>
          <w:i/>
        </w:rPr>
        <w:t>view/</w:t>
      </w:r>
      <w:r w:rsidRPr="00DE0689">
        <w:rPr>
          <w:i/>
        </w:rPr>
        <w:t>physic</w:t>
      </w:r>
      <w:r w:rsidRPr="00DE0689">
        <w:rPr>
          <w:rFonts w:hint="eastAsia"/>
          <w:i/>
        </w:rPr>
        <w:t>al</w:t>
      </w:r>
      <w:r w:rsidRPr="00DE0689">
        <w:rPr>
          <w:i/>
        </w:rPr>
        <w:t xml:space="preserve"> </w:t>
      </w:r>
      <w:proofErr w:type="spellStart"/>
      <w:r w:rsidRPr="00DE0689">
        <w:rPr>
          <w:rFonts w:hint="eastAsia"/>
          <w:i/>
        </w:rPr>
        <w:t>Memdump</w:t>
      </w:r>
      <w:proofErr w:type="spellEnd"/>
      <w:r>
        <w:rPr>
          <w:rFonts w:hint="eastAsia"/>
        </w:rPr>
        <w:t>“，然后输入要查看的内存的物理地址就可以查看相应物理地址处的内容。而使用”</w:t>
      </w:r>
      <w:r>
        <w:t>view</w:t>
      </w:r>
      <w:r>
        <w:rPr>
          <w:rFonts w:hint="eastAsia"/>
        </w:rPr>
        <w:t>/Linear</w:t>
      </w:r>
      <w:r>
        <w:t xml:space="preserve"> </w:t>
      </w:r>
      <w:proofErr w:type="spellStart"/>
      <w:r>
        <w:rPr>
          <w:rFonts w:hint="eastAsia"/>
        </w:rPr>
        <w:t>Memdump</w:t>
      </w:r>
      <w:proofErr w:type="spellEnd"/>
      <w:r>
        <w:rPr>
          <w:rFonts w:hint="eastAsia"/>
        </w:rPr>
        <w:t>“则可以查看线性地址对应的内存处的地址。</w:t>
      </w:r>
    </w:p>
    <w:p w14:paraId="5DC8DE10" w14:textId="2087EEAA" w:rsidR="00B45802" w:rsidRDefault="00B45802" w:rsidP="00B45802">
      <w:pPr>
        <w:pStyle w:val="a7"/>
        <w:numPr>
          <w:ilvl w:val="0"/>
          <w:numId w:val="3"/>
        </w:numPr>
        <w:ind w:firstLineChars="0"/>
      </w:pPr>
      <w:r>
        <w:rPr>
          <w:rFonts w:hint="eastAsia"/>
        </w:rPr>
        <w:t>使用</w:t>
      </w:r>
      <w:proofErr w:type="spellStart"/>
      <w:r>
        <w:rPr>
          <w:rFonts w:hint="eastAsia"/>
        </w:rPr>
        <w:t>bochs</w:t>
      </w:r>
      <w:proofErr w:type="spellEnd"/>
      <w:r>
        <w:rPr>
          <w:rFonts w:hint="eastAsia"/>
        </w:rPr>
        <w:t>提供的命令</w:t>
      </w:r>
    </w:p>
    <w:p w14:paraId="36864B38" w14:textId="564C8A72" w:rsidR="00B45802" w:rsidRPr="00B45802" w:rsidRDefault="00B45802" w:rsidP="00A07A3A">
      <w:pPr>
        <w:wordWrap w:val="0"/>
        <w:ind w:left="1622" w:firstLine="420"/>
        <w:rPr>
          <w:b/>
        </w:rPr>
      </w:pPr>
      <w:r>
        <w:rPr>
          <w:rFonts w:hint="eastAsia"/>
        </w:rPr>
        <w:t>在调试器的命令窗口中，我们可以通过输入命令并回车来完成操作，比如，输入“</w:t>
      </w:r>
      <w:proofErr w:type="spellStart"/>
      <w:r>
        <w:rPr>
          <w:rFonts w:hint="eastAsia"/>
        </w:rPr>
        <w:t>vb</w:t>
      </w:r>
      <w:proofErr w:type="spellEnd"/>
      <w:r>
        <w:t xml:space="preserve"> </w:t>
      </w:r>
      <w:r>
        <w:rPr>
          <w:rFonts w:hint="eastAsia"/>
        </w:rPr>
        <w:t>*</w:t>
      </w:r>
      <w:r>
        <w:t xml:space="preserve"> 0x0000:0x1234”</w:t>
      </w:r>
      <w:r>
        <w:rPr>
          <w:rFonts w:hint="eastAsia"/>
        </w:rPr>
        <w:t>可以给0x</w:t>
      </w:r>
      <w:r>
        <w:t>1234</w:t>
      </w:r>
      <w:r>
        <w:rPr>
          <w:rFonts w:hint="eastAsia"/>
        </w:rPr>
        <w:t>处的地址下断点。如果要使用调试器提供的指令请参考</w:t>
      </w:r>
      <w:proofErr w:type="spellStart"/>
      <w:r>
        <w:rPr>
          <w:rFonts w:hint="eastAsia"/>
        </w:rPr>
        <w:t>bochs</w:t>
      </w:r>
      <w:proofErr w:type="spellEnd"/>
      <w:r>
        <w:rPr>
          <w:rFonts w:hint="eastAsia"/>
        </w:rPr>
        <w:t>的官方文档</w:t>
      </w:r>
      <w:r w:rsidR="004B22CE">
        <w:rPr>
          <w:rStyle w:val="a8"/>
        </w:rPr>
        <w:fldChar w:fldCharType="begin"/>
      </w:r>
      <w:r w:rsidR="004B22CE">
        <w:rPr>
          <w:rStyle w:val="a8"/>
        </w:rPr>
        <w:instrText xml:space="preserve"> HYPERLINK "http://bochs.sourceforge.net/cgi-bin/topper.pl?name=New+Bochs+Documentation&amp;url=http://bochs.sourceforge.net/doc/docbook/user/index.html" </w:instrText>
      </w:r>
      <w:r w:rsidR="004B22CE">
        <w:rPr>
          <w:rStyle w:val="a8"/>
        </w:rPr>
        <w:fldChar w:fldCharType="separate"/>
      </w:r>
      <w:r w:rsidR="00A07A3A" w:rsidRPr="00477B22">
        <w:rPr>
          <w:rStyle w:val="a8"/>
        </w:rPr>
        <w:t>http://bochs.sourceforge.net/cgi-bin/topper.pl?name=New+Bochs+Documentation&amp;url=http://bochs.sourceforge.net/doc/docbook/user/index.html</w:t>
      </w:r>
      <w:r w:rsidR="004B22CE">
        <w:rPr>
          <w:rStyle w:val="a8"/>
        </w:rPr>
        <w:fldChar w:fldCharType="end"/>
      </w:r>
      <w:r w:rsidR="00A07A3A">
        <w:rPr>
          <w:rFonts w:hint="eastAsia"/>
        </w:rPr>
        <w:t>。</w:t>
      </w:r>
    </w:p>
    <w:p w14:paraId="40D6655F" w14:textId="6D83F9E8" w:rsidR="00F22DCB" w:rsidRDefault="00F22DCB" w:rsidP="00F22DCB">
      <w:pPr>
        <w:pStyle w:val="2"/>
        <w:numPr>
          <w:ilvl w:val="0"/>
          <w:numId w:val="1"/>
        </w:numPr>
      </w:pPr>
      <w:proofErr w:type="spellStart"/>
      <w:r>
        <w:rPr>
          <w:rFonts w:hint="eastAsia"/>
        </w:rPr>
        <w:t>Bochs</w:t>
      </w:r>
      <w:r>
        <w:t>+</w:t>
      </w:r>
      <w:r>
        <w:rPr>
          <w:rFonts w:hint="eastAsia"/>
        </w:rPr>
        <w:t>gdb</w:t>
      </w:r>
      <w:r>
        <w:t>+</w:t>
      </w:r>
      <w:r>
        <w:rPr>
          <w:rFonts w:hint="eastAsia"/>
        </w:rPr>
        <w:t>CLion</w:t>
      </w:r>
      <w:proofErr w:type="spellEnd"/>
      <w:r>
        <w:rPr>
          <w:rFonts w:hint="eastAsia"/>
        </w:rPr>
        <w:t>进行源码级别调试</w:t>
      </w:r>
    </w:p>
    <w:p w14:paraId="7B172AF2" w14:textId="350DF5CF" w:rsidR="002D1B96" w:rsidRDefault="002D1B96" w:rsidP="002D1B96">
      <w:pPr>
        <w:ind w:left="360" w:firstLine="420"/>
      </w:pPr>
      <w:r>
        <w:rPr>
          <w:rFonts w:hint="eastAsia"/>
        </w:rPr>
        <w:t>使用</w:t>
      </w:r>
      <w:proofErr w:type="spellStart"/>
      <w:r>
        <w:rPr>
          <w:rFonts w:hint="eastAsia"/>
        </w:rPr>
        <w:t>B</w:t>
      </w:r>
      <w:r>
        <w:t>ochs+</w:t>
      </w:r>
      <w:r>
        <w:rPr>
          <w:rFonts w:hint="eastAsia"/>
        </w:rPr>
        <w:t>gdb+CLion</w:t>
      </w:r>
      <w:proofErr w:type="spellEnd"/>
      <w:r>
        <w:rPr>
          <w:rFonts w:hint="eastAsia"/>
        </w:rPr>
        <w:t>进行调试的好处是，对于C语言编写的内核可以进行源码级别的调试，缺点是要求内核必须是elf文件，同时不能调试引导扇区。调试方法如下：</w:t>
      </w:r>
    </w:p>
    <w:p w14:paraId="676AE2F8" w14:textId="5D1C1B52" w:rsidR="002D1B96" w:rsidRDefault="002D1B96" w:rsidP="002D1B96">
      <w:pPr>
        <w:pStyle w:val="a7"/>
        <w:numPr>
          <w:ilvl w:val="0"/>
          <w:numId w:val="4"/>
        </w:numPr>
        <w:ind w:firstLineChars="0"/>
      </w:pPr>
      <w:r>
        <w:rPr>
          <w:rFonts w:hint="eastAsia"/>
        </w:rPr>
        <w:t>修改bochsrc</w:t>
      </w:r>
      <w:r>
        <w:t xml:space="preserve"> </w:t>
      </w:r>
      <w:r>
        <w:rPr>
          <w:rFonts w:hint="eastAsia"/>
        </w:rPr>
        <w:t>文件</w:t>
      </w:r>
    </w:p>
    <w:p w14:paraId="51EA8C7D" w14:textId="429884D3" w:rsidR="002D1B96" w:rsidRDefault="002D1B96" w:rsidP="002D1B96">
      <w:pPr>
        <w:ind w:left="420" w:firstLine="300"/>
      </w:pPr>
      <w:r>
        <w:rPr>
          <w:rFonts w:hint="eastAsia"/>
        </w:rPr>
        <w:t>如果要使用此方式调试操作系统，那么需要在bochsrc文件中加入以下</w:t>
      </w:r>
      <w:r w:rsidR="00620E28">
        <w:rPr>
          <w:rFonts w:hint="eastAsia"/>
        </w:rPr>
        <w:t>一行</w:t>
      </w:r>
      <w:r>
        <w:rPr>
          <w:rFonts w:hint="eastAsia"/>
        </w:rPr>
        <w:t>：</w:t>
      </w:r>
    </w:p>
    <w:p w14:paraId="3D9E4569" w14:textId="3516EE28" w:rsidR="004D4984" w:rsidRDefault="002D1B96" w:rsidP="002D1B96">
      <w:pPr>
        <w:ind w:left="360"/>
        <w:jc w:val="center"/>
      </w:pPr>
      <w:proofErr w:type="spellStart"/>
      <w:r w:rsidRPr="002D1B96">
        <w:t>gdbstub</w:t>
      </w:r>
      <w:proofErr w:type="spellEnd"/>
      <w:r w:rsidRPr="002D1B96">
        <w:t xml:space="preserve">: enabled=1, port=1234, </w:t>
      </w:r>
      <w:proofErr w:type="spellStart"/>
      <w:r w:rsidRPr="002D1B96">
        <w:t>text_base</w:t>
      </w:r>
      <w:proofErr w:type="spellEnd"/>
      <w:r w:rsidRPr="002D1B96">
        <w:t xml:space="preserve">=0, </w:t>
      </w:r>
      <w:proofErr w:type="spellStart"/>
      <w:r w:rsidRPr="002D1B96">
        <w:t>data_base</w:t>
      </w:r>
      <w:proofErr w:type="spellEnd"/>
      <w:r w:rsidRPr="002D1B96">
        <w:t xml:space="preserve">=0, </w:t>
      </w:r>
      <w:proofErr w:type="spellStart"/>
      <w:r w:rsidRPr="002D1B96">
        <w:t>bss_base</w:t>
      </w:r>
      <w:proofErr w:type="spellEnd"/>
      <w:r w:rsidRPr="002D1B96">
        <w:t>=0</w:t>
      </w:r>
    </w:p>
    <w:p w14:paraId="4BBB4C6C" w14:textId="1D390010" w:rsidR="002D1B96" w:rsidRDefault="002D1B96" w:rsidP="002D1B96">
      <w:pPr>
        <w:pStyle w:val="a7"/>
        <w:numPr>
          <w:ilvl w:val="0"/>
          <w:numId w:val="4"/>
        </w:numPr>
        <w:ind w:firstLineChars="0"/>
      </w:pPr>
      <w:r>
        <w:rPr>
          <w:rFonts w:hint="eastAsia"/>
        </w:rPr>
        <w:t>运行</w:t>
      </w:r>
      <w:proofErr w:type="spellStart"/>
      <w:r>
        <w:rPr>
          <w:rFonts w:hint="eastAsia"/>
        </w:rPr>
        <w:t>bochs-gdb</w:t>
      </w:r>
      <w:proofErr w:type="spellEnd"/>
    </w:p>
    <w:p w14:paraId="2EC427D3" w14:textId="73E62875" w:rsidR="002D1B96" w:rsidRDefault="002D1B96" w:rsidP="004956E1">
      <w:pPr>
        <w:pStyle w:val="a7"/>
        <w:ind w:left="840" w:firstLineChars="0"/>
      </w:pPr>
      <w:r>
        <w:rPr>
          <w:rFonts w:hint="eastAsia"/>
        </w:rPr>
        <w:t>在终端中输入““</w:t>
      </w:r>
      <w:proofErr w:type="spellStart"/>
      <w:r>
        <w:rPr>
          <w:rFonts w:hint="eastAsia"/>
        </w:rPr>
        <w:t>bochs</w:t>
      </w:r>
      <w:r w:rsidR="00620E28">
        <w:t>-</w:t>
      </w:r>
      <w:r w:rsidR="00620E28">
        <w:rPr>
          <w:rFonts w:hint="eastAsia"/>
        </w:rPr>
        <w:t>gdb</w:t>
      </w:r>
      <w:bookmarkStart w:id="0" w:name="_GoBack"/>
      <w:bookmarkEnd w:id="0"/>
      <w:proofErr w:type="spellEnd"/>
      <w:r>
        <w:t xml:space="preserve"> -</w:t>
      </w:r>
      <w:r>
        <w:rPr>
          <w:rFonts w:hint="eastAsia"/>
        </w:rPr>
        <w:t>f</w:t>
      </w:r>
      <w:r>
        <w:t xml:space="preserve"> bochsrc</w:t>
      </w:r>
      <w:r>
        <w:rPr>
          <w:rFonts w:hint="eastAsia"/>
        </w:rPr>
        <w:t>”，会出现一个窗口，同时终端中会显示</w:t>
      </w:r>
      <w:r w:rsidR="004956E1">
        <w:rPr>
          <w:rFonts w:hint="eastAsia"/>
        </w:rPr>
        <w:t>“Wait</w:t>
      </w:r>
      <w:r w:rsidR="004956E1">
        <w:t xml:space="preserve"> </w:t>
      </w:r>
      <w:r w:rsidR="004956E1">
        <w:rPr>
          <w:rFonts w:hint="eastAsia"/>
        </w:rPr>
        <w:t>for</w:t>
      </w:r>
      <w:r w:rsidR="004956E1">
        <w:t xml:space="preserve"> </w:t>
      </w:r>
      <w:proofErr w:type="spellStart"/>
      <w:r w:rsidR="004956E1">
        <w:rPr>
          <w:rFonts w:hint="eastAsia"/>
        </w:rPr>
        <w:t>gdb</w:t>
      </w:r>
      <w:proofErr w:type="spellEnd"/>
      <w:r w:rsidR="004956E1">
        <w:t xml:space="preserve"> </w:t>
      </w:r>
      <w:r w:rsidR="004956E1">
        <w:rPr>
          <w:rFonts w:hint="eastAsia"/>
        </w:rPr>
        <w:t>connection</w:t>
      </w:r>
      <w:r w:rsidR="004956E1">
        <w:t xml:space="preserve"> </w:t>
      </w:r>
      <w:r w:rsidR="004956E1">
        <w:rPr>
          <w:rFonts w:hint="eastAsia"/>
        </w:rPr>
        <w:t>on</w:t>
      </w:r>
      <w:r w:rsidR="004956E1">
        <w:t xml:space="preserve"> </w:t>
      </w:r>
      <w:r w:rsidR="004956E1">
        <w:rPr>
          <w:rFonts w:hint="eastAsia"/>
        </w:rPr>
        <w:t>port</w:t>
      </w:r>
      <w:r w:rsidR="004956E1">
        <w:t xml:space="preserve"> </w:t>
      </w:r>
      <w:r w:rsidR="004956E1">
        <w:rPr>
          <w:rFonts w:hint="eastAsia"/>
        </w:rPr>
        <w:t>1234“。</w:t>
      </w:r>
    </w:p>
    <w:p w14:paraId="091AEEE6" w14:textId="265CABF6" w:rsidR="004956E1" w:rsidRDefault="004956E1" w:rsidP="004956E1">
      <w:pPr>
        <w:pStyle w:val="a7"/>
        <w:numPr>
          <w:ilvl w:val="0"/>
          <w:numId w:val="4"/>
        </w:numPr>
        <w:ind w:firstLineChars="0"/>
      </w:pPr>
      <w:r>
        <w:rPr>
          <w:rFonts w:hint="eastAsia"/>
        </w:rPr>
        <w:t>为</w:t>
      </w:r>
      <w:proofErr w:type="spellStart"/>
      <w:r>
        <w:rPr>
          <w:rFonts w:hint="eastAsia"/>
        </w:rPr>
        <w:t>Clion</w:t>
      </w:r>
      <w:proofErr w:type="spellEnd"/>
      <w:r>
        <w:rPr>
          <w:rFonts w:hint="eastAsia"/>
        </w:rPr>
        <w:t>配置远程调试器</w:t>
      </w:r>
    </w:p>
    <w:p w14:paraId="4C3DD442" w14:textId="528D62D8" w:rsidR="00655CA0" w:rsidRDefault="00655CA0" w:rsidP="00655CA0">
      <w:pPr>
        <w:pStyle w:val="a7"/>
        <w:ind w:left="1260" w:firstLineChars="0" w:firstLine="0"/>
      </w:pPr>
      <w:r>
        <w:rPr>
          <w:rFonts w:hint="eastAsia"/>
        </w:rPr>
        <w:t>在</w:t>
      </w:r>
      <w:proofErr w:type="spellStart"/>
      <w:r>
        <w:rPr>
          <w:rFonts w:hint="eastAsia"/>
        </w:rPr>
        <w:t>CLion</w:t>
      </w:r>
      <w:proofErr w:type="spellEnd"/>
      <w:r>
        <w:rPr>
          <w:rFonts w:hint="eastAsia"/>
        </w:rPr>
        <w:t>中，打开“run</w:t>
      </w:r>
      <w:r>
        <w:t>/Edit Configurations”</w:t>
      </w:r>
      <w:r>
        <w:rPr>
          <w:rFonts w:hint="eastAsia"/>
        </w:rPr>
        <w:t>会出现</w:t>
      </w:r>
      <w:r w:rsidR="00057D58">
        <w:rPr>
          <w:rFonts w:hint="eastAsia"/>
        </w:rPr>
        <w:t>以下</w:t>
      </w:r>
      <w:r>
        <w:rPr>
          <w:rFonts w:hint="eastAsia"/>
        </w:rPr>
        <w:t>界面。</w:t>
      </w:r>
    </w:p>
    <w:p w14:paraId="4E29D522" w14:textId="1515CF77" w:rsidR="00185A74" w:rsidRDefault="00185A74" w:rsidP="00655CA0">
      <w:pPr>
        <w:pStyle w:val="a7"/>
        <w:ind w:left="1260" w:firstLineChars="0" w:firstLine="0"/>
      </w:pPr>
      <w:r>
        <w:rPr>
          <w:noProof/>
        </w:rPr>
        <w:drawing>
          <wp:inline distT="0" distB="0" distL="0" distR="0" wp14:anchorId="19459A30" wp14:editId="3870A33E">
            <wp:extent cx="3345253" cy="2119278"/>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7822" cy="2133576"/>
                    </a:xfrm>
                    <a:prstGeom prst="rect">
                      <a:avLst/>
                    </a:prstGeom>
                  </pic:spPr>
                </pic:pic>
              </a:graphicData>
            </a:graphic>
          </wp:inline>
        </w:drawing>
      </w:r>
    </w:p>
    <w:p w14:paraId="00C4B74A" w14:textId="0C002B8B" w:rsidR="00057D58" w:rsidRDefault="00057D58" w:rsidP="00057D58">
      <w:pPr>
        <w:ind w:left="840" w:firstLine="420"/>
      </w:pPr>
      <w:r>
        <w:rPr>
          <w:rFonts w:hint="eastAsia"/>
        </w:rPr>
        <w:t>按照图中的步骤进行配置即可。第五步中带符号的elf文件是通过在编译时使</w:t>
      </w:r>
      <w:r>
        <w:rPr>
          <w:rFonts w:hint="eastAsia"/>
        </w:rPr>
        <w:lastRenderedPageBreak/>
        <w:t>用“-g”选项编译得到的</w:t>
      </w:r>
      <w:r w:rsidR="00C35FA0">
        <w:rPr>
          <w:rFonts w:hint="eastAsia"/>
        </w:rPr>
        <w:t>（使用</w:t>
      </w:r>
      <w:proofErr w:type="spellStart"/>
      <w:r w:rsidR="00C35FA0">
        <w:rPr>
          <w:rFonts w:hint="eastAsia"/>
        </w:rPr>
        <w:t>gcc</w:t>
      </w:r>
      <w:proofErr w:type="spellEnd"/>
      <w:r w:rsidR="003B6452">
        <w:rPr>
          <w:rFonts w:hint="eastAsia"/>
        </w:rPr>
        <w:t>、</w:t>
      </w:r>
      <w:proofErr w:type="spellStart"/>
      <w:r w:rsidR="003B6452">
        <w:rPr>
          <w:rFonts w:hint="eastAsia"/>
        </w:rPr>
        <w:t>ld</w:t>
      </w:r>
      <w:proofErr w:type="spellEnd"/>
      <w:r w:rsidR="00C35FA0">
        <w:rPr>
          <w:rFonts w:hint="eastAsia"/>
        </w:rPr>
        <w:t>和</w:t>
      </w:r>
      <w:proofErr w:type="spellStart"/>
      <w:r w:rsidR="00C35FA0">
        <w:rPr>
          <w:rFonts w:hint="eastAsia"/>
        </w:rPr>
        <w:t>nasm</w:t>
      </w:r>
      <w:proofErr w:type="spellEnd"/>
      <w:r w:rsidR="00C35FA0">
        <w:rPr>
          <w:rFonts w:hint="eastAsia"/>
        </w:rPr>
        <w:t>时都要添加）</w:t>
      </w:r>
      <w:r>
        <w:rPr>
          <w:rFonts w:hint="eastAsia"/>
        </w:rPr>
        <w:t>。</w:t>
      </w:r>
    </w:p>
    <w:p w14:paraId="627722A7" w14:textId="1C84FAA0" w:rsidR="00220CA1" w:rsidRDefault="00220CA1" w:rsidP="00220CA1">
      <w:pPr>
        <w:pStyle w:val="a7"/>
        <w:numPr>
          <w:ilvl w:val="0"/>
          <w:numId w:val="4"/>
        </w:numPr>
        <w:ind w:firstLineChars="0"/>
      </w:pPr>
      <w:r>
        <w:rPr>
          <w:rFonts w:hint="eastAsia"/>
        </w:rPr>
        <w:t>打开远程调试</w:t>
      </w:r>
    </w:p>
    <w:p w14:paraId="348F9A0D" w14:textId="141232AD" w:rsidR="00220CA1" w:rsidRDefault="00220CA1" w:rsidP="00220CA1">
      <w:pPr>
        <w:ind w:left="720"/>
      </w:pPr>
      <w:r>
        <w:rPr>
          <w:rFonts w:hint="eastAsia"/>
        </w:rPr>
        <w:t>配置完毕之后</w:t>
      </w:r>
      <w:r w:rsidR="00B4233A">
        <w:rPr>
          <w:rFonts w:hint="eastAsia"/>
        </w:rPr>
        <w:t>，“run</w:t>
      </w:r>
      <w:r w:rsidR="00B4233A">
        <w:t>”</w:t>
      </w:r>
      <w:r w:rsidR="00B4233A">
        <w:rPr>
          <w:rFonts w:hint="eastAsia"/>
        </w:rPr>
        <w:t>中会出现几个新的选项，如下图所示：</w:t>
      </w:r>
    </w:p>
    <w:p w14:paraId="2B44B653" w14:textId="68F25861" w:rsidR="00B4233A" w:rsidRDefault="00D8569A" w:rsidP="00D8569A">
      <w:pPr>
        <w:ind w:left="720"/>
        <w:jc w:val="center"/>
      </w:pPr>
      <w:r>
        <w:rPr>
          <w:noProof/>
        </w:rPr>
        <w:drawing>
          <wp:inline distT="0" distB="0" distL="0" distR="0" wp14:anchorId="557FB3FA" wp14:editId="7594CFBC">
            <wp:extent cx="3834143" cy="1576402"/>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70663" cy="1591417"/>
                    </a:xfrm>
                    <a:prstGeom prst="rect">
                      <a:avLst/>
                    </a:prstGeom>
                  </pic:spPr>
                </pic:pic>
              </a:graphicData>
            </a:graphic>
          </wp:inline>
        </w:drawing>
      </w:r>
    </w:p>
    <w:p w14:paraId="34356F75" w14:textId="6C514F74" w:rsidR="00D8569A" w:rsidRDefault="00D8569A" w:rsidP="00D8569A">
      <w:pPr>
        <w:ind w:left="720"/>
      </w:pPr>
      <w:r>
        <w:rPr>
          <w:rFonts w:hint="eastAsia"/>
        </w:rPr>
        <w:t>在</w:t>
      </w:r>
      <w:proofErr w:type="spellStart"/>
      <w:r>
        <w:rPr>
          <w:rFonts w:hint="eastAsia"/>
        </w:rPr>
        <w:t>bochs-gdb</w:t>
      </w:r>
      <w:proofErr w:type="spellEnd"/>
      <w:r>
        <w:rPr>
          <w:rFonts w:hint="eastAsia"/>
        </w:rPr>
        <w:t>开启的情形下，选择其中的“Debug</w:t>
      </w:r>
      <w:r>
        <w:t xml:space="preserve"> </w:t>
      </w:r>
      <w:r>
        <w:rPr>
          <w:rFonts w:hint="eastAsia"/>
        </w:rPr>
        <w:t>‘remote</w:t>
      </w:r>
      <w:r>
        <w:t>’”</w:t>
      </w:r>
      <w:r>
        <w:rPr>
          <w:rFonts w:hint="eastAsia"/>
        </w:rPr>
        <w:t>即可开始调试。</w:t>
      </w:r>
      <w:r w:rsidR="003A7CC7">
        <w:rPr>
          <w:rFonts w:hint="eastAsia"/>
        </w:rPr>
        <w:t>调试界面如下图所示：</w:t>
      </w:r>
    </w:p>
    <w:p w14:paraId="41051446" w14:textId="348161E5" w:rsidR="003A7CC7" w:rsidRDefault="003A7CC7" w:rsidP="00D8569A">
      <w:pPr>
        <w:ind w:left="720"/>
      </w:pPr>
      <w:r>
        <w:rPr>
          <w:noProof/>
        </w:rPr>
        <w:drawing>
          <wp:inline distT="0" distB="0" distL="0" distR="0" wp14:anchorId="6AA40B9B" wp14:editId="77691973">
            <wp:extent cx="5274310" cy="277431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74315"/>
                    </a:xfrm>
                    <a:prstGeom prst="rect">
                      <a:avLst/>
                    </a:prstGeom>
                  </pic:spPr>
                </pic:pic>
              </a:graphicData>
            </a:graphic>
          </wp:inline>
        </w:drawing>
      </w:r>
    </w:p>
    <w:p w14:paraId="62956A20" w14:textId="20A5DF24" w:rsidR="007A4830" w:rsidRDefault="007A4830" w:rsidP="00D8569A">
      <w:pPr>
        <w:ind w:left="720"/>
      </w:pPr>
      <w:r>
        <w:rPr>
          <w:rFonts w:hint="eastAsia"/>
        </w:rPr>
        <w:t>我们可以通过“run”下的一些选项来</w:t>
      </w:r>
      <w:r w:rsidR="00FF16B0">
        <w:rPr>
          <w:rFonts w:hint="eastAsia"/>
        </w:rPr>
        <w:t>进行调试</w:t>
      </w:r>
      <w:r w:rsidR="00926EAA">
        <w:rPr>
          <w:rFonts w:hint="eastAsia"/>
        </w:rPr>
        <w:t>，如下图所示。其中，“Step</w:t>
      </w:r>
      <w:r w:rsidR="00926EAA">
        <w:t xml:space="preserve"> </w:t>
      </w:r>
      <w:r w:rsidR="00926EAA">
        <w:rPr>
          <w:rFonts w:hint="eastAsia"/>
        </w:rPr>
        <w:t>Over</w:t>
      </w:r>
      <w:r w:rsidR="00926EAA">
        <w:t>”</w:t>
      </w:r>
      <w:r w:rsidR="00926EAA">
        <w:rPr>
          <w:rFonts w:hint="eastAsia"/>
        </w:rPr>
        <w:t>的作用是使当前程序向下执行一条语句，如果遇到函数调用则执行函数调用；“Step</w:t>
      </w:r>
      <w:r w:rsidR="00926EAA">
        <w:t xml:space="preserve"> </w:t>
      </w:r>
      <w:r w:rsidR="00926EAA">
        <w:rPr>
          <w:rFonts w:hint="eastAsia"/>
        </w:rPr>
        <w:t>Into”也是使当前程序乡下执行一条语句，但是遇到函数调用时会进入函数调用；“Run</w:t>
      </w:r>
      <w:r w:rsidR="00926EAA">
        <w:t xml:space="preserve"> </w:t>
      </w:r>
      <w:r w:rsidR="00926EAA">
        <w:rPr>
          <w:rFonts w:hint="eastAsia"/>
        </w:rPr>
        <w:t>to</w:t>
      </w:r>
      <w:r w:rsidR="00926EAA">
        <w:t xml:space="preserve"> </w:t>
      </w:r>
      <w:r w:rsidR="00926EAA">
        <w:rPr>
          <w:rFonts w:hint="eastAsia"/>
        </w:rPr>
        <w:t>Cursor</w:t>
      </w:r>
      <w:r w:rsidR="00926EAA">
        <w:t>”</w:t>
      </w:r>
      <w:r w:rsidR="00926EAA">
        <w:rPr>
          <w:rFonts w:hint="eastAsia"/>
        </w:rPr>
        <w:t>的作用是使程序运行到我们编辑界面的光标处；”View</w:t>
      </w:r>
      <w:r w:rsidR="00926EAA">
        <w:t xml:space="preserve"> </w:t>
      </w:r>
      <w:r w:rsidR="00926EAA">
        <w:rPr>
          <w:rFonts w:hint="eastAsia"/>
        </w:rPr>
        <w:t>Breakpoints</w:t>
      </w:r>
      <w:proofErr w:type="gramStart"/>
      <w:r w:rsidR="00926EAA">
        <w:t>”</w:t>
      </w:r>
      <w:proofErr w:type="gramEnd"/>
      <w:r w:rsidR="00926EAA">
        <w:rPr>
          <w:rFonts w:hint="eastAsia"/>
        </w:rPr>
        <w:t>的作用是查看下过的断点。</w:t>
      </w:r>
    </w:p>
    <w:p w14:paraId="5960B6E9" w14:textId="0BD93062" w:rsidR="00FE7745" w:rsidRPr="002D1B96" w:rsidRDefault="00926EAA" w:rsidP="00FE7745">
      <w:pPr>
        <w:ind w:left="720"/>
        <w:jc w:val="center"/>
      </w:pPr>
      <w:r>
        <w:rPr>
          <w:noProof/>
        </w:rPr>
        <w:drawing>
          <wp:inline distT="0" distB="0" distL="0" distR="0" wp14:anchorId="463FA819" wp14:editId="10DB7263">
            <wp:extent cx="2052473" cy="1679590"/>
            <wp:effectExtent l="0" t="0" r="508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98650" cy="1717378"/>
                    </a:xfrm>
                    <a:prstGeom prst="rect">
                      <a:avLst/>
                    </a:prstGeom>
                  </pic:spPr>
                </pic:pic>
              </a:graphicData>
            </a:graphic>
          </wp:inline>
        </w:drawing>
      </w:r>
    </w:p>
    <w:sectPr w:rsidR="00FE7745" w:rsidRPr="002D1B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E1D862" w14:textId="77777777" w:rsidR="00710BFF" w:rsidRDefault="00710BFF" w:rsidP="00B6270B">
      <w:r>
        <w:separator/>
      </w:r>
    </w:p>
  </w:endnote>
  <w:endnote w:type="continuationSeparator" w:id="0">
    <w:p w14:paraId="7159D61B" w14:textId="77777777" w:rsidR="00710BFF" w:rsidRDefault="00710BFF" w:rsidP="00B627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520BBB" w14:textId="77777777" w:rsidR="00710BFF" w:rsidRDefault="00710BFF" w:rsidP="00B6270B">
      <w:r>
        <w:separator/>
      </w:r>
    </w:p>
  </w:footnote>
  <w:footnote w:type="continuationSeparator" w:id="0">
    <w:p w14:paraId="04D241AA" w14:textId="77777777" w:rsidR="00710BFF" w:rsidRDefault="00710BFF" w:rsidP="00B627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73195"/>
    <w:multiLevelType w:val="hybridMultilevel"/>
    <w:tmpl w:val="B26A2FC2"/>
    <w:lvl w:ilvl="0" w:tplc="2BACEA5E">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6A12297"/>
    <w:multiLevelType w:val="hybridMultilevel"/>
    <w:tmpl w:val="7708D61C"/>
    <w:lvl w:ilvl="0" w:tplc="44A263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94C05F7"/>
    <w:multiLevelType w:val="hybridMultilevel"/>
    <w:tmpl w:val="713C8D56"/>
    <w:lvl w:ilvl="0" w:tplc="82B6F3C4">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15:restartNumberingAfterBreak="0">
    <w:nsid w:val="724C2309"/>
    <w:multiLevelType w:val="hybridMultilevel"/>
    <w:tmpl w:val="3AA680BC"/>
    <w:lvl w:ilvl="0" w:tplc="1A547DC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13D"/>
    <w:rsid w:val="00057D58"/>
    <w:rsid w:val="000D3805"/>
    <w:rsid w:val="00176DBF"/>
    <w:rsid w:val="00185A74"/>
    <w:rsid w:val="001F2251"/>
    <w:rsid w:val="00220CA1"/>
    <w:rsid w:val="002C7E55"/>
    <w:rsid w:val="002D1B96"/>
    <w:rsid w:val="003A7CC7"/>
    <w:rsid w:val="003B6452"/>
    <w:rsid w:val="00491C45"/>
    <w:rsid w:val="004956E1"/>
    <w:rsid w:val="004B22CE"/>
    <w:rsid w:val="004D4984"/>
    <w:rsid w:val="00560D1C"/>
    <w:rsid w:val="006169B0"/>
    <w:rsid w:val="00620E28"/>
    <w:rsid w:val="00655CA0"/>
    <w:rsid w:val="00704AA1"/>
    <w:rsid w:val="00710BFF"/>
    <w:rsid w:val="007A4830"/>
    <w:rsid w:val="00884B72"/>
    <w:rsid w:val="00926EAA"/>
    <w:rsid w:val="009A5EB5"/>
    <w:rsid w:val="00A07A3A"/>
    <w:rsid w:val="00A14654"/>
    <w:rsid w:val="00A33341"/>
    <w:rsid w:val="00B4233A"/>
    <w:rsid w:val="00B45802"/>
    <w:rsid w:val="00B6270B"/>
    <w:rsid w:val="00C35FA0"/>
    <w:rsid w:val="00C57FA0"/>
    <w:rsid w:val="00CA1EA5"/>
    <w:rsid w:val="00CF0E01"/>
    <w:rsid w:val="00D8569A"/>
    <w:rsid w:val="00DE0689"/>
    <w:rsid w:val="00EC3D66"/>
    <w:rsid w:val="00F22DCB"/>
    <w:rsid w:val="00F82F18"/>
    <w:rsid w:val="00FA113D"/>
    <w:rsid w:val="00FE7745"/>
    <w:rsid w:val="00FF16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049B05"/>
  <w15:chartTrackingRefBased/>
  <w15:docId w15:val="{C18FF7DD-A05D-4120-B6EF-5A17DD5C5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6270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6270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6270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6270B"/>
    <w:rPr>
      <w:sz w:val="18"/>
      <w:szCs w:val="18"/>
    </w:rPr>
  </w:style>
  <w:style w:type="paragraph" w:styleId="a5">
    <w:name w:val="footer"/>
    <w:basedOn w:val="a"/>
    <w:link w:val="a6"/>
    <w:uiPriority w:val="99"/>
    <w:unhideWhenUsed/>
    <w:rsid w:val="00B6270B"/>
    <w:pPr>
      <w:tabs>
        <w:tab w:val="center" w:pos="4153"/>
        <w:tab w:val="right" w:pos="8306"/>
      </w:tabs>
      <w:snapToGrid w:val="0"/>
      <w:jc w:val="left"/>
    </w:pPr>
    <w:rPr>
      <w:sz w:val="18"/>
      <w:szCs w:val="18"/>
    </w:rPr>
  </w:style>
  <w:style w:type="character" w:customStyle="1" w:styleId="a6">
    <w:name w:val="页脚 字符"/>
    <w:basedOn w:val="a0"/>
    <w:link w:val="a5"/>
    <w:uiPriority w:val="99"/>
    <w:rsid w:val="00B6270B"/>
    <w:rPr>
      <w:sz w:val="18"/>
      <w:szCs w:val="18"/>
    </w:rPr>
  </w:style>
  <w:style w:type="character" w:customStyle="1" w:styleId="10">
    <w:name w:val="标题 1 字符"/>
    <w:basedOn w:val="a0"/>
    <w:link w:val="1"/>
    <w:uiPriority w:val="9"/>
    <w:rsid w:val="00B6270B"/>
    <w:rPr>
      <w:b/>
      <w:bCs/>
      <w:kern w:val="44"/>
      <w:sz w:val="44"/>
      <w:szCs w:val="44"/>
    </w:rPr>
  </w:style>
  <w:style w:type="character" w:customStyle="1" w:styleId="20">
    <w:name w:val="标题 2 字符"/>
    <w:basedOn w:val="a0"/>
    <w:link w:val="2"/>
    <w:uiPriority w:val="9"/>
    <w:rsid w:val="00B6270B"/>
    <w:rPr>
      <w:rFonts w:asciiTheme="majorHAnsi" w:eastAsiaTheme="majorEastAsia" w:hAnsiTheme="majorHAnsi" w:cstheme="majorBidi"/>
      <w:b/>
      <w:bCs/>
      <w:sz w:val="32"/>
      <w:szCs w:val="32"/>
    </w:rPr>
  </w:style>
  <w:style w:type="paragraph" w:styleId="a7">
    <w:name w:val="List Paragraph"/>
    <w:basedOn w:val="a"/>
    <w:uiPriority w:val="34"/>
    <w:qFormat/>
    <w:rsid w:val="00491C45"/>
    <w:pPr>
      <w:ind w:firstLineChars="200" w:firstLine="420"/>
    </w:pPr>
  </w:style>
  <w:style w:type="character" w:styleId="a8">
    <w:name w:val="Hyperlink"/>
    <w:basedOn w:val="a0"/>
    <w:uiPriority w:val="99"/>
    <w:unhideWhenUsed/>
    <w:rsid w:val="00A07A3A"/>
    <w:rPr>
      <w:color w:val="0563C1" w:themeColor="hyperlink"/>
      <w:u w:val="single"/>
    </w:rPr>
  </w:style>
  <w:style w:type="character" w:styleId="a9">
    <w:name w:val="Unresolved Mention"/>
    <w:basedOn w:val="a0"/>
    <w:uiPriority w:val="99"/>
    <w:semiHidden/>
    <w:unhideWhenUsed/>
    <w:rsid w:val="00A07A3A"/>
    <w:rPr>
      <w:color w:val="605E5C"/>
      <w:shd w:val="clear" w:color="auto" w:fill="E1DFDD"/>
    </w:rPr>
  </w:style>
  <w:style w:type="paragraph" w:styleId="aa">
    <w:name w:val="Balloon Text"/>
    <w:basedOn w:val="a"/>
    <w:link w:val="ab"/>
    <w:uiPriority w:val="99"/>
    <w:semiHidden/>
    <w:unhideWhenUsed/>
    <w:rsid w:val="001F2251"/>
    <w:rPr>
      <w:sz w:val="18"/>
      <w:szCs w:val="18"/>
    </w:rPr>
  </w:style>
  <w:style w:type="character" w:customStyle="1" w:styleId="ab">
    <w:name w:val="批注框文本 字符"/>
    <w:basedOn w:val="a0"/>
    <w:link w:val="aa"/>
    <w:uiPriority w:val="99"/>
    <w:semiHidden/>
    <w:rsid w:val="001F225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3</Pages>
  <Words>324</Words>
  <Characters>1852</Characters>
  <Application>Microsoft Office Word</Application>
  <DocSecurity>0</DocSecurity>
  <Lines>15</Lines>
  <Paragraphs>4</Paragraphs>
  <ScaleCrop>false</ScaleCrop>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维龙 李</dc:creator>
  <cp:keywords/>
  <dc:description/>
  <cp:lastModifiedBy>维龙 李</cp:lastModifiedBy>
  <cp:revision>26</cp:revision>
  <dcterms:created xsi:type="dcterms:W3CDTF">2019-02-24T11:46:00Z</dcterms:created>
  <dcterms:modified xsi:type="dcterms:W3CDTF">2019-03-14T11:26:00Z</dcterms:modified>
</cp:coreProperties>
</file>