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Class Summary:</w:t>
      </w:r>
    </w:p>
    <w:tbl>
      <w:tblPr>
        <w:tblStyle w:val="Table1"/>
        <w:tblW w:w="726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3420"/>
        <w:gridCol w:w="2565"/>
        <w:tblGridChange w:id="0">
          <w:tblGrid>
            <w:gridCol w:w="1275"/>
            <w:gridCol w:w="3420"/>
            <w:gridCol w:w="2565"/>
          </w:tblGrid>
        </w:tblGridChange>
      </w:tblGrid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BPTreeADT.java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A generic B+ Tree interface.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FoodDataADT.java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A generic Food Data interface.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BPTree.java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This class is used to implement B+ tree to access different indexes of a large data set.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FoodData.java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The class is used to load and process food item data. </w:t>
            </w:r>
          </w:p>
        </w:tc>
      </w:tr>
      <w:tr>
        <w:trPr>
          <w:trHeight w:val="1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FoodItem.java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The class is used to represent the food item with all its properties.</w:t>
            </w:r>
          </w:p>
        </w:tc>
      </w:tr>
      <w:tr>
        <w:trPr>
          <w:trHeight w:val="1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FilterButton.java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Check all the rules(range of the nutrients’ values, name) created by user, show foods that meet the criteria in the food list when CheckBoxButton is checked</w:t>
            </w:r>
          </w:p>
        </w:tc>
      </w:tr>
      <w:tr>
        <w:trPr>
          <w:trHeight w:val="1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Class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ClearButton.java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Clear all rules entered by the user</w:t>
            </w:r>
          </w:p>
        </w:tc>
      </w:tr>
      <w:tr>
        <w:trPr>
          <w:trHeight w:val="1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CheckBoxButton.java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Click to check on/off</w:t>
            </w:r>
          </w:p>
        </w:tc>
      </w:tr>
      <w:tr>
        <w:trPr>
          <w:trHeight w:val="1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RemoveButton.java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When clicked, this class calls the removeFromMealList() method that remove the selected foodItem entry from the meal list.</w:t>
            </w:r>
          </w:p>
        </w:tc>
      </w:tr>
      <w:tr>
        <w:trPr>
          <w:trHeight w:val="1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AnalyzeButton.java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When clicked, this class calls the analyze() method that generates a new meal list result and pops up a new window showing the results.</w:t>
            </w:r>
          </w:p>
        </w:tc>
      </w:tr>
      <w:tr>
        <w:trPr>
          <w:trHeight w:val="1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SaveButton.java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Save the existing foods to a data file containing current food list information.</w:t>
            </w:r>
          </w:p>
        </w:tc>
      </w:tr>
      <w:tr>
        <w:trPr>
          <w:trHeight w:val="1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LoadButton.java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Load new foods from a data file containing new food list information and replace the existing  list.</w:t>
            </w:r>
          </w:p>
        </w:tc>
      </w:tr>
      <w:tr>
        <w:trPr>
          <w:trHeight w:val="1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AddNewFoodButton.java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Add new foods in the food list. After clicking the button, a new window pops up. The user put food’s name and the nutritions so that a new food is on the list</w:t>
            </w:r>
          </w:p>
        </w:tc>
      </w:tr>
      <w:tr>
        <w:trPr>
          <w:trHeight w:val="1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AddToMeal.java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Select the food and add these food that are selected to the meal list</w:t>
            </w:r>
          </w:p>
        </w:tc>
      </w:tr>
    </w:tbl>
    <w:p w:rsidR="00000000" w:rsidDel="00000000" w:rsidP="00000000" w:rsidRDefault="00000000" w:rsidRPr="00000000" w14:paraId="0000002F">
      <w:pPr>
        <w:spacing w:after="1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after="380" w:before="280" w:line="360" w:lineRule="auto"/>
        <w:ind w:left="0" w:firstLine="0"/>
        <w:rPr>
          <w:color w:val="2d3b45"/>
          <w:sz w:val="24"/>
          <w:szCs w:val="24"/>
        </w:rPr>
      </w:pPr>
      <w:bookmarkStart w:colFirst="0" w:colLast="0" w:name="_gy9yb5t429kv" w:id="0"/>
      <w:bookmarkEnd w:id="0"/>
      <w:r w:rsidDel="00000000" w:rsidR="00000000" w:rsidRPr="00000000">
        <w:rPr>
          <w:color w:val="2d3b45"/>
          <w:sz w:val="42"/>
          <w:szCs w:val="42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BPTree: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Return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Method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Parameter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insert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K key; V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Insert the key- value pair into the tree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List&lt;V&gt;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rangeSearch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K key; String comparator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Get the values that satisfy the given range search arguments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toString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Represent the tree with a String</w:t>
            </w:r>
          </w:p>
        </w:tc>
      </w:tr>
    </w:tbl>
    <w:p w:rsidR="00000000" w:rsidDel="00000000" w:rsidP="00000000" w:rsidRDefault="00000000" w:rsidRPr="00000000" w14:paraId="00000042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FoodData: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Return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Method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Parameter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loadFoodItems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String filePath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Load food data from the file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List&lt;FoodItem&gt;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filterByName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String substring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Show only food with name containing the substring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List&lt;FoodItem&gt;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filterByNutrients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List&lt;String&gt; rules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List the food that fulfill the provided rule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addFoodItem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FoodItem foodItem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Add a food item to the loaded data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List&lt;FoodItem&gt;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getAllFoodItems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Get the list of all food items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saveFoodItems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String filename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Save the list of food items in ascending order</w:t>
            </w:r>
          </w:p>
        </w:tc>
      </w:tr>
    </w:tbl>
    <w:p w:rsidR="00000000" w:rsidDel="00000000" w:rsidP="00000000" w:rsidRDefault="00000000" w:rsidRPr="00000000" w14:paraId="00000060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FoodItem: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d3b45"/>
                <w:sz w:val="24"/>
                <w:szCs w:val="24"/>
                <w:rtl w:val="0"/>
              </w:rPr>
              <w:t xml:space="preserve">Return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d3b45"/>
                <w:sz w:val="24"/>
                <w:szCs w:val="24"/>
                <w:rtl w:val="0"/>
              </w:rPr>
              <w:t xml:space="preserve">Method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d3b45"/>
                <w:sz w:val="24"/>
                <w:szCs w:val="24"/>
                <w:rtl w:val="0"/>
              </w:rPr>
              <w:t xml:space="preserve">Parameter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d3b45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String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getName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Return the name of the food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HashMap&lt;String, Double&gt;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getNutrients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Return all the nutrient info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addNutrient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String name, double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Adds a nutrient and its value to this food. If nutrient already exists, updates its value.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getNutrientValue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String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Returns the value of the given nutrient for this food item. If not present, then returns 0.</w:t>
            </w:r>
          </w:p>
        </w:tc>
      </w:tr>
    </w:tbl>
    <w:p w:rsidR="00000000" w:rsidDel="00000000" w:rsidP="00000000" w:rsidRDefault="00000000" w:rsidRPr="00000000" w14:paraId="00000076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280" w:line="360" w:lineRule="auto"/>
        <w:ind w:left="1100" w:hanging="360"/>
        <w:rPr/>
      </w:pPr>
      <w:bookmarkStart w:colFirst="0" w:colLast="0" w:name="_vxmz1ubhccb2" w:id="1"/>
      <w:bookmarkEnd w:id="1"/>
      <w:r w:rsidDel="00000000" w:rsidR="00000000" w:rsidRPr="00000000">
        <w:rPr>
          <w:color w:val="2d3b45"/>
          <w:sz w:val="42"/>
          <w:szCs w:val="42"/>
          <w:rtl w:val="0"/>
        </w:rPr>
        <w:t xml:space="preserve">Object Diagram - a sketch or list the object instances that exist when program first is first launched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spacing w:after="0" w:afterAutospacing="0" w:lineRule="auto"/>
        <w:ind w:left="2200" w:hanging="360"/>
        <w:rPr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show what instances (objects) exist when the program's main GUI page has been created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spacing w:after="0" w:afterAutospacing="0" w:lineRule="auto"/>
        <w:ind w:left="2200" w:hanging="360"/>
        <w:rPr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show relationships between objects with edges and labels describing the connections.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spacing w:after="0" w:afterAutospacing="0" w:lineRule="auto"/>
        <w:ind w:left="2200" w:hanging="360"/>
        <w:rPr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you are not required to additional objects that will be created when program is being used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spacing w:after="0" w:afterAutospacing="0" w:lineRule="auto"/>
        <w:ind w:left="2200" w:hanging="360"/>
        <w:rPr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(just show those that exist at start)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spacing w:after="100" w:lineRule="auto"/>
        <w:ind w:left="2200" w:hanging="360"/>
        <w:rPr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label your figure and explain any abbreviations or symbols you use</w:t>
      </w:r>
    </w:p>
    <w:p w:rsidR="00000000" w:rsidDel="00000000" w:rsidP="00000000" w:rsidRDefault="00000000" w:rsidRPr="00000000" w14:paraId="0000007D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5943600" cy="48260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instances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numPr>
          <w:ilvl w:val="0"/>
          <w:numId w:val="1"/>
        </w:numPr>
        <w:spacing w:after="380" w:before="280" w:line="360" w:lineRule="auto"/>
        <w:ind w:left="1100" w:hanging="360"/>
        <w:rPr/>
      </w:pPr>
      <w:bookmarkStart w:colFirst="0" w:colLast="0" w:name="_fbu4cijgi2xi" w:id="2"/>
      <w:bookmarkEnd w:id="2"/>
      <w:r w:rsidDel="00000000" w:rsidR="00000000" w:rsidRPr="00000000">
        <w:rPr>
          <w:color w:val="2d3b45"/>
          <w:sz w:val="42"/>
          <w:szCs w:val="42"/>
          <w:rtl w:val="0"/>
        </w:rPr>
        <w:t xml:space="preserve">GUI Layout Sketch - an image saved in your design document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16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80" w:before="180" w:lineRule="auto"/>
        <w:ind w:left="144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A">
      <w:pPr>
        <w:pStyle w:val="Heading2"/>
        <w:keepNext w:val="0"/>
        <w:keepLines w:val="0"/>
        <w:shd w:fill="ffffff" w:val="clear"/>
        <w:spacing w:after="100" w:before="100" w:line="360" w:lineRule="auto"/>
        <w:rPr>
          <w:b w:val="1"/>
          <w:color w:val="339966"/>
          <w:sz w:val="61"/>
          <w:szCs w:val="61"/>
        </w:rPr>
      </w:pPr>
      <w:bookmarkStart w:colFirst="0" w:colLast="0" w:name="_n5ta5hbqi1wi" w:id="3"/>
      <w:bookmarkEnd w:id="3"/>
      <w:r w:rsidDel="00000000" w:rsidR="00000000" w:rsidRPr="00000000">
        <w:rPr>
          <w:b w:val="1"/>
          <w:color w:val="339966"/>
          <w:sz w:val="61"/>
          <w:szCs w:val="61"/>
          <w:rtl w:val="0"/>
        </w:rPr>
        <w:t xml:space="preserve">3. Submit your design document here, as a single pdf file named design.pdf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