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규조류 현미경 사진 분석 파이프라인 구축 보고서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작업일</w:t>
      </w:r>
      <w:r>
        <w:rPr>
          <w:rFonts w:ascii="맑은 고딕" w:hAnsi="맑은 고딕" w:eastAsia="맑은 고딕" w:cs="맑은 고딕"/>
          <w:b w:val="0"/>
        </w:rPr>
        <w:t xml:space="preserve"> 2026-07-29 </w:t>
      </w:r>
      <w:r>
        <w:rPr>
          <w:rFonts w:ascii="맑은 고딕" w:hAnsi="맑은 고딕" w:eastAsia="맑은 고딕" w:cs="맑은 고딕"/>
          <w:b/>
        </w:rPr>
        <w:t>대상 데이터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/mnt/d/260729</w:t>
      </w:r>
      <w:r>
        <w:rPr>
          <w:rFonts w:ascii="맑은 고딕" w:hAnsi="맑은 고딕" w:eastAsia="맑은 고딕" w:cs="맑은 고딕"/>
          <w:b w:val="0"/>
        </w:rPr>
        <w:t xml:space="preserve"> (극지 퇴적물 코어 3개 시료, 광학현미경 사진 345장)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github.com:jikhanjung/diatom</w:t>
      </w:r>
      <w:r>
        <w:rPr>
          <w:rFonts w:ascii="맑은 고딕" w:hAnsi="맑은 고딕" w:eastAsia="맑은 고딕" w:cs="맑은 고딕"/>
          <w:b w:val="0"/>
        </w:rPr>
        <w:t xml:space="preserve"> (commit </w:t>
      </w:r>
      <w:r>
        <w:rPr>
          <w:rFonts w:ascii="D2Coding" w:hAnsi="D2Coding" w:eastAsia="D2Coding" w:cs="D2Coding"/>
          <w:color w:val="C0362C"/>
          <w:sz w:val="19"/>
        </w:rPr>
        <w:t>bde4989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작업 목적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퇴적물 코어에서 추출한 규조류 광학현미경 사진을 분석 가능한 형태로 정리하는 것이 목표였다. 작업 중 확인된 요구사항은 다음 세 가지였다.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사진에서 object가 있는 위치를 자동으로 특정한다 (후보가 많거나 부정확해도 무방).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같은 위치를 초점만 바꿔 찍은 사진들이 한 뭉치임을 알아낸다.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가능하면 focus stacking으로 규조류의 입체적인 형태를 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데이터 개요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/mnt/d/260729</w:t>
      </w:r>
      <w:r>
        <w:rPr>
          <w:rFonts w:ascii="맑은 고딕" w:hAnsi="맑은 고딕" w:eastAsia="맑은 고딕" w:cs="맑은 고딕"/>
          <w:b w:val="0"/>
        </w:rPr>
        <w:t xml:space="preserve"> 아래 3개 폴더, 총 690개 파일(994 MB). 사진마다 </w:t>
      </w:r>
      <w:r>
        <w:rPr>
          <w:rFonts w:ascii="D2Coding" w:hAnsi="D2Coding" w:eastAsia="D2Coding" w:cs="D2Coding"/>
          <w:color w:val="C0362C"/>
          <w:sz w:val="19"/>
        </w:rPr>
        <w:t>&lt;파일명&gt;.jpg_metadata.xml</w:t>
      </w:r>
      <w:r>
        <w:rPr>
          <w:rFonts w:ascii="맑은 고딕" w:hAnsi="맑은 고딕" w:eastAsia="맑은 고딕" w:cs="맑은 고딕"/>
          <w:b w:val="0"/>
        </w:rPr>
        <w:t>이 1:1로 동반된다.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폴더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사진 수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파일 범위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WAP13-GC47 116cm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Snap-21171 ~ 21263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WAP13-GC47 450cm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Snap-21264 ~ 21364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RS23-GC03 71cm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Snap-21365 ~ 21515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합계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345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파일 번호가 폴더 경계를 넘어 연속이고 세션 ID가 동일(</w:t>
      </w:r>
      <w:r>
        <w:rPr>
          <w:rFonts w:ascii="D2Coding" w:hAnsi="D2Coding" w:eastAsia="D2Coding" w:cs="D2Coding"/>
          <w:color w:val="C0362C"/>
          <w:sz w:val="19"/>
        </w:rPr>
        <w:t>LM - 20260729_135143</w:t>
      </w:r>
      <w:r>
        <w:rPr>
          <w:rFonts w:ascii="맑은 고딕" w:hAnsi="맑은 고딕" w:eastAsia="맑은 고딕" w:cs="맑은 고딕"/>
          <w:b w:val="0"/>
        </w:rPr>
        <w:t>)하므로, 116cm → 450cm → 71cm 순서로 한 세션에서 연속 촬영된 것이다.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촬영 조건 (XML에서 추출, 345장 전부 동일)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항목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현미경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ZEISS Axio Imager.A2 (정립), ZEN 3.8.99.00000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대물렌즈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Plan-Apochromat 40x/0.95 Korr M27, air, WD 250 µm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Optovar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1.6x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카메라 어댑터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0.63x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총 배율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카메라측 실효 40.32x / 접안 기준 640x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카메라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Axiocam 506c, 픽셀 4.54 µm, 14-bit 취득 → 8-bit BGR JPG 저장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Binning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1×1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노출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195.568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조명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TL 할로겐 3.13 V, 반사경 none, RL 셔터 닫힘 → </w:t>
            </w:r>
            <w:r>
              <w:rPr>
                <w:rFonts w:ascii="맑은 고딕" w:hAnsi="맑은 고딕" w:eastAsia="맑은 고딕" w:cs="맑은 고딕"/>
                <w:b/>
              </w:rPr>
              <w:t>투과광 명시야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이미지 크기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2752 × 2208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스케일 — 정량 측정의 근거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Scaling/Items/Distance</w:t>
      </w:r>
      <w:r>
        <w:rPr>
          <w:rFonts w:ascii="맑은 고딕" w:hAnsi="맑은 고딕" w:eastAsia="맑은 고딕" w:cs="맑은 고딕"/>
          <w:b w:val="0"/>
        </w:rPr>
        <w:t xml:space="preserve"> = </w:t>
      </w:r>
      <w:r>
        <w:rPr>
          <w:rFonts w:ascii="D2Coding" w:hAnsi="D2Coding" w:eastAsia="D2Coding" w:cs="D2Coding"/>
          <w:color w:val="C0362C"/>
          <w:sz w:val="19"/>
        </w:rPr>
        <w:t>1.1259920634920635E-07</w:t>
      </w:r>
      <w:r>
        <w:rPr>
          <w:rFonts w:ascii="맑은 고딕" w:hAnsi="맑은 고딕" w:eastAsia="맑은 고딕" w:cs="맑은 고딕"/>
          <w:b w:val="0"/>
        </w:rPr>
        <w:t xml:space="preserve"> m, 즉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0.112599 µm / pixel</w:t>
      </w:r>
      <w:r>
        <w:rPr>
          <w:rFonts w:ascii="맑은 고딕" w:hAnsi="맑은 고딕" w:eastAsia="맑은 고딕" w:cs="맑은 고딕"/>
          <w:b w:val="0"/>
          <w:i/>
        </w:rPr>
        <w:t xml:space="preserve">, 시야(FOV) </w:t>
      </w:r>
      <w:r>
        <w:rPr>
          <w:rFonts w:ascii="맑은 고딕" w:hAnsi="맑은 고딕" w:eastAsia="맑은 고딕" w:cs="맑은 고딕"/>
          <w:b/>
          <w:i/>
        </w:rPr>
        <w:t>309.8 × 248.6 µm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X와 Y가 동일하고 </w:t>
      </w:r>
      <w:r>
        <w:rPr>
          <w:rFonts w:ascii="D2Coding" w:hAnsi="D2Coding" w:eastAsia="D2Coding" w:cs="D2Coding"/>
          <w:color w:val="C0362C"/>
          <w:sz w:val="19"/>
        </w:rPr>
        <w:t>AutoScaling/Type</w:t>
      </w:r>
      <w:r>
        <w:rPr>
          <w:rFonts w:ascii="맑은 고딕" w:hAnsi="맑은 고딕" w:eastAsia="맑은 고딕" w:cs="맑은 고딕"/>
          <w:b w:val="0"/>
        </w:rPr>
        <w:t xml:space="preserve">이 </w:t>
      </w:r>
      <w:r>
        <w:rPr>
          <w:rFonts w:ascii="D2Coding" w:hAnsi="D2Coding" w:eastAsia="D2Coding" w:cs="D2Coding"/>
          <w:color w:val="C0362C"/>
          <w:sz w:val="19"/>
        </w:rPr>
        <w:t>Measured</w:t>
      </w:r>
      <w:r>
        <w:rPr>
          <w:rFonts w:ascii="맑은 고딕" w:hAnsi="맑은 고딕" w:eastAsia="맑은 고딕" w:cs="맑은 고딕"/>
          <w:b w:val="0"/>
        </w:rPr>
        <w:t>(실측 캘리브레이션)이므로, 픽셀 수에 이 값을 곱하는 것만으로 규조류 크기를 µm 단위로 바로 얻을 수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사진 내용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Snap-21365와 Snap-21368을 육안 확인했다. 명시야 투과광이라 배경이 밝은 회색이고 피사체 실루엣이 옅어 </w:t>
      </w:r>
      <w:r>
        <w:rPr>
          <w:rFonts w:ascii="맑은 고딕" w:hAnsi="맑은 고딕" w:eastAsia="맑은 고딕" w:cs="맑은 고딕"/>
          <w:b/>
        </w:rPr>
        <w:t>대비가 낮다</w:t>
      </w:r>
      <w:r>
        <w:rPr>
          <w:rFonts w:ascii="맑은 고딕" w:hAnsi="맑은 고딕" w:eastAsia="맑은 고딕" w:cs="맑은 고딕"/>
          <w:b w:val="0"/>
        </w:rPr>
        <w:t>. 시야에는 중심목(원반형), 우상목(침상형), 사슬형 군체가 광물 입자·debris와 섞여 덩어리로 뭉쳐 있다. 21368이 21365보다 초점이 잘 맞아 조흔(striae)이 선명하게 보였다 — 초점 시리즈라는 설명과 일치한다.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XML 메타데이터 분석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XML은 파일당 약 140 KB, 고유 태그 1286종이다. 대부분은 ZEN의 실험 설정 템플릿과 GUI 힌트(</w:t>
      </w:r>
      <w:r>
        <w:rPr>
          <w:rFonts w:ascii="D2Coding" w:hAnsi="D2Coding" w:eastAsia="D2Coding" w:cs="D2Coding"/>
          <w:color w:val="C0362C"/>
          <w:sz w:val="19"/>
        </w:rPr>
        <w:t>.Type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.Default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.GuiHint</w:t>
      </w:r>
      <w:r>
        <w:rPr>
          <w:rFonts w:ascii="맑은 고딕" w:hAnsi="맑은 고딕" w:eastAsia="맑은 고딕" w:cs="맑은 고딕"/>
          <w:b w:val="0"/>
        </w:rPr>
        <w:t xml:space="preserve"> 접미사)라 분석에는 쓸모가 없다.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확보한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픽셀 스케일</w:t>
      </w:r>
      <w:r>
        <w:rPr>
          <w:rFonts w:ascii="맑은 고딕" w:hAnsi="맑은 고딕" w:eastAsia="맑은 고딕" w:cs="맑은 고딕"/>
          <w:b w:val="0"/>
        </w:rPr>
        <w:t xml:space="preserve"> (§2.2) — 가장 중요한 값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광학계 전체 구성</w:t>
      </w:r>
      <w:r>
        <w:rPr>
          <w:rFonts w:ascii="맑은 고딕" w:hAnsi="맑은 고딕" w:eastAsia="맑은 고딕" w:cs="맑은 고딕"/>
          <w:b w:val="0"/>
        </w:rPr>
        <w:t xml:space="preserve"> (§2.1) — 재현성 기록용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촬영 시각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AcquisitionDateAndTime</w:t>
      </w:r>
      <w:r>
        <w:rPr>
          <w:rFonts w:ascii="맑은 고딕" w:hAnsi="맑은 고딕" w:eastAsia="맑은 고딕" w:cs="맑은 고딕"/>
          <w:b w:val="0"/>
        </w:rPr>
        <w:t xml:space="preserve"> (UTC, 100 ns 해상도)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확보하지 못한 것 — 스테이지 좌표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XML에는 스테이지 XY 좌표도, 포커스 Z 좌표도 기록돼 있지 않다.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ZPosition</w:t>
      </w:r>
      <w:r>
        <w:rPr>
          <w:rFonts w:ascii="맑은 고딕" w:hAnsi="맑은 고딕" w:eastAsia="맑은 고딕" w:cs="맑은 고딕"/>
          <w:b w:val="0"/>
        </w:rPr>
        <w:t xml:space="preserve"> 계열 태그가 5곳 나오지만 모두 </w:t>
      </w:r>
      <w:r>
        <w:rPr>
          <w:rFonts w:ascii="D2Coding" w:hAnsi="D2Coding" w:eastAsia="D2Coding" w:cs="D2Coding"/>
          <w:color w:val="C0362C"/>
          <w:sz w:val="19"/>
        </w:rPr>
        <w:t>FixedZPosition=0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SupportPointsMode=FixedZPosition</w:t>
      </w:r>
      <w:r>
        <w:rPr>
          <w:rFonts w:ascii="맑은 고딕" w:hAnsi="맑은 고딕" w:eastAsia="맑은 고딕" w:cs="맑은 고딕"/>
          <w:b w:val="0"/>
        </w:rPr>
        <w:t xml:space="preserve"> 같은 </w:t>
      </w:r>
      <w:r>
        <w:rPr>
          <w:rFonts w:ascii="맑은 고딕" w:hAnsi="맑은 고딕" w:eastAsia="맑은 고딕" w:cs="맑은 고딕"/>
          <w:b/>
        </w:rPr>
        <w:t>실험 설정 템플릿 값</w:t>
      </w:r>
      <w:r>
        <w:rPr>
          <w:rFonts w:ascii="맑은 고딕" w:hAnsi="맑은 고딕" w:eastAsia="맑은 고딕" w:cs="맑은 고딕"/>
          <w:b w:val="0"/>
        </w:rPr>
        <w:t>이며 실측 위치가 아니다. Snap(단발) 촬영이라 Z-stack으로 기록되지 않았기 때문이다.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이를 확정하기 위해 XML 3개를 직접 비교했다.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비교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관계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차이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21365 ↔ 21366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같은 시야, 초점만 다름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타임스탬프 + 내부 GUID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21365 ↔ 21371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다른 시야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타임스탬프 + 내부 GUID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두 diff 결과가 </w:t>
      </w:r>
      <w:r>
        <w:rPr>
          <w:rFonts w:ascii="맑은 고딕" w:hAnsi="맑은 고딕" w:eastAsia="맑은 고딕" w:cs="맑은 고딕"/>
          <w:b/>
        </w:rPr>
        <w:t>구조적으로 완전히 동일</w:t>
      </w:r>
      <w:r>
        <w:rPr>
          <w:rFonts w:ascii="맑은 고딕" w:hAnsi="맑은 고딕" w:eastAsia="맑은 고딕" w:cs="맑은 고딕"/>
          <w:b w:val="0"/>
        </w:rPr>
        <w:t xml:space="preserve">했다. 즉 같은 시야인지 다른 시야인지를 구분할 정보가 XML에 전혀 없다. </w:t>
      </w:r>
      <w:r>
        <w:rPr>
          <w:rFonts w:ascii="맑은 고딕" w:hAnsi="맑은 고딕" w:eastAsia="맑은 고딕" w:cs="맑은 고딕"/>
          <w:b/>
        </w:rPr>
        <w:t>메타데이터만으로는 초점 시리즈를 묶을 수 없고, 이미지 내용으로 판단해야 한다</w:t>
      </w:r>
      <w:r>
        <w:rPr>
          <w:rFonts w:ascii="맑은 고딕" w:hAnsi="맑은 고딕" w:eastAsia="맑은 고딕" w:cs="맑은 고딕"/>
          <w:b w:val="0"/>
        </w:rPr>
        <w:t>는 결론이 여기서 나왔다.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타임스탬프 기반 그룹핑 시도 — 불충분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촬영 시각 간격을 단서로 삼아 보았다. 그룹 내부는 2~5초, 시야 이동 시에는 17초 이상 벌어지는 패턴이 실제로 있었다. 그러나 10초 임계로 분할한 결과: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폴더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그룹 수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단독 그룹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RS23-GC03 71cm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WAP13-GC47 116cm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22 / 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WAP13-GC47 450cm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116cm 폴더는 절반 이상이 단독 그룹으로 쪼개져 신뢰할 수 없었다. 촬영 리듬은 사람이 조작하는 속도에 좌우되므로 임계값이 폴더마다 달라진다. </w:t>
      </w:r>
      <w:r>
        <w:rPr>
          <w:rFonts w:ascii="맑은 고딕" w:hAnsi="맑은 고딕" w:eastAsia="맑은 고딕" w:cs="맑은 고딕"/>
          <w:b/>
        </w:rPr>
        <w:t>보조 신호로는 쓸 수 있으나 주 판단 근거로는 부적합</w:t>
      </w:r>
      <w:r>
        <w:rPr>
          <w:rFonts w:ascii="맑은 고딕" w:hAnsi="맑은 고딕" w:eastAsia="맑은 고딕" w:cs="맑은 고딕"/>
          <w:b w:val="0"/>
        </w:rPr>
        <w:t>하다고 판단하고 이미지 기반 방법으로 전환했다.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초점 시리즈 그룹핑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4.1 방법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초점이 바뀌면 </w:t>
      </w:r>
      <w:r>
        <w:rPr>
          <w:rFonts w:ascii="맑은 고딕" w:hAnsi="맑은 고딕" w:eastAsia="맑은 고딕" w:cs="맑은 고딕"/>
          <w:b/>
        </w:rPr>
        <w:t>고주파 성분(선명도)은 크게 변하지만 입자들의 배치는 그대로</w:t>
      </w:r>
      <w:r>
        <w:rPr>
          <w:rFonts w:ascii="맑은 고딕" w:hAnsi="맑은 고딕" w:eastAsia="맑은 고딕" w:cs="맑은 고딕"/>
          <w:b w:val="0"/>
        </w:rPr>
        <w:t>라는 점을 이용한다.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그레이스케일 변환 후 가로 256 px로 축소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가우시안 블러(σ=2)로 고주파 제거 → 초점 변화에 둔감한 저주파 지문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평균 0 / 표준편차 1로 정규화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인접 사진 간 정규화 상관계수(NCC) 계산, 임계값 미만이면 그룹 분리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구현: </w:t>
      </w:r>
      <w:r>
        <w:rPr>
          <w:rFonts w:ascii="D2Coding" w:hAnsi="D2Coding" w:eastAsia="D2Coding" w:cs="D2Coding"/>
          <w:color w:val="C0362C"/>
          <w:sz w:val="19"/>
        </w:rPr>
        <w:t>group_focus_series.py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4.2 검증 — 분리가 매우 깨끗함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RS23-GC03 71cm의 인접 상관계수 150개 분포: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구간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개수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&gt; 0.90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0.55 ~ 0.90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&lt; 0.55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33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임계값 이하의 최댓값 </w:t>
      </w:r>
      <w:r>
        <w:rPr>
          <w:rFonts w:ascii="맑은 고딕" w:hAnsi="맑은 고딕" w:eastAsia="맑은 고딕" w:cs="맑은 고딕"/>
          <w:b/>
        </w:rPr>
        <w:t>0.35</w:t>
      </w:r>
      <w:r>
        <w:rPr>
          <w:rFonts w:ascii="맑은 고딕" w:hAnsi="맑은 고딕" w:eastAsia="맑은 고딕" w:cs="맑은 고딕"/>
          <w:b w:val="0"/>
        </w:rPr>
        <w:t xml:space="preserve">, 이상의 최솟값 </w:t>
      </w:r>
      <w:r>
        <w:rPr>
          <w:rFonts w:ascii="맑은 고딕" w:hAnsi="맑은 고딕" w:eastAsia="맑은 고딕" w:cs="맑은 고딕"/>
          <w:b/>
        </w:rPr>
        <w:t>0.936</w:t>
      </w:r>
      <w:r>
        <w:rPr>
          <w:rFonts w:ascii="맑은 고딕" w:hAnsi="맑은 고딕" w:eastAsia="맑은 고딕" w:cs="맑은 고딕"/>
          <w:b w:val="0"/>
        </w:rPr>
        <w:t>. 그 사이 0.35~0.936 구간에 값이 하나도 없다. 기본 임계값 0.55는 이 빈 구간 한가운데에 놓이므로 사실상 오분류 여지가 없다.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또한 </w:t>
      </w:r>
      <w:r>
        <w:rPr>
          <w:rFonts w:ascii="맑은 고딕" w:hAnsi="맑은 고딕" w:eastAsia="맑은 고딕" w:cs="맑은 고딕"/>
          <w:b/>
        </w:rPr>
        <w:t>21365~21370이 정확히 group 0으로 묶여</w:t>
      </w:r>
      <w:r>
        <w:rPr>
          <w:rFonts w:ascii="맑은 고딕" w:hAnsi="맑은 고딕" w:eastAsia="맑은 고딕" w:cs="맑은 고딕"/>
          <w:b w:val="0"/>
        </w:rPr>
        <w:t>, 사용자가 알려준 사실과 일치했다.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4.3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폴더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사진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그룹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다중 / 단독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그룹 내 최소 상관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RS23-GC03 71cm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28 / 6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0.936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WAP13-GC47 116cm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47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21 / 26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0.974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WAP13-GC47 450cm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32 / 11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0.944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합계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345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124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81 / 43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345장 → 124개 시야</w:t>
      </w:r>
      <w:r>
        <w:rPr>
          <w:rFonts w:ascii="맑은 고딕" w:hAnsi="맑은 고딕" w:eastAsia="맑은 고딕" w:cs="맑은 고딕"/>
          <w:b w:val="0"/>
        </w:rPr>
        <w:t>로 정리됐다. 세 폴더 모두 그룹 내 최소 상관이 0.93 이상으로 임계값과 여유가 크다. 116cm 폴더는 단독 촬영이 26개(55%)로, 이 시료는 초점 시리즈를 상대적으로 덜 찍은 것으로 보인다.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그룹마다 Laplacian 분산으로 가장 선명한 장을 함께 기록하므로, 대표 1장만 골라 후속 처리하면 작업량이 약 1/3로 줄어든다.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산출물: </w:t>
      </w:r>
      <w:r>
        <w:rPr>
          <w:rFonts w:ascii="D2Coding" w:hAnsi="D2Coding" w:eastAsia="D2Coding" w:cs="D2Coding"/>
          <w:color w:val="C0362C"/>
          <w:sz w:val="19"/>
        </w:rPr>
        <w:t>groups_RS23.json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groups_WAP13-GC47_116cm.json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groups_WAP13-GC47_450cm.json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Focus Stacking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방법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구현: </w:t>
      </w:r>
      <w:r>
        <w:rPr>
          <w:rFonts w:ascii="D2Coding" w:hAnsi="D2Coding" w:eastAsia="D2Coding" w:cs="D2Coding"/>
          <w:color w:val="C0362C"/>
          <w:sz w:val="19"/>
        </w:rPr>
        <w:t>focus_stack.py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정렬</w:t>
      </w:r>
      <w:r>
        <w:rPr>
          <w:rFonts w:ascii="맑은 고딕" w:hAnsi="맑은 고딕" w:eastAsia="맑은 고딕" w:cs="맑은 고딕"/>
          <w:b w:val="0"/>
        </w:rPr>
        <w:t xml:space="preserve"> — 초점을 돌리면 배율이 미세하게 변하고(focus breathing) 스테이지도 흔들리므로, ECC로 평행이동+회전을 보정한다. 초점 차이에 강건하도록 블러 후 정렬.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선명도 맵</w:t>
      </w:r>
      <w:r>
        <w:rPr>
          <w:rFonts w:ascii="맑은 고딕" w:hAnsi="맑은 고딕" w:eastAsia="맑은 고딕" w:cs="맑은 고딕"/>
          <w:b w:val="0"/>
        </w:rPr>
        <w:t xml:space="preserve"> — 라플라시안 절댓값을 가우시안으로 완만하게 한 값(노이즈 내성).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합성</w:t>
      </w:r>
      <w:r>
        <w:rPr>
          <w:rFonts w:ascii="맑은 고딕" w:hAnsi="맑은 고딕" w:eastAsia="맑은 고딕" w:cs="맑은 고딕"/>
          <w:b w:val="0"/>
        </w:rPr>
        <w:t xml:space="preserve"> — 선명도를 4제곱 가중치로 한 soft blending. 하드 선택은 경계에 이음매를 만든다.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깊이 맵</w:t>
      </w:r>
      <w:r>
        <w:rPr>
          <w:rFonts w:ascii="맑은 고딕" w:hAnsi="맑은 고딕" w:eastAsia="맑은 고딕" w:cs="맑은 고딕"/>
          <w:b w:val="0"/>
        </w:rPr>
        <w:t xml:space="preserve"> — 픽셀별로 어느 장이 가장 선명했는지가 곧 상대 높이. 슬라이스가 5~6장뿐이라 뭉툭해지므로 최대점 주변 3점에 포물선을 맞춰 소수점 단위로 보간.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결과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group 0~2 (21365~21381)에 적용해 육안 확인했다. </w:t>
      </w:r>
      <w:r>
        <w:rPr>
          <w:rFonts w:ascii="맑은 고딕" w:hAnsi="맑은 고딕" w:eastAsia="맑은 고딕" w:cs="맑은 고딕"/>
          <w:b/>
        </w:rPr>
        <w:t>개별 프레임에서 흐렸던 우측 군체의 조흔과 사슬 구조가 합성 후 선명</w:t>
      </w:r>
      <w:r>
        <w:rPr>
          <w:rFonts w:ascii="맑은 고딕" w:hAnsi="맑은 고딕" w:eastAsia="맑은 고딕" w:cs="맑은 고딕"/>
          <w:b w:val="0"/>
        </w:rPr>
        <w:t>해졌고, 좌상단의 초점 이탈 덩어리도 완화됐다.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지표 선택의 함정 — 기록해 둘 가치가 있음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처음에는 전역 Laplacian 분산으로 평가했는데 </w:t>
      </w:r>
      <w:r>
        <w:rPr>
          <w:rFonts w:ascii="맑은 고딕" w:hAnsi="맑은 고딕" w:eastAsia="맑은 고딕" w:cs="맑은 고딕"/>
          <w:b/>
        </w:rPr>
        <w:t>0.77x, 0.94x, 0.81x</w:t>
      </w:r>
      <w:r>
        <w:rPr>
          <w:rFonts w:ascii="맑은 고딕" w:hAnsi="맑은 고딕" w:eastAsia="맑은 고딕" w:cs="맑은 고딕"/>
          <w:b w:val="0"/>
        </w:rPr>
        <w:t xml:space="preserve"> 로 나와 합성이 실패한 것처럼 보였다. 원인은 다음과 같다.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초점이 크게 어긋난 덩어리는 </w:t>
      </w:r>
      <w:r>
        <w:rPr>
          <w:rFonts w:ascii="맑은 고딕" w:hAnsi="맑은 고딕" w:eastAsia="맑은 고딕" w:cs="맑은 고딕"/>
          <w:b/>
          <w:i/>
        </w:rPr>
        <w:t>짙은 그림자</w:t>
      </w:r>
      <w:r>
        <w:rPr>
          <w:rFonts w:ascii="맑은 고딕" w:hAnsi="맑은 고딕" w:eastAsia="맑은 고딕" w:cs="맑은 고딕"/>
          <w:b w:val="0"/>
          <w:i/>
        </w:rPr>
        <w:t>가 되어 강한 명암 경계를 만든다. 전역 Laplacian 분산은 이것을 "선명함"으로 계산한다. 합성이 성공해 그림자가 해소될수록 오히려 숫자가 내려간다.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물체가 있는 영역의 </w:t>
      </w:r>
      <w:r>
        <w:rPr>
          <w:rFonts w:ascii="맑은 고딕" w:hAnsi="맑은 고딕" w:eastAsia="맑은 고딕" w:cs="맑은 고딕"/>
          <w:b/>
        </w:rPr>
        <w:t>국소</w:t>
      </w:r>
      <w:r>
        <w:rPr>
          <w:rFonts w:ascii="맑은 고딕" w:hAnsi="맑은 고딕" w:eastAsia="맑은 고딕" w:cs="맑은 고딕"/>
          <w:b w:val="0"/>
        </w:rPr>
        <w:t xml:space="preserve"> 선명도로 지표를 바꾸자 정직한 값이 나왔다.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그룹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장수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최선 단일 프레임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합성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개선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g000 (21365-21370)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19.60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22.59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1.15x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g001 (21371-21375)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23.48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24.48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1.04x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g002 (21376-21381)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20.74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21.62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1.04x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정렬 실패는 3개 그룹 모두 0건이었다.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5.4 깊이 맵 — 현재는 참고용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깊이 맵은 배경 노이즈가 심했다. 배경은 어느 장에서도 초점이 맞지 않아 argmax가 사실상 난수가 되기 때문이다. 신뢰도 마스킹과 포물선 보간을 넣어 개선했으나, 근본적인 한계가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한 그룹이 </w:t>
      </w:r>
      <w:r>
        <w:rPr>
          <w:rFonts w:ascii="맑은 고딕" w:hAnsi="맑은 고딕" w:eastAsia="맑은 고딕" w:cs="맑은 고딕"/>
          <w:b/>
        </w:rPr>
        <w:t>5~6장뿐</w:t>
      </w:r>
      <w:r>
        <w:rPr>
          <w:rFonts w:ascii="맑은 고딕" w:hAnsi="맑은 고딕" w:eastAsia="맑은 고딕" w:cs="맑은 고딕"/>
          <w:b w:val="0"/>
        </w:rPr>
        <w:t>이라 깊이 해상도가 낮다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실제 Z 좌표가 기록돼 있지 않아</w:t>
      </w:r>
      <w:r>
        <w:rPr>
          <w:rFonts w:ascii="맑은 고딕" w:hAnsi="맑은 고딕" w:eastAsia="맑은 고딕" w:cs="맑은 고딕"/>
          <w:b w:val="0"/>
        </w:rPr>
        <w:t xml:space="preserve"> 등간격 촬영이었는지조차 알 수 없다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따라서 </w:t>
      </w:r>
      <w:r>
        <w:rPr>
          <w:rFonts w:ascii="맑은 고딕" w:hAnsi="맑은 고딕" w:eastAsia="맑은 고딕" w:cs="맑은 고딕"/>
          <w:b/>
        </w:rPr>
        <w:t>정량적인 높이로는 쓸 수 없다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실제 Z 위치가 기록되는 z-stack이 확보되면 그때 본격적으로 활용할 부분이다. 현재 구현은 그때를 위한 배선까지만 해 둔 상태다.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Object 후보 검출 (SAM)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SAM3 접근 불가 — SAM2.1로 대체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SAM3 사용을 검토했으나, </w:t>
      </w:r>
      <w:r>
        <w:rPr>
          <w:rFonts w:ascii="D2Coding" w:hAnsi="D2Coding" w:eastAsia="D2Coding" w:cs="D2Coding"/>
          <w:color w:val="C0362C"/>
          <w:sz w:val="19"/>
        </w:rPr>
        <w:t>facebook/sam3</w:t>
      </w:r>
      <w:r>
        <w:rPr>
          <w:rFonts w:ascii="맑은 고딕" w:hAnsi="맑은 고딕" w:eastAsia="맑은 고딕" w:cs="맑은 고딕"/>
          <w:b w:val="0"/>
        </w:rPr>
        <w:t xml:space="preserve">는 HuggingFace </w:t>
      </w:r>
      <w:r>
        <w:rPr>
          <w:rFonts w:ascii="맑은 고딕" w:hAnsi="맑은 고딕" w:eastAsia="맑은 고딕" w:cs="맑은 고딕"/>
          <w:b/>
        </w:rPr>
        <w:t>gated (manual approval)</w:t>
      </w:r>
      <w:r>
        <w:rPr>
          <w:rFonts w:ascii="맑은 고딕" w:hAnsi="맑은 고딕" w:eastAsia="맑은 고딕" w:cs="맑은 고딕"/>
          <w:b w:val="0"/>
        </w:rPr>
        <w:t xml:space="preserve"> 모델이다. 익명 요청은 401로 거부된다(</w:t>
      </w:r>
      <w:r>
        <w:rPr>
          <w:rFonts w:ascii="D2Coding" w:hAnsi="D2Coding" w:eastAsia="D2Coding" w:cs="D2Coding"/>
          <w:color w:val="C0362C"/>
          <w:sz w:val="19"/>
        </w:rPr>
        <w:t>sam2.1-hiera-large</w:t>
      </w:r>
      <w:r>
        <w:rPr>
          <w:rFonts w:ascii="맑은 고딕" w:hAnsi="맑은 고딕" w:eastAsia="맑은 고딕" w:cs="맑은 고딕"/>
          <w:b w:val="0"/>
        </w:rPr>
        <w:t xml:space="preserve">는 200). 승인된 계정의 </w:t>
      </w:r>
      <w:r>
        <w:rPr>
          <w:rFonts w:ascii="D2Coding" w:hAnsi="D2Coding" w:eastAsia="D2Coding" w:cs="D2Coding"/>
          <w:color w:val="C0362C"/>
          <w:sz w:val="19"/>
        </w:rPr>
        <w:t>HF_TOKEN</w:t>
      </w:r>
      <w:r>
        <w:rPr>
          <w:rFonts w:ascii="맑은 고딕" w:hAnsi="맑은 고딕" w:eastAsia="맑은 고딕" w:cs="맑은 고딕"/>
          <w:b w:val="0"/>
        </w:rPr>
        <w:t>이 필요하다.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비공식 미러가 존재하지만 게이트 우회에 해당하므로 사용하지 않았다. 사용자 판단에 따라 </w:t>
      </w:r>
      <w:r>
        <w:rPr>
          <w:rFonts w:ascii="맑은 고딕" w:hAnsi="맑은 고딕" w:eastAsia="맑은 고딕" w:cs="맑은 고딕"/>
          <w:b/>
        </w:rPr>
        <w:t>SAM2.1(apache-2.0)로 진행</w:t>
      </w:r>
      <w:r>
        <w:rPr>
          <w:rFonts w:ascii="맑은 고딕" w:hAnsi="맑은 고딕" w:eastAsia="맑은 고딕" w:cs="맑은 고딕"/>
          <w:b w:val="0"/>
        </w:rPr>
        <w:t xml:space="preserve">하되, </w:t>
      </w:r>
      <w:r>
        <w:rPr>
          <w:rFonts w:ascii="D2Coding" w:hAnsi="D2Coding" w:eastAsia="D2Coding" w:cs="D2Coding"/>
          <w:color w:val="C0362C"/>
          <w:sz w:val="19"/>
        </w:rPr>
        <w:t>--backend sam3</w:t>
      </w:r>
      <w:r>
        <w:rPr>
          <w:rFonts w:ascii="맑은 고딕" w:hAnsi="맑은 고딕" w:eastAsia="맑은 고딕" w:cs="맑은 고딕"/>
          <w:b w:val="0"/>
        </w:rPr>
        <w:t xml:space="preserve"> 자리를 만들어 두어 토큰 확보 시 코드 수정 없이 교체할 수 있게 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SAM2.1의 AutomaticMaskGenerator는 클래스 무관(class-agnostic)이라 "후보가 많아도 무방"이라는 요구에 오히려 잘 맞는다.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6.2 결과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구현: </w:t>
      </w:r>
      <w:r>
        <w:rPr>
          <w:rFonts w:ascii="D2Coding" w:hAnsi="D2Coding" w:eastAsia="D2Coding" w:cs="D2Coding"/>
          <w:color w:val="C0362C"/>
          <w:sz w:val="19"/>
        </w:rPr>
        <w:t>segment_diatoms.py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Snap-21368에 적용 (scale 0.5, points_per_side 32, base-plus): </w:t>
      </w:r>
      <w:r>
        <w:rPr>
          <w:rFonts w:ascii="맑은 고딕" w:hAnsi="맑은 고딕" w:eastAsia="맑은 고딕" w:cs="맑은 고딕"/>
          <w:b/>
        </w:rPr>
        <w:t>원시 마스크 87개 → 필터 후 83개 후보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각 후보에 대해 픽셀 스케일을 물려 다음을 산출한다.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bbox / 중심 좌표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면적 (px, µm²)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장축·단축 길이 (µm), 종횡비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채움율(fill ratio) — 규조류 피각은 debris보다 높은 경향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SAM의 predicted_iou / stability_score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오버레이 이미지를 육안 확인한 결과, 규조류와 debris를 모두 잡아냈다. 작은 파편과 우측 밀집 덩어리 내부에서는 누락이 보였다 — recall을 높이려면 포인트 밀도를 올려야 하는데, 이것이 다음 절의 성능 문제로 이어졌다.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성능 분석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7.1 문제 — 1장에 10분 초과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recall을 높이려고 </w:t>
      </w:r>
      <w:r>
        <w:rPr>
          <w:rFonts w:ascii="D2Coding" w:hAnsi="D2Coding" w:eastAsia="D2Coding" w:cs="D2Coding"/>
          <w:color w:val="C0362C"/>
          <w:sz w:val="19"/>
        </w:rPr>
        <w:t>points_per_side 48</w:t>
      </w:r>
      <w:r>
        <w:rPr>
          <w:rFonts w:ascii="맑은 고딕" w:hAnsi="맑은 고딕" w:eastAsia="맑은 고딕" w:cs="맑은 고딕"/>
          <w:b w:val="0"/>
        </w:rPr>
        <w:t xml:space="preserve"> + </w:t>
      </w:r>
      <w:r>
        <w:rPr>
          <w:rFonts w:ascii="D2Coding" w:hAnsi="D2Coding" w:eastAsia="D2Coding" w:cs="D2Coding"/>
          <w:color w:val="C0362C"/>
          <w:sz w:val="19"/>
        </w:rPr>
        <w:t>crop-layers 1</w:t>
      </w:r>
      <w:r>
        <w:rPr>
          <w:rFonts w:ascii="맑은 고딕" w:hAnsi="맑은 고딕" w:eastAsia="맑은 고딕" w:cs="맑은 고딕"/>
          <w:b w:val="0"/>
        </w:rPr>
        <w:t xml:space="preserve"> + 원본 해상도로 실행했더니 </w:t>
      </w:r>
      <w:r>
        <w:rPr>
          <w:rFonts w:ascii="맑은 고딕" w:hAnsi="맑은 고딕" w:eastAsia="맑은 고딕" w:cs="맑은 고딕"/>
          <w:b/>
        </w:rPr>
        <w:t>사진 1장이 10분을 넘겨</w:t>
      </w:r>
      <w:r>
        <w:rPr>
          <w:rFonts w:ascii="맑은 고딕" w:hAnsi="맑은 고딕" w:eastAsia="맑은 고딕" w:cs="맑은 고딕"/>
          <w:b w:val="0"/>
        </w:rPr>
        <w:t xml:space="preserve"> 중단했다. 345장 기준 60시간이 넘는다.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7.2 원인 1 — 비용이 포인트 수의 제곱에 비례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SAM의 automatic mask generation은 이미지에 점을 격자로 찍고 </w:t>
      </w:r>
      <w:r>
        <w:rPr>
          <w:rFonts w:ascii="맑은 고딕" w:hAnsi="맑은 고딕" w:eastAsia="맑은 고딕" w:cs="맑은 고딕"/>
          <w:b/>
        </w:rPr>
        <w:t>각 점마다 디코더를 한 번씩</w:t>
      </w:r>
      <w:r>
        <w:rPr>
          <w:rFonts w:ascii="맑은 고딕" w:hAnsi="맑은 고딕" w:eastAsia="맑은 고딕" w:cs="맑은 고딕"/>
          <w:b w:val="0"/>
        </w:rPr>
        <w:t xml:space="preserve"> 돌린다. </w:t>
      </w:r>
      <w:r>
        <w:rPr>
          <w:rFonts w:ascii="D2Coding" w:hAnsi="D2Coding" w:eastAsia="D2Coding" w:cs="D2Coding"/>
          <w:color w:val="C0362C"/>
          <w:sz w:val="19"/>
        </w:rPr>
        <w:t>points_per_side</w:t>
      </w:r>
      <w:r>
        <w:rPr>
          <w:rFonts w:ascii="맑은 고딕" w:hAnsi="맑은 고딕" w:eastAsia="맑은 고딕" w:cs="맑은 고딕"/>
          <w:b w:val="0"/>
        </w:rPr>
        <w:t>(pps)는 격자 한 변의 점 개수다.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pps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총 포인트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점 간격(2752 px 기준)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256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172 px = 19.4 µm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1,024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86 px = 9.7 µm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2,304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57 px = 6.5 µm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점 간격이 곧 탐지 가능한 최소 크기를 결정한다. pps=48에 crop-layers 1(2×2 타일을 추가 스캔, 크롭 5개)을 겹치면 </w:t>
      </w:r>
      <w:r>
        <w:rPr>
          <w:rFonts w:ascii="맑은 고딕" w:hAnsi="맑은 고딕" w:eastAsia="맑은 고딕" w:cs="맑은 고딕"/>
          <w:b/>
        </w:rPr>
        <w:t>11,520 포인트</w:t>
      </w:r>
      <w:r>
        <w:rPr>
          <w:rFonts w:ascii="맑은 고딕" w:hAnsi="맑은 고딕" w:eastAsia="맑은 고딕" w:cs="맑은 고딕"/>
          <w:b w:val="0"/>
        </w:rPr>
        <w:t>로 pps=32 대비 11배가 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7.3 원인 2 (핵심) — WSL2 sysmem fallback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벤치마크 첫 줄에서 결정적인 단서가 나왔다.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tiny  pps=16   49.2s  masks=57  peakVRAM=7.42GB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4 GB 카드인데 7.42 GB를 할당</w:t>
      </w:r>
      <w:r>
        <w:rPr>
          <w:rFonts w:ascii="맑은 고딕" w:hAnsi="맑은 고딕" w:eastAsia="맑은 고딕" w:cs="맑은 고딕"/>
          <w:b w:val="0"/>
        </w:rPr>
        <w:t xml:space="preserve">하고 있었다. WSL2는 GPU 메모리가 부족하면 시스템 RAM으로 넘겨서(sysmem fallback) 실행은 계속하지만, PCIe를 오가느라 수십 배 느려진다. </w:t>
      </w:r>
      <w:r>
        <w:rPr>
          <w:rFonts w:ascii="맑은 고딕" w:hAnsi="맑은 고딕" w:eastAsia="맑은 고딕" w:cs="맑은 고딕"/>
          <w:b/>
        </w:rPr>
        <w:t>연산량보다 이 메모리 스래싱이 주범</w:t>
      </w:r>
      <w:r>
        <w:rPr>
          <w:rFonts w:ascii="맑은 고딕" w:hAnsi="맑은 고딕" w:eastAsia="맑은 고딕" w:cs="맑은 고딕"/>
          <w:b w:val="0"/>
        </w:rPr>
        <w:t>이었다.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메모리를 많이 쓰는 이유는 AMG가 포인트 배치마다 마스크를 </w:t>
      </w:r>
      <w:r>
        <w:rPr>
          <w:rFonts w:ascii="맑은 고딕" w:hAnsi="맑은 고딕" w:eastAsia="맑은 고딕" w:cs="맑은 고딕"/>
          <w:b/>
        </w:rPr>
        <w:t>원본 해상도로 업샘플링</w:t>
      </w:r>
      <w:r>
        <w:rPr>
          <w:rFonts w:ascii="맑은 고딕" w:hAnsi="맑은 고딕" w:eastAsia="맑은 고딕" w:cs="맑은 고딕"/>
          <w:b w:val="0"/>
        </w:rPr>
        <w:t>하기 때문이다. 64포인트 × 2208 × 2752 × float32 = 텐서 하나에 1.55 GB.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7.4 해결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입력을 0.5배 리사이즈</w:t>
      </w:r>
      <w:r>
        <w:rPr>
          <w:rFonts w:ascii="맑은 고딕" w:hAnsi="맑은 고딕" w:eastAsia="맑은 고딕" w:cs="맑은 고딕"/>
          <w:b w:val="0"/>
        </w:rPr>
        <w:t xml:space="preserve"> — SAM2는 어차피 인코더 입력을 1024×1024로 리사이즈하므로 인식 품질 손실이 사실상 없는데 마스크 메모리는 4배 줄어든다. (픽셀 크기 0.225 µm/px로, 20~80 µm 규조류에는 충분)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`points_per_batch` 64 → 16</w:t>
      </w:r>
      <w:r>
        <w:rPr>
          <w:rFonts w:ascii="맑은 고딕" w:hAnsi="맑은 고딕" w:eastAsia="맑은 고딕" w:cs="맑은 고딕"/>
          <w:b w:val="0"/>
        </w:rPr>
        <w:t xml:space="preserve"> — 추가로 4배 감소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결과: </w:t>
      </w:r>
      <w:r>
        <w:rPr>
          <w:rFonts w:ascii="맑은 고딕" w:hAnsi="맑은 고딕" w:eastAsia="맑은 고딕" w:cs="맑은 고딕"/>
          <w:b/>
        </w:rPr>
        <w:t>peak VRAM 7.42 GB → 1.16 GB</w:t>
      </w:r>
      <w:r>
        <w:rPr>
          <w:rFonts w:ascii="맑은 고딕" w:hAnsi="맑은 고딕" w:eastAsia="맑은 고딕" w:cs="맑은 고딕"/>
          <w:b w:val="0"/>
        </w:rPr>
        <w:t xml:space="preserve">, 포인트를 4배(256→1024)로 늘리고도 </w:t>
      </w:r>
      <w:r>
        <w:rPr>
          <w:rFonts w:ascii="맑은 고딕" w:hAnsi="맑은 고딕" w:eastAsia="맑은 고딕" w:cs="맑은 고딕"/>
          <w:b/>
        </w:rPr>
        <w:t>49.2s → 19.3s</w:t>
      </w:r>
      <w:r>
        <w:rPr>
          <w:rFonts w:ascii="맑은 고딕" w:hAnsi="맑은 고딕" w:eastAsia="맑은 고딕" w:cs="맑은 고딕"/>
          <w:b w:val="0"/>
        </w:rPr>
        <w:t>. 포인트당으로는 약 10배 개선.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7.5 벤치마크 (GTX 1050 Ti 4 GB, WSL2, Snap-21368)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모델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scale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pps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ppb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시간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마스크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peak VRAM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tiny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19.3s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123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1.16 GB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small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19.6s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1.23 GB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base-plus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19.0s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1.33 GB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base-plus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48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140.9s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129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2.09 GB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base-plus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0.4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238.2s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3.38 GB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관찰: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모델 크기는 시간에 거의 영향이 없다.</w:t>
      </w:r>
      <w:r>
        <w:rPr>
          <w:rFonts w:ascii="맑은 고딕" w:hAnsi="맑은 고딕" w:eastAsia="맑은 고딕" w:cs="맑은 고딕"/>
          <w:b w:val="0"/>
        </w:rPr>
        <w:t xml:space="preserve"> 비용은 포인트 수가 지배한다. 따라서 무료로 큰 모델을 쓸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pps를 48 이상으로 올리면 OOM 경고가 뜨며 sysmem fallback이 시작돼 급격히 느려진다 (2.25배 포인트에 7.4배 시간).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1050 Ti 권장 설정: `--scale 0.5 --points-per-side 32 --points-per-batch 16`</w:t>
      </w:r>
      <w:r>
        <w:rPr>
          <w:rFonts w:ascii="맑은 고딕" w:hAnsi="맑은 고딕" w:eastAsia="맑은 고딕" w:cs="맑은 고딕"/>
          <w:b w:val="0"/>
        </w:rPr>
        <w:t xml:space="preserve"> → 장당 19초. 대표 이미지 124장이면 약 40분.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7.6 GPU 교체 시 기대 효과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현재 병목이 정확히 상위 GPU가 해결하는 지점들이다.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GTX 1050 Ti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Quadro RTX 8000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VRAM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 GB (890 MB는 디스플레이 점유)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48 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세대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Pascal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Turing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Tensor Core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있음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fp16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FP32의 </w:t>
            </w:r>
            <w:r>
              <w:rPr>
                <w:rFonts w:ascii="맑은 고딕" w:hAnsi="맑은 고딕" w:eastAsia="맑은 고딕" w:cs="맑은 고딕"/>
                <w:b/>
              </w:rPr>
              <w:t>1/64 속도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 사실상 사용 불가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전속도 + tensor 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FP32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~2.1 TFLOPS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~16.3 TFLOPS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FP32만으로도 약 8배, fp16 autocast가 살아나면서 추가 가속, 48 GB라 </w:t>
      </w:r>
      <w:r>
        <w:rPr>
          <w:rFonts w:ascii="맑은 고딕" w:hAnsi="맑은 고딕" w:eastAsia="맑은 고딕" w:cs="맑은 고딕"/>
          <w:b/>
        </w:rPr>
        <w:t>sysmem fallback이 아예 사라진다.</w:t>
      </w:r>
      <w:r>
        <w:rPr>
          <w:rFonts w:ascii="맑은 고딕" w:hAnsi="맑은 고딕" w:eastAsia="맑은 고딕" w:cs="맑은 고딕"/>
          <w:b w:val="0"/>
        </w:rPr>
        <w:t xml:space="preserve"> 체감 </w:t>
      </w:r>
      <w:r>
        <w:rPr>
          <w:rFonts w:ascii="맑은 고딕" w:hAnsi="맑은 고딕" w:eastAsia="맑은 고딕" w:cs="맑은 고딕"/>
          <w:b/>
        </w:rPr>
        <w:t>20~50배</w:t>
      </w:r>
      <w:r>
        <w:rPr>
          <w:rFonts w:ascii="맑은 고딕" w:hAnsi="맑은 고딕" w:eastAsia="맑은 고딕" w:cs="맑은 고딕"/>
          <w:b w:val="0"/>
        </w:rPr>
        <w:t xml:space="preserve"> 예상.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코드의 </w:t>
      </w:r>
      <w:r>
        <w:rPr>
          <w:rFonts w:ascii="D2Coding" w:hAnsi="D2Coding" w:eastAsia="D2Coding" w:cs="D2Coding"/>
          <w:color w:val="C0362C"/>
          <w:sz w:val="19"/>
        </w:rPr>
        <w:t>autocast_dtype()</w:t>
      </w:r>
      <w:r>
        <w:rPr>
          <w:rFonts w:ascii="맑은 고딕" w:hAnsi="맑은 고딕" w:eastAsia="맑은 고딕" w:cs="맑은 고딕"/>
          <w:b w:val="0"/>
        </w:rPr>
        <w:t xml:space="preserve">이 compute capability를 보고 자동 판단하므로(≥8.0 → bf16, 7.x → fp16, 그 이하 → fp32) 수정 없이 그대로 동작한다. 48 GB면 1050 Ti에서 포기했던 </w:t>
      </w:r>
      <w:r>
        <w:rPr>
          <w:rFonts w:ascii="맑은 고딕" w:hAnsi="맑은 고딕" w:eastAsia="맑은 고딕" w:cs="맑은 고딕"/>
          <w:b/>
        </w:rPr>
        <w:t>원본 해상도 + pps 64 + crop layers</w:t>
      </w:r>
      <w:r>
        <w:rPr>
          <w:rFonts w:ascii="맑은 고딕" w:hAnsi="맑은 고딕" w:eastAsia="맑은 고딕" w:cs="맑은 고딕"/>
          <w:b w:val="0"/>
        </w:rPr>
        <w:t xml:space="preserve"> 설정을 쓸 수 있고, 이것이 작은 규조류 파편의 recall에 직결된다.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산출물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코드 (저장소 커밋 완료)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파일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역할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group_focus_series.py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초점 시리즈 그룹핑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focus_stack.py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all-in-focus 합성 + 깊이 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segment_diatoms.py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SAM2.1 기반 object 후보 검출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bench.py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VRAM/속도 설정 탐색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requirements.txt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의존성 고정 (torch cu126, sam2 커밋 해시)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README.md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촬영 조건, 스케일, XML 한계, 성능 메모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groups_*.json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세 폴더 그룹핑 결과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산출물 디렉토리(</w:t>
      </w:r>
      <w:r>
        <w:rPr>
          <w:rFonts w:ascii="D2Coding" w:hAnsi="D2Coding" w:eastAsia="D2Coding" w:cs="D2Coding"/>
          <w:color w:val="C0362C"/>
          <w:sz w:val="19"/>
        </w:rPr>
        <w:t>out/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stacked/</w:t>
      </w:r>
      <w:r>
        <w:rPr>
          <w:rFonts w:ascii="맑은 고딕" w:hAnsi="맑은 고딕" w:eastAsia="맑은 고딕" w:cs="맑은 고딕"/>
          <w:b w:val="0"/>
        </w:rPr>
        <w:t>)는 재생성 가능하고 용량이 커서 gitignore 처리했다.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실행 환경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Python 3.12.3 / torch 2.13.0+cu126 / SAM-2 (커밋 </w:t>
      </w:r>
      <w:r>
        <w:rPr>
          <w:rFonts w:ascii="D2Coding" w:hAnsi="D2Coding" w:eastAsia="D2Coding" w:cs="D2Coding"/>
          <w:color w:val="C0362C"/>
          <w:sz w:val="19"/>
        </w:rPr>
        <w:t>2b90b9f5</w:t>
      </w:r>
      <w:r>
        <w:rPr>
          <w:rFonts w:ascii="맑은 고딕" w:hAnsi="맑은 고딕" w:eastAsia="맑은 고딕" w:cs="맑은 고딕"/>
          <w:b w:val="0"/>
        </w:rPr>
        <w:t>) / OpenCV 5.0.0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한계와 다음 단계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검증 범위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정직하게 적어 두면, </w:t>
      </w:r>
      <w:r>
        <w:rPr>
          <w:rFonts w:ascii="맑은 고딕" w:hAnsi="맑은 고딕" w:eastAsia="맑은 고딕" w:cs="맑은 고딕"/>
          <w:b/>
        </w:rPr>
        <w:t>SAM 후보 검출은 Snap-21368 한 장에만 적용해 육안 확인</w:t>
      </w:r>
      <w:r>
        <w:rPr>
          <w:rFonts w:ascii="맑은 고딕" w:hAnsi="맑은 고딕" w:eastAsia="맑은 고딕" w:cs="맑은 고딕"/>
          <w:b w:val="0"/>
        </w:rPr>
        <w:t>했다. focus stacking도 3개 그룹만 확인했다. 그룹핑만 345장 전체에 적용해 통계를 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미해결 / 판단 필요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검출 대상을 원본으로 할지 focus-stack 결과로 할지 미정.</w:t>
      </w:r>
      <w:r>
        <w:rPr>
          <w:rFonts w:ascii="맑은 고딕" w:hAnsi="맑은 고딕" w:eastAsia="맑은 고딕" w:cs="맑은 고딕"/>
          <w:b w:val="0"/>
        </w:rPr>
        <w:t xml:space="preserve"> 합성 이미지가 더 선명하니 검출 품질도 나을 것이나, 원본 좌표와의 대응 관계를 별도 관리해야 한다.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SAM2는 클래스 무관이라 규조류와 광물 debris를 구분하지 못한다.</w:t>
      </w:r>
      <w:r>
        <w:rPr>
          <w:rFonts w:ascii="맑은 고딕" w:hAnsi="맑은 고딕" w:eastAsia="맑은 고딕" w:cs="맑은 고딕"/>
          <w:b w:val="0"/>
        </w:rPr>
        <w:t xml:space="preserve"> 현재는 크기· 종횡비·채움율만 계산해 둔 상태이며, 실제 선별에는 분류 단계가 별도로 필요하다. 종 수준 동정은 더 나아간 문제다.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SAM3 접근권.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huggingface.co/facebook/sam3</w:t>
      </w:r>
      <w:r>
        <w:rPr>
          <w:rFonts w:ascii="맑은 고딕" w:hAnsi="맑은 고딕" w:eastAsia="맑은 고딕" w:cs="맑은 고딕"/>
          <w:b w:val="0"/>
        </w:rPr>
        <w:t>에서 라이선스 동의 후 승인을 받으면 텍스트 프롬프트("diatom")로 개념 기반 검출이 가능해져, debris 구분 문제를 상당 부분 해결할 여지가 있다.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깊이 맵의 정량화</w:t>
      </w:r>
      <w:r>
        <w:rPr>
          <w:rFonts w:ascii="맑은 고딕" w:hAnsi="맑은 고딕" w:eastAsia="맑은 고딕" w:cs="맑은 고딕"/>
          <w:b w:val="0"/>
        </w:rPr>
        <w:t>는 Z 좌표가 기록된 z-stack 촬영이 전제다.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권장 순서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RTX 8000에서 고품질 설정으로 124개 대표 이미지 일괄 검출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검출 후보에 대한 규조류/비규조류 분류 기준 수립 (형태 지표 또는 별도 분류기)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SAM3 접근권 확보 시 텍스트 프롬프트 방식과 비교 평가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 xml:space="preserve">향후 촬영 시 </w:t>
      </w:r>
      <w:r>
        <w:rPr>
          <w:rFonts w:ascii="맑은 고딕" w:hAnsi="맑은 고딕" w:eastAsia="맑은 고딕" w:cs="맑은 고딕"/>
          <w:b/>
        </w:rPr>
        <w:t>Z 위치가 기록되는 z-stack 모드</w:t>
      </w:r>
      <w:r>
        <w:rPr>
          <w:rFonts w:ascii="맑은 고딕" w:hAnsi="맑은 고딕" w:eastAsia="맑은 고딕" w:cs="맑은 고딕"/>
          <w:b w:val="0"/>
        </w:rPr>
        <w:t xml:space="preserve"> 사용 검토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