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ROSHIN MERLYN VARUGHESE</w:t>
      </w:r>
    </w:p>
    <w:p>
      <w:pPr>
        <w:spacing w:after="160"/>
        <w:jc w:val="center"/>
      </w:pPr>
      <w:r>
        <w:t>Frisco, TX 75036  |  roshin0103@gmail.com  |  469-471-2130</w:t>
      </w:r>
    </w:p>
    <w:p>
      <w:pPr>
        <w:spacing w:after="80"/>
      </w:pPr>
      <w:r>
        <w:rPr>
          <w:b/>
          <w:color w:val="0F766E"/>
          <w:sz w:val="24"/>
        </w:rPr>
        <w:t>SUMMARY</w:t>
      </w:r>
    </w:p>
    <w:p>
      <w:pPr>
        <w:spacing w:after="120"/>
      </w:pPr>
      <w:r>
        <w:t>Software developer with 9 years of experience in .NET and SQL Server, with a strong background in insurance systems, business-rule implementation, data transformation, debugging, and production support. Known for working independently, collaborating well with teams, and delivering high-quality work on time.</w:t>
      </w:r>
    </w:p>
    <w:p>
      <w:pPr>
        <w:spacing w:after="80"/>
      </w:pPr>
      <w:r>
        <w:rPr>
          <w:b/>
          <w:color w:val="0F766E"/>
          <w:sz w:val="24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C#, Delphi, PHP, C, C++, Java, J2EE</w:t>
      </w:r>
    </w:p>
    <w:p>
      <w:pPr>
        <w:spacing w:after="20"/>
      </w:pPr>
      <w:r>
        <w:rPr>
          <w:b/>
        </w:rPr>
        <w:t xml:space="preserve">Databases: </w:t>
      </w:r>
      <w:r>
        <w:t>SQL Server, MySQL, Access, Oracle 9i</w:t>
      </w:r>
    </w:p>
    <w:p>
      <w:pPr>
        <w:spacing w:after="20"/>
      </w:pPr>
      <w:r>
        <w:rPr>
          <w:b/>
        </w:rPr>
        <w:t xml:space="preserve">Platforms: </w:t>
      </w:r>
      <w:r>
        <w:t>Windows, Linux</w:t>
      </w:r>
    </w:p>
    <w:p>
      <w:pPr>
        <w:spacing w:after="20"/>
      </w:pPr>
      <w:r>
        <w:rPr>
          <w:b/>
        </w:rPr>
        <w:t xml:space="preserve">Tools: </w:t>
      </w:r>
      <w:r>
        <w:t>Visual Studio, SSMS, SQLyog, PhpStorm, Full Convert, Azure DevOps, Jira, Laravel</w:t>
      </w:r>
    </w:p>
    <w:p>
      <w:pPr>
        <w:spacing w:after="80"/>
      </w:pPr>
    </w:p>
    <w:p>
      <w:pPr>
        <w:spacing w:after="80"/>
      </w:pPr>
      <w:r>
        <w:rPr>
          <w:b/>
          <w:color w:val="0F766E"/>
          <w:sz w:val="24"/>
        </w:rPr>
        <w:t>CERTIFICATIONS</w:t>
      </w:r>
    </w:p>
    <w:p>
      <w:pPr>
        <w:spacing w:after="120"/>
      </w:pPr>
      <w:r>
        <w:t>Oracle Certified Associate; Novell Certified Linux Administrator</w:t>
      </w:r>
    </w:p>
    <w:p>
      <w:pPr>
        <w:spacing w:after="80"/>
      </w:pPr>
      <w:r>
        <w:rPr>
          <w:b/>
          <w:color w:val="0F766E"/>
          <w:sz w:val="24"/>
        </w:rPr>
        <w:t>PROFESSIONAL EXPERIENCE</w:t>
      </w:r>
    </w:p>
    <w:p>
      <w:r>
        <w:rPr>
          <w:b/>
          <w:sz w:val="22"/>
        </w:rPr>
        <w:t>Insurance Technologies Corporation (acquired by Zywave) - Dallas, TX</w:t>
      </w:r>
    </w:p>
    <w:p>
      <w:r>
        <w:rPr>
          <w:i/>
          <w:sz w:val="21"/>
        </w:rPr>
        <w:t>Software Developer | Feb 2013 - Present</w:t>
      </w:r>
    </w:p>
    <w:p>
      <w:pPr>
        <w:pStyle w:val="ListBullet"/>
      </w:pPr>
      <w:r>
        <w:rPr>
          <w:sz w:val="21"/>
        </w:rPr>
        <w:t>Extract, transform, and load insurance data for availability through the Agency Matrix website.</w:t>
      </w:r>
    </w:p>
    <w:p>
      <w:pPr>
        <w:pStyle w:val="ListBullet"/>
      </w:pPr>
      <w:r>
        <w:rPr>
          <w:sz w:val="21"/>
        </w:rPr>
        <w:t>Converted Delphi business-rule logic into C# for TurboRater, the company's insurance quote comparison tool.</w:t>
      </w:r>
    </w:p>
    <w:p>
      <w:pPr>
        <w:pStyle w:val="ListBullet"/>
      </w:pPr>
      <w:r>
        <w:rPr>
          <w:sz w:val="21"/>
        </w:rPr>
        <w:t>Built reusable C# libraries that implement and support insurance product rules consumed by the website.</w:t>
      </w:r>
    </w:p>
    <w:p>
      <w:pPr>
        <w:pStyle w:val="ListBullet"/>
      </w:pPr>
      <w:r>
        <w:rPr>
          <w:sz w:val="21"/>
        </w:rPr>
        <w:t>Fixed defects and updated rates in the legacy Delphi version of TurboRater.</w:t>
      </w:r>
    </w:p>
    <w:p>
      <w:pPr>
        <w:pStyle w:val="ListBullet"/>
      </w:pPr>
      <w:r>
        <w:rPr>
          <w:sz w:val="21"/>
        </w:rPr>
        <w:t>Performed unit testing, integration testing, code merges, and production support.</w:t>
      </w:r>
    </w:p>
    <w:p>
      <w:pPr>
        <w:pStyle w:val="ListBullet"/>
      </w:pPr>
      <w:r>
        <w:rPr>
          <w:sz w:val="21"/>
        </w:rPr>
        <w:t>Received two Achievement Stars for completing work ahead of schedule with minimal supervision.</w:t>
      </w:r>
    </w:p>
    <w:p/>
    <w:p>
      <w:r>
        <w:rPr>
          <w:b/>
          <w:sz w:val="22"/>
        </w:rPr>
        <w:t>Wipro Technologies - Chennai, India</w:t>
      </w:r>
    </w:p>
    <w:p>
      <w:r>
        <w:rPr>
          <w:i/>
          <w:sz w:val="21"/>
        </w:rPr>
        <w:t>Project Engineer, .NET and SQL Server | Jun 2011 - Oct 2012</w:t>
      </w:r>
    </w:p>
    <w:p>
      <w:pPr>
        <w:pStyle w:val="ListBullet"/>
      </w:pPr>
      <w:r>
        <w:rPr>
          <w:sz w:val="21"/>
        </w:rPr>
        <w:t>Enhanced a loan origination system for JP Morgan Chase using C#.</w:t>
      </w:r>
    </w:p>
    <w:p>
      <w:pPr>
        <w:pStyle w:val="ListBullet"/>
      </w:pPr>
      <w:r>
        <w:rPr>
          <w:sz w:val="21"/>
        </w:rPr>
        <w:t>Debugged and fixed production defects.</w:t>
      </w:r>
    </w:p>
    <w:p>
      <w:pPr>
        <w:pStyle w:val="ListBullet"/>
      </w:pPr>
      <w:r>
        <w:rPr>
          <w:sz w:val="21"/>
        </w:rPr>
        <w:t>Gave status updates in meetings and gathered requirements from stakeholders.</w:t>
      </w:r>
    </w:p>
    <w:p>
      <w:pPr>
        <w:pStyle w:val="ListBullet"/>
      </w:pPr>
      <w:r>
        <w:rPr>
          <w:sz w:val="21"/>
        </w:rPr>
        <w:t>Placed 2nd in technical assessment exams in .NET and SQL during training.</w:t>
      </w:r>
    </w:p>
    <w:p/>
    <w:p>
      <w:r>
        <w:rPr>
          <w:b/>
          <w:sz w:val="22"/>
        </w:rPr>
        <w:t>Novell (now Micro Focus) - Bangalore, India</w:t>
      </w:r>
    </w:p>
    <w:p>
      <w:r>
        <w:rPr>
          <w:i/>
          <w:sz w:val="21"/>
        </w:rPr>
        <w:t>Intern | Jan 2011 - May 2011</w:t>
      </w:r>
    </w:p>
    <w:p>
      <w:pPr>
        <w:pStyle w:val="ListBullet"/>
      </w:pPr>
      <w:r>
        <w:rPr>
          <w:sz w:val="21"/>
        </w:rPr>
        <w:t>Enhanced a Java-based email client.</w:t>
      </w:r>
    </w:p>
    <w:p>
      <w:pPr>
        <w:pStyle w:val="ListBullet"/>
      </w:pPr>
      <w:r>
        <w:rPr>
          <w:sz w:val="21"/>
        </w:rPr>
        <w:t>Delivered a final presentation to college guides.</w:t>
      </w:r>
    </w:p>
    <w:p/>
    <w:p>
      <w:pPr>
        <w:spacing w:after="80"/>
      </w:pPr>
      <w:r>
        <w:rPr>
          <w:b/>
          <w:color w:val="0F766E"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DEB"/>
          </w:tcPr>
          <w:p>
            <w:r>
              <w:rPr>
                <w:sz w:val="19"/>
              </w:rPr>
              <w:t>Degree</w:t>
            </w:r>
          </w:p>
        </w:tc>
        <w:tc>
          <w:tcPr>
            <w:tcW w:type="dxa" w:w="2102"/>
            <w:shd w:fill="D9EDEB"/>
          </w:tcPr>
          <w:p>
            <w:r>
              <w:rPr>
                <w:sz w:val="19"/>
              </w:rPr>
              <w:t>Year</w:t>
            </w:r>
          </w:p>
        </w:tc>
        <w:tc>
          <w:tcPr>
            <w:tcW w:type="dxa" w:w="2102"/>
            <w:shd w:fill="D9EDEB"/>
          </w:tcPr>
          <w:p>
            <w:r>
              <w:rPr>
                <w:sz w:val="19"/>
              </w:rPr>
              <w:t>University / Board</w:t>
            </w:r>
          </w:p>
        </w:tc>
        <w:tc>
          <w:tcPr>
            <w:tcW w:type="dxa" w:w="2102"/>
            <w:shd w:fill="D9EDEB"/>
          </w:tcPr>
          <w:p>
            <w:r>
              <w:rPr>
                <w:sz w:val="19"/>
              </w:rPr>
              <w:t>Percentage</w:t>
            </w:r>
          </w:p>
        </w:tc>
        <w:tc>
          <w:tcPr>
            <w:tcW w:type="dxa" w:w="2102"/>
            <w:shd w:fill="D9EDEB"/>
          </w:tcPr>
          <w:p>
            <w:r>
              <w:rPr>
                <w:sz w:val="19"/>
              </w:rPr>
              <w:t>Awards</w:t>
            </w:r>
          </w:p>
        </w:tc>
      </w:tr>
      <w:tr>
        <w:tc>
          <w:tcPr>
            <w:tcW w:type="dxa" w:w="2102"/>
          </w:tcPr>
          <w:p>
            <w:r>
              <w:rPr>
                <w:sz w:val="19"/>
              </w:rPr>
              <w:t>B.E. CSE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2007-2011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Karunya University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84.9%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Gold medal</w:t>
            </w:r>
          </w:p>
        </w:tc>
      </w:tr>
      <w:tr>
        <w:tc>
          <w:tcPr>
            <w:tcW w:type="dxa" w:w="2102"/>
          </w:tcPr>
          <w:p>
            <w:r>
              <w:rPr>
                <w:sz w:val="19"/>
              </w:rPr>
              <w:t>Class 12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2005-2007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St. Thomas C.E.M.H.S.S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83.33%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Certificate of distinction and trophy</w:t>
            </w:r>
          </w:p>
        </w:tc>
      </w:tr>
      <w:tr>
        <w:tc>
          <w:tcPr>
            <w:tcW w:type="dxa" w:w="2102"/>
          </w:tcPr>
          <w:p>
            <w:r>
              <w:rPr>
                <w:sz w:val="19"/>
              </w:rPr>
              <w:t>Class 10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2004-2005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St. Thomas C.E.M.H.S.S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86%</w:t>
            </w:r>
          </w:p>
        </w:tc>
        <w:tc>
          <w:tcPr>
            <w:tcW w:type="dxa" w:w="2102"/>
          </w:tcPr>
          <w:p>
            <w:r>
              <w:rPr>
                <w:sz w:val="19"/>
              </w:rPr>
              <w:t>Certificate of distinction and trophy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