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862A6F3" wp14:textId="4DB78FC5">
      <w:r w:rsidRPr="762F3458" w:rsidR="762F3458">
        <w:rPr>
          <w:rStyle w:val="Normal"/>
          <w:lang w:val="es-ES"/>
        </w:rPr>
        <w:t>Teniendo en cuenta únicamente las reglas que aparecen o se deducen directamente de las instrucciones comunicadas</w:t>
      </w:r>
      <w:r w:rsidRPr="762F3458" w:rsidR="762F3458">
        <w:rPr>
          <w:rStyle w:val="Normal"/>
          <w:lang w:val="es-ES"/>
        </w:rPr>
        <w:t>, el listado de requisitos podría quedar así:</w:t>
      </w:r>
    </w:p>
    <w:p xmlns:wp14="http://schemas.microsoft.com/office/word/2010/wordml" w14:paraId="020323F1" wp14:textId="77777777">
      <w:pPr>
        <w:pStyle w:val="Heading3"/>
      </w:pPr>
      <w:r>
        <w:rPr>
          <w:rStyle w:val="Normal"/>
        </w:rPr>
        <w:t xml:space="preserve">Requisitos obligatorios del calendario de vacaciones</w:t>
      </w:r>
    </w:p>
    <w:p xmlns:wp14="http://schemas.microsoft.com/office/word/2010/wordml" w14:paraId="0E0BF2B5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Cada trabajador debe disfrutar exactamente del número de días de vacaciones que tenga asignados para el año.</w:t>
      </w:r>
    </w:p>
    <w:p xmlns:wp14="http://schemas.microsoft.com/office/word/2010/wordml" w14:paraId="25075D50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Cada trabajador debe disfrutar exactamente del número de días de permisos, asuntos propios o bolsas de días que tenga asignados.</w:t>
      </w:r>
    </w:p>
    <w:p xmlns:wp14="http://schemas.microsoft.com/office/word/2010/wordml" w14:paraId="643E8718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Ningún trabajador puede tener asignados más días de ausencia de los que tiene disponibles.</w:t>
      </w:r>
    </w:p>
    <w:p xmlns:wp14="http://schemas.microsoft.com/office/word/2010/wordml" w14:paraId="4C7EACB9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Cada trabajador debe disfrutar de al menos 15 días laborables consecutivos de vacaciones entre el 15 de junio y el 15 de septiembre.</w:t>
      </w:r>
    </w:p>
    <w:p xmlns:wp14="http://schemas.microsoft.com/office/word/2010/wordml" w14:paraId="301C60B7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Las vacaciones asignadas deben respetar los festivos nacionales, autonómicos y locales aplicables.</w:t>
      </w:r>
    </w:p>
    <w:p xmlns:wp14="http://schemas.microsoft.com/office/word/2010/wordml" w14:paraId="701BF513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Un trabajador no puede tener más de una ausencia asignada el mismo día.</w:t>
      </w:r>
    </w:p>
    <w:p xmlns:wp14="http://schemas.microsoft.com/office/word/2010/wordml" w14:paraId="45F02572" wp14:textId="6DF823FF">
      <w:pPr>
        <w:pStyle w:val="ListParagraph"/>
        <w:numPr>
          <w:ilvl w:val="0"/>
          <w:numId w:val="2"/>
        </w:numPr>
        <w:rPr/>
      </w:pPr>
      <w:r w:rsidRPr="762F3458" w:rsidR="762F3458">
        <w:rPr>
          <w:rStyle w:val="Normal"/>
        </w:rPr>
        <w:t xml:space="preserve">Toda </w:t>
      </w:r>
      <w:r w:rsidRPr="762F3458" w:rsidR="762F3458">
        <w:rPr>
          <w:rStyle w:val="Normal"/>
        </w:rPr>
        <w:t>ausencia</w:t>
      </w:r>
      <w:r w:rsidRPr="762F3458" w:rsidR="762F3458">
        <w:rPr>
          <w:rStyle w:val="Normal"/>
        </w:rPr>
        <w:t xml:space="preserve"> </w:t>
      </w:r>
      <w:r w:rsidRPr="762F3458" w:rsidR="762F3458">
        <w:rPr>
          <w:rStyle w:val="Normal"/>
        </w:rPr>
        <w:t>debe</w:t>
      </w:r>
      <w:r w:rsidRPr="762F3458" w:rsidR="762F3458">
        <w:rPr>
          <w:rStyle w:val="Normal"/>
        </w:rPr>
        <w:t xml:space="preserve"> </w:t>
      </w:r>
      <w:r w:rsidRPr="762F3458" w:rsidR="762F3458">
        <w:rPr>
          <w:rStyle w:val="Normal"/>
        </w:rPr>
        <w:t>registrarse</w:t>
      </w:r>
      <w:r w:rsidRPr="762F3458" w:rsidR="762F3458">
        <w:rPr>
          <w:rStyle w:val="Normal"/>
        </w:rPr>
        <w:t xml:space="preserve"> </w:t>
      </w:r>
      <w:r w:rsidRPr="762F3458" w:rsidR="762F3458">
        <w:rPr>
          <w:rStyle w:val="Normal"/>
        </w:rPr>
        <w:t>en</w:t>
      </w:r>
      <w:r w:rsidRPr="762F3458" w:rsidR="762F3458">
        <w:rPr>
          <w:rStyle w:val="Normal"/>
        </w:rPr>
        <w:t xml:space="preserve"> la </w:t>
      </w:r>
      <w:r w:rsidRPr="762F3458" w:rsidR="762F3458">
        <w:rPr>
          <w:rStyle w:val="Normal"/>
        </w:rPr>
        <w:t>herramienta</w:t>
      </w:r>
      <w:r w:rsidRPr="762F3458" w:rsidR="762F3458">
        <w:rPr>
          <w:rStyle w:val="Normal"/>
        </w:rPr>
        <w:t xml:space="preserve"> </w:t>
      </w:r>
      <w:r w:rsidRPr="762F3458" w:rsidR="762F3458">
        <w:rPr>
          <w:rStyle w:val="Normal"/>
        </w:rPr>
        <w:t>corporativa</w:t>
      </w:r>
      <w:r w:rsidRPr="762F3458" w:rsidR="762F3458">
        <w:rPr>
          <w:rStyle w:val="Normal"/>
        </w:rPr>
        <w:t xml:space="preserve"> de </w:t>
      </w:r>
      <w:r w:rsidRPr="762F3458" w:rsidR="762F3458">
        <w:rPr>
          <w:rStyle w:val="Normal"/>
        </w:rPr>
        <w:t>gestión</w:t>
      </w:r>
      <w:r w:rsidRPr="762F3458" w:rsidR="762F3458">
        <w:rPr>
          <w:rStyle w:val="Normal"/>
        </w:rPr>
        <w:t xml:space="preserve"> de </w:t>
      </w:r>
      <w:r w:rsidRPr="762F3458" w:rsidR="762F3458">
        <w:rPr>
          <w:rStyle w:val="Normal"/>
        </w:rPr>
        <w:t>ausencias</w:t>
      </w:r>
      <w:r w:rsidRPr="762F3458" w:rsidR="762F3458">
        <w:rPr>
          <w:rStyle w:val="Normal"/>
        </w:rPr>
        <w:t>.</w:t>
      </w:r>
    </w:p>
    <w:p xmlns:wp14="http://schemas.microsoft.com/office/word/2010/wordml" w14:paraId="71174543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Debe garantizarse la continuidad del servicio durante todo el año.</w:t>
      </w:r>
    </w:p>
    <w:p xmlns:wp14="http://schemas.microsoft.com/office/word/2010/wordml" w14:paraId="6077AFFE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La cobertura mínima diaria del servicio debe mantenerse en todo momento.</w:t>
      </w:r>
    </w:p>
    <w:p xmlns:wp14="http://schemas.microsoft.com/office/word/2010/wordml" w14:paraId="10CC676B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No se podrá conceder una ausencia si provoca que la cobertura quede por debajo del mínimo establecido.</w:t>
      </w:r>
    </w:p>
    <w:p xmlns:wp14="http://schemas.microsoft.com/office/word/2010/wordml" w14:paraId="696F6785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Las vacaciones simultáneas de varios trabajadores solo serán válidas cuando permitan mantener la cobertura mínima requerida.</w:t>
      </w:r>
    </w:p>
    <w:p xmlns:wp14="http://schemas.microsoft.com/office/word/2010/wordml" w14:paraId="77712AE1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Las necesidades del servicio tendrán prioridad sobre proyectos, teletrabajo y preferencias individuales.</w:t>
      </w:r>
    </w:p>
    <w:p xmlns:wp14="http://schemas.microsoft.com/office/word/2010/wordml" w14:paraId="6B5E9456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El calendario final deberá asignar la totalidad de los días pendientes de todos los trabajadores antes de finalizar el ejercicio.</w:t>
      </w:r>
    </w:p>
    <w:p xmlns:wp14="http://schemas.microsoft.com/office/word/2010/wordml" w14:paraId="691D2A66" wp14:textId="77777777">
      <w:pPr>
        <w:pStyle w:val="Heading3"/>
      </w:pPr>
      <w:r>
        <w:rPr>
          <w:rStyle w:val="Normal"/>
        </w:rPr>
        <w:t xml:space="preserve">Cobertura mínima</w:t>
      </w:r>
    </w:p>
    <w:p xmlns:wp14="http://schemas.microsoft.com/office/word/2010/wordml" w14:paraId="510926C7" wp14:textId="77777777">
      <w:r>
        <w:rPr>
          <w:rStyle w:val="Normal"/>
        </w:rPr>
        <w:t xml:space="preserve">De la documentación localizada se desprende que la planificación se realizaba manteniendo </w:t>
      </w:r>
      <w:r>
        <w:rPr>
          <w:b/>
          <w:bCs/>
          <w:rStyle w:val="Normal"/>
        </w:rPr>
        <w:t xml:space="preserve">un mínimo de tres personas presenciales por sede</w:t>
      </w:r>
      <w:r>
        <w:rPr>
          <w:rStyle w:val="Normal"/>
        </w:rPr>
        <w:t xml:space="preserve"> durante los periodos de vacaciones, permitiendo cambios únicamente cuando ese mínimo continuaba garantizado.</w:t>
      </w:r>
    </w:p>
    <w:p xmlns:wp14="http://schemas.microsoft.com/office/word/2010/wordml" w14:paraId="21676B13" wp14:textId="77777777">
      <w:r>
        <w:rPr>
          <w:rStyle w:val="Normal"/>
        </w:rPr>
        <w:t xml:space="preserve">Por tanto, para el algoritmo podrías incorporar la siguiente restricción:</w:t>
      </w:r>
    </w:p>
    <w:p xmlns:wp14="http://schemas.microsoft.com/office/word/2010/wordml" w14:paraId="5865E971" wp14:textId="77777777"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En cada sede deberá existir un mínimo de </w:t>
      </w:r>
      <w:r>
        <w:rPr>
          <w:b/>
          <w:bCs/>
          <w:rStyle w:val="Normal"/>
        </w:rPr>
        <w:t xml:space="preserve">3 personas presenciales</w:t>
      </w:r>
      <w:r>
        <w:rPr>
          <w:rStyle w:val="Normal"/>
        </w:rPr>
        <w:t xml:space="preserve"> en cada día laborable.</w:t>
      </w:r>
    </w:p>
    <w:p xmlns:wp14="http://schemas.microsoft.com/office/word/2010/wordml" w14:paraId="3449106C" wp14:textId="77777777">
      <w:r>
        <w:rPr>
          <w:rStyle w:val="Normal"/>
        </w:rPr>
        <w:t xml:space="preserve">Y expresarla de forma más general para facilitar cambios futuros:</w:t>
      </w:r>
    </w:p>
    <w:p xmlns:wp14="http://schemas.microsoft.com/office/word/2010/wordml" w14:paraId="0A100CDC" wp14:textId="77777777"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La cobertura presencial diaria de cada sede no podrá ser inferior al valor de </w:t>
      </w:r>
      <w:r>
        <w:rPr>
          <w:b/>
          <w:bCs/>
          <w:rStyle w:val="Normal"/>
        </w:rPr>
        <w:t xml:space="preserve">CoberturaMínimaSede</w:t>
      </w:r>
      <w:r>
        <w:rPr>
          <w:rStyle w:val="Normal"/>
        </w:rPr>
        <w:t xml:space="preserve">, siendo para la planificación actual </w:t>
      </w:r>
      <w:r>
        <w:rPr>
          <w:b/>
          <w:bCs/>
          <w:rStyle w:val="Normal"/>
        </w:rPr>
        <w:t xml:space="preserve">CoberturaMínimaSede = 3 personas</w:t>
      </w:r>
      <w:r>
        <w:rPr>
          <w:rStyle w:val="Normal"/>
        </w:rPr>
        <w:t xml:space="preserve">.</w:t>
      </w:r>
    </w:p>
    <w:p xmlns:wp14="http://schemas.microsoft.com/office/word/2010/wordml" w14:paraId="4684393E" wp14:textId="77777777">
      <w:r w:rsidRPr="762F3458" w:rsidR="762F3458">
        <w:rPr>
          <w:rStyle w:val="Normal"/>
        </w:rPr>
        <w:t xml:space="preserve">Como observación, la regla de las </w:t>
      </w:r>
      <w:r w:rsidRPr="762F3458" w:rsidR="762F3458">
        <w:rPr>
          <w:rStyle w:val="Normal"/>
          <w:b w:val="1"/>
          <w:bCs w:val="1"/>
        </w:rPr>
        <w:t>3 personas presenciales</w:t>
      </w:r>
      <w:r w:rsidRPr="762F3458" w:rsidR="762F3458">
        <w:rPr>
          <w:rStyle w:val="Normal"/>
        </w:rPr>
        <w:t xml:space="preserve"> es la más adecuada para parametrizar el algoritmo, ya que permite recalcular automáticamente cuántas personas pueden estar simultáneamente de vacaciones, permisos o teletrabajo cada día.</w:t>
      </w:r>
    </w:p>
    <w:p w:rsidR="762F3458" w:rsidP="762F3458" w:rsidRDefault="762F3458" w14:paraId="18FE5A64" w14:textId="4F558B80">
      <w:pPr>
        <w:rPr>
          <w:rStyle w:val="Normal"/>
        </w:rPr>
      </w:pPr>
    </w:p>
    <w:p w:rsidR="67DE0B78" w:rsidRDefault="67DE0B78" w14:paraId="2B591FCD" w14:textId="4D1C2877">
      <w:r w:rsidRPr="762F3458" w:rsidR="67DE0B78">
        <w:rPr>
          <w:rStyle w:val="Normal"/>
        </w:rPr>
        <w:t>Los trabajadores son funcionarios de la Seguridad Social, lo que implica su régimen de vacaciones y permisos.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54ddeb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8b547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nsid w:val="1192b463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nsid w:val="583c42a3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2B24DB2F"/>
  <w15:docId w15:val="{E2D012FD-DF73-4564-8CB5-731BE2581B02}"/>
  <w:rsids>
    <w:rsidRoot w:val="61D2A777"/>
    <w:rsid w:val="61D2A777"/>
    <w:rsid w:val="67DE0B78"/>
    <w:rsid w:val="762F345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Metadata/LabelInfo.xml><?xml version="1.0" encoding="utf-8"?>
<clbl:labelList xmlns:clbl="http://schemas.microsoft.com/office/2020/mipLabelMetadata">
  <clbl:label id="{586dd8ec-1577-4ac3-bcff-9b1b1c87cbbc}" enabled="1" method="Standard" siteId="{a22f907a-53a6-449f-b082-22c03676d7fb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CERVERO FRAGO, JOSE IGNACIO</lastModifiedBy>
  <revision>2</revision>
  <dcterms:created xsi:type="dcterms:W3CDTF">2026-09-24T08:41:58.6350000Z</dcterms:created>
  <dcterms:modified xsi:type="dcterms:W3CDTF">2026-09-24T08:43:36.1907000Z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