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17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A Comprehensive Measure of Well-Being (HDI Tier Prediction System)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End User (Researcher/Student)</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Indicator Input</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enter life expectancy, mean years of schooling, expected years of schooling and GNI per capita via sliders.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Sliders accept values within realistic UNDP ranges and update a live preview</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As a user, I can submit my indicators and receive a predicted HDI tier with class probabilities.</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POST /api/predict returns tier + probabilities within 1 second</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As a user, I can view the exact UNDP formula-based HDI score alongside the ML prediction.</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Formula score is displayed and matches manual calculation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t>Visualization</w:t>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As a user, I can see my result plotted on a well-being spectrum gauge.</w:t>
            </w:r>
          </w:p>
        </w:tc>
        <w:tc>
          <w:tcPr/>
          <w:p w:rsidR="00000000" w:rsidDel="00000000" w:rsidP="00000000" w:rsidRDefault="00000000" w:rsidRPr="00000000" w14:paraId="00000035">
            <w:pPr>
              <w:rPr>
                <w:rFonts w:ascii="Arial" w:cs="Arial" w:eastAsia="Arial" w:hAnsi="Arial"/>
                <w:sz w:val="20"/>
                <w:szCs w:val="20"/>
              </w:rPr>
            </w:pPr>
            <w:r>
              <w:rPr>
                <w:rtl w:val="0"/>
              </w:rPr>
              <w:t>Marker position matches the returned tier/score proportionally</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Model Info</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As a user, I can view which model is powering the prediction and its accuracy.</w:t>
            </w:r>
          </w:p>
        </w:tc>
        <w:tc>
          <w:tcPr/>
          <w:p w:rsidR="00000000" w:rsidDel="00000000" w:rsidP="00000000" w:rsidRDefault="00000000" w:rsidRPr="00000000" w14:paraId="0000003C">
            <w:pPr>
              <w:rPr>
                <w:rFonts w:ascii="Arial" w:cs="Arial" w:eastAsia="Arial" w:hAnsi="Arial"/>
                <w:sz w:val="20"/>
                <w:szCs w:val="20"/>
              </w:rPr>
            </w:pPr>
            <w:r>
              <w:rPr>
                <w:rtl w:val="0"/>
              </w:rPr>
              <w:t>GET /api/model-info returns model name and test accuracy</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Low</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t>Developer</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Data Scientist</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