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2"/>
          <w:szCs w:val="12"/>
        </w:rPr>
        <w:t xml:space="preserve">    </w:t>
      </w:r>
    </w:p>
    <w:p>
      <w:pPr>
        <w:spacing w:after="40" w:before="0"/>
        <w:jc w:val="center"/>
      </w:pPr>
      <w:r>
        <w:rPr>
          <w:rFonts w:ascii="Arial" w:cs="Arial" w:eastAsia="Arial" w:hAnsi="Arial"/>
          <w:b/>
          <w:bCs/>
          <w:color w:val="2E75B6"/>
          <w:sz w:val="28"/>
          <w:szCs w:val="28"/>
        </w:rPr>
        <w:t xml:space="preserve">ASSIGNMENT 4</w:t>
      </w:r>
    </w:p>
    <w:p>
      <w:pPr>
        <w:spacing w:after="80" w:before="0"/>
        <w:jc w:val="center"/>
      </w:pPr>
      <w:r>
        <w:rPr>
          <w:rFonts w:ascii="Arial" w:cs="Arial" w:eastAsia="Arial" w:hAnsi="Arial"/>
          <w:b/>
          <w:bCs/>
          <w:color w:val="1F4E79"/>
          <w:sz w:val="44"/>
          <w:szCs w:val="44"/>
        </w:rPr>
        <w:t xml:space="preserve">Data Flow Diagram (DFD)</w:t>
      </w:r>
    </w:p>
    <w:p>
      <w:pPr>
        <w:spacing w:after="40" w:before="0"/>
        <w:jc w:val="center"/>
      </w:pPr>
      <w:r>
        <w:rPr>
          <w:rFonts w:ascii="Arial" w:cs="Arial" w:eastAsia="Arial" w:hAnsi="Arial"/>
          <w:color w:val="2E86C1"/>
          <w:sz w:val="28"/>
          <w:szCs w:val="28"/>
        </w:rPr>
        <w:t xml:space="preserve">Skill-Based Project Collaboration System</w:t>
      </w:r>
    </w:p>
    <w:p>
      <w:pPr>
        <w:spacing w:after="0" w:before="0"/>
      </w:pPr>
      <w:r>
        <w:rPr>
          <w:sz w:val="12"/>
          <w:szCs w:val="12"/>
        </w:rPr>
        <w:t xml:space="preserve">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Student:</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Ghulamjillani</w:t>
            </w:r>
          </w:p>
        </w:tc>
      </w:tr>
      <w:tr>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Professor:</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Sajid Anwar</w:t>
            </w:r>
          </w:p>
        </w:tc>
      </w:tr>
      <w:tr>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b/>
                <w:bCs/>
                <w:color w:val="1F4E79"/>
                <w:sz w:val="22"/>
                <w:szCs w:val="22"/>
              </w:rPr>
              <w:t xml:space="preserve">Date:</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May 2026</w:t>
            </w:r>
          </w:p>
        </w:tc>
      </w:tr>
    </w:tbl>
    <w:p>
      <w:pPr>
        <w:spacing w:after="0" w:before="0"/>
      </w:pPr>
      <w:r>
        <w:rPr>
          <w:sz w:val="12"/>
          <w:szCs w:val="12"/>
        </w:rPr>
        <w:t xml:space="preserve">  </w:t>
      </w:r>
    </w:p>
    <w:p>
      <w:pPr>
        <w:jc w:val="center"/>
      </w:pPr>
      <w:r>
        <w:br w:type="page"/>
      </w:r>
    </w:p>
    <w:p>
      <w:pPr>
        <w:pStyle w:val="Heading1"/>
        <w:spacing w:after="120" w:before="300"/>
      </w:pPr>
      <w:r>
        <w:rPr>
          <w:rFonts w:ascii="Arial" w:cs="Arial" w:eastAsia="Arial" w:hAnsi="Arial"/>
          <w:b/>
          <w:bCs/>
          <w:color w:val="1F4E79"/>
          <w:sz w:val="28"/>
          <w:szCs w:val="28"/>
        </w:rPr>
        <w:t xml:space="preserve">1. Introduction</w:t>
      </w:r>
    </w:p>
    <w:p>
      <w:pPr>
        <w:pBdr>
          <w:bottom w:val="single" w:color="2E86C1" w:sz="6" w:space="4"/>
        </w:pBdr>
        <w:spacing w:after="120" w:before="120"/>
      </w:pPr>
      <w:r>
        <w:t xml:space="preserve"/>
      </w:r>
    </w:p>
    <w:p>
      <w:pPr>
        <w:spacing w:after="80" w:before="80"/>
        <w:jc w:val="left"/>
      </w:pPr>
      <w:r>
        <w:rPr>
          <w:rFonts w:ascii="Arial" w:cs="Arial" w:eastAsia="Arial" w:hAnsi="Arial"/>
          <w:color w:val="333333"/>
          <w:sz w:val="22"/>
          <w:szCs w:val="22"/>
        </w:rPr>
        <w:t xml:space="preserve">A Data Flow Diagram (DFD) is used to represent the flow of data within a system. It shows how information enters the system, how it is processed, stored, and transferred between different entities.</w:t>
      </w:r>
    </w:p>
    <w:p>
      <w:pPr>
        <w:spacing w:after="0" w:before="0"/>
      </w:pPr>
      <w:r>
        <w:rPr>
          <w:sz w:val="12"/>
          <w:szCs w:val="12"/>
        </w:rPr>
        <w:t xml:space="preserve"> </w:t>
      </w:r>
    </w:p>
    <w:p>
      <w:pPr>
        <w:spacing w:after="80" w:before="80"/>
        <w:jc w:val="left"/>
      </w:pPr>
      <w:r>
        <w:rPr>
          <w:rFonts w:ascii="Arial" w:cs="Arial" w:eastAsia="Arial" w:hAnsi="Arial"/>
          <w:color w:val="333333"/>
          <w:sz w:val="22"/>
          <w:szCs w:val="22"/>
        </w:rPr>
        <w:t xml:space="preserve">This assignment presents the Level 0 DFD (Context Diagram) and Functional Hierarchy for the Skill-Based Project Collaboration System.</w:t>
      </w:r>
    </w:p>
    <w:p>
      <w:pPr>
        <w:spacing w:after="0" w:before="0"/>
      </w:pPr>
      <w:r>
        <w:rPr>
          <w:sz w:val="12"/>
          <w:szCs w:val="12"/>
        </w:rPr>
        <w:t xml:space="preserve">  </w:t>
      </w:r>
    </w:p>
    <w:p>
      <w:pPr>
        <w:pStyle w:val="Heading1"/>
        <w:spacing w:after="120" w:before="300"/>
      </w:pPr>
      <w:r>
        <w:rPr>
          <w:rFonts w:ascii="Arial" w:cs="Arial" w:eastAsia="Arial" w:hAnsi="Arial"/>
          <w:b/>
          <w:bCs/>
          <w:color w:val="1F4E79"/>
          <w:sz w:val="28"/>
          <w:szCs w:val="28"/>
        </w:rPr>
        <w:t xml:space="preserve">2. Level 0 DFD (Context Diagram)</w:t>
      </w:r>
    </w:p>
    <w:p>
      <w:pPr>
        <w:pBdr>
          <w:bottom w:val="single" w:color="2E86C1" w:sz="6" w:space="4"/>
        </w:pBdr>
        <w:spacing w:after="120" w:before="120"/>
      </w:pPr>
      <w:r>
        <w:t xml:space="preserve"/>
      </w:r>
    </w:p>
    <w:p>
      <w:pPr>
        <w:spacing w:after="80" w:before="80"/>
        <w:jc w:val="left"/>
      </w:pPr>
      <w:r>
        <w:rPr>
          <w:rFonts w:ascii="Arial" w:cs="Arial" w:eastAsia="Arial" w:hAnsi="Arial"/>
          <w:color w:val="333333"/>
          <w:sz w:val="22"/>
          <w:szCs w:val="22"/>
        </w:rPr>
        <w:t xml:space="preserve">The Context Diagram represents the entire system as a single process and shows the interaction between external entities and the system.</w:t>
      </w:r>
    </w:p>
    <w:p>
      <w:pPr>
        <w:spacing w:after="0" w:before="0"/>
      </w:pPr>
      <w:r>
        <w:rPr>
          <w:sz w:val="12"/>
          <w:szCs w:val="12"/>
        </w:rPr>
        <w:t xml:space="preserve"> </w:t>
      </w:r>
    </w:p>
    <w:p>
      <w:pPr>
        <w:pStyle w:val="Heading2"/>
        <w:spacing w:after="80" w:before="200"/>
      </w:pPr>
      <w:r>
        <w:rPr>
          <w:rFonts w:ascii="Arial" w:cs="Arial" w:eastAsia="Arial" w:hAnsi="Arial"/>
          <w:b/>
          <w:bCs/>
          <w:color w:val="2E75B6"/>
          <w:sz w:val="24"/>
          <w:szCs w:val="24"/>
        </w:rPr>
        <w:t xml:space="preserve">External Entities</w:t>
      </w:r>
    </w:p>
    <w:p>
      <w:pPr>
        <w:pStyle w:val="ListParagraph"/>
        <w:numPr>
          <w:ilvl w:val="0"/>
          <w:numId w:val="2"/>
        </w:numPr>
        <w:spacing w:after="40" w:before="40"/>
      </w:pPr>
      <w:r>
        <w:rPr>
          <w:rFonts w:ascii="Arial" w:cs="Arial" w:eastAsia="Arial" w:hAnsi="Arial"/>
          <w:color w:val="333333"/>
          <w:sz w:val="22"/>
          <w:szCs w:val="22"/>
        </w:rPr>
        <w:t xml:space="preserve">Guest</w:t>
      </w:r>
    </w:p>
    <w:p>
      <w:pPr>
        <w:pStyle w:val="ListParagraph"/>
        <w:numPr>
          <w:ilvl w:val="0"/>
          <w:numId w:val="2"/>
        </w:numPr>
        <w:spacing w:after="40" w:before="40"/>
      </w:pPr>
      <w:r>
        <w:rPr>
          <w:rFonts w:ascii="Arial" w:cs="Arial" w:eastAsia="Arial" w:hAnsi="Arial"/>
          <w:color w:val="333333"/>
          <w:sz w:val="22"/>
          <w:szCs w:val="22"/>
        </w:rPr>
        <w:t xml:space="preserve">Registered User</w:t>
      </w:r>
    </w:p>
    <w:p>
      <w:pPr>
        <w:pStyle w:val="ListParagraph"/>
        <w:numPr>
          <w:ilvl w:val="0"/>
          <w:numId w:val="2"/>
        </w:numPr>
        <w:spacing w:after="40" w:before="40"/>
      </w:pPr>
      <w:r>
        <w:rPr>
          <w:rFonts w:ascii="Arial" w:cs="Arial" w:eastAsia="Arial" w:hAnsi="Arial"/>
          <w:color w:val="333333"/>
          <w:sz w:val="22"/>
          <w:szCs w:val="22"/>
        </w:rPr>
        <w:t xml:space="preserve">Project Owner</w:t>
      </w:r>
    </w:p>
    <w:p>
      <w:pPr>
        <w:pStyle w:val="ListParagraph"/>
        <w:numPr>
          <w:ilvl w:val="0"/>
          <w:numId w:val="2"/>
        </w:numPr>
        <w:spacing w:after="40" w:before="40"/>
      </w:pPr>
      <w:r>
        <w:rPr>
          <w:rFonts w:ascii="Arial" w:cs="Arial" w:eastAsia="Arial" w:hAnsi="Arial"/>
          <w:color w:val="333333"/>
          <w:sz w:val="22"/>
          <w:szCs w:val="22"/>
        </w:rPr>
        <w:t xml:space="preserve">Admin</w:t>
      </w:r>
    </w:p>
    <w:p>
      <w:pPr>
        <w:spacing w:after="0" w:before="0"/>
      </w:pPr>
      <w:r>
        <w:rPr>
          <w:sz w:val="12"/>
          <w:szCs w:val="12"/>
        </w:rPr>
        <w:t xml:space="preserve"> </w:t>
      </w:r>
    </w:p>
    <w:p>
      <w:pPr>
        <w:pStyle w:val="Heading2"/>
        <w:spacing w:after="80" w:before="200"/>
      </w:pPr>
      <w:r>
        <w:rPr>
          <w:rFonts w:ascii="Arial" w:cs="Arial" w:eastAsia="Arial" w:hAnsi="Arial"/>
          <w:b/>
          <w:bCs/>
          <w:color w:val="2E75B6"/>
          <w:sz w:val="24"/>
          <w:szCs w:val="24"/>
        </w:rPr>
        <w:t xml:space="preserve">Main System Process</w:t>
      </w:r>
    </w:p>
    <w:p>
      <w:pPr>
        <w:pStyle w:val="ListParagraph"/>
        <w:numPr>
          <w:ilvl w:val="0"/>
          <w:numId w:val="2"/>
        </w:numPr>
        <w:spacing w:after="40" w:before="40"/>
      </w:pPr>
      <w:r>
        <w:rPr>
          <w:rFonts w:ascii="Arial" w:cs="Arial" w:eastAsia="Arial" w:hAnsi="Arial"/>
          <w:color w:val="333333"/>
          <w:sz w:val="22"/>
          <w:szCs w:val="22"/>
        </w:rPr>
        <w:t xml:space="preserve">Skill-Based Project Collaboration System</w:t>
      </w:r>
    </w:p>
    <w:p>
      <w:pPr>
        <w:spacing w:after="0" w:before="0"/>
      </w:pPr>
      <w:r>
        <w:rPr>
          <w:sz w:val="12"/>
          <w:szCs w:val="12"/>
        </w:rPr>
        <w:t xml:space="preserve"> </w:t>
      </w:r>
    </w:p>
    <w:p>
      <w:pPr>
        <w:pStyle w:val="Heading2"/>
        <w:spacing w:after="80" w:before="200"/>
      </w:pPr>
      <w:r>
        <w:rPr>
          <w:rFonts w:ascii="Arial" w:cs="Arial" w:eastAsia="Arial" w:hAnsi="Arial"/>
          <w:b/>
          <w:bCs/>
          <w:color w:val="2E75B6"/>
          <w:sz w:val="24"/>
          <w:szCs w:val="24"/>
        </w:rPr>
        <w:t xml:space="preserve">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960"/>
            <w:tcBorders>
              <w:top w:val="single" w:color="AED6F1" w:sz="1"/>
              <w:left w:val="single" w:color="AED6F1" w:sz="1"/>
              <w:bottom w:val="single" w:color="AED6F1" w:sz="1"/>
              <w:right w:val="single" w:color="AED6F1"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Flows</w:t>
            </w:r>
          </w:p>
        </w:tc>
      </w:tr>
      <w:tr>
        <w:tc>
          <w:tcPr>
            <w:tcW w:type="dxa" w:w="2400"/>
            <w:tcBorders>
              <w:top w:val="single" w:color="AED6F1" w:sz="1"/>
              <w:left w:val="single" w:color="AED6F1" w:sz="1"/>
              <w:bottom w:val="single" w:color="AED6F1" w:sz="1"/>
              <w:right w:val="single" w:color="AED6F1" w:sz="1"/>
            </w:tcBorders>
            <w:shd w:fill="D6E4F0" w:val="clear"/>
            <w:tcMar>
              <w:top w:type="dxa" w:w="80"/>
              <w:left w:type="dxa" w:w="120"/>
              <w:bottom w:type="dxa" w:w="80"/>
              <w:right w:type="dxa" w:w="120"/>
            </w:tcMar>
            <w:vAlign w:val="center"/>
          </w:tcPr>
          <w:p>
            <w:r>
              <w:rPr>
                <w:rFonts w:ascii="Arial" w:cs="Arial" w:eastAsia="Arial" w:hAnsi="Arial"/>
                <w:b/>
                <w:bCs/>
                <w:color w:val="1F4E79"/>
                <w:sz w:val="22"/>
                <w:szCs w:val="22"/>
              </w:rPr>
              <w:t xml:space="preserve">Guest</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Sends registration/login requests</w:t>
            </w:r>
          </w:p>
          <w:p>
            <w:pPr>
              <w:pStyle w:val="ListParagraph"/>
              <w:numPr>
                <w:ilvl w:val="0"/>
                <w:numId w:val="2"/>
              </w:numPr>
            </w:pPr>
            <w:r>
              <w:rPr>
                <w:rFonts w:ascii="Arial" w:cs="Arial" w:eastAsia="Arial" w:hAnsi="Arial"/>
                <w:sz w:val="22"/>
                <w:szCs w:val="22"/>
              </w:rPr>
              <w:t xml:space="preserve">Receives project information</w:t>
            </w:r>
          </w:p>
        </w:tc>
      </w:tr>
      <w:tr>
        <w:tc>
          <w:tcPr>
            <w:tcW w:type="dxa" w:w="240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vAlign w:val="center"/>
          </w:tcPr>
          <w:p>
            <w:r>
              <w:rPr>
                <w:rFonts w:ascii="Arial" w:cs="Arial" w:eastAsia="Arial" w:hAnsi="Arial"/>
                <w:b/>
                <w:bCs/>
                <w:color w:val="1F4E79"/>
                <w:sz w:val="22"/>
                <w:szCs w:val="22"/>
              </w:rPr>
              <w:t xml:space="preserve">Registered User</w:t>
            </w:r>
          </w:p>
        </w:tc>
        <w:tc>
          <w:tcPr>
            <w:tcW w:type="dxa" w:w="696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Sends profile details and project applications</w:t>
            </w:r>
          </w:p>
          <w:p>
            <w:pPr>
              <w:pStyle w:val="ListParagraph"/>
              <w:numPr>
                <w:ilvl w:val="0"/>
                <w:numId w:val="2"/>
              </w:numPr>
            </w:pPr>
            <w:r>
              <w:rPr>
                <w:rFonts w:ascii="Arial" w:cs="Arial" w:eastAsia="Arial" w:hAnsi="Arial"/>
                <w:sz w:val="22"/>
                <w:szCs w:val="22"/>
              </w:rPr>
              <w:t xml:space="preserve">Receives project recommendations and messages</w:t>
            </w:r>
          </w:p>
        </w:tc>
      </w:tr>
      <w:tr>
        <w:tc>
          <w:tcPr>
            <w:tcW w:type="dxa" w:w="2400"/>
            <w:tcBorders>
              <w:top w:val="single" w:color="AED6F1" w:sz="1"/>
              <w:left w:val="single" w:color="AED6F1" w:sz="1"/>
              <w:bottom w:val="single" w:color="AED6F1" w:sz="1"/>
              <w:right w:val="single" w:color="AED6F1" w:sz="1"/>
            </w:tcBorders>
            <w:shd w:fill="D6E4F0" w:val="clear"/>
            <w:tcMar>
              <w:top w:type="dxa" w:w="80"/>
              <w:left w:type="dxa" w:w="120"/>
              <w:bottom w:type="dxa" w:w="80"/>
              <w:right w:type="dxa" w:w="120"/>
            </w:tcMar>
            <w:vAlign w:val="center"/>
          </w:tcPr>
          <w:p>
            <w:r>
              <w:rPr>
                <w:rFonts w:ascii="Arial" w:cs="Arial" w:eastAsia="Arial" w:hAnsi="Arial"/>
                <w:b/>
                <w:bCs/>
                <w:color w:val="1F4E79"/>
                <w:sz w:val="22"/>
                <w:szCs w:val="22"/>
              </w:rPr>
              <w:t xml:space="preserve">Project Owner</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Sends project details and application decisions</w:t>
            </w:r>
          </w:p>
          <w:p>
            <w:pPr>
              <w:pStyle w:val="ListParagraph"/>
              <w:numPr>
                <w:ilvl w:val="0"/>
                <w:numId w:val="2"/>
              </w:numPr>
            </w:pPr>
            <w:r>
              <w:rPr>
                <w:rFonts w:ascii="Arial" w:cs="Arial" w:eastAsia="Arial" w:hAnsi="Arial"/>
                <w:sz w:val="22"/>
                <w:szCs w:val="22"/>
              </w:rPr>
              <w:t xml:space="preserve">Receives applicant information</w:t>
            </w:r>
          </w:p>
        </w:tc>
      </w:tr>
      <w:tr>
        <w:tc>
          <w:tcPr>
            <w:tcW w:type="dxa" w:w="240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vAlign w:val="center"/>
          </w:tcPr>
          <w:p>
            <w:r>
              <w:rPr>
                <w:rFonts w:ascii="Arial" w:cs="Arial" w:eastAsia="Arial" w:hAnsi="Arial"/>
                <w:b/>
                <w:bCs/>
                <w:color w:val="1F4E79"/>
                <w:sz w:val="22"/>
                <w:szCs w:val="22"/>
              </w:rPr>
              <w:t xml:space="preserve">Admin</w:t>
            </w:r>
          </w:p>
        </w:tc>
        <w:tc>
          <w:tcPr>
            <w:tcW w:type="dxa" w:w="696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Sends skill management updates</w:t>
            </w:r>
          </w:p>
          <w:p>
            <w:pPr>
              <w:pStyle w:val="ListParagraph"/>
              <w:numPr>
                <w:ilvl w:val="0"/>
                <w:numId w:val="2"/>
              </w:numPr>
            </w:pPr>
            <w:r>
              <w:rPr>
                <w:rFonts w:ascii="Arial" w:cs="Arial" w:eastAsia="Arial" w:hAnsi="Arial"/>
                <w:sz w:val="22"/>
                <w:szCs w:val="22"/>
              </w:rPr>
              <w:t xml:space="preserve">Receives system reports and skill data</w:t>
            </w:r>
          </w:p>
        </w:tc>
      </w:tr>
    </w:tbl>
    <w:p>
      <w:pPr>
        <w:spacing w:after="0" w:before="0"/>
      </w:pPr>
      <w:r>
        <w:rPr>
          <w:sz w:val="12"/>
          <w:szCs w:val="12"/>
        </w:rPr>
        <w:t xml:space="preserve"> </w:t>
      </w:r>
    </w:p>
    <w:p>
      <w:pPr>
        <w:pStyle w:val="Heading2"/>
        <w:spacing w:after="80" w:before="200"/>
      </w:pPr>
      <w:r>
        <w:rPr>
          <w:rFonts w:ascii="Arial" w:cs="Arial" w:eastAsia="Arial" w:hAnsi="Arial"/>
          <w:b/>
          <w:bCs/>
          <w:color w:val="2E75B6"/>
          <w:sz w:val="24"/>
          <w:szCs w:val="24"/>
        </w:rPr>
        <w:t xml:space="preserve">Context Diagram</w:t>
      </w:r>
    </w:p>
    <w:p>
      <w:pPr>
        <w:spacing w:after="80" w:before="80"/>
        <w:jc w:val="left"/>
      </w:pPr>
      <w:r>
        <w:rPr>
          <w:rFonts w:ascii="Arial" w:cs="Arial" w:eastAsia="Arial" w:hAnsi="Arial"/>
          <w:color w:val="333333"/>
          <w:sz w:val="22"/>
          <w:szCs w:val="22"/>
        </w:rPr>
        <w:t xml:space="preserve">The diagram below shows all external entities and their bidirectional data flows with the central system. Solid arrows indicate data sent to the system; dashed arrows indicate data returned to entities.</w:t>
      </w:r>
    </w:p>
    <w:p>
      <w:pPr>
        <w:spacing w:after="0" w:before="0"/>
      </w:pPr>
      <w:r>
        <w:rPr>
          <w:sz w:val="12"/>
          <w:szCs w:val="12"/>
        </w:rPr>
        <w:t xml:space="preserve"> </w:t>
      </w:r>
    </w:p>
    <w:p>
      <w:pPr>
        <w:spacing w:after="60" w:before="120"/>
        <w:jc w:val="center"/>
      </w:pPr>
      <w:r>
        <w:drawing>
          <wp:inline distT="0" distB="0" distL="0" distR="0">
            <wp:extent cx="5715000" cy="472440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244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1: Level 0 DFD — Context Diagram for the Skill-Based Project Collaboration System</w:t>
      </w:r>
    </w:p>
    <w:p>
      <w:pPr>
        <w:spacing w:after="0" w:before="0"/>
      </w:pPr>
      <w:r>
        <w:rPr>
          <w:sz w:val="12"/>
          <w:szCs w:val="12"/>
        </w:rPr>
        <w:t xml:space="preserve">  </w:t>
      </w:r>
    </w:p>
    <w:p>
      <w:pPr>
        <w:pStyle w:val="Heading1"/>
        <w:spacing w:after="120" w:before="300"/>
      </w:pPr>
      <w:r>
        <w:rPr>
          <w:rFonts w:ascii="Arial" w:cs="Arial" w:eastAsia="Arial" w:hAnsi="Arial"/>
          <w:b/>
          <w:bCs/>
          <w:color w:val="1F4E79"/>
          <w:sz w:val="28"/>
          <w:szCs w:val="28"/>
        </w:rPr>
        <w:t xml:space="preserve">3. Functional Hierarchy</w:t>
      </w:r>
    </w:p>
    <w:p>
      <w:pPr>
        <w:pBdr>
          <w:bottom w:val="single" w:color="2E86C1" w:sz="6" w:space="4"/>
        </w:pBdr>
        <w:spacing w:after="120" w:before="120"/>
      </w:pPr>
      <w:r>
        <w:t xml:space="preserve"/>
      </w:r>
    </w:p>
    <w:p>
      <w:pPr>
        <w:spacing w:after="80" w:before="80"/>
        <w:jc w:val="left"/>
      </w:pPr>
      <w:r>
        <w:rPr>
          <w:rFonts w:ascii="Arial" w:cs="Arial" w:eastAsia="Arial" w:hAnsi="Arial"/>
          <w:color w:val="333333"/>
          <w:sz w:val="22"/>
          <w:szCs w:val="22"/>
        </w:rPr>
        <w:t xml:space="preserve">The functional hierarchy decomposes the system into its major functions and subprocesses.</w:t>
      </w:r>
    </w:p>
    <w:p>
      <w:pPr>
        <w:spacing w:after="0" w:before="0"/>
      </w:pPr>
      <w:r>
        <w:rPr>
          <w:sz w:val="12"/>
          <w:szCs w:val="12"/>
        </w:rPr>
        <w:t xml:space="preserve"> </w:t>
      </w:r>
    </w:p>
    <w:p>
      <w:pPr>
        <w:spacing w:after="60" w:before="100"/>
      </w:pPr>
      <w:r>
        <w:rPr>
          <w:rFonts w:ascii="Arial" w:cs="Arial" w:eastAsia="Arial" w:hAnsi="Arial"/>
          <w:b/>
          <w:bCs/>
          <w:color w:val="1F4E79"/>
          <w:sz w:val="22"/>
          <w:szCs w:val="22"/>
        </w:rPr>
        <w:t xml:space="preserve">Main System: </w:t>
      </w:r>
      <w:r>
        <w:rPr>
          <w:rFonts w:ascii="Arial" w:cs="Arial" w:eastAsia="Arial" w:hAnsi="Arial"/>
          <w:color w:val="333333"/>
          <w:sz w:val="22"/>
          <w:szCs w:val="22"/>
        </w:rPr>
        <w:t xml:space="preserve">Skill-Based Project Collaboration System</w:t>
      </w:r>
    </w:p>
    <w:p>
      <w:pPr>
        <w:spacing w:after="0" w:before="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D6F1" w:sz="1"/>
              <w:left w:val="single" w:color="AED6F1" w:sz="1"/>
              <w:bottom w:val="single" w:color="AED6F1" w:sz="1"/>
              <w:right w:val="single" w:color="AED6F1"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6360"/>
            <w:tcBorders>
              <w:top w:val="single" w:color="AED6F1" w:sz="1"/>
              <w:left w:val="single" w:color="AED6F1" w:sz="1"/>
              <w:bottom w:val="single" w:color="AED6F1" w:sz="1"/>
              <w:right w:val="single" w:color="AED6F1"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Sub-Processes</w:t>
            </w:r>
          </w:p>
        </w:tc>
      </w:tr>
      <w:tr>
        <w:tc>
          <w:tcPr>
            <w:tcW w:type="dxa" w:w="3000"/>
            <w:tcBorders>
              <w:top w:val="single" w:color="AED6F1" w:sz="1"/>
              <w:left w:val="single" w:color="AED6F1" w:sz="1"/>
              <w:bottom w:val="single" w:color="AED6F1" w:sz="1"/>
              <w:right w:val="single" w:color="AED6F1" w:sz="1"/>
            </w:tcBorders>
            <w:shd w:fill="D6E4F0" w:val="clear"/>
            <w:tcMar>
              <w:top w:type="dxa" w:w="80"/>
              <w:left w:type="dxa" w:w="120"/>
              <w:bottom w:type="dxa" w:w="80"/>
              <w:right w:type="dxa" w:w="120"/>
            </w:tcMar>
            <w:vAlign w:val="center"/>
          </w:tcPr>
          <w:p>
            <w:r>
              <w:rPr>
                <w:rFonts w:ascii="Arial" w:cs="Arial" w:eastAsia="Arial" w:hAnsi="Arial"/>
                <w:b/>
                <w:bCs/>
                <w:color w:val="1F4E79"/>
                <w:sz w:val="22"/>
                <w:szCs w:val="22"/>
              </w:rPr>
              <w:t xml:space="preserve">1. User Management</w:t>
            </w:r>
          </w:p>
        </w:tc>
        <w:tc>
          <w:tcPr>
            <w:tcW w:type="dxa" w:w="63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Register User</w:t>
            </w:r>
          </w:p>
          <w:p>
            <w:pPr>
              <w:pStyle w:val="ListParagraph"/>
              <w:numPr>
                <w:ilvl w:val="0"/>
                <w:numId w:val="2"/>
              </w:numPr>
            </w:pPr>
            <w:r>
              <w:rPr>
                <w:rFonts w:ascii="Arial" w:cs="Arial" w:eastAsia="Arial" w:hAnsi="Arial"/>
                <w:sz w:val="22"/>
                <w:szCs w:val="22"/>
              </w:rPr>
              <w:t xml:space="preserve">Login User</w:t>
            </w:r>
          </w:p>
          <w:p>
            <w:pPr>
              <w:pStyle w:val="ListParagraph"/>
              <w:numPr>
                <w:ilvl w:val="0"/>
                <w:numId w:val="2"/>
              </w:numPr>
            </w:pPr>
            <w:r>
              <w:rPr>
                <w:rFonts w:ascii="Arial" w:cs="Arial" w:eastAsia="Arial" w:hAnsi="Arial"/>
                <w:sz w:val="22"/>
                <w:szCs w:val="22"/>
              </w:rPr>
              <w:t xml:space="preserve">Manage User Profile</w:t>
            </w:r>
          </w:p>
          <w:p>
            <w:pPr>
              <w:pStyle w:val="ListParagraph"/>
              <w:numPr>
                <w:ilvl w:val="0"/>
                <w:numId w:val="2"/>
              </w:numPr>
            </w:pPr>
            <w:r>
              <w:rPr>
                <w:rFonts w:ascii="Arial" w:cs="Arial" w:eastAsia="Arial" w:hAnsi="Arial"/>
                <w:sz w:val="22"/>
                <w:szCs w:val="22"/>
              </w:rPr>
              <w:t xml:space="preserve">Manage Skills</w:t>
            </w:r>
          </w:p>
        </w:tc>
      </w:tr>
      <w:tr>
        <w:tc>
          <w:tcPr>
            <w:tcW w:type="dxa" w:w="300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vAlign w:val="center"/>
          </w:tcPr>
          <w:p>
            <w:r>
              <w:rPr>
                <w:rFonts w:ascii="Arial" w:cs="Arial" w:eastAsia="Arial" w:hAnsi="Arial"/>
                <w:b/>
                <w:bCs/>
                <w:color w:val="1F4E79"/>
                <w:sz w:val="22"/>
                <w:szCs w:val="22"/>
              </w:rPr>
              <w:t xml:space="preserve">2. Project Management</w:t>
            </w:r>
          </w:p>
        </w:tc>
        <w:tc>
          <w:tcPr>
            <w:tcW w:type="dxa" w:w="636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Create Project</w:t>
            </w:r>
          </w:p>
          <w:p>
            <w:pPr>
              <w:pStyle w:val="ListParagraph"/>
              <w:numPr>
                <w:ilvl w:val="0"/>
                <w:numId w:val="2"/>
              </w:numPr>
            </w:pPr>
            <w:r>
              <w:rPr>
                <w:rFonts w:ascii="Arial" w:cs="Arial" w:eastAsia="Arial" w:hAnsi="Arial"/>
                <w:sz w:val="22"/>
                <w:szCs w:val="22"/>
              </w:rPr>
              <w:t xml:space="preserve">Edit Project</w:t>
            </w:r>
          </w:p>
          <w:p>
            <w:pPr>
              <w:pStyle w:val="ListParagraph"/>
              <w:numPr>
                <w:ilvl w:val="0"/>
                <w:numId w:val="2"/>
              </w:numPr>
            </w:pPr>
            <w:r>
              <w:rPr>
                <w:rFonts w:ascii="Arial" w:cs="Arial" w:eastAsia="Arial" w:hAnsi="Arial"/>
                <w:sz w:val="22"/>
                <w:szCs w:val="22"/>
              </w:rPr>
              <w:t xml:space="preserve">Delete Project</w:t>
            </w:r>
          </w:p>
          <w:p>
            <w:pPr>
              <w:pStyle w:val="ListParagraph"/>
              <w:numPr>
                <w:ilvl w:val="0"/>
                <w:numId w:val="2"/>
              </w:numPr>
            </w:pPr>
            <w:r>
              <w:rPr>
                <w:rFonts w:ascii="Arial" w:cs="Arial" w:eastAsia="Arial" w:hAnsi="Arial"/>
                <w:sz w:val="22"/>
                <w:szCs w:val="22"/>
              </w:rPr>
              <w:t xml:space="preserve">View Projects</w:t>
            </w:r>
          </w:p>
        </w:tc>
      </w:tr>
      <w:tr>
        <w:tc>
          <w:tcPr>
            <w:tcW w:type="dxa" w:w="3000"/>
            <w:tcBorders>
              <w:top w:val="single" w:color="AED6F1" w:sz="1"/>
              <w:left w:val="single" w:color="AED6F1" w:sz="1"/>
              <w:bottom w:val="single" w:color="AED6F1" w:sz="1"/>
              <w:right w:val="single" w:color="AED6F1" w:sz="1"/>
            </w:tcBorders>
            <w:shd w:fill="D6E4F0" w:val="clear"/>
            <w:tcMar>
              <w:top w:type="dxa" w:w="80"/>
              <w:left w:type="dxa" w:w="120"/>
              <w:bottom w:type="dxa" w:w="80"/>
              <w:right w:type="dxa" w:w="120"/>
            </w:tcMar>
            <w:vAlign w:val="center"/>
          </w:tcPr>
          <w:p>
            <w:r>
              <w:rPr>
                <w:rFonts w:ascii="Arial" w:cs="Arial" w:eastAsia="Arial" w:hAnsi="Arial"/>
                <w:b/>
                <w:bCs/>
                <w:color w:val="1F4E79"/>
                <w:sz w:val="22"/>
                <w:szCs w:val="22"/>
              </w:rPr>
              <w:t xml:space="preserve">3. Application Management</w:t>
            </w:r>
          </w:p>
        </w:tc>
        <w:tc>
          <w:tcPr>
            <w:tcW w:type="dxa" w:w="63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Apply to Project</w:t>
            </w:r>
          </w:p>
          <w:p>
            <w:pPr>
              <w:pStyle w:val="ListParagraph"/>
              <w:numPr>
                <w:ilvl w:val="0"/>
                <w:numId w:val="2"/>
              </w:numPr>
            </w:pPr>
            <w:r>
              <w:rPr>
                <w:rFonts w:ascii="Arial" w:cs="Arial" w:eastAsia="Arial" w:hAnsi="Arial"/>
                <w:sz w:val="22"/>
                <w:szCs w:val="22"/>
              </w:rPr>
              <w:t xml:space="preserve">Review Applications</w:t>
            </w:r>
          </w:p>
          <w:p>
            <w:pPr>
              <w:pStyle w:val="ListParagraph"/>
              <w:numPr>
                <w:ilvl w:val="0"/>
                <w:numId w:val="2"/>
              </w:numPr>
            </w:pPr>
            <w:r>
              <w:rPr>
                <w:rFonts w:ascii="Arial" w:cs="Arial" w:eastAsia="Arial" w:hAnsi="Arial"/>
                <w:sz w:val="22"/>
                <w:szCs w:val="22"/>
              </w:rPr>
              <w:t xml:space="preserve">Accept/Reject Applicants</w:t>
            </w:r>
          </w:p>
        </w:tc>
      </w:tr>
      <w:tr>
        <w:tc>
          <w:tcPr>
            <w:tcW w:type="dxa" w:w="300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vAlign w:val="center"/>
          </w:tcPr>
          <w:p>
            <w:r>
              <w:rPr>
                <w:rFonts w:ascii="Arial" w:cs="Arial" w:eastAsia="Arial" w:hAnsi="Arial"/>
                <w:b/>
                <w:bCs/>
                <w:color w:val="1F4E79"/>
                <w:sz w:val="22"/>
                <w:szCs w:val="22"/>
              </w:rPr>
              <w:t xml:space="preserve">4. Communication Management</w:t>
            </w:r>
          </w:p>
        </w:tc>
        <w:tc>
          <w:tcPr>
            <w:tcW w:type="dxa" w:w="6360"/>
            <w:tcBorders>
              <w:top w:val="single" w:color="AED6F1" w:sz="1"/>
              <w:left w:val="single" w:color="AED6F1" w:sz="1"/>
              <w:bottom w:val="single" w:color="AED6F1" w:sz="1"/>
              <w:right w:val="single" w:color="AED6F1" w:sz="1"/>
            </w:tcBorders>
            <w:shd w:fill="F2F2F2" w:val="clear"/>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Send Messages</w:t>
            </w:r>
          </w:p>
          <w:p>
            <w:pPr>
              <w:pStyle w:val="ListParagraph"/>
              <w:numPr>
                <w:ilvl w:val="0"/>
                <w:numId w:val="2"/>
              </w:numPr>
            </w:pPr>
            <w:r>
              <w:rPr>
                <w:rFonts w:ascii="Arial" w:cs="Arial" w:eastAsia="Arial" w:hAnsi="Arial"/>
                <w:sz w:val="22"/>
                <w:szCs w:val="22"/>
              </w:rPr>
              <w:t xml:space="preserve">Receive Messages</w:t>
            </w:r>
          </w:p>
          <w:p>
            <w:pPr>
              <w:pStyle w:val="ListParagraph"/>
              <w:numPr>
                <w:ilvl w:val="0"/>
                <w:numId w:val="2"/>
              </w:numPr>
            </w:pPr>
            <w:r>
              <w:rPr>
                <w:rFonts w:ascii="Arial" w:cs="Arial" w:eastAsia="Arial" w:hAnsi="Arial"/>
                <w:sz w:val="22"/>
                <w:szCs w:val="22"/>
              </w:rPr>
              <w:t xml:space="preserve">Store Chat History</w:t>
            </w:r>
          </w:p>
        </w:tc>
      </w:tr>
      <w:tr>
        <w:tc>
          <w:tcPr>
            <w:tcW w:type="dxa" w:w="3000"/>
            <w:tcBorders>
              <w:top w:val="single" w:color="AED6F1" w:sz="1"/>
              <w:left w:val="single" w:color="AED6F1" w:sz="1"/>
              <w:bottom w:val="single" w:color="AED6F1" w:sz="1"/>
              <w:right w:val="single" w:color="AED6F1" w:sz="1"/>
            </w:tcBorders>
            <w:shd w:fill="D6E4F0" w:val="clear"/>
            <w:tcMar>
              <w:top w:type="dxa" w:w="80"/>
              <w:left w:type="dxa" w:w="120"/>
              <w:bottom w:type="dxa" w:w="80"/>
              <w:right w:type="dxa" w:w="120"/>
            </w:tcMar>
            <w:vAlign w:val="center"/>
          </w:tcPr>
          <w:p>
            <w:r>
              <w:rPr>
                <w:rFonts w:ascii="Arial" w:cs="Arial" w:eastAsia="Arial" w:hAnsi="Arial"/>
                <w:b/>
                <w:bCs/>
                <w:color w:val="1F4E79"/>
                <w:sz w:val="22"/>
                <w:szCs w:val="22"/>
              </w:rPr>
              <w:t xml:space="preserve">5. Skill Management</w:t>
            </w:r>
          </w:p>
        </w:tc>
        <w:tc>
          <w:tcPr>
            <w:tcW w:type="dxa" w:w="6360"/>
            <w:tcBorders>
              <w:top w:val="single" w:color="AED6F1" w:sz="1"/>
              <w:left w:val="single" w:color="AED6F1" w:sz="1"/>
              <w:bottom w:val="single" w:color="AED6F1" w:sz="1"/>
              <w:right w:val="single" w:color="AED6F1" w:sz="1"/>
            </w:tcBorders>
            <w:tcMar>
              <w:top w:type="dxa" w:w="80"/>
              <w:left w:type="dxa" w:w="120"/>
              <w:bottom w:type="dxa" w:w="80"/>
              <w:right w:type="dxa" w:w="120"/>
            </w:tcMar>
          </w:tcPr>
          <w:p>
            <w:pPr>
              <w:pStyle w:val="ListParagraph"/>
              <w:numPr>
                <w:ilvl w:val="0"/>
                <w:numId w:val="2"/>
              </w:numPr>
            </w:pPr>
            <w:r>
              <w:rPr>
                <w:rFonts w:ascii="Arial" w:cs="Arial" w:eastAsia="Arial" w:hAnsi="Arial"/>
                <w:sz w:val="22"/>
                <w:szCs w:val="22"/>
              </w:rPr>
              <w:t xml:space="preserve">Add Skills</w:t>
            </w:r>
          </w:p>
          <w:p>
            <w:pPr>
              <w:pStyle w:val="ListParagraph"/>
              <w:numPr>
                <w:ilvl w:val="0"/>
                <w:numId w:val="2"/>
              </w:numPr>
            </w:pPr>
            <w:r>
              <w:rPr>
                <w:rFonts w:ascii="Arial" w:cs="Arial" w:eastAsia="Arial" w:hAnsi="Arial"/>
                <w:sz w:val="22"/>
                <w:szCs w:val="22"/>
              </w:rPr>
              <w:t xml:space="preserve">Remove Skills</w:t>
            </w:r>
          </w:p>
          <w:p>
            <w:pPr>
              <w:pStyle w:val="ListParagraph"/>
              <w:numPr>
                <w:ilvl w:val="0"/>
                <w:numId w:val="2"/>
              </w:numPr>
            </w:pPr>
            <w:r>
              <w:rPr>
                <w:rFonts w:ascii="Arial" w:cs="Arial" w:eastAsia="Arial" w:hAnsi="Arial"/>
                <w:sz w:val="22"/>
                <w:szCs w:val="22"/>
              </w:rPr>
              <w:t xml:space="preserve">Update Skill Database</w:t>
            </w:r>
          </w:p>
        </w:tc>
      </w:tr>
    </w:tbl>
    <w:p>
      <w:pPr>
        <w:spacing w:after="0" w:before="0"/>
      </w:pPr>
      <w:r>
        <w:rPr>
          <w:sz w:val="12"/>
          <w:szCs w:val="12"/>
        </w:rPr>
        <w:t xml:space="preserve">  </w:t>
      </w:r>
    </w:p>
    <w:p>
      <w:pPr>
        <w:pStyle w:val="Heading1"/>
        <w:spacing w:after="120" w:before="300"/>
      </w:pPr>
      <w:r>
        <w:rPr>
          <w:rFonts w:ascii="Arial" w:cs="Arial" w:eastAsia="Arial" w:hAnsi="Arial"/>
          <w:b/>
          <w:bCs/>
          <w:color w:val="1F4E79"/>
          <w:sz w:val="28"/>
          <w:szCs w:val="28"/>
        </w:rPr>
        <w:t xml:space="preserve">4. Functional Hierarchy Diagram</w:t>
      </w:r>
    </w:p>
    <w:p>
      <w:pPr>
        <w:pBdr>
          <w:bottom w:val="single" w:color="2E86C1" w:sz="6" w:space="4"/>
        </w:pBdr>
        <w:spacing w:after="120" w:before="120"/>
      </w:pPr>
      <w:r>
        <w:t xml:space="preserve"/>
      </w:r>
    </w:p>
    <w:p>
      <w:pPr>
        <w:spacing w:after="80" w:before="80"/>
        <w:jc w:val="left"/>
      </w:pPr>
      <w:r>
        <w:rPr>
          <w:rFonts w:ascii="Arial" w:cs="Arial" w:eastAsia="Arial" w:hAnsi="Arial"/>
          <w:color w:val="333333"/>
          <w:sz w:val="22"/>
          <w:szCs w:val="22"/>
        </w:rPr>
        <w:t xml:space="preserve">The diagram below shows the complete functional breakdown of the system as a color-coded tree. Each branch represents one module; leaf nodes are individual sub-processes.</w:t>
      </w:r>
    </w:p>
    <w:p>
      <w:pPr>
        <w:spacing w:after="0" w:before="0"/>
      </w:pPr>
      <w:r>
        <w:rPr>
          <w:sz w:val="12"/>
          <w:szCs w:val="12"/>
        </w:rPr>
        <w:t xml:space="preserve"> </w:t>
      </w:r>
    </w:p>
    <w:p>
      <w:pPr>
        <w:spacing w:after="60" w:before="120"/>
        <w:jc w:val="center"/>
      </w:pPr>
      <w:r>
        <w:drawing>
          <wp:inline distT="0" distB="0" distL="0" distR="0">
            <wp:extent cx="5715000" cy="5229225"/>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2922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Figure 2: Functional Hierarchy — Skill-Based Project Collaboration System</w:t>
      </w:r>
    </w:p>
    <w:p>
      <w:pPr>
        <w:spacing w:after="0" w:before="0"/>
      </w:pPr>
      <w:r>
        <w:rPr>
          <w:sz w:val="12"/>
          <w:szCs w:val="12"/>
        </w:rPr>
        <w:t xml:space="preserve">  </w:t>
      </w:r>
    </w:p>
    <w:p>
      <w:pPr>
        <w:pStyle w:val="Heading1"/>
        <w:spacing w:after="120" w:before="300"/>
      </w:pPr>
      <w:r>
        <w:rPr>
          <w:rFonts w:ascii="Arial" w:cs="Arial" w:eastAsia="Arial" w:hAnsi="Arial"/>
          <w:b/>
          <w:bCs/>
          <w:color w:val="1F4E79"/>
          <w:sz w:val="28"/>
          <w:szCs w:val="28"/>
        </w:rPr>
        <w:t xml:space="preserve">5. Conclusion</w:t>
      </w:r>
    </w:p>
    <w:p>
      <w:pPr>
        <w:pBdr>
          <w:bottom w:val="single" w:color="2E86C1" w:sz="6" w:space="4"/>
        </w:pBdr>
        <w:spacing w:after="120" w:before="120"/>
      </w:pPr>
      <w:r>
        <w:t xml:space="preserve"/>
      </w:r>
    </w:p>
    <w:p>
      <w:pPr>
        <w:spacing w:after="80" w:before="80"/>
        <w:jc w:val="left"/>
      </w:pPr>
      <w:r>
        <w:rPr>
          <w:rFonts w:ascii="Arial" w:cs="Arial" w:eastAsia="Arial" w:hAnsi="Arial"/>
          <w:color w:val="333333"/>
          <w:sz w:val="22"/>
          <w:szCs w:val="22"/>
        </w:rPr>
        <w:t xml:space="preserve">The Data Flow Diagram provides a clear understanding of how data moves within the Skill-Based Project Collaboration System. The Context Diagram identifies the interaction between external entities and the system, while the Functional Hierarchy breaks the system into major functional modules for easier analysis and development.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center"/>
    </w:pPr>
    <w:r>
      <w:rPr>
        <w:rFonts w:ascii="Arial" w:cs="Arial" w:eastAsia="Arial" w:hAnsi="Arial"/>
        <w:color w:val="888888"/>
        <w:sz w:val="18"/>
        <w:szCs w:val="18"/>
      </w:rPr>
      <w:t xml:space="preserve">Skill-Based Project Collaboration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2E75B6"/>
        <w:sz w:val="18"/>
        <w:szCs w:val="18"/>
      </w:rPr>
      <w:t xml:space="preserve">Assignment 4  |  Data Flow Diagram</w:t>
    </w:r>
    <w:r>
      <w:rPr>
        <w:rFonts w:ascii="Arial" w:cs="Arial" w:eastAsia="Arial" w:hAnsi="Arial"/>
        <w:color w:val="888888"/>
        <w:sz w:val="18"/>
        <w:szCs w:val="18"/>
      </w:rPr>
      <w:t xml:space="preserve">    Ghulamjillani  |  Prof. Sajid Anwar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8b734bc156afd07d35df95cbbd8f802337da68.png"/><Relationship Id="rId10" Type="http://schemas.openxmlformats.org/officeDocument/2006/relationships/image" Target="media/250cfd164c7f2e5399c918b240cf1b6d3c6e25f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2026-05-09T20:17:30.419Z</dcterms:created>
  <dcterms:modified xsi:type="dcterms:W3CDTF">2026-05-09T20:17:30.436Z</dcterms:modified>
</cp:coreProperties>
</file>

<file path=docProps/custom.xml><?xml version="1.0" encoding="utf-8"?>
<Properties xmlns="http://schemas.openxmlformats.org/officeDocument/2006/custom-properties" xmlns:vt="http://schemas.openxmlformats.org/officeDocument/2006/docPropsVTypes"/>
</file>