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rPr>
        <w:t xml:space="preserve"/>
      </w:r>
    </w:p>
    <w:p>
      <w:pPr>
        <w:spacing w:after="120"/>
      </w:pPr>
      <w:r>
        <w:rPr>
          <w:rFonts w:ascii="Calibri" w:cs="Calibri" w:eastAsia="Calibri" w:hAnsi="Calibri"/>
        </w:rPr>
        <w:t xml:space="preserve"/>
      </w:r>
    </w:p>
    <w:p>
      <w:pPr>
        <w:spacing w:after="120"/>
      </w:pPr>
      <w:r>
        <w:rPr>
          <w:rFonts w:ascii="Calibri" w:cs="Calibri" w:eastAsia="Calibri" w:hAnsi="Calibri"/>
        </w:rPr>
        <w:t xml:space="preserve"/>
      </w:r>
    </w:p>
    <w:p>
      <w:pPr>
        <w:spacing w:after="120"/>
      </w:pPr>
      <w:r>
        <w:rPr>
          <w:rFonts w:ascii="Calibri" w:cs="Calibri" w:eastAsia="Calibri" w:hAnsi="Calibri"/>
        </w:rPr>
        <w:t xml:space="preserve"/>
      </w:r>
    </w:p>
    <w:p>
      <w:pPr>
        <w:spacing w:after="120" w:before="120"/>
        <w:jc w:val="center"/>
      </w:pPr>
      <w:r>
        <w:rPr>
          <w:rFonts w:ascii="Calibri" w:cs="Calibri" w:eastAsia="Calibri" w:hAnsi="Calibri"/>
          <w:b/>
          <w:bCs/>
          <w:color w:val="1e3a5f"/>
          <w:sz w:val="28"/>
          <w:szCs w:val="28"/>
        </w:rPr>
        <w:t xml:space="preserve">Institute of Management Sciences (IMSciences)</w:t>
      </w:r>
    </w:p>
    <w:p>
      <w:pPr>
        <w:spacing w:after="120" w:before="120"/>
        <w:jc w:val="center"/>
      </w:pPr>
      <w:r>
        <w:rPr>
          <w:rFonts w:ascii="Calibri" w:cs="Calibri" w:eastAsia="Calibri" w:hAnsi="Calibri"/>
          <w:b w:val="false"/>
          <w:bCs w:val="false"/>
          <w:color w:val="555555"/>
          <w:sz w:val="24"/>
          <w:szCs w:val="24"/>
        </w:rPr>
        <w:t xml:space="preserve">Peshawar, Pakistan</w:t>
      </w:r>
    </w:p>
    <w:p>
      <w:pPr>
        <w:spacing w:after="120"/>
      </w:pPr>
      <w:r>
        <w:rPr>
          <w:rFonts w:ascii="Calibri" w:cs="Calibri" w:eastAsia="Calibri" w:hAnsi="Calibri"/>
        </w:rPr>
        <w:t xml:space="preserve"/>
      </w:r>
    </w:p>
    <w:p>
      <w:pPr>
        <w:spacing w:after="120"/>
      </w:pPr>
      <w:r>
        <w:rPr>
          <w:rFonts w:ascii="Calibri" w:cs="Calibri" w:eastAsia="Calibri" w:hAnsi="Calibri"/>
        </w:rPr>
        <w:t xml:space="preserve"/>
      </w:r>
    </w:p>
    <w:p>
      <w:pPr>
        <w:jc w:val="center"/>
      </w:pPr>
      <w:r>
        <w:rPr>
          <w:rFonts w:ascii="Calibri" w:cs="Calibri" w:eastAsia="Calibri" w:hAnsi="Calibri"/>
          <w:color w:val="2563eb"/>
          <w:sz w:val="24"/>
          <w:szCs w:val="24"/>
        </w:rPr>
        <w:t xml:space="preserve">━━━━━━━━━━━━━━━━━━━━━━━━━━━━━━━━━━━━━━━━━━━━━━━━━━</w:t>
      </w:r>
    </w:p>
    <w:p>
      <w:pPr>
        <w:spacing w:after="120"/>
      </w:pPr>
      <w:r>
        <w:rPr>
          <w:rFonts w:ascii="Calibri" w:cs="Calibri" w:eastAsia="Calibri" w:hAnsi="Calibri"/>
        </w:rPr>
        <w:t xml:space="preserve"/>
      </w:r>
    </w:p>
    <w:p>
      <w:pPr>
        <w:spacing w:after="120" w:before="120"/>
        <w:jc w:val="center"/>
      </w:pPr>
      <w:r>
        <w:rPr>
          <w:rFonts w:ascii="Calibri" w:cs="Calibri" w:eastAsia="Calibri" w:hAnsi="Calibri"/>
          <w:b/>
          <w:bCs/>
          <w:color w:val="1e3a5f"/>
          <w:sz w:val="30"/>
          <w:szCs w:val="30"/>
        </w:rPr>
        <w:t xml:space="preserve">FINAL SEMESTER PROJECT REPORT</w:t>
      </w:r>
    </w:p>
    <w:p>
      <w:pPr>
        <w:spacing w:after="120"/>
      </w:pPr>
      <w:r>
        <w:rPr>
          <w:rFonts w:ascii="Calibri" w:cs="Calibri" w:eastAsia="Calibri" w:hAnsi="Calibri"/>
        </w:rPr>
        <w:t xml:space="preserve"/>
      </w:r>
    </w:p>
    <w:p>
      <w:pPr>
        <w:spacing w:after="120" w:before="120"/>
        <w:jc w:val="center"/>
      </w:pPr>
      <w:r>
        <w:rPr>
          <w:rFonts w:ascii="Calibri" w:cs="Calibri" w:eastAsia="Calibri" w:hAnsi="Calibri"/>
          <w:b/>
          <w:bCs/>
          <w:color w:val="2563eb"/>
          <w:sz w:val="56"/>
          <w:szCs w:val="56"/>
        </w:rPr>
        <w:t xml:space="preserve">SkillHub</w:t>
      </w:r>
    </w:p>
    <w:p>
      <w:pPr>
        <w:spacing w:after="120" w:before="120"/>
        <w:jc w:val="center"/>
      </w:pPr>
      <w:r>
        <w:rPr>
          <w:rFonts w:ascii="Calibri" w:cs="Calibri" w:eastAsia="Calibri" w:hAnsi="Calibri"/>
          <w:b w:val="false"/>
          <w:bCs w:val="false"/>
          <w:color w:val="1e3a5f"/>
          <w:sz w:val="32"/>
          <w:szCs w:val="32"/>
        </w:rPr>
        <w:t xml:space="preserve">Skill Sharing and Learning Platform</w:t>
      </w:r>
    </w:p>
    <w:p>
      <w:pPr>
        <w:spacing w:after="120"/>
      </w:pPr>
      <w:r>
        <w:rPr>
          <w:rFonts w:ascii="Calibri" w:cs="Calibri" w:eastAsia="Calibri" w:hAnsi="Calibri"/>
        </w:rPr>
        <w:t xml:space="preserve"/>
      </w:r>
    </w:p>
    <w:p>
      <w:pPr>
        <w:jc w:val="center"/>
      </w:pPr>
      <w:r>
        <w:rPr>
          <w:rFonts w:ascii="Calibri" w:cs="Calibri" w:eastAsia="Calibri" w:hAnsi="Calibri"/>
          <w:color w:val="2563eb"/>
          <w:sz w:val="24"/>
          <w:szCs w:val="24"/>
        </w:rPr>
        <w:t xml:space="preserve">━━━━━━━━━━━━━━━━━━━━━━━━━━━━━━━━━━━━━━━━━━━━━━━━━━</w:t>
      </w:r>
    </w:p>
    <w:p>
      <w:pPr>
        <w:spacing w:after="120"/>
      </w:pPr>
      <w:r>
        <w:rPr>
          <w:rFonts w:ascii="Calibri" w:cs="Calibri" w:eastAsia="Calibri" w:hAnsi="Calibri"/>
        </w:rPr>
        <w:t xml:space="preserve"/>
      </w:r>
    </w:p>
    <w:p>
      <w:pPr>
        <w:spacing w:after="120"/>
      </w:pPr>
      <w:r>
        <w:rPr>
          <w:rFonts w:ascii="Calibri" w:cs="Calibri" w:eastAsia="Calibri" w:hAnsi="Calibri"/>
        </w:rPr>
        <w:t xml:space="preserve"/>
      </w:r>
    </w:p>
    <w:p>
      <w:pPr>
        <w:spacing w:after="120"/>
      </w:pPr>
      <w:r>
        <w:rPr>
          <w:rFonts w:ascii="Calibri" w:cs="Calibri" w:eastAsia="Calibri" w:hAnsi="Calibri"/>
        </w:rPr>
        <w:t xml:space="preserve"/>
      </w:r>
    </w:p>
    <w:p>
      <w:pPr>
        <w:spacing w:after="120" w:before="120"/>
        <w:jc w:val="center"/>
      </w:pPr>
      <w:r>
        <w:rPr>
          <w:rFonts w:ascii="Calibri" w:cs="Calibri" w:eastAsia="Calibri" w:hAnsi="Calibri"/>
          <w:b/>
          <w:bCs/>
          <w:color w:val="555555"/>
          <w:sz w:val="22"/>
          <w:szCs w:val="22"/>
        </w:rPr>
        <w:t xml:space="preserve">Submitted By</w:t>
      </w:r>
    </w:p>
    <w:p>
      <w:pPr>
        <w:spacing w:after="120" w:before="120"/>
        <w:jc w:val="center"/>
      </w:pPr>
      <w:r>
        <w:rPr>
          <w:rFonts w:ascii="Calibri" w:cs="Calibri" w:eastAsia="Calibri" w:hAnsi="Calibri"/>
          <w:b/>
          <w:bCs/>
          <w:color w:val="111111"/>
          <w:sz w:val="36"/>
          <w:szCs w:val="36"/>
        </w:rPr>
        <w:t xml:space="preserve">Ghulam Jillani</w:t>
      </w:r>
    </w:p>
    <w:p>
      <w:pPr>
        <w:spacing w:after="120"/>
      </w:pPr>
      <w:r>
        <w:rPr>
          <w:rFonts w:ascii="Calibri" w:cs="Calibri" w:eastAsia="Calibri" w:hAnsi="Calibri"/>
        </w:rPr>
        <w:t xml:space="preserve"/>
      </w:r>
    </w:p>
    <w:p>
      <w:pPr>
        <w:spacing w:after="120" w:before="120"/>
        <w:jc w:val="center"/>
      </w:pPr>
      <w:r>
        <w:rPr>
          <w:rFonts w:ascii="Calibri" w:cs="Calibri" w:eastAsia="Calibri" w:hAnsi="Calibri"/>
          <w:b w:val="false"/>
          <w:bCs w:val="false"/>
          <w:color w:val="555555"/>
          <w:sz w:val="24"/>
          <w:szCs w:val="24"/>
        </w:rPr>
        <w:t xml:space="preserve">Program:  Software Engineering  |  4th Semester</w:t>
      </w:r>
    </w:p>
    <w:p>
      <w:pPr>
        <w:spacing w:after="120"/>
      </w:pPr>
      <w:r>
        <w:rPr>
          <w:rFonts w:ascii="Calibri" w:cs="Calibri" w:eastAsia="Calibri" w:hAnsi="Calibri"/>
        </w:rPr>
        <w:t xml:space="preserve"/>
      </w:r>
    </w:p>
    <w:p>
      <w:pPr>
        <w:spacing w:after="120" w:before="120"/>
        <w:jc w:val="center"/>
      </w:pPr>
      <w:r>
        <w:rPr>
          <w:rFonts w:ascii="Calibri" w:cs="Calibri" w:eastAsia="Calibri" w:hAnsi="Calibri"/>
          <w:b/>
          <w:bCs/>
          <w:color w:val="555555"/>
          <w:sz w:val="22"/>
          <w:szCs w:val="22"/>
        </w:rPr>
        <w:t xml:space="preserve">Submitted To</w:t>
      </w:r>
    </w:p>
    <w:p>
      <w:pPr>
        <w:spacing w:after="120" w:before="120"/>
        <w:jc w:val="center"/>
      </w:pPr>
      <w:r>
        <w:rPr>
          <w:rFonts w:ascii="Calibri" w:cs="Calibri" w:eastAsia="Calibri" w:hAnsi="Calibri"/>
          <w:b/>
          <w:bCs/>
          <w:color w:val="111111"/>
          <w:sz w:val="30"/>
          <w:szCs w:val="30"/>
        </w:rPr>
        <w:t xml:space="preserve">Mr. Sajid Anwar</w:t>
      </w:r>
    </w:p>
    <w:p>
      <w:pPr>
        <w:spacing w:after="120" w:before="120"/>
        <w:jc w:val="center"/>
      </w:pPr>
      <w:r>
        <w:rPr>
          <w:rFonts w:ascii="Calibri" w:cs="Calibri" w:eastAsia="Calibri" w:hAnsi="Calibri"/>
          <w:b w:val="false"/>
          <w:bCs w:val="false"/>
          <w:color w:val="555555"/>
          <w:sz w:val="22"/>
          <w:szCs w:val="22"/>
        </w:rPr>
        <w:t xml:space="preserve">Lecturer, Department of Computer Science</w:t>
      </w:r>
    </w:p>
    <w:p>
      <w:pPr>
        <w:spacing w:after="120"/>
      </w:pPr>
      <w:r>
        <w:rPr>
          <w:rFonts w:ascii="Calibri" w:cs="Calibri" w:eastAsia="Calibri" w:hAnsi="Calibri"/>
        </w:rPr>
        <w:t xml:space="preserve"/>
      </w:r>
    </w:p>
    <w:p>
      <w:pPr>
        <w:spacing w:after="120"/>
      </w:pPr>
      <w:r>
        <w:rPr>
          <w:rFonts w:ascii="Calibri" w:cs="Calibri" w:eastAsia="Calibri" w:hAnsi="Calibri"/>
        </w:rPr>
        <w:t xml:space="preserve"/>
      </w:r>
    </w:p>
    <w:p>
      <w:pPr>
        <w:spacing w:after="120" w:before="120"/>
        <w:jc w:val="center"/>
      </w:pPr>
      <w:r>
        <w:rPr>
          <w:rFonts w:ascii="Calibri" w:cs="Calibri" w:eastAsia="Calibri" w:hAnsi="Calibri"/>
          <w:b w:val="false"/>
          <w:bCs w:val="false"/>
          <w:color w:val="555555"/>
          <w:sz w:val="22"/>
          <w:szCs w:val="22"/>
        </w:rPr>
        <w:t xml:space="preserve">June 2026</w:t>
      </w:r>
    </w:p>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Certificate</w:t>
      </w:r>
    </w:p>
    <w:p>
      <w:pPr>
        <w:spacing w:after="120"/>
      </w:pPr>
      <w:r>
        <w:rPr>
          <w:rFonts w:ascii="Calibri" w:cs="Calibri" w:eastAsia="Calibri" w:hAnsi="Calibri"/>
        </w:rPr>
        <w:t xml:space="preserve"/>
      </w:r>
    </w:p>
    <w:p>
      <w:pPr>
        <w:spacing w:after="80" w:before="80"/>
        <w:jc w:val="both"/>
      </w:pPr>
      <w:r>
        <w:rPr>
          <w:rFonts w:ascii="Calibri" w:cs="Calibri" w:eastAsia="Calibri" w:hAnsi="Calibri"/>
          <w:color w:val="111111"/>
          <w:sz w:val="24"/>
          <w:szCs w:val="24"/>
        </w:rPr>
        <w:t xml:space="preserve">This is to certify that Mr. Ghulam Jillani, a student of 4th Semester, Software Engineering, Institute of Management Sciences (IMSciences), Peshawar, has successfully completed the final semester project titled:</w:t>
      </w:r>
    </w:p>
    <w:p>
      <w:pPr>
        <w:spacing w:after="120"/>
      </w:pPr>
      <w:r>
        <w:rPr>
          <w:rFonts w:ascii="Calibri" w:cs="Calibri" w:eastAsia="Calibri" w:hAnsi="Calibri"/>
        </w:rPr>
        <w:t xml:space="preserve"/>
      </w:r>
    </w:p>
    <w:p>
      <w:pPr>
        <w:spacing w:after="120" w:before="120"/>
        <w:jc w:val="center"/>
      </w:pPr>
      <w:r>
        <w:rPr>
          <w:rFonts w:ascii="Calibri" w:cs="Calibri" w:eastAsia="Calibri" w:hAnsi="Calibri"/>
          <w:b/>
          <w:bCs/>
          <w:color w:val="2563eb"/>
          <w:sz w:val="28"/>
          <w:szCs w:val="28"/>
        </w:rPr>
        <w:t xml:space="preserve">"SkillHub – Skill Sharing and Learning Platform"</w:t>
      </w:r>
    </w:p>
    <w:p>
      <w:pPr>
        <w:spacing w:after="120"/>
      </w:pPr>
      <w:r>
        <w:rPr>
          <w:rFonts w:ascii="Calibri" w:cs="Calibri" w:eastAsia="Calibri" w:hAnsi="Calibri"/>
        </w:rPr>
        <w:t xml:space="preserve"/>
      </w:r>
    </w:p>
    <w:p>
      <w:pPr>
        <w:spacing w:after="80" w:before="80"/>
        <w:jc w:val="both"/>
      </w:pPr>
      <w:r>
        <w:rPr>
          <w:rFonts w:ascii="Calibri" w:cs="Calibri" w:eastAsia="Calibri" w:hAnsi="Calibri"/>
          <w:color w:val="111111"/>
          <w:sz w:val="24"/>
          <w:szCs w:val="24"/>
        </w:rPr>
        <w:t xml:space="preserve">The project has been carried out under the supervision of Mr. Sajid Anwar and fulfils the requirements for the course Software Engineering. The work presented in this report is original and has been completed in a satisfactory manner in accordance with the academic standards of IMSciences.</w:t>
      </w:r>
    </w:p>
    <w:p>
      <w:pPr>
        <w:spacing w:after="120"/>
      </w:pPr>
      <w:r>
        <w:rPr>
          <w:rFonts w:ascii="Calibri" w:cs="Calibri" w:eastAsia="Calibri" w:hAnsi="Calibri"/>
        </w:rPr>
        <w:t xml:space="preserve"/>
      </w:r>
    </w:p>
    <w:p>
      <w:pPr>
        <w:spacing w:after="120"/>
      </w:pPr>
      <w:r>
        <w:rPr>
          <w:rFonts w:ascii="Calibri" w:cs="Calibri" w:eastAsia="Calibri" w:hAnsi="Calibri"/>
        </w:rPr>
        <w:t xml:space="preserve"/>
      </w:r>
    </w:p>
    <w:p>
      <w:pPr>
        <w:spacing w:after="120"/>
      </w:pPr>
      <w:r>
        <w:rPr>
          <w:rFonts w:ascii="Calibri" w:cs="Calibri" w:eastAsia="Calibri" w:hAnsi="Calibri"/>
        </w:rPr>
        <w:t xml:space="preserve"/>
      </w:r>
    </w:p>
    <w:p>
      <w:pPr>
        <w:spacing w:after="80" w:before="80"/>
        <w:jc w:val="both"/>
      </w:pPr>
      <w:r>
        <w:rPr>
          <w:rFonts w:ascii="Calibri" w:cs="Calibri" w:eastAsia="Calibri" w:hAnsi="Calibri"/>
          <w:color w:val="111111"/>
          <w:sz w:val="24"/>
          <w:szCs w:val="24"/>
        </w:rPr>
        <w:t xml:space="preserve">__________________________</w:t>
      </w:r>
    </w:p>
    <w:p>
      <w:pPr>
        <w:spacing w:after="80" w:before="80"/>
        <w:jc w:val="both"/>
      </w:pPr>
      <w:r>
        <w:rPr>
          <w:rFonts w:ascii="Calibri" w:cs="Calibri" w:eastAsia="Calibri" w:hAnsi="Calibri"/>
          <w:color w:val="111111"/>
          <w:sz w:val="24"/>
          <w:szCs w:val="24"/>
        </w:rPr>
        <w:t xml:space="preserve">Mr. Sajid Anwar</w:t>
      </w:r>
    </w:p>
    <w:p>
      <w:pPr>
        <w:spacing w:after="80" w:before="80"/>
        <w:jc w:val="both"/>
      </w:pPr>
      <w:r>
        <w:rPr>
          <w:rFonts w:ascii="Calibri" w:cs="Calibri" w:eastAsia="Calibri" w:hAnsi="Calibri"/>
          <w:color w:val="111111"/>
          <w:sz w:val="24"/>
          <w:szCs w:val="24"/>
        </w:rPr>
        <w:t xml:space="preserve">Lecturer, Software Engineering</w:t>
      </w:r>
    </w:p>
    <w:p>
      <w:pPr>
        <w:spacing w:after="80" w:before="80"/>
        <w:jc w:val="both"/>
      </w:pPr>
      <w:r>
        <w:rPr>
          <w:rFonts w:ascii="Calibri" w:cs="Calibri" w:eastAsia="Calibri" w:hAnsi="Calibri"/>
          <w:color w:val="111111"/>
          <w:sz w:val="24"/>
          <w:szCs w:val="24"/>
        </w:rPr>
        <w:t xml:space="preserve">Institute of Management Sciences (IMSciences), Peshawar</w:t>
      </w:r>
    </w:p>
    <w:p>
      <w:pPr>
        <w:spacing w:after="120"/>
      </w:pPr>
      <w:r>
        <w:rPr>
          <w:rFonts w:ascii="Calibri" w:cs="Calibri" w:eastAsia="Calibri" w:hAnsi="Calibri"/>
        </w:rPr>
        <w:t xml:space="preserve"/>
      </w:r>
    </w:p>
    <w:p>
      <w:pPr>
        <w:spacing w:after="120"/>
      </w:pPr>
      <w:r>
        <w:rPr>
          <w:rFonts w:ascii="Calibri" w:cs="Calibri" w:eastAsia="Calibri" w:hAnsi="Calibri"/>
        </w:rPr>
        <w:t xml:space="preserve"/>
      </w:r>
    </w:p>
    <w:p>
      <w:pPr>
        <w:spacing w:after="80" w:before="80"/>
        <w:jc w:val="both"/>
      </w:pPr>
      <w:r>
        <w:rPr>
          <w:rFonts w:ascii="Calibri" w:cs="Calibri" w:eastAsia="Calibri" w:hAnsi="Calibri"/>
          <w:color w:val="111111"/>
          <w:sz w:val="24"/>
          <w:szCs w:val="24"/>
        </w:rPr>
        <w:t xml:space="preserve">__________________________</w:t>
      </w:r>
    </w:p>
    <w:p>
      <w:pPr>
        <w:spacing w:after="80" w:before="80"/>
        <w:jc w:val="both"/>
      </w:pPr>
      <w:r>
        <w:rPr>
          <w:rFonts w:ascii="Calibri" w:cs="Calibri" w:eastAsia="Calibri" w:hAnsi="Calibri"/>
          <w:color w:val="111111"/>
          <w:sz w:val="24"/>
          <w:szCs w:val="24"/>
        </w:rPr>
        <w:t xml:space="preserve">Head of Department</w:t>
      </w:r>
    </w:p>
    <w:p>
      <w:pPr>
        <w:spacing w:after="80" w:before="80"/>
        <w:jc w:val="both"/>
      </w:pPr>
      <w:r>
        <w:rPr>
          <w:rFonts w:ascii="Calibri" w:cs="Calibri" w:eastAsia="Calibri" w:hAnsi="Calibri"/>
          <w:color w:val="111111"/>
          <w:sz w:val="24"/>
          <w:szCs w:val="24"/>
        </w:rPr>
        <w:t xml:space="preserve">Department of Computer Science</w:t>
      </w:r>
    </w:p>
    <w:p>
      <w:pPr>
        <w:spacing w:after="80" w:before="80"/>
        <w:jc w:val="both"/>
      </w:pPr>
      <w:r>
        <w:rPr>
          <w:rFonts w:ascii="Calibri" w:cs="Calibri" w:eastAsia="Calibri" w:hAnsi="Calibri"/>
          <w:color w:val="111111"/>
          <w:sz w:val="24"/>
          <w:szCs w:val="24"/>
        </w:rPr>
        <w:t xml:space="preserve">Institute of Management Sciences (IMSciences), Peshawar</w:t>
      </w:r>
    </w:p>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Acknowledgement</w:t>
      </w:r>
    </w:p>
    <w:p>
      <w:pPr>
        <w:spacing w:after="80" w:before="80"/>
        <w:jc w:val="both"/>
      </w:pPr>
      <w:r>
        <w:rPr>
          <w:rFonts w:ascii="Calibri" w:cs="Calibri" w:eastAsia="Calibri" w:hAnsi="Calibri"/>
          <w:color w:val="111111"/>
          <w:sz w:val="24"/>
          <w:szCs w:val="24"/>
        </w:rPr>
        <w:t xml:space="preserve">All praise is due to Allah Almighty, the most Merciful, the most Beneficent, whose blessings enabled me to complete this work. Peace and blessings be upon the Holy Prophet Muhammad (PBUH), the greatest teacher of mankind.</w:t>
      </w:r>
    </w:p>
    <w:p>
      <w:pPr>
        <w:spacing w:after="80" w:before="80"/>
        <w:jc w:val="both"/>
      </w:pPr>
      <w:r>
        <w:rPr>
          <w:rFonts w:ascii="Calibri" w:cs="Calibri" w:eastAsia="Calibri" w:hAnsi="Calibri"/>
          <w:color w:val="111111"/>
          <w:sz w:val="24"/>
          <w:szCs w:val="24"/>
        </w:rPr>
        <w:t xml:space="preserve">I would like to express my deepest and most sincere gratitude to my instructor, Mr. Sajid Anwar, for his invaluable guidance, continuous encouragement, constructive feedback, and unwavering support throughout the development of this project. His expertise in software engineering and his dedication to teaching have been an immense source of motivation for me.</w:t>
      </w:r>
    </w:p>
    <w:p>
      <w:pPr>
        <w:spacing w:after="80" w:before="80"/>
        <w:jc w:val="both"/>
      </w:pPr>
      <w:r>
        <w:rPr>
          <w:rFonts w:ascii="Calibri" w:cs="Calibri" w:eastAsia="Calibri" w:hAnsi="Calibri"/>
          <w:color w:val="111111"/>
          <w:sz w:val="24"/>
          <w:szCs w:val="24"/>
        </w:rPr>
        <w:t xml:space="preserve">I am also thankful to the faculty and staff of the Department of Computer Science at the Institute of Management Sciences (IMSciences), Peshawar, for providing an excellent academic environment and resources that made this project possible.</w:t>
      </w:r>
    </w:p>
    <w:p>
      <w:pPr>
        <w:spacing w:after="80" w:before="80"/>
        <w:jc w:val="both"/>
      </w:pPr>
      <w:r>
        <w:rPr>
          <w:rFonts w:ascii="Calibri" w:cs="Calibri" w:eastAsia="Calibri" w:hAnsi="Calibri"/>
          <w:color w:val="111111"/>
          <w:sz w:val="24"/>
          <w:szCs w:val="24"/>
        </w:rPr>
        <w:t xml:space="preserve">Special thanks to my family, friends, and classmates for their moral support, patience, and encouragement throughout the completion of this project. Their belief in my abilities gave me the confidence to push forward through every challenge.</w:t>
      </w:r>
    </w:p>
    <w:p>
      <w:pPr>
        <w:spacing w:after="80" w:before="80"/>
        <w:jc w:val="both"/>
      </w:pPr>
      <w:r>
        <w:rPr>
          <w:rFonts w:ascii="Calibri" w:cs="Calibri" w:eastAsia="Calibri" w:hAnsi="Calibri"/>
          <w:color w:val="111111"/>
          <w:sz w:val="24"/>
          <w:szCs w:val="24"/>
        </w:rPr>
        <w:t xml:space="preserve">Finally, I am grateful to every online resource, open-source community, and technical documentation that assisted me in the research and development phases of SkillHub.</w:t>
      </w:r>
    </w:p>
    <w:p>
      <w:pPr>
        <w:spacing w:after="120"/>
      </w:pPr>
      <w:r>
        <w:rPr>
          <w:rFonts w:ascii="Calibri" w:cs="Calibri" w:eastAsia="Calibri" w:hAnsi="Calibri"/>
        </w:rPr>
        <w:t xml:space="preserve"/>
      </w:r>
    </w:p>
    <w:p>
      <w:pPr>
        <w:spacing w:after="120"/>
      </w:pPr>
      <w:r>
        <w:rPr>
          <w:rFonts w:ascii="Calibri" w:cs="Calibri" w:eastAsia="Calibri" w:hAnsi="Calibri"/>
        </w:rPr>
        <w:t xml:space="preserve"/>
      </w:r>
    </w:p>
    <w:p>
      <w:pPr>
        <w:spacing w:after="80" w:before="80"/>
        <w:jc w:val="both"/>
      </w:pPr>
      <w:r>
        <w:rPr>
          <w:rFonts w:ascii="Calibri" w:cs="Calibri" w:eastAsia="Calibri" w:hAnsi="Calibri"/>
          <w:color w:val="111111"/>
          <w:sz w:val="24"/>
          <w:szCs w:val="24"/>
        </w:rPr>
        <w:t xml:space="preserve">Ghulam Jillani</w:t>
      </w:r>
    </w:p>
    <w:p>
      <w:pPr>
        <w:spacing w:after="80" w:before="80"/>
        <w:jc w:val="both"/>
      </w:pPr>
      <w:r>
        <w:rPr>
          <w:rFonts w:ascii="Calibri" w:cs="Calibri" w:eastAsia="Calibri" w:hAnsi="Calibri"/>
          <w:color w:val="111111"/>
          <w:sz w:val="24"/>
          <w:szCs w:val="24"/>
        </w:rPr>
        <w:t xml:space="preserve">4th Semester – Software Engineering</w:t>
      </w:r>
    </w:p>
    <w:p>
      <w:pPr>
        <w:spacing w:after="80" w:before="80"/>
        <w:jc w:val="both"/>
      </w:pPr>
      <w:r>
        <w:rPr>
          <w:rFonts w:ascii="Calibri" w:cs="Calibri" w:eastAsia="Calibri" w:hAnsi="Calibri"/>
          <w:color w:val="111111"/>
          <w:sz w:val="24"/>
          <w:szCs w:val="24"/>
        </w:rPr>
        <w:t xml:space="preserve">IMSciences, Peshawar</w:t>
      </w:r>
    </w:p>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Abstract</w:t>
      </w:r>
    </w:p>
    <w:p>
      <w:pPr>
        <w:spacing w:after="80" w:before="80"/>
        <w:jc w:val="both"/>
      </w:pPr>
      <w:r>
        <w:rPr>
          <w:rFonts w:ascii="Calibri" w:cs="Calibri" w:eastAsia="Calibri" w:hAnsi="Calibri"/>
          <w:color w:val="111111"/>
          <w:sz w:val="24"/>
          <w:szCs w:val="24"/>
        </w:rPr>
        <w:t xml:space="preserve">SkillHub is a web-based skill-sharing and learning platform designed to bridge the gap between skilled individuals and learners who seek to acquire new competencies. The platform is developed using Python Flask as the backend framework, MySQL as the relational database management system, and a combination of HTML, CSS, and JavaScript for the frontend interface. The system incorporates Socket.IO for real-time messaging capabilities and Flask-Mail for email-based notifications.</w:t>
      </w:r>
    </w:p>
    <w:p>
      <w:pPr>
        <w:spacing w:after="80" w:before="80"/>
        <w:jc w:val="both"/>
      </w:pPr>
      <w:r>
        <w:rPr>
          <w:rFonts w:ascii="Calibri" w:cs="Calibri" w:eastAsia="Calibri" w:hAnsi="Calibri"/>
          <w:color w:val="111111"/>
          <w:sz w:val="24"/>
          <w:szCs w:val="24"/>
        </w:rPr>
        <w:t xml:space="preserve">The platform supports three primary actors: Learners, who can browse, search, and enrol in skills; Instructors, who can create, manage, and publish skills; and Administrators, who oversee the entire system including user management, skill moderation, and platform monitoring.</w:t>
      </w:r>
    </w:p>
    <w:p>
      <w:pPr>
        <w:spacing w:after="80" w:before="80"/>
        <w:jc w:val="both"/>
      </w:pPr>
      <w:r>
        <w:rPr>
          <w:rFonts w:ascii="Calibri" w:cs="Calibri" w:eastAsia="Calibri" w:hAnsi="Calibri"/>
          <w:color w:val="111111"/>
          <w:sz w:val="24"/>
          <w:szCs w:val="24"/>
        </w:rPr>
        <w:t xml:space="preserve">Key features of SkillHub include a secure authentication module with hashed password storage, a comprehensive skill management system, an enrolment and tracking mechanism, a real-time messaging system, and a structured feedback collection module. The system is designed following the principles of software engineering, incorporating structured requirements analysis, use case modelling, domain modelling, data flow diagrams, class diagrams, and rigorous testing.</w:t>
      </w:r>
    </w:p>
    <w:p>
      <w:pPr>
        <w:spacing w:after="80" w:before="80"/>
        <w:jc w:val="both"/>
      </w:pPr>
      <w:r>
        <w:rPr>
          <w:rFonts w:ascii="Calibri" w:cs="Calibri" w:eastAsia="Calibri" w:hAnsi="Calibri"/>
          <w:color w:val="111111"/>
          <w:sz w:val="24"/>
          <w:szCs w:val="24"/>
        </w:rPr>
        <w:t xml:space="preserve">This report documents the complete software engineering lifecycle of SkillHub, from requirements gathering to design, implementation, testing, and conclusion. The platform aims to democratise knowledge sharing by creating an accessible, secure, and user-friendly digital learning environment.</w:t>
      </w:r>
    </w:p>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Table of Contents</w:t>
      </w:r>
    </w:p>
    <w:p>
      <w:pPr>
        <w:spacing w:after="40" w:before="40"/>
      </w:pPr>
      <w:r>
        <w:rPr>
          <w:rFonts w:ascii="Calibri" w:cs="Calibri" w:eastAsia="Calibri" w:hAnsi="Calibri"/>
          <w:color w:val="111111"/>
          <w:sz w:val="22"/>
          <w:szCs w:val="22"/>
        </w:rPr>
        <w:t xml:space="preserve">Certificate</w:t>
      </w:r>
      <w:r>
        <w:rPr>
          <w:rFonts w:ascii="Calibri" w:cs="Calibri" w:eastAsia="Calibri" w:hAnsi="Calibri"/>
          <w:color w:val="555555"/>
          <w:sz w:val="22"/>
          <w:szCs w:val="22"/>
        </w:rPr>
        <w:t xml:space="preserve"> .......................................................... 2</w:t>
      </w:r>
    </w:p>
    <w:p>
      <w:pPr>
        <w:spacing w:after="40" w:before="40"/>
      </w:pPr>
      <w:r>
        <w:rPr>
          <w:rFonts w:ascii="Calibri" w:cs="Calibri" w:eastAsia="Calibri" w:hAnsi="Calibri"/>
          <w:color w:val="111111"/>
          <w:sz w:val="22"/>
          <w:szCs w:val="22"/>
        </w:rPr>
        <w:t xml:space="preserve">Acknowledgement</w:t>
      </w:r>
      <w:r>
        <w:rPr>
          <w:rFonts w:ascii="Calibri" w:cs="Calibri" w:eastAsia="Calibri" w:hAnsi="Calibri"/>
          <w:color w:val="555555"/>
          <w:sz w:val="22"/>
          <w:szCs w:val="22"/>
        </w:rPr>
        <w:t xml:space="preserve"> ...................................................... 3</w:t>
      </w:r>
    </w:p>
    <w:p>
      <w:pPr>
        <w:spacing w:after="40" w:before="40"/>
      </w:pPr>
      <w:r>
        <w:rPr>
          <w:rFonts w:ascii="Calibri" w:cs="Calibri" w:eastAsia="Calibri" w:hAnsi="Calibri"/>
          <w:color w:val="111111"/>
          <w:sz w:val="22"/>
          <w:szCs w:val="22"/>
        </w:rPr>
        <w:t xml:space="preserve">Abstract</w:t>
      </w:r>
      <w:r>
        <w:rPr>
          <w:rFonts w:ascii="Calibri" w:cs="Calibri" w:eastAsia="Calibri" w:hAnsi="Calibri"/>
          <w:color w:val="555555"/>
          <w:sz w:val="22"/>
          <w:szCs w:val="22"/>
        </w:rPr>
        <w:t xml:space="preserve"> ............................................................. 4</w:t>
      </w:r>
    </w:p>
    <w:p>
      <w:pPr>
        <w:spacing w:after="40" w:before="40"/>
      </w:pPr>
      <w:r>
        <w:rPr>
          <w:rFonts w:ascii="Calibri" w:cs="Calibri" w:eastAsia="Calibri" w:hAnsi="Calibri"/>
          <w:color w:val="111111"/>
          <w:sz w:val="22"/>
          <w:szCs w:val="22"/>
        </w:rPr>
        <w:t xml:space="preserve">Chapter 1 – Introduction</w:t>
      </w:r>
      <w:r>
        <w:rPr>
          <w:rFonts w:ascii="Calibri" w:cs="Calibri" w:eastAsia="Calibri" w:hAnsi="Calibri"/>
          <w:color w:val="555555"/>
          <w:sz w:val="22"/>
          <w:szCs w:val="22"/>
        </w:rPr>
        <w:t xml:space="preserve"> ............................................. 5</w:t>
      </w:r>
    </w:p>
    <w:p>
      <w:pPr>
        <w:spacing w:after="40" w:before="40"/>
      </w:pPr>
      <w:r>
        <w:rPr>
          <w:rFonts w:ascii="Calibri" w:cs="Calibri" w:eastAsia="Calibri" w:hAnsi="Calibri"/>
          <w:color w:val="111111"/>
          <w:sz w:val="22"/>
          <w:szCs w:val="22"/>
        </w:rPr>
        <w:t xml:space="preserve">  1.1  Background</w:t>
      </w:r>
      <w:r>
        <w:rPr>
          <w:rFonts w:ascii="Calibri" w:cs="Calibri" w:eastAsia="Calibri" w:hAnsi="Calibri"/>
          <w:color w:val="555555"/>
          <w:sz w:val="22"/>
          <w:szCs w:val="22"/>
        </w:rPr>
        <w:t xml:space="preserve"> .................................................... 5</w:t>
      </w:r>
    </w:p>
    <w:p>
      <w:pPr>
        <w:spacing w:after="40" w:before="40"/>
      </w:pPr>
      <w:r>
        <w:rPr>
          <w:rFonts w:ascii="Calibri" w:cs="Calibri" w:eastAsia="Calibri" w:hAnsi="Calibri"/>
          <w:color w:val="111111"/>
          <w:sz w:val="22"/>
          <w:szCs w:val="22"/>
        </w:rPr>
        <w:t xml:space="preserve">  1.2  Existing System</w:t>
      </w:r>
      <w:r>
        <w:rPr>
          <w:rFonts w:ascii="Calibri" w:cs="Calibri" w:eastAsia="Calibri" w:hAnsi="Calibri"/>
          <w:color w:val="555555"/>
          <w:sz w:val="22"/>
          <w:szCs w:val="22"/>
        </w:rPr>
        <w:t xml:space="preserve"> ............................................... 5</w:t>
      </w:r>
    </w:p>
    <w:p>
      <w:pPr>
        <w:spacing w:after="40" w:before="40"/>
      </w:pPr>
      <w:r>
        <w:rPr>
          <w:rFonts w:ascii="Calibri" w:cs="Calibri" w:eastAsia="Calibri" w:hAnsi="Calibri"/>
          <w:color w:val="111111"/>
          <w:sz w:val="22"/>
          <w:szCs w:val="22"/>
        </w:rPr>
        <w:t xml:space="preserve">  1.3  Proposed System</w:t>
      </w:r>
      <w:r>
        <w:rPr>
          <w:rFonts w:ascii="Calibri" w:cs="Calibri" w:eastAsia="Calibri" w:hAnsi="Calibri"/>
          <w:color w:val="555555"/>
          <w:sz w:val="22"/>
          <w:szCs w:val="22"/>
        </w:rPr>
        <w:t xml:space="preserve"> ............................................... 6</w:t>
      </w:r>
    </w:p>
    <w:p>
      <w:pPr>
        <w:spacing w:after="40" w:before="40"/>
      </w:pPr>
      <w:r>
        <w:rPr>
          <w:rFonts w:ascii="Calibri" w:cs="Calibri" w:eastAsia="Calibri" w:hAnsi="Calibri"/>
          <w:color w:val="111111"/>
          <w:sz w:val="22"/>
          <w:szCs w:val="22"/>
        </w:rPr>
        <w:t xml:space="preserve">  1.4  Problem Statement</w:t>
      </w:r>
      <w:r>
        <w:rPr>
          <w:rFonts w:ascii="Calibri" w:cs="Calibri" w:eastAsia="Calibri" w:hAnsi="Calibri"/>
          <w:color w:val="555555"/>
          <w:sz w:val="22"/>
          <w:szCs w:val="22"/>
        </w:rPr>
        <w:t xml:space="preserve"> ............................................. 6</w:t>
      </w:r>
    </w:p>
    <w:p>
      <w:pPr>
        <w:spacing w:after="40" w:before="40"/>
      </w:pPr>
      <w:r>
        <w:rPr>
          <w:rFonts w:ascii="Calibri" w:cs="Calibri" w:eastAsia="Calibri" w:hAnsi="Calibri"/>
          <w:color w:val="111111"/>
          <w:sz w:val="22"/>
          <w:szCs w:val="22"/>
        </w:rPr>
        <w:t xml:space="preserve">  1.5  Objectives</w:t>
      </w:r>
      <w:r>
        <w:rPr>
          <w:rFonts w:ascii="Calibri" w:cs="Calibri" w:eastAsia="Calibri" w:hAnsi="Calibri"/>
          <w:color w:val="555555"/>
          <w:sz w:val="22"/>
          <w:szCs w:val="22"/>
        </w:rPr>
        <w:t xml:space="preserve"> .................................................... 6</w:t>
      </w:r>
    </w:p>
    <w:p>
      <w:pPr>
        <w:spacing w:after="40" w:before="40"/>
      </w:pPr>
      <w:r>
        <w:rPr>
          <w:rFonts w:ascii="Calibri" w:cs="Calibri" w:eastAsia="Calibri" w:hAnsi="Calibri"/>
          <w:color w:val="111111"/>
          <w:sz w:val="22"/>
          <w:szCs w:val="22"/>
        </w:rPr>
        <w:t xml:space="preserve">  1.6  Scope</w:t>
      </w:r>
      <w:r>
        <w:rPr>
          <w:rFonts w:ascii="Calibri" w:cs="Calibri" w:eastAsia="Calibri" w:hAnsi="Calibri"/>
          <w:color w:val="555555"/>
          <w:sz w:val="22"/>
          <w:szCs w:val="22"/>
        </w:rPr>
        <w:t xml:space="preserve"> ......................................................... 7</w:t>
      </w:r>
    </w:p>
    <w:p>
      <w:pPr>
        <w:spacing w:after="40" w:before="40"/>
      </w:pPr>
      <w:r>
        <w:rPr>
          <w:rFonts w:ascii="Calibri" w:cs="Calibri" w:eastAsia="Calibri" w:hAnsi="Calibri"/>
          <w:color w:val="111111"/>
          <w:sz w:val="22"/>
          <w:szCs w:val="22"/>
        </w:rPr>
        <w:t xml:space="preserve">  1.7  Benefits</w:t>
      </w:r>
      <w:r>
        <w:rPr>
          <w:rFonts w:ascii="Calibri" w:cs="Calibri" w:eastAsia="Calibri" w:hAnsi="Calibri"/>
          <w:color w:val="555555"/>
          <w:sz w:val="22"/>
          <w:szCs w:val="22"/>
        </w:rPr>
        <w:t xml:space="preserve"> ...................................................... 7</w:t>
      </w:r>
    </w:p>
    <w:p>
      <w:pPr>
        <w:spacing w:after="40" w:before="40"/>
      </w:pPr>
      <w:r>
        <w:rPr>
          <w:rFonts w:ascii="Calibri" w:cs="Calibri" w:eastAsia="Calibri" w:hAnsi="Calibri"/>
          <w:color w:val="111111"/>
          <w:sz w:val="22"/>
          <w:szCs w:val="22"/>
        </w:rPr>
        <w:t xml:space="preserve">Chapter 2 – Requirements Analysis</w:t>
      </w:r>
      <w:r>
        <w:rPr>
          <w:rFonts w:ascii="Calibri" w:cs="Calibri" w:eastAsia="Calibri" w:hAnsi="Calibri"/>
          <w:color w:val="555555"/>
          <w:sz w:val="22"/>
          <w:szCs w:val="22"/>
        </w:rPr>
        <w:t xml:space="preserve"> .................................... 8</w:t>
      </w:r>
    </w:p>
    <w:p>
      <w:pPr>
        <w:spacing w:after="40" w:before="40"/>
      </w:pPr>
      <w:r>
        <w:rPr>
          <w:rFonts w:ascii="Calibri" w:cs="Calibri" w:eastAsia="Calibri" w:hAnsi="Calibri"/>
          <w:color w:val="111111"/>
          <w:sz w:val="22"/>
          <w:szCs w:val="22"/>
        </w:rPr>
        <w:t xml:space="preserve">  2.1  Functional Requirements</w:t>
      </w:r>
      <w:r>
        <w:rPr>
          <w:rFonts w:ascii="Calibri" w:cs="Calibri" w:eastAsia="Calibri" w:hAnsi="Calibri"/>
          <w:color w:val="555555"/>
          <w:sz w:val="22"/>
          <w:szCs w:val="22"/>
        </w:rPr>
        <w:t xml:space="preserve"> ....................................... 8</w:t>
      </w:r>
    </w:p>
    <w:p>
      <w:pPr>
        <w:spacing w:after="40" w:before="40"/>
      </w:pPr>
      <w:r>
        <w:rPr>
          <w:rFonts w:ascii="Calibri" w:cs="Calibri" w:eastAsia="Calibri" w:hAnsi="Calibri"/>
          <w:color w:val="111111"/>
          <w:sz w:val="22"/>
          <w:szCs w:val="22"/>
        </w:rPr>
        <w:t xml:space="preserve">  2.2  Non-Functional Requirements</w:t>
      </w:r>
      <w:r>
        <w:rPr>
          <w:rFonts w:ascii="Calibri" w:cs="Calibri" w:eastAsia="Calibri" w:hAnsi="Calibri"/>
          <w:color w:val="555555"/>
          <w:sz w:val="22"/>
          <w:szCs w:val="22"/>
        </w:rPr>
        <w:t xml:space="preserve"> ................................... 8</w:t>
      </w:r>
    </w:p>
    <w:p>
      <w:pPr>
        <w:spacing w:after="40" w:before="40"/>
      </w:pPr>
      <w:r>
        <w:rPr>
          <w:rFonts w:ascii="Calibri" w:cs="Calibri" w:eastAsia="Calibri" w:hAnsi="Calibri"/>
          <w:color w:val="111111"/>
          <w:sz w:val="22"/>
          <w:szCs w:val="22"/>
        </w:rPr>
        <w:t xml:space="preserve">  2.3  Actor Identification</w:t>
      </w:r>
      <w:r>
        <w:rPr>
          <w:rFonts w:ascii="Calibri" w:cs="Calibri" w:eastAsia="Calibri" w:hAnsi="Calibri"/>
          <w:color w:val="555555"/>
          <w:sz w:val="22"/>
          <w:szCs w:val="22"/>
        </w:rPr>
        <w:t xml:space="preserve"> .......................................... 9</w:t>
      </w:r>
    </w:p>
    <w:p>
      <w:pPr>
        <w:spacing w:after="40" w:before="40"/>
      </w:pPr>
      <w:r>
        <w:rPr>
          <w:rFonts w:ascii="Calibri" w:cs="Calibri" w:eastAsia="Calibri" w:hAnsi="Calibri"/>
          <w:color w:val="111111"/>
          <w:sz w:val="22"/>
          <w:szCs w:val="22"/>
        </w:rPr>
        <w:t xml:space="preserve">  2.4  System Features</w:t>
      </w:r>
      <w:r>
        <w:rPr>
          <w:rFonts w:ascii="Calibri" w:cs="Calibri" w:eastAsia="Calibri" w:hAnsi="Calibri"/>
          <w:color w:val="555555"/>
          <w:sz w:val="22"/>
          <w:szCs w:val="22"/>
        </w:rPr>
        <w:t xml:space="preserve"> ............................................... 9</w:t>
      </w:r>
    </w:p>
    <w:p>
      <w:pPr>
        <w:spacing w:after="40" w:before="40"/>
      </w:pPr>
      <w:r>
        <w:rPr>
          <w:rFonts w:ascii="Calibri" w:cs="Calibri" w:eastAsia="Calibri" w:hAnsi="Calibri"/>
          <w:color w:val="111111"/>
          <w:sz w:val="22"/>
          <w:szCs w:val="22"/>
        </w:rPr>
        <w:t xml:space="preserve">Chapter 3 – Use Case Modelling</w:t>
      </w:r>
      <w:r>
        <w:rPr>
          <w:rFonts w:ascii="Calibri" w:cs="Calibri" w:eastAsia="Calibri" w:hAnsi="Calibri"/>
          <w:color w:val="555555"/>
          <w:sz w:val="22"/>
          <w:szCs w:val="22"/>
        </w:rPr>
        <w:t xml:space="preserve"> ...................................... 10</w:t>
      </w:r>
    </w:p>
    <w:p>
      <w:pPr>
        <w:spacing w:after="40" w:before="40"/>
      </w:pPr>
      <w:r>
        <w:rPr>
          <w:rFonts w:ascii="Calibri" w:cs="Calibri" w:eastAsia="Calibri" w:hAnsi="Calibri"/>
          <w:color w:val="111111"/>
          <w:sz w:val="22"/>
          <w:szCs w:val="22"/>
        </w:rPr>
        <w:t xml:space="preserve">  3.1  Use Case Diagram</w:t>
      </w:r>
      <w:r>
        <w:rPr>
          <w:rFonts w:ascii="Calibri" w:cs="Calibri" w:eastAsia="Calibri" w:hAnsi="Calibri"/>
          <w:color w:val="555555"/>
          <w:sz w:val="22"/>
          <w:szCs w:val="22"/>
        </w:rPr>
        <w:t xml:space="preserve"> ............................................. 10</w:t>
      </w:r>
    </w:p>
    <w:p>
      <w:pPr>
        <w:spacing w:after="40" w:before="40"/>
      </w:pPr>
      <w:r>
        <w:rPr>
          <w:rFonts w:ascii="Calibri" w:cs="Calibri" w:eastAsia="Calibri" w:hAnsi="Calibri"/>
          <w:color w:val="111111"/>
          <w:sz w:val="22"/>
          <w:szCs w:val="22"/>
        </w:rPr>
        <w:t xml:space="preserve">  3.2  High-Level Use Cases</w:t>
      </w:r>
      <w:r>
        <w:rPr>
          <w:rFonts w:ascii="Calibri" w:cs="Calibri" w:eastAsia="Calibri" w:hAnsi="Calibri"/>
          <w:color w:val="555555"/>
          <w:sz w:val="22"/>
          <w:szCs w:val="22"/>
        </w:rPr>
        <w:t xml:space="preserve"> ......................................... 10</w:t>
      </w:r>
    </w:p>
    <w:p>
      <w:pPr>
        <w:spacing w:after="40" w:before="40"/>
      </w:pPr>
      <w:r>
        <w:rPr>
          <w:rFonts w:ascii="Calibri" w:cs="Calibri" w:eastAsia="Calibri" w:hAnsi="Calibri"/>
          <w:color w:val="111111"/>
          <w:sz w:val="22"/>
          <w:szCs w:val="22"/>
        </w:rPr>
        <w:t xml:space="preserve">  3.3  Expanded Use Cases (UC-01 to UC-10)</w:t>
      </w:r>
      <w:r>
        <w:rPr>
          <w:rFonts w:ascii="Calibri" w:cs="Calibri" w:eastAsia="Calibri" w:hAnsi="Calibri"/>
          <w:color w:val="555555"/>
          <w:sz w:val="22"/>
          <w:szCs w:val="22"/>
        </w:rPr>
        <w:t xml:space="preserve"> .......................... 11</w:t>
      </w:r>
    </w:p>
    <w:p>
      <w:pPr>
        <w:spacing w:after="40" w:before="40"/>
      </w:pPr>
      <w:r>
        <w:rPr>
          <w:rFonts w:ascii="Calibri" w:cs="Calibri" w:eastAsia="Calibri" w:hAnsi="Calibri"/>
          <w:color w:val="111111"/>
          <w:sz w:val="22"/>
          <w:szCs w:val="22"/>
        </w:rPr>
        <w:t xml:space="preserve">Chapter 4 – System Sequence Diagrams</w:t>
      </w:r>
      <w:r>
        <w:rPr>
          <w:rFonts w:ascii="Calibri" w:cs="Calibri" w:eastAsia="Calibri" w:hAnsi="Calibri"/>
          <w:color w:val="555555"/>
          <w:sz w:val="22"/>
          <w:szCs w:val="22"/>
        </w:rPr>
        <w:t xml:space="preserve"> ................................ 21</w:t>
      </w:r>
    </w:p>
    <w:p>
      <w:pPr>
        <w:spacing w:after="40" w:before="40"/>
      </w:pPr>
      <w:r>
        <w:rPr>
          <w:rFonts w:ascii="Calibri" w:cs="Calibri" w:eastAsia="Calibri" w:hAnsi="Calibri"/>
          <w:color w:val="111111"/>
          <w:sz w:val="22"/>
          <w:szCs w:val="22"/>
        </w:rPr>
        <w:t xml:space="preserve">Chapter 5 – Operation Contracts</w:t>
      </w:r>
      <w:r>
        <w:rPr>
          <w:rFonts w:ascii="Calibri" w:cs="Calibri" w:eastAsia="Calibri" w:hAnsi="Calibri"/>
          <w:color w:val="555555"/>
          <w:sz w:val="22"/>
          <w:szCs w:val="22"/>
        </w:rPr>
        <w:t xml:space="preserve"> ..................................... 26</w:t>
      </w:r>
    </w:p>
    <w:p>
      <w:pPr>
        <w:spacing w:after="40" w:before="40"/>
      </w:pPr>
      <w:r>
        <w:rPr>
          <w:rFonts w:ascii="Calibri" w:cs="Calibri" w:eastAsia="Calibri" w:hAnsi="Calibri"/>
          <w:color w:val="111111"/>
          <w:sz w:val="22"/>
          <w:szCs w:val="22"/>
        </w:rPr>
        <w:t xml:space="preserve">Chapter 6 – Domain Model</w:t>
      </w:r>
      <w:r>
        <w:rPr>
          <w:rFonts w:ascii="Calibri" w:cs="Calibri" w:eastAsia="Calibri" w:hAnsi="Calibri"/>
          <w:color w:val="555555"/>
          <w:sz w:val="22"/>
          <w:szCs w:val="22"/>
        </w:rPr>
        <w:t xml:space="preserve"> ............................................ 36</w:t>
      </w:r>
    </w:p>
    <w:p>
      <w:pPr>
        <w:spacing w:after="40" w:before="40"/>
      </w:pPr>
      <w:r>
        <w:rPr>
          <w:rFonts w:ascii="Calibri" w:cs="Calibri" w:eastAsia="Calibri" w:hAnsi="Calibri"/>
          <w:color w:val="111111"/>
          <w:sz w:val="22"/>
          <w:szCs w:val="22"/>
        </w:rPr>
        <w:t xml:space="preserve">Chapter 7 – Data Flow Diagrams</w:t>
      </w:r>
      <w:r>
        <w:rPr>
          <w:rFonts w:ascii="Calibri" w:cs="Calibri" w:eastAsia="Calibri" w:hAnsi="Calibri"/>
          <w:color w:val="555555"/>
          <w:sz w:val="22"/>
          <w:szCs w:val="22"/>
        </w:rPr>
        <w:t xml:space="preserve"> ...................................... 39</w:t>
      </w:r>
    </w:p>
    <w:p>
      <w:pPr>
        <w:spacing w:after="40" w:before="40"/>
      </w:pPr>
      <w:r>
        <w:rPr>
          <w:rFonts w:ascii="Calibri" w:cs="Calibri" w:eastAsia="Calibri" w:hAnsi="Calibri"/>
          <w:color w:val="111111"/>
          <w:sz w:val="22"/>
          <w:szCs w:val="22"/>
        </w:rPr>
        <w:t xml:space="preserve">Chapter 8 – Class Diagram</w:t>
      </w:r>
      <w:r>
        <w:rPr>
          <w:rFonts w:ascii="Calibri" w:cs="Calibri" w:eastAsia="Calibri" w:hAnsi="Calibri"/>
          <w:color w:val="555555"/>
          <w:sz w:val="22"/>
          <w:szCs w:val="22"/>
        </w:rPr>
        <w:t xml:space="preserve"> ........................................... 42</w:t>
      </w:r>
    </w:p>
    <w:p>
      <w:pPr>
        <w:spacing w:after="40" w:before="40"/>
      </w:pPr>
      <w:r>
        <w:rPr>
          <w:rFonts w:ascii="Calibri" w:cs="Calibri" w:eastAsia="Calibri" w:hAnsi="Calibri"/>
          <w:color w:val="111111"/>
          <w:sz w:val="22"/>
          <w:szCs w:val="22"/>
        </w:rPr>
        <w:t xml:space="preserve">Chapter 9 – Database Design</w:t>
      </w:r>
      <w:r>
        <w:rPr>
          <w:rFonts w:ascii="Calibri" w:cs="Calibri" w:eastAsia="Calibri" w:hAnsi="Calibri"/>
          <w:color w:val="555555"/>
          <w:sz w:val="22"/>
          <w:szCs w:val="22"/>
        </w:rPr>
        <w:t xml:space="preserve"> ......................................... 45</w:t>
      </w:r>
    </w:p>
    <w:p>
      <w:pPr>
        <w:spacing w:after="40" w:before="40"/>
      </w:pPr>
      <w:r>
        <w:rPr>
          <w:rFonts w:ascii="Calibri" w:cs="Calibri" w:eastAsia="Calibri" w:hAnsi="Calibri"/>
          <w:color w:val="111111"/>
          <w:sz w:val="22"/>
          <w:szCs w:val="22"/>
        </w:rPr>
        <w:t xml:space="preserve">Chapter 10 – Implementation</w:t>
      </w:r>
      <w:r>
        <w:rPr>
          <w:rFonts w:ascii="Calibri" w:cs="Calibri" w:eastAsia="Calibri" w:hAnsi="Calibri"/>
          <w:color w:val="555555"/>
          <w:sz w:val="22"/>
          <w:szCs w:val="22"/>
        </w:rPr>
        <w:t xml:space="preserve"> ......................................... 50</w:t>
      </w:r>
    </w:p>
    <w:p>
      <w:pPr>
        <w:spacing w:after="40" w:before="40"/>
      </w:pPr>
      <w:r>
        <w:rPr>
          <w:rFonts w:ascii="Calibri" w:cs="Calibri" w:eastAsia="Calibri" w:hAnsi="Calibri"/>
          <w:color w:val="111111"/>
          <w:sz w:val="22"/>
          <w:szCs w:val="22"/>
        </w:rPr>
        <w:t xml:space="preserve">Chapter 11 – Testing</w:t>
      </w:r>
      <w:r>
        <w:rPr>
          <w:rFonts w:ascii="Calibri" w:cs="Calibri" w:eastAsia="Calibri" w:hAnsi="Calibri"/>
          <w:color w:val="555555"/>
          <w:sz w:val="22"/>
          <w:szCs w:val="22"/>
        </w:rPr>
        <w:t xml:space="preserve"> ................................................ 54</w:t>
      </w:r>
    </w:p>
    <w:p>
      <w:pPr>
        <w:spacing w:after="40" w:before="40"/>
      </w:pPr>
      <w:r>
        <w:rPr>
          <w:rFonts w:ascii="Calibri" w:cs="Calibri" w:eastAsia="Calibri" w:hAnsi="Calibri"/>
          <w:color w:val="111111"/>
          <w:sz w:val="22"/>
          <w:szCs w:val="22"/>
        </w:rPr>
        <w:t xml:space="preserve">Chapter 12 – Conclusion</w:t>
      </w:r>
      <w:r>
        <w:rPr>
          <w:rFonts w:ascii="Calibri" w:cs="Calibri" w:eastAsia="Calibri" w:hAnsi="Calibri"/>
          <w:color w:val="555555"/>
          <w:sz w:val="22"/>
          <w:szCs w:val="22"/>
        </w:rPr>
        <w:t xml:space="preserve"> ............................................. 60</w:t>
      </w:r>
    </w:p>
    <w:p>
      <w:pPr>
        <w:spacing w:after="40" w:before="40"/>
      </w:pPr>
      <w:r>
        <w:rPr>
          <w:rFonts w:ascii="Calibri" w:cs="Calibri" w:eastAsia="Calibri" w:hAnsi="Calibri"/>
          <w:color w:val="111111"/>
          <w:sz w:val="22"/>
          <w:szCs w:val="22"/>
        </w:rPr>
        <w:t xml:space="preserve">References</w:t>
      </w:r>
      <w:r>
        <w:rPr>
          <w:rFonts w:ascii="Calibri" w:cs="Calibri" w:eastAsia="Calibri" w:hAnsi="Calibri"/>
          <w:color w:val="555555"/>
          <w:sz w:val="22"/>
          <w:szCs w:val="22"/>
        </w:rPr>
        <w:t xml:space="preserve"> .......................................................... 62</w:t>
      </w:r>
    </w:p>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Chapter 1 – Introduction</w:t>
      </w:r>
    </w:p>
    <w:p>
      <w:pPr>
        <w:pStyle w:val="Heading2"/>
        <w:spacing w:after="160" w:before="320"/>
      </w:pPr>
      <w:r>
        <w:rPr>
          <w:rFonts w:ascii="Calibri" w:cs="Calibri" w:eastAsia="Calibri" w:hAnsi="Calibri"/>
          <w:b/>
          <w:bCs/>
          <w:color w:val="1e3a5f"/>
          <w:sz w:val="32"/>
          <w:szCs w:val="32"/>
        </w:rPr>
        <w:t xml:space="preserve">1.1  Introduction</w:t>
      </w:r>
    </w:p>
    <w:p>
      <w:pPr>
        <w:spacing w:after="80" w:before="80"/>
        <w:jc w:val="both"/>
      </w:pPr>
      <w:r>
        <w:rPr>
          <w:rFonts w:ascii="Calibri" w:cs="Calibri" w:eastAsia="Calibri" w:hAnsi="Calibri"/>
          <w:color w:val="111111"/>
          <w:sz w:val="24"/>
          <w:szCs w:val="24"/>
        </w:rPr>
        <w:t xml:space="preserve">In today's rapidly evolving digital landscape, the demand for continuous learning and skill development has never been greater. Traditional educational institutions, while essential, often fail to meet the dynamic needs of individuals who seek flexible, peer-to-peer knowledge exchange. SkillHub emerges as a modern solution to this challenge — a web-based platform that enables skilled professionals and enthusiasts to share their expertise with learners worldwide.</w:t>
      </w:r>
    </w:p>
    <w:p>
      <w:pPr>
        <w:spacing w:after="80" w:before="80"/>
        <w:jc w:val="both"/>
      </w:pPr>
      <w:r>
        <w:rPr>
          <w:rFonts w:ascii="Calibri" w:cs="Calibri" w:eastAsia="Calibri" w:hAnsi="Calibri"/>
          <w:color w:val="111111"/>
          <w:sz w:val="24"/>
          <w:szCs w:val="24"/>
        </w:rPr>
        <w:t xml:space="preserve">SkillHub is built on the principles of collaborative learning, accessibility, and technological efficiency. The platform leverages modern web technologies — Python Flask, MySQL, HTML/CSS/JavaScript — to deliver a robust, scalable, and user-friendly environment where learning happens organically, driven by community participation.</w:t>
      </w:r>
    </w:p>
    <w:p>
      <w:pPr>
        <w:pStyle w:val="Heading2"/>
        <w:spacing w:after="160" w:before="320"/>
      </w:pPr>
      <w:r>
        <w:rPr>
          <w:rFonts w:ascii="Calibri" w:cs="Calibri" w:eastAsia="Calibri" w:hAnsi="Calibri"/>
          <w:b/>
          <w:bCs/>
          <w:color w:val="1e3a5f"/>
          <w:sz w:val="32"/>
          <w:szCs w:val="32"/>
        </w:rPr>
        <w:t xml:space="preserve">1.2  Background</w:t>
      </w:r>
    </w:p>
    <w:p>
      <w:pPr>
        <w:spacing w:after="80" w:before="80"/>
        <w:jc w:val="both"/>
      </w:pPr>
      <w:r>
        <w:rPr>
          <w:rFonts w:ascii="Calibri" w:cs="Calibri" w:eastAsia="Calibri" w:hAnsi="Calibri"/>
          <w:color w:val="111111"/>
          <w:sz w:val="24"/>
          <w:szCs w:val="24"/>
        </w:rPr>
        <w:t xml:space="preserve">The concept of skill sharing has existed since the earliest human communities, where knowledge was passed down through apprenticeships and mentorship. The digital revolution transformed this paradigm by enabling knowledge transfer across geographical boundaries. Platforms like Coursera, Udemy, and LinkedIn Learning have demonstrated the market demand for online learning. However, these platforms are largely commercial and inaccessible to communities with limited financial resources.</w:t>
      </w:r>
    </w:p>
    <w:p>
      <w:pPr>
        <w:spacing w:after="80" w:before="80"/>
        <w:jc w:val="both"/>
      </w:pPr>
      <w:r>
        <w:rPr>
          <w:rFonts w:ascii="Calibri" w:cs="Calibri" w:eastAsia="Calibri" w:hAnsi="Calibri"/>
          <w:color w:val="111111"/>
          <w:sz w:val="24"/>
          <w:szCs w:val="24"/>
        </w:rPr>
        <w:t xml:space="preserve">Furthermore, existing platforms are predominantly one-directional — from expert instructors to passive learners. SkillHub challenges this model by creating a two-way ecosystem where any knowledgeable individual can become an instructor, and every instructor can also be a learner. This democratisation of knowledge sharing forms the philosophical foundation of SkillHub.</w:t>
      </w:r>
    </w:p>
    <w:p>
      <w:pPr>
        <w:pStyle w:val="Heading2"/>
        <w:spacing w:after="160" w:before="320"/>
      </w:pPr>
      <w:r>
        <w:rPr>
          <w:rFonts w:ascii="Calibri" w:cs="Calibri" w:eastAsia="Calibri" w:hAnsi="Calibri"/>
          <w:b/>
          <w:bCs/>
          <w:color w:val="1e3a5f"/>
          <w:sz w:val="32"/>
          <w:szCs w:val="32"/>
        </w:rPr>
        <w:t xml:space="preserve">1.3  Existing System</w:t>
      </w:r>
    </w:p>
    <w:p>
      <w:pPr>
        <w:spacing w:after="80" w:before="80"/>
        <w:jc w:val="both"/>
      </w:pPr>
      <w:r>
        <w:rPr>
          <w:rFonts w:ascii="Calibri" w:cs="Calibri" w:eastAsia="Calibri" w:hAnsi="Calibri"/>
          <w:color w:val="111111"/>
          <w:sz w:val="24"/>
          <w:szCs w:val="24"/>
        </w:rPr>
        <w:t xml:space="preserve">Current skill-sharing and learning platforms suffer from several limitations:</w:t>
      </w:r>
    </w:p>
    <w:p>
      <w:pPr>
        <w:pStyle w:val="ListParagraph"/>
        <w:numPr>
          <w:ilvl w:val="0"/>
          <w:numId w:val="1"/>
        </w:numPr>
        <w:spacing w:after="60" w:before="60"/>
      </w:pPr>
      <w:r>
        <w:rPr>
          <w:rFonts w:ascii="Calibri" w:cs="Calibri" w:eastAsia="Calibri" w:hAnsi="Calibri"/>
          <w:color w:val="111111"/>
          <w:sz w:val="24"/>
          <w:szCs w:val="24"/>
        </w:rPr>
        <w:t xml:space="preserve">High cost of subscription and course fees, making quality education inaccessible to low-income learners.</w:t>
      </w:r>
    </w:p>
    <w:p>
      <w:pPr>
        <w:pStyle w:val="ListParagraph"/>
        <w:numPr>
          <w:ilvl w:val="0"/>
          <w:numId w:val="1"/>
        </w:numPr>
        <w:spacing w:after="60" w:before="60"/>
      </w:pPr>
      <w:r>
        <w:rPr>
          <w:rFonts w:ascii="Calibri" w:cs="Calibri" w:eastAsia="Calibri" w:hAnsi="Calibri"/>
          <w:color w:val="111111"/>
          <w:sz w:val="24"/>
          <w:szCs w:val="24"/>
        </w:rPr>
        <w:t xml:space="preserve">Lack of real-time communication between instructors and learners within the platform.</w:t>
      </w:r>
    </w:p>
    <w:p>
      <w:pPr>
        <w:pStyle w:val="ListParagraph"/>
        <w:numPr>
          <w:ilvl w:val="0"/>
          <w:numId w:val="1"/>
        </w:numPr>
        <w:spacing w:after="60" w:before="60"/>
      </w:pPr>
      <w:r>
        <w:rPr>
          <w:rFonts w:ascii="Calibri" w:cs="Calibri" w:eastAsia="Calibri" w:hAnsi="Calibri"/>
          <w:color w:val="111111"/>
          <w:sz w:val="24"/>
          <w:szCs w:val="24"/>
        </w:rPr>
        <w:t xml:space="preserve">Centralised, corporate-controlled content with limited community contributions.</w:t>
      </w:r>
    </w:p>
    <w:p>
      <w:pPr>
        <w:pStyle w:val="ListParagraph"/>
        <w:numPr>
          <w:ilvl w:val="0"/>
          <w:numId w:val="1"/>
        </w:numPr>
        <w:spacing w:after="60" w:before="60"/>
      </w:pPr>
      <w:r>
        <w:rPr>
          <w:rFonts w:ascii="Calibri" w:cs="Calibri" w:eastAsia="Calibri" w:hAnsi="Calibri"/>
          <w:color w:val="111111"/>
          <w:sz w:val="24"/>
          <w:szCs w:val="24"/>
        </w:rPr>
        <w:t xml:space="preserve">No direct feedback loop from learners to course instructors.</w:t>
      </w:r>
    </w:p>
    <w:p>
      <w:pPr>
        <w:pStyle w:val="ListParagraph"/>
        <w:numPr>
          <w:ilvl w:val="0"/>
          <w:numId w:val="1"/>
        </w:numPr>
        <w:spacing w:after="60" w:before="60"/>
      </w:pPr>
      <w:r>
        <w:rPr>
          <w:rFonts w:ascii="Calibri" w:cs="Calibri" w:eastAsia="Calibri" w:hAnsi="Calibri"/>
          <w:color w:val="111111"/>
          <w:sz w:val="24"/>
          <w:szCs w:val="24"/>
        </w:rPr>
        <w:t xml:space="preserve">Complex onboarding processes that deter non-technical users.</w:t>
      </w:r>
    </w:p>
    <w:p>
      <w:pPr>
        <w:pStyle w:val="ListParagraph"/>
        <w:numPr>
          <w:ilvl w:val="0"/>
          <w:numId w:val="1"/>
        </w:numPr>
        <w:spacing w:after="60" w:before="60"/>
      </w:pPr>
      <w:r>
        <w:rPr>
          <w:rFonts w:ascii="Calibri" w:cs="Calibri" w:eastAsia="Calibri" w:hAnsi="Calibri"/>
          <w:color w:val="111111"/>
          <w:sz w:val="24"/>
          <w:szCs w:val="24"/>
        </w:rPr>
        <w:t xml:space="preserve">Limited administrative control for monitoring and moderation.</w:t>
      </w:r>
    </w:p>
    <w:p>
      <w:pPr>
        <w:spacing w:after="80" w:before="80"/>
        <w:jc w:val="both"/>
      </w:pPr>
      <w:r>
        <w:rPr>
          <w:rFonts w:ascii="Calibri" w:cs="Calibri" w:eastAsia="Calibri" w:hAnsi="Calibri"/>
          <w:color w:val="111111"/>
          <w:sz w:val="24"/>
          <w:szCs w:val="24"/>
        </w:rPr>
        <w:t xml:space="preserve">These shortcomings create a significant opportunity for a platform like SkillHub that prioritises openness, community engagement, and administrative oversight.</w:t>
      </w:r>
    </w:p>
    <w:p>
      <w:pPr>
        <w:pStyle w:val="Heading2"/>
        <w:spacing w:after="160" w:before="320"/>
      </w:pPr>
      <w:r>
        <w:rPr>
          <w:rFonts w:ascii="Calibri" w:cs="Calibri" w:eastAsia="Calibri" w:hAnsi="Calibri"/>
          <w:b/>
          <w:bCs/>
          <w:color w:val="1e3a5f"/>
          <w:sz w:val="32"/>
          <w:szCs w:val="32"/>
        </w:rPr>
        <w:t xml:space="preserve">1.4  Proposed System</w:t>
      </w:r>
    </w:p>
    <w:p>
      <w:pPr>
        <w:spacing w:after="80" w:before="80"/>
        <w:jc w:val="both"/>
      </w:pPr>
      <w:r>
        <w:rPr>
          <w:rFonts w:ascii="Calibri" w:cs="Calibri" w:eastAsia="Calibri" w:hAnsi="Calibri"/>
          <w:color w:val="111111"/>
          <w:sz w:val="24"/>
          <w:szCs w:val="24"/>
        </w:rPr>
        <w:t xml:space="preserve">SkillHub proposes a comprehensive, community-driven skill-sharing platform with the following core capabilities:</w:t>
      </w:r>
    </w:p>
    <w:p>
      <w:pPr>
        <w:pStyle w:val="ListParagraph"/>
        <w:numPr>
          <w:ilvl w:val="0"/>
          <w:numId w:val="1"/>
        </w:numPr>
        <w:spacing w:after="60" w:before="60"/>
      </w:pPr>
      <w:r>
        <w:rPr>
          <w:rFonts w:ascii="Calibri" w:cs="Calibri" w:eastAsia="Calibri" w:hAnsi="Calibri"/>
          <w:color w:val="111111"/>
          <w:sz w:val="24"/>
          <w:szCs w:val="24"/>
        </w:rPr>
        <w:t xml:space="preserve">A multi-role system supporting Learners, Instructors, and Administrators.</w:t>
      </w:r>
    </w:p>
    <w:p>
      <w:pPr>
        <w:pStyle w:val="ListParagraph"/>
        <w:numPr>
          <w:ilvl w:val="0"/>
          <w:numId w:val="1"/>
        </w:numPr>
        <w:spacing w:after="60" w:before="60"/>
      </w:pPr>
      <w:r>
        <w:rPr>
          <w:rFonts w:ascii="Calibri" w:cs="Calibri" w:eastAsia="Calibri" w:hAnsi="Calibri"/>
          <w:color w:val="111111"/>
          <w:sz w:val="24"/>
          <w:szCs w:val="24"/>
        </w:rPr>
        <w:t xml:space="preserve">A complete authentication system with secure password hashing.</w:t>
      </w:r>
    </w:p>
    <w:p>
      <w:pPr>
        <w:pStyle w:val="ListParagraph"/>
        <w:numPr>
          <w:ilvl w:val="0"/>
          <w:numId w:val="1"/>
        </w:numPr>
        <w:spacing w:after="60" w:before="60"/>
      </w:pPr>
      <w:r>
        <w:rPr>
          <w:rFonts w:ascii="Calibri" w:cs="Calibri" w:eastAsia="Calibri" w:hAnsi="Calibri"/>
          <w:color w:val="111111"/>
          <w:sz w:val="24"/>
          <w:szCs w:val="24"/>
        </w:rPr>
        <w:t xml:space="preserve">A skill management module enabling instructors to create, edit, and delete skills.</w:t>
      </w:r>
    </w:p>
    <w:p>
      <w:pPr>
        <w:pStyle w:val="ListParagraph"/>
        <w:numPr>
          <w:ilvl w:val="0"/>
          <w:numId w:val="1"/>
        </w:numPr>
        <w:spacing w:after="60" w:before="60"/>
      </w:pPr>
      <w:r>
        <w:rPr>
          <w:rFonts w:ascii="Calibri" w:cs="Calibri" w:eastAsia="Calibri" w:hAnsi="Calibri"/>
          <w:color w:val="111111"/>
          <w:sz w:val="24"/>
          <w:szCs w:val="24"/>
        </w:rPr>
        <w:t xml:space="preserve">A learner-facing module for browsing, searching, and enrolling in skills.</w:t>
      </w:r>
    </w:p>
    <w:p>
      <w:pPr>
        <w:pStyle w:val="ListParagraph"/>
        <w:numPr>
          <w:ilvl w:val="0"/>
          <w:numId w:val="1"/>
        </w:numPr>
        <w:spacing w:after="60" w:before="60"/>
      </w:pPr>
      <w:r>
        <w:rPr>
          <w:rFonts w:ascii="Calibri" w:cs="Calibri" w:eastAsia="Calibri" w:hAnsi="Calibri"/>
          <w:color w:val="111111"/>
          <w:sz w:val="24"/>
          <w:szCs w:val="24"/>
        </w:rPr>
        <w:t xml:space="preserve">A real-time messaging system for direct communication between users.</w:t>
      </w:r>
    </w:p>
    <w:p>
      <w:pPr>
        <w:pStyle w:val="ListParagraph"/>
        <w:numPr>
          <w:ilvl w:val="0"/>
          <w:numId w:val="1"/>
        </w:numPr>
        <w:spacing w:after="60" w:before="60"/>
      </w:pPr>
      <w:r>
        <w:rPr>
          <w:rFonts w:ascii="Calibri" w:cs="Calibri" w:eastAsia="Calibri" w:hAnsi="Calibri"/>
          <w:color w:val="111111"/>
          <w:sz w:val="24"/>
          <w:szCs w:val="24"/>
        </w:rPr>
        <w:t xml:space="preserve">A structured feedback module for quality improvement.</w:t>
      </w:r>
    </w:p>
    <w:p>
      <w:pPr>
        <w:pStyle w:val="ListParagraph"/>
        <w:numPr>
          <w:ilvl w:val="0"/>
          <w:numId w:val="1"/>
        </w:numPr>
        <w:spacing w:after="60" w:before="60"/>
      </w:pPr>
      <w:r>
        <w:rPr>
          <w:rFonts w:ascii="Calibri" w:cs="Calibri" w:eastAsia="Calibri" w:hAnsi="Calibri"/>
          <w:color w:val="111111"/>
          <w:sz w:val="24"/>
          <w:szCs w:val="24"/>
        </w:rPr>
        <w:t xml:space="preserve">A comprehensive admin panel for system monitoring and management.</w:t>
      </w:r>
    </w:p>
    <w:p>
      <w:pPr>
        <w:pStyle w:val="Heading2"/>
        <w:spacing w:after="160" w:before="320"/>
      </w:pPr>
      <w:r>
        <w:rPr>
          <w:rFonts w:ascii="Calibri" w:cs="Calibri" w:eastAsia="Calibri" w:hAnsi="Calibri"/>
          <w:b/>
          <w:bCs/>
          <w:color w:val="1e3a5f"/>
          <w:sz w:val="32"/>
          <w:szCs w:val="32"/>
        </w:rPr>
        <w:t xml:space="preserve">1.5  Problem Statement</w:t>
      </w:r>
    </w:p>
    <w:p>
      <w:pPr>
        <w:spacing w:after="80" w:before="80"/>
        <w:jc w:val="both"/>
      </w:pPr>
      <w:r>
        <w:rPr>
          <w:rFonts w:ascii="Calibri" w:cs="Calibri" w:eastAsia="Calibri" w:hAnsi="Calibri"/>
          <w:color w:val="111111"/>
          <w:sz w:val="24"/>
          <w:szCs w:val="24"/>
        </w:rPr>
        <w:t xml:space="preserve">There is an absence of a free, accessible, and community-driven web-based platform that simultaneously enables peer-to-peer skill sharing, real-time learner-instructor communication, and structured administrative oversight within a single integrated system. Existing solutions are either too expensive, too complex, or too limited in scope to serve the needs of emerging learning communities, particularly in developing regions like Pakistan.</w:t>
      </w:r>
    </w:p>
    <w:p>
      <w:pPr>
        <w:pStyle w:val="Heading2"/>
        <w:spacing w:after="160" w:before="320"/>
      </w:pPr>
      <w:r>
        <w:rPr>
          <w:rFonts w:ascii="Calibri" w:cs="Calibri" w:eastAsia="Calibri" w:hAnsi="Calibri"/>
          <w:b/>
          <w:bCs/>
          <w:color w:val="1e3a5f"/>
          <w:sz w:val="32"/>
          <w:szCs w:val="32"/>
        </w:rPr>
        <w:t xml:space="preserve">1.6  Objectives</w:t>
      </w:r>
    </w:p>
    <w:p>
      <w:pPr>
        <w:spacing w:after="80" w:before="80"/>
        <w:jc w:val="both"/>
      </w:pPr>
      <w:r>
        <w:rPr>
          <w:rFonts w:ascii="Calibri" w:cs="Calibri" w:eastAsia="Calibri" w:hAnsi="Calibri"/>
          <w:color w:val="111111"/>
          <w:sz w:val="24"/>
          <w:szCs w:val="24"/>
        </w:rPr>
        <w:t xml:space="preserve">The primary objectives of SkillHub are:</w:t>
      </w:r>
    </w:p>
    <w:p>
      <w:pPr>
        <w:pStyle w:val="ListParagraph"/>
        <w:numPr>
          <w:ilvl w:val="0"/>
          <w:numId w:val="1"/>
        </w:numPr>
        <w:spacing w:after="60" w:before="60"/>
      </w:pPr>
      <w:r>
        <w:rPr>
          <w:rFonts w:ascii="Calibri" w:cs="Calibri" w:eastAsia="Calibri" w:hAnsi="Calibri"/>
          <w:color w:val="111111"/>
          <w:sz w:val="24"/>
          <w:szCs w:val="24"/>
        </w:rPr>
        <w:t xml:space="preserve">To design and implement a multi-role web application serving Learners, Instructors, and Administrators.</w:t>
      </w:r>
    </w:p>
    <w:p>
      <w:pPr>
        <w:pStyle w:val="ListParagraph"/>
        <w:numPr>
          <w:ilvl w:val="0"/>
          <w:numId w:val="1"/>
        </w:numPr>
        <w:spacing w:after="60" w:before="60"/>
      </w:pPr>
      <w:r>
        <w:rPr>
          <w:rFonts w:ascii="Calibri" w:cs="Calibri" w:eastAsia="Calibri" w:hAnsi="Calibri"/>
          <w:color w:val="111111"/>
          <w:sz w:val="24"/>
          <w:szCs w:val="24"/>
        </w:rPr>
        <w:t xml:space="preserve">To provide a secure authentication system using industry-standard password hashing via Werkzeug.</w:t>
      </w:r>
    </w:p>
    <w:p>
      <w:pPr>
        <w:pStyle w:val="ListParagraph"/>
        <w:numPr>
          <w:ilvl w:val="0"/>
          <w:numId w:val="1"/>
        </w:numPr>
        <w:spacing w:after="60" w:before="60"/>
      </w:pPr>
      <w:r>
        <w:rPr>
          <w:rFonts w:ascii="Calibri" w:cs="Calibri" w:eastAsia="Calibri" w:hAnsi="Calibri"/>
          <w:color w:val="111111"/>
          <w:sz w:val="24"/>
          <w:szCs w:val="24"/>
        </w:rPr>
        <w:t xml:space="preserve">To create a skill management ecosystem where instructors can publish and manage learning skills.</w:t>
      </w:r>
    </w:p>
    <w:p>
      <w:pPr>
        <w:pStyle w:val="ListParagraph"/>
        <w:numPr>
          <w:ilvl w:val="0"/>
          <w:numId w:val="1"/>
        </w:numPr>
        <w:spacing w:after="60" w:before="60"/>
      </w:pPr>
      <w:r>
        <w:rPr>
          <w:rFonts w:ascii="Calibri" w:cs="Calibri" w:eastAsia="Calibri" w:hAnsi="Calibri"/>
          <w:color w:val="111111"/>
          <w:sz w:val="24"/>
          <w:szCs w:val="24"/>
        </w:rPr>
        <w:t xml:space="preserve">To implement a searchable skill catalogue with filtering capabilities.</w:t>
      </w:r>
    </w:p>
    <w:p>
      <w:pPr>
        <w:pStyle w:val="ListParagraph"/>
        <w:numPr>
          <w:ilvl w:val="0"/>
          <w:numId w:val="1"/>
        </w:numPr>
        <w:spacing w:after="60" w:before="60"/>
      </w:pPr>
      <w:r>
        <w:rPr>
          <w:rFonts w:ascii="Calibri" w:cs="Calibri" w:eastAsia="Calibri" w:hAnsi="Calibri"/>
          <w:color w:val="111111"/>
          <w:sz w:val="24"/>
          <w:szCs w:val="24"/>
        </w:rPr>
        <w:t xml:space="preserve">To integrate a real-time messaging system using Flask-SocketIO.</w:t>
      </w:r>
    </w:p>
    <w:p>
      <w:pPr>
        <w:pStyle w:val="ListParagraph"/>
        <w:numPr>
          <w:ilvl w:val="0"/>
          <w:numId w:val="1"/>
        </w:numPr>
        <w:spacing w:after="60" w:before="60"/>
      </w:pPr>
      <w:r>
        <w:rPr>
          <w:rFonts w:ascii="Calibri" w:cs="Calibri" w:eastAsia="Calibri" w:hAnsi="Calibri"/>
          <w:color w:val="111111"/>
          <w:sz w:val="24"/>
          <w:szCs w:val="24"/>
        </w:rPr>
        <w:t xml:space="preserve">To develop a feedback collection module that enables learners to evaluate their learning experience.</w:t>
      </w:r>
    </w:p>
    <w:p>
      <w:pPr>
        <w:pStyle w:val="ListParagraph"/>
        <w:numPr>
          <w:ilvl w:val="0"/>
          <w:numId w:val="1"/>
        </w:numPr>
        <w:spacing w:after="60" w:before="60"/>
      </w:pPr>
      <w:r>
        <w:rPr>
          <w:rFonts w:ascii="Calibri" w:cs="Calibri" w:eastAsia="Calibri" w:hAnsi="Calibri"/>
          <w:color w:val="111111"/>
          <w:sz w:val="24"/>
          <w:szCs w:val="24"/>
        </w:rPr>
        <w:t xml:space="preserve">To build an administrative dashboard for user management, skill moderation, and activity monitoring.</w:t>
      </w:r>
    </w:p>
    <w:p>
      <w:pPr>
        <w:pStyle w:val="ListParagraph"/>
        <w:numPr>
          <w:ilvl w:val="0"/>
          <w:numId w:val="1"/>
        </w:numPr>
        <w:spacing w:after="60" w:before="60"/>
      </w:pPr>
      <w:r>
        <w:rPr>
          <w:rFonts w:ascii="Calibri" w:cs="Calibri" w:eastAsia="Calibri" w:hAnsi="Calibri"/>
          <w:color w:val="111111"/>
          <w:sz w:val="24"/>
          <w:szCs w:val="24"/>
        </w:rPr>
        <w:t xml:space="preserve">To ensure data integrity through a well-structured relational database (MySQL).</w:t>
      </w:r>
    </w:p>
    <w:p>
      <w:pPr>
        <w:pStyle w:val="ListParagraph"/>
        <w:numPr>
          <w:ilvl w:val="0"/>
          <w:numId w:val="1"/>
        </w:numPr>
        <w:spacing w:after="60" w:before="60"/>
      </w:pPr>
      <w:r>
        <w:rPr>
          <w:rFonts w:ascii="Calibri" w:cs="Calibri" w:eastAsia="Calibri" w:hAnsi="Calibri"/>
          <w:color w:val="111111"/>
          <w:sz w:val="24"/>
          <w:szCs w:val="24"/>
        </w:rPr>
        <w:t xml:space="preserve">To apply software engineering principles throughout the development lifecycle.</w:t>
      </w:r>
    </w:p>
    <w:p>
      <w:pPr>
        <w:pStyle w:val="Heading2"/>
        <w:spacing w:after="160" w:before="320"/>
      </w:pPr>
      <w:r>
        <w:rPr>
          <w:rFonts w:ascii="Calibri" w:cs="Calibri" w:eastAsia="Calibri" w:hAnsi="Calibri"/>
          <w:b/>
          <w:bCs/>
          <w:color w:val="1e3a5f"/>
          <w:sz w:val="32"/>
          <w:szCs w:val="32"/>
        </w:rPr>
        <w:t xml:space="preserve">1.7  Scope</w:t>
      </w:r>
    </w:p>
    <w:p>
      <w:pPr>
        <w:spacing w:after="80" w:before="80"/>
        <w:jc w:val="both"/>
      </w:pPr>
      <w:r>
        <w:rPr>
          <w:rFonts w:ascii="Calibri" w:cs="Calibri" w:eastAsia="Calibri" w:hAnsi="Calibri"/>
          <w:color w:val="111111"/>
          <w:sz w:val="24"/>
          <w:szCs w:val="24"/>
        </w:rPr>
        <w:t xml:space="preserve">SkillHub encompasses the following functional boundaries:</w:t>
      </w:r>
    </w:p>
    <w:p>
      <w:pPr>
        <w:pStyle w:val="ListParagraph"/>
        <w:numPr>
          <w:ilvl w:val="0"/>
          <w:numId w:val="1"/>
        </w:numPr>
        <w:spacing w:after="60" w:before="60"/>
      </w:pPr>
      <w:r>
        <w:rPr>
          <w:rFonts w:ascii="Calibri" w:cs="Calibri" w:eastAsia="Calibri" w:hAnsi="Calibri"/>
          <w:color w:val="111111"/>
          <w:sz w:val="24"/>
          <w:szCs w:val="24"/>
        </w:rPr>
        <w:t xml:space="preserve">User registration, login, and profile management.</w:t>
      </w:r>
    </w:p>
    <w:p>
      <w:pPr>
        <w:pStyle w:val="ListParagraph"/>
        <w:numPr>
          <w:ilvl w:val="0"/>
          <w:numId w:val="1"/>
        </w:numPr>
        <w:spacing w:after="60" w:before="60"/>
      </w:pPr>
      <w:r>
        <w:rPr>
          <w:rFonts w:ascii="Calibri" w:cs="Calibri" w:eastAsia="Calibri" w:hAnsi="Calibri"/>
          <w:color w:val="111111"/>
          <w:sz w:val="24"/>
          <w:szCs w:val="24"/>
        </w:rPr>
        <w:t xml:space="preserve">Skill creation, editing, deletion, browsing, and searching.</w:t>
      </w:r>
    </w:p>
    <w:p>
      <w:pPr>
        <w:pStyle w:val="ListParagraph"/>
        <w:numPr>
          <w:ilvl w:val="0"/>
          <w:numId w:val="1"/>
        </w:numPr>
        <w:spacing w:after="60" w:before="60"/>
      </w:pPr>
      <w:r>
        <w:rPr>
          <w:rFonts w:ascii="Calibri" w:cs="Calibri" w:eastAsia="Calibri" w:hAnsi="Calibri"/>
          <w:color w:val="111111"/>
          <w:sz w:val="24"/>
          <w:szCs w:val="24"/>
        </w:rPr>
        <w:t xml:space="preserve">Skill enrolment and tracking.</w:t>
      </w:r>
    </w:p>
    <w:p>
      <w:pPr>
        <w:pStyle w:val="ListParagraph"/>
        <w:numPr>
          <w:ilvl w:val="0"/>
          <w:numId w:val="1"/>
        </w:numPr>
        <w:spacing w:after="60" w:before="60"/>
      </w:pPr>
      <w:r>
        <w:rPr>
          <w:rFonts w:ascii="Calibri" w:cs="Calibri" w:eastAsia="Calibri" w:hAnsi="Calibri"/>
          <w:color w:val="111111"/>
          <w:sz w:val="24"/>
          <w:szCs w:val="24"/>
        </w:rPr>
        <w:t xml:space="preserve">Real-time messaging between registered users.</w:t>
      </w:r>
    </w:p>
    <w:p>
      <w:pPr>
        <w:pStyle w:val="ListParagraph"/>
        <w:numPr>
          <w:ilvl w:val="0"/>
          <w:numId w:val="1"/>
        </w:numPr>
        <w:spacing w:after="60" w:before="60"/>
      </w:pPr>
      <w:r>
        <w:rPr>
          <w:rFonts w:ascii="Calibri" w:cs="Calibri" w:eastAsia="Calibri" w:hAnsi="Calibri"/>
          <w:color w:val="111111"/>
          <w:sz w:val="24"/>
          <w:szCs w:val="24"/>
        </w:rPr>
        <w:t xml:space="preserve">Feedback submission and administrative viewing.</w:t>
      </w:r>
    </w:p>
    <w:p>
      <w:pPr>
        <w:pStyle w:val="ListParagraph"/>
        <w:numPr>
          <w:ilvl w:val="0"/>
          <w:numId w:val="1"/>
        </w:numPr>
        <w:spacing w:after="60" w:before="60"/>
      </w:pPr>
      <w:r>
        <w:rPr>
          <w:rFonts w:ascii="Calibri" w:cs="Calibri" w:eastAsia="Calibri" w:hAnsi="Calibri"/>
          <w:color w:val="111111"/>
          <w:sz w:val="24"/>
          <w:szCs w:val="24"/>
        </w:rPr>
        <w:t xml:space="preserve">Administrative control over users, skills, and feedback.</w:t>
      </w:r>
    </w:p>
    <w:p>
      <w:pPr>
        <w:spacing w:after="80" w:before="80"/>
        <w:jc w:val="both"/>
      </w:pPr>
      <w:r>
        <w:rPr>
          <w:rFonts w:ascii="Calibri" w:cs="Calibri" w:eastAsia="Calibri" w:hAnsi="Calibri"/>
          <w:color w:val="111111"/>
          <w:sz w:val="24"/>
          <w:szCs w:val="24"/>
        </w:rPr>
        <w:t xml:space="preserve">The system is designed as a solo academic project for the 4th Semester Software Engineering course. It does not include payment processing, video streaming, or certificate generation in its current version.</w:t>
      </w:r>
    </w:p>
    <w:p>
      <w:pPr>
        <w:pStyle w:val="Heading2"/>
        <w:spacing w:after="160" w:before="320"/>
      </w:pPr>
      <w:r>
        <w:rPr>
          <w:rFonts w:ascii="Calibri" w:cs="Calibri" w:eastAsia="Calibri" w:hAnsi="Calibri"/>
          <w:b/>
          <w:bCs/>
          <w:color w:val="1e3a5f"/>
          <w:sz w:val="32"/>
          <w:szCs w:val="32"/>
        </w:rPr>
        <w:t xml:space="preserve">1.8  Benefits</w:t>
      </w:r>
    </w:p>
    <w:p>
      <w:pPr>
        <w:spacing w:after="80" w:before="80"/>
        <w:jc w:val="both"/>
      </w:pPr>
      <w:r>
        <w:rPr>
          <w:rFonts w:ascii="Calibri" w:cs="Calibri" w:eastAsia="Calibri" w:hAnsi="Calibri"/>
          <w:color w:val="111111"/>
          <w:sz w:val="24"/>
          <w:szCs w:val="24"/>
        </w:rPr>
        <w:t xml:space="preserve">SkillHub delivers measurable benefits to all stakeholders:</w:t>
      </w:r>
    </w:p>
    <w:p>
      <w:pPr>
        <w:pStyle w:val="ListParagraph"/>
        <w:numPr>
          <w:ilvl w:val="0"/>
          <w:numId w:val="1"/>
        </w:numPr>
        <w:spacing w:after="60" w:before="60"/>
      </w:pPr>
      <w:r>
        <w:rPr>
          <w:rFonts w:ascii="Calibri" w:cs="Calibri" w:eastAsia="Calibri" w:hAnsi="Calibri"/>
          <w:color w:val="111111"/>
          <w:sz w:val="24"/>
          <w:szCs w:val="24"/>
        </w:rPr>
        <w:t xml:space="preserve">For Learners: Free access to a diverse catalogue of skills, flexible self-paced learning, direct instructor communication.</w:t>
      </w:r>
    </w:p>
    <w:p>
      <w:pPr>
        <w:pStyle w:val="ListParagraph"/>
        <w:numPr>
          <w:ilvl w:val="0"/>
          <w:numId w:val="1"/>
        </w:numPr>
        <w:spacing w:after="60" w:before="60"/>
      </w:pPr>
      <w:r>
        <w:rPr>
          <w:rFonts w:ascii="Calibri" w:cs="Calibri" w:eastAsia="Calibri" w:hAnsi="Calibri"/>
          <w:color w:val="111111"/>
          <w:sz w:val="24"/>
          <w:szCs w:val="24"/>
        </w:rPr>
        <w:t xml:space="preserve">For Instructors: A platform to share expertise, reach a wider audience, and receive structured feedback.</w:t>
      </w:r>
    </w:p>
    <w:p>
      <w:pPr>
        <w:pStyle w:val="ListParagraph"/>
        <w:numPr>
          <w:ilvl w:val="0"/>
          <w:numId w:val="1"/>
        </w:numPr>
        <w:spacing w:after="60" w:before="60"/>
      </w:pPr>
      <w:r>
        <w:rPr>
          <w:rFonts w:ascii="Calibri" w:cs="Calibri" w:eastAsia="Calibri" w:hAnsi="Calibri"/>
          <w:color w:val="111111"/>
          <w:sz w:val="24"/>
          <w:szCs w:val="24"/>
        </w:rPr>
        <w:t xml:space="preserve">For Administrators: Complete visibility and control over platform activities, ensuring quality and compliance.</w:t>
      </w:r>
    </w:p>
    <w:p>
      <w:pPr>
        <w:pStyle w:val="ListParagraph"/>
        <w:numPr>
          <w:ilvl w:val="0"/>
          <w:numId w:val="1"/>
        </w:numPr>
        <w:spacing w:after="60" w:before="60"/>
      </w:pPr>
      <w:r>
        <w:rPr>
          <w:rFonts w:ascii="Calibri" w:cs="Calibri" w:eastAsia="Calibri" w:hAnsi="Calibri"/>
          <w:color w:val="111111"/>
          <w:sz w:val="24"/>
          <w:szCs w:val="24"/>
        </w:rPr>
        <w:t xml:space="preserve">For Society: Promotes a culture of knowledge sharing, reduces educational inequities, and supports lifelong learning.</w:t>
      </w:r>
    </w:p>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Chapter 2 – Requirements Analysis</w:t>
      </w:r>
    </w:p>
    <w:p>
      <w:pPr>
        <w:pStyle w:val="Heading2"/>
        <w:spacing w:after="160" w:before="320"/>
      </w:pPr>
      <w:r>
        <w:rPr>
          <w:rFonts w:ascii="Calibri" w:cs="Calibri" w:eastAsia="Calibri" w:hAnsi="Calibri"/>
          <w:b/>
          <w:bCs/>
          <w:color w:val="1e3a5f"/>
          <w:sz w:val="32"/>
          <w:szCs w:val="32"/>
        </w:rPr>
        <w:t xml:space="preserve">2.1  Functional Requirements</w:t>
      </w:r>
    </w:p>
    <w:p>
      <w:pPr>
        <w:spacing w:after="80" w:before="80"/>
        <w:jc w:val="both"/>
      </w:pPr>
      <w:r>
        <w:rPr>
          <w:rFonts w:ascii="Calibri" w:cs="Calibri" w:eastAsia="Calibri" w:hAnsi="Calibri"/>
          <w:color w:val="111111"/>
          <w:sz w:val="24"/>
          <w:szCs w:val="24"/>
        </w:rPr>
        <w:t xml:space="preserve">Functional requirements define the specific behaviours and functions the system must perform.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FR-ID</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Requirement Description</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Priority</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FR-01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The system shall allow new users to register with name, email, password, and role.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High</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FR-02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The system shall authenticate users via email and password.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High</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FR-03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The system shall allow users to update their profile information.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Medium</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FR-04</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Instructors shall be able to create, edit, and delete skills.</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High</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FR-05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Learners shall be able to browse and search the skill catalogue.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High</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FR-06</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Learners shall be able to enrol in available skills.</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High</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FR-07</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Registered users shall be able to send and receive messages in real time.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Medium</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FR-08</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Learners shall be able to submit feedback on enrolled skills.</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Medium</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FR-09</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Administrators shall be able to manage users, skills, and feedback.</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High</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FR-10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The system shall send confirmation emails upon successful registration.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Low</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FR-11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The system shall maintain enrolment records with dates and status.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Medium</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FR-12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The admin shall be able to monitor platform activities via a dashboard.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High</w:t>
            </w:r>
          </w:p>
        </w:tc>
      </w:tr>
    </w:tbl>
    <w:p>
      <w:pPr>
        <w:pStyle w:val="Heading2"/>
        <w:spacing w:after="160" w:before="320"/>
      </w:pPr>
      <w:r>
        <w:rPr>
          <w:rFonts w:ascii="Calibri" w:cs="Calibri" w:eastAsia="Calibri" w:hAnsi="Calibri"/>
          <w:b/>
          <w:bCs/>
          <w:color w:val="1e3a5f"/>
          <w:sz w:val="32"/>
          <w:szCs w:val="32"/>
        </w:rPr>
        <w:t xml:space="preserve">2.2  Non-Functional Requirements</w:t>
      </w:r>
    </w:p>
    <w:p>
      <w:pPr>
        <w:spacing w:after="80" w:before="80"/>
        <w:jc w:val="both"/>
      </w:pPr>
      <w:r>
        <w:rPr>
          <w:rFonts w:ascii="Calibri" w:cs="Calibri" w:eastAsia="Calibri" w:hAnsi="Calibri"/>
          <w:color w:val="111111"/>
          <w:sz w:val="24"/>
          <w:szCs w:val="24"/>
        </w:rPr>
        <w:t xml:space="preserve">Non-functional requirements specify the quality attributes and constraints of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NFR-ID</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Attribute</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Requirement Description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NFR-01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Security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Passwords must be hashed using Werkzeug's generate_password_hash before storage.</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NFR-02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Performance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Search and browse operations must return results within 2 seconds.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NFR-03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Usability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The interface shall be intuitive and accessible to non-technical users.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NFR-04</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Reliability</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uptime shall be 99.5% during normal operating conditions.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NFR-05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Scalability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The architecture shall support future addition of modules without re-engineering.</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NFR-06</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Maintainability</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The codebase shall follow MVC separation and include inline documentation.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NFR-07</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Compatibility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The application shall be compatible with Chrome, Firefox, and Safari browsers.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NFR-08</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Data Integrity</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Foreign key constraints and normalisation shall be enforced in the database.</w:t>
            </w:r>
          </w:p>
        </w:tc>
      </w:tr>
    </w:tbl>
    <w:p>
      <w:pPr>
        <w:pStyle w:val="Heading2"/>
        <w:spacing w:after="160" w:before="320"/>
      </w:pPr>
      <w:r>
        <w:rPr>
          <w:rFonts w:ascii="Calibri" w:cs="Calibri" w:eastAsia="Calibri" w:hAnsi="Calibri"/>
          <w:b/>
          <w:bCs/>
          <w:color w:val="1e3a5f"/>
          <w:sz w:val="32"/>
          <w:szCs w:val="32"/>
        </w:rPr>
        <w:t xml:space="preserve">2.3  Actor Identification</w:t>
      </w:r>
    </w:p>
    <w:p>
      <w:pPr>
        <w:spacing w:after="80" w:before="80"/>
        <w:jc w:val="both"/>
      </w:pPr>
      <w:r>
        <w:rPr>
          <w:rFonts w:ascii="Calibri" w:cs="Calibri" w:eastAsia="Calibri" w:hAnsi="Calibri"/>
          <w:color w:val="111111"/>
          <w:sz w:val="24"/>
          <w:szCs w:val="24"/>
        </w:rPr>
        <w:t xml:space="preserve">The system identifies three primary actors:</w:t>
      </w:r>
    </w:p>
    <w:p>
      <w:pPr>
        <w:pStyle w:val="ListParagraph"/>
        <w:numPr>
          <w:ilvl w:val="0"/>
          <w:numId w:val="1"/>
        </w:numPr>
        <w:spacing w:after="60" w:before="60"/>
      </w:pPr>
      <w:r>
        <w:rPr>
          <w:rFonts w:ascii="Calibri" w:cs="Calibri" w:eastAsia="Calibri" w:hAnsi="Calibri"/>
          <w:color w:val="111111"/>
          <w:sz w:val="24"/>
          <w:szCs w:val="24"/>
        </w:rPr>
        <w:t xml:space="preserve">Learner: A registered user who explores, searches, and enrols in skills published by instructors. Can send messages and submit feedback.</w:t>
      </w:r>
    </w:p>
    <w:p>
      <w:pPr>
        <w:pStyle w:val="ListParagraph"/>
        <w:numPr>
          <w:ilvl w:val="0"/>
          <w:numId w:val="1"/>
        </w:numPr>
        <w:spacing w:after="60" w:before="60"/>
      </w:pPr>
      <w:r>
        <w:rPr>
          <w:rFonts w:ascii="Calibri" w:cs="Calibri" w:eastAsia="Calibri" w:hAnsi="Calibri"/>
          <w:color w:val="111111"/>
          <w:sz w:val="24"/>
          <w:szCs w:val="24"/>
        </w:rPr>
        <w:t xml:space="preserve">Instructor: A registered user who creates, edits, and manages skills. Can view enrolments and communicate with learners.</w:t>
      </w:r>
    </w:p>
    <w:p>
      <w:pPr>
        <w:pStyle w:val="ListParagraph"/>
        <w:numPr>
          <w:ilvl w:val="0"/>
          <w:numId w:val="1"/>
        </w:numPr>
        <w:spacing w:after="60" w:before="60"/>
      </w:pPr>
      <w:r>
        <w:rPr>
          <w:rFonts w:ascii="Calibri" w:cs="Calibri" w:eastAsia="Calibri" w:hAnsi="Calibri"/>
          <w:color w:val="111111"/>
          <w:sz w:val="24"/>
          <w:szCs w:val="24"/>
        </w:rPr>
        <w:t xml:space="preserve">Administrator: A privileged user who manages the entire system including users, skills, feedback, and platform monitoring.</w:t>
      </w:r>
    </w:p>
    <w:p>
      <w:pPr>
        <w:pStyle w:val="Heading2"/>
        <w:spacing w:after="160" w:before="320"/>
      </w:pPr>
      <w:r>
        <w:rPr>
          <w:rFonts w:ascii="Calibri" w:cs="Calibri" w:eastAsia="Calibri" w:hAnsi="Calibri"/>
          <w:b/>
          <w:bCs/>
          <w:color w:val="1e3a5f"/>
          <w:sz w:val="32"/>
          <w:szCs w:val="32"/>
        </w:rPr>
        <w:t xml:space="preserve">2.4  System Features</w:t>
      </w:r>
    </w:p>
    <w:p>
      <w:pPr>
        <w:spacing w:after="80" w:before="80"/>
        <w:jc w:val="both"/>
      </w:pPr>
      <w:r>
        <w:rPr>
          <w:rFonts w:ascii="Calibri" w:cs="Calibri" w:eastAsia="Calibri" w:hAnsi="Calibri"/>
          <w:color w:val="111111"/>
          <w:sz w:val="24"/>
          <w:szCs w:val="24"/>
        </w:rPr>
        <w:t xml:space="preserve">The core system features are grouped into six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Module</w:t>
            </w:r>
          </w:p>
        </w:tc>
        <w:tc>
          <w:tcPr>
            <w:tcW w:type="pct" w:w="5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Features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Authentication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Register, Login, Logout, Password Hashing, Session Management</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Management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Create Profile, Update Profile, View Dashboard, Account Management</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Management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Add Skill, Edit Skill, Delete Skill, Browse Skills, Search &amp; Filter Skills, View Skill Detail</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Enrolment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 in Skill, View Enrolled Skills, Cancel Enrolment, Track Progress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Communication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Real-Time Messaging (SocketIO), View Inbox, Send/Receive Messages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Administration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Manage Users, Manage Skills, View Feedback, Monitor Platform Activity</w:t>
            </w:r>
          </w:p>
        </w:tc>
      </w:tr>
    </w:tbl>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Chapter 3 – Use Case Modelling</w:t>
      </w:r>
    </w:p>
    <w:p>
      <w:pPr>
        <w:pStyle w:val="Heading2"/>
        <w:spacing w:after="160" w:before="320"/>
      </w:pPr>
      <w:r>
        <w:rPr>
          <w:rFonts w:ascii="Calibri" w:cs="Calibri" w:eastAsia="Calibri" w:hAnsi="Calibri"/>
          <w:b/>
          <w:bCs/>
          <w:color w:val="1e3a5f"/>
          <w:sz w:val="32"/>
          <w:szCs w:val="32"/>
        </w:rPr>
        <w:t xml:space="preserve">3.1  Use Case Diagram</w:t>
      </w:r>
    </w:p>
    <w:p>
      <w:pPr>
        <w:spacing w:after="80" w:before="80"/>
        <w:jc w:val="both"/>
      </w:pPr>
      <w:r>
        <w:rPr>
          <w:rFonts w:ascii="Calibri" w:cs="Calibri" w:eastAsia="Calibri" w:hAnsi="Calibri"/>
          <w:color w:val="111111"/>
          <w:sz w:val="24"/>
          <w:szCs w:val="24"/>
        </w:rPr>
        <w:t xml:space="preserve">The SkillHub Use Case Diagram illustrates the interactions between the three primary actors (Learner, Instructor, and Administrator) and the system's functional capabilities. The system boundary contains all use cases: Register, Login/Logout, Browse Skills, Search Skills, Enrol in Skill, Send Message, Submit Feedback, Manage Profile (shared by Learner and Instructor), Create Skill, Edit Skill, Delete Skill, View Enrolments (Instructor), Manage Users, Manage Skills, View Feedback, and Monitor Platform (Administrator).</w:t>
      </w:r>
    </w:p>
    <w:p>
      <w:pPr>
        <w:spacing w:after="80" w:before="80"/>
        <w:jc w:val="both"/>
      </w:pPr>
      <w:r>
        <w:rPr>
          <w:rFonts w:ascii="Calibri" w:cs="Calibri" w:eastAsia="Calibri" w:hAnsi="Calibri"/>
          <w:color w:val="111111"/>
          <w:sz w:val="24"/>
          <w:szCs w:val="24"/>
        </w:rPr>
        <w:t xml:space="preserve">The diagram is included in the Appendix and as a separate HTML/SVG file in the project submission package.</w:t>
      </w:r>
    </w:p>
    <w:p>
      <w:pPr>
        <w:pStyle w:val="Heading2"/>
        <w:spacing w:after="160" w:before="320"/>
      </w:pPr>
      <w:r>
        <w:rPr>
          <w:rFonts w:ascii="Calibri" w:cs="Calibri" w:eastAsia="Calibri" w:hAnsi="Calibri"/>
          <w:b/>
          <w:bCs/>
          <w:color w:val="1e3a5f"/>
          <w:sz w:val="32"/>
          <w:szCs w:val="32"/>
        </w:rPr>
        <w:t xml:space="preserve">3.2  High-Level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Use Case ID</w:t>
            </w:r>
          </w:p>
        </w:tc>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Use Case Name</w:t>
            </w:r>
          </w:p>
        </w:tc>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Primary Actor</w:t>
            </w:r>
          </w:p>
        </w:tc>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Brief Description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UC-01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Register User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 Instructor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 new user creates an account on SkillHub.</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UC-02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Login User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 Instructor / Admin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An existing user authenticates into the system.</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UC-03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Manage Profile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 Instructor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 user updates their personal profile information.</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UC-04</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Browse Skills</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 learner explores available skills in the catalogue.</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UC-05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Search Skills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 learner searches for specific skills by keyword or category.</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UC-06</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Create Skill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Instructor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An instructor publishes a new skill on the platform.</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UC-07</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Edit Skill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Instructor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An instructor modifies an existing skill listing.</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UC-08</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 in Skill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 learner enrols in a skill they wish to learn.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UC-09</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Messaging</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 Instructor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Users exchange real-time messages within the platform.</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UC-10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Submit Feedback</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 learner submits feedback about a skill or instructor.</w:t>
            </w:r>
          </w:p>
        </w:tc>
      </w:tr>
    </w:tbl>
    <w:p>
      <w:pPr>
        <w:pStyle w:val="Heading2"/>
        <w:spacing w:after="160" w:before="320"/>
      </w:pPr>
      <w:r>
        <w:rPr>
          <w:rFonts w:ascii="Calibri" w:cs="Calibri" w:eastAsia="Calibri" w:hAnsi="Calibri"/>
          <w:b/>
          <w:bCs/>
          <w:color w:val="1e3a5f"/>
          <w:sz w:val="32"/>
          <w:szCs w:val="32"/>
        </w:rPr>
        <w:t xml:space="preserve">3.3  Expanded Use Cases</w:t>
      </w:r>
    </w:p>
    <w:p>
      <w:pPr>
        <w:pStyle w:val="Heading3"/>
        <w:spacing w:after="100" w:before="200"/>
      </w:pPr>
      <w:r>
        <w:rPr>
          <w:rFonts w:ascii="Calibri" w:cs="Calibri" w:eastAsia="Calibri" w:hAnsi="Calibri"/>
          <w:b/>
          <w:bCs/>
          <w:color w:val="2563eb"/>
          <w:sz w:val="26"/>
          <w:szCs w:val="26"/>
        </w:rPr>
        <w:t xml:space="preserve">UC-01: Register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Register User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ID</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UC-01</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Actors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 Instructor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Purpose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Allow new users to create an account on the SkillHub platform.</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Overview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 new user navigates to the registration page, fills in required personal details including name, email, password, and role, and submits the form. The system validates the input, checks for duplicate emails, hashes the password, stores the record, and sends a confirmation email.</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Primary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The user is not already registered. The registration page is accessible.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 new user account is created in the database. The user receives a confirmation email. The user is redirected to the login page.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Course of Events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1. User navigates to /register.
2. System displays the registration form.
3. User enters name, email, password, confirm password, and selects role.
4. User submits the form.
5. System validates all fields (not empty, valid email format, password match).
6. System checks database for existing email.
7. System hashes the password.
8. System stores the user record.
9. System sends a confirmation email via Flask-Mail.
10. System redirects user to login page with success message.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Alternative Flow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6a. Email already exists: System displays "Email already registered." error.
5a. Invalid email format: System highlights the email field with an error.
5b. Passwords do not match: System displays "Passwords do not match." error.</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UC-02: Login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Login User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ID</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UC-02</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Actors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 Instructor, Administrator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Purpose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Authenticate an existing user and establish a secure session.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Overview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 registered user enters their email and password on the login page. The system verifies the credentials against stored records, creates a session, and redirects the user to their role-based dashboard.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Primary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must have a registered account. The login page must be accessible.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is authenticated. A session is created. User is redirected to the appropriate dashboard based on role.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Course of Events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1. User navigates to /login.
2. System displays the login form.
3. User enters email and password.
4. User clicks the Login button.
5. System queries the database for a matching email.
6. System verifies the password hash using Werkzeug check_password_hash.
7. System creates a user session.
8. System determines user role.
9. System redirects to role-specific dashboard.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Alternative Flow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5a. Email not found: System displays "Invalid credentials." message.
6a. Password incorrect: System displays "Invalid credentials." message.
9a. Account suspended: System displays "Your account has been suspended." message.</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UC-03: Manage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Manage Profile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ID</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UC-03</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Actors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 Instructor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Purpose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Allow authenticated users to view and update their personal profile information.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Overview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An authenticated user navigates to the profile management section, views their current information, makes desired changes such as updating name, email, or contact details, and saves the updated record.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Secondary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must be logged into the system.</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profile is updated in the database. Success message is displayed.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Course of Events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1. Authenticated user navigates to /profile.
2. System retrieves current profile data.
3. System displays editable profile form pre-filled with current data.
4. User modifies desired fields.
5. User submits the form.
6. System validates new data.
7. System updates the user record in the database.
8. System displays "Profile updated successfully." message.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Alternative Flow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6a. Invalid email format: System displays appropriate validation error.
6b. Name field empty: System displays "Name cannot be blank." message.</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UC-04: Browse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Browse Skills</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ID</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UC-04</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Actors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Purpose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Allow learners to explore all available skills in the platform catalogue.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Overview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 learner navigates to the skills catalogue page where all published skills are displayed. Skills are shown with title, category, instructor name, and a brief description. The learner can view skill details and proceed to enrolment.</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Primary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 is authenticated. At least one skill must exist in the database.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Skill listings are displayed to the learner.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Course of Events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1. Learner navigates to /skills.
2. System queries the skills table for all active skills.
3. System retrieves associated instructor information.
4. System renders the skills catalogue page.
5. Learner scrolls and views available skills.
6. Learner clicks on a skill to view full details.</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Alternative Flow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2a. No skills available: System displays "No skills available yet." message.
6a. Skill no longer available: System redirects to catalogue with error notice.</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UC-05: Search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Search Skills</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ID</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UC-05</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Actors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Purpose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Allow learners to find specific skills using keyword or category-based search.</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Overview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 learner types a keyword into the search bar or selects a category filter. The system queries the database and returns matching results. The learner can then view and enrol in found skills.</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Primary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 is authenticated. Search functionality is available.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Matching skill results are displayed. If no match, an appropriate message is shown.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Course of Events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1. Learner enters a keyword in the search bar.
2. System receives the search query.
3. System performs a LIKE query on skill title and description.
4. System retrieves and renders matching results.
5. Learner reviews results and selects a skill.</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Alternative Flow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3a. No matching results: System displays "No skills found for your search." message.
1a. Empty search: System displays all available skills.</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UC-06: Create Skill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Create Skill</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ID</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UC-06</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Actors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Instructor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Purpose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Allow an instructor to publish a new skill on the SkillHub platform.</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Overview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An authenticated instructor navigates to the skill creation page, fills in the skill title, description, and category, and submits the form. The system validates input and stores the new skill record linked to the instructor.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Primary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must be logged in as an Instructor.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New skill is stored in the database. Skill is visible in the public catalogue.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Course of Events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1. Instructor navigates to /skill/create.
2. System displays the skill creation form.
3. Instructor fills in title, description, and category.
4. Instructor submits the form.
5. System validates all required fields.
6. System stores the skill with the instructor's ID.
7. System redirects to skill management page with "Skill created successfully." message.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Alternative Flow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5a. Title is empty: System displays "Title is required." error.
5b. Description too short: System displays minimum character warning.</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UC-07: Edit Skill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Edit Skill</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ID</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UC-07</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Actors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Instructor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Purpose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Allow an instructor to modify an existing skill listing.</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Overview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An instructor navigates to their skill management panel, selects a skill to edit, modifies the required fields, and saves the changes. Only the instructor who owns the skill can edit it.</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Secondary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Instructor is authenticated. Skill must exist and belong to the requesting instructor.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Skill record is updated in the database.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Course of Events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1. Instructor navigates to /skill/manage.
2. System displays the list of instructor's skills.
3. Instructor clicks "Edit" on the target skill.
4. System displays the edit form pre-filled with existing data.
5. Instructor modifies the fields.
6. Instructor submits the form.
7. System validates input.
8. System updates the skill record.
9. System displays success message.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Alternative Flow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Instructor attempts to edit another instructor's skill: System returns 403 Forbidden.
7a. Validation failure: System highlights affected fields.</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UC-08: Enrol in Skill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Enrol in Skill</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ID</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UC-08</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Actors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Purpose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Allow a learner to enrol in a skill they wish to learn.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Overview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 learner views a skill's detail page and clicks the Enrol button. The system checks for duplicate enrolments, creates an enrolment record, and confirms the enrolment to the learner.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Primary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 is authenticated. The skill must exist and be available for enrolment.</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An enrolment record is created in the database. Learner can access the enrolled skill in their dashboard.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Course of Events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1. Learner navigates to a skill detail page.
2. System displays skill information with an Enrol button.
3. Learner clicks Enrol.
4. System checks if the learner is already enrolled.
5. System creates an enrolment record with current date.
6. System redirects learner to their enrolment dashboard.
7. System displays "Successfully enrolled!" confirmation.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Alternative Flow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4a. Already enrolled: System displays "You are already enrolled in this skill." message.
3a. Learner not authenticated: System redirects to login page.</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UC-09: Messaging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Messaging</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ID</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UC-09</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Actors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 Instructor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Purpose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Enable real-time text communication between registered users.</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Overview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 registered user navigates to the messaging section, selects a recipient, composes a message, and sends it. The system uses Flask-SocketIO to deliver the message in real time. The recipient sees the message appear in their conversation window without refreshing.</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Primary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Both sender and receiver must be registered and authenticated users.</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Message is stored in the database and delivered in real time to the recipient.</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Course of Events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1. User navigates to /messages.
2. System displays conversation list.
3. User selects or searches for a recipient.
4. User types a message in the input field.
5. User clicks Send.
6. System emits the message via SocketIO.
7. System stores the message record in the database.
8. Recipient's browser receives the socket event and displays the message.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Alternative Flow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Recipient is offline: Message is stored in the database and displayed when recipient next logs in.
Empty message: System prevents submission and displays warning.</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UC-10: Submit Feedback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Submit Feedback</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Use Case ID</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UC-10</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Actors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Purpose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Allow learners to provide structured feedback on their learning experience.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Overview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 learner navigates to the feedback submission page, writes their feedback regarding a skill or their overall platform experience, and submits the form. The feedback is stored and made visible to the administrator.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Secondary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 is authenticated.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Feedback record is stored in the database. Administrator can view the feedback.</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Course of Events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1. Learner navigates to /feedback/submit.
2. System displays the feedback form.
3. Learner writes feedback text.
4. Learner submits the form.
5. System validates the feedback is not empty.
6. System stores the feedback with user ID, text, and current date.
7. System displays "Feedback submitted successfully." message.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Alternative Flow</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5a. Empty feedback: System displays "Please enter your feedback." message.</w:t>
            </w:r>
          </w:p>
        </w:tc>
      </w:tr>
    </w:tbl>
    <w:p>
      <w:pPr>
        <w:spacing w:after="120"/>
      </w:pPr>
      <w:r>
        <w:rPr>
          <w:rFonts w:ascii="Calibri" w:cs="Calibri" w:eastAsia="Calibri" w:hAnsi="Calibri"/>
        </w:rPr>
        <w:t xml:space="preserve"/>
      </w:r>
    </w:p>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Chapter 4 – System Sequence Diagrams (SSD)</w:t>
      </w:r>
    </w:p>
    <w:p>
      <w:pPr>
        <w:spacing w:after="80" w:before="80"/>
        <w:jc w:val="both"/>
      </w:pPr>
      <w:r>
        <w:rPr>
          <w:rFonts w:ascii="Calibri" w:cs="Calibri" w:eastAsia="Calibri" w:hAnsi="Calibri"/>
          <w:color w:val="111111"/>
          <w:sz w:val="24"/>
          <w:szCs w:val="24"/>
        </w:rPr>
        <w:t xml:space="preserve">System Sequence Diagrams illustrate the interactions between external actors and the system as a black box. They show the sequence of messages exchanged during each use case scenario.</w:t>
      </w:r>
    </w:p>
    <w:p>
      <w:pPr>
        <w:pStyle w:val="Heading2"/>
        <w:spacing w:after="160" w:before="320"/>
      </w:pPr>
      <w:r>
        <w:rPr>
          <w:rFonts w:ascii="Calibri" w:cs="Calibri" w:eastAsia="Calibri" w:hAnsi="Calibri"/>
          <w:b/>
          <w:bCs/>
          <w:color w:val="1e3a5f"/>
          <w:sz w:val="32"/>
          <w:szCs w:val="32"/>
        </w:rPr>
        <w:t xml:space="preserve">SSD-01: User 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Step</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Actor / Component</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Message / Action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navigateTo("/register")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Learner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displayRegistrationForm()</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submitRegistrationForm(name, email, password, confirmPassword, role)</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4</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System</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validateInput(name, email, password, confirmPassword)</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checkEmailUnique(email)</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6</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System</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hashPassword(password)</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7</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Database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storeUserRecord(name, email, hashedPassword, role)</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8</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EmailService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sendConfirmationEmail(email)</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9</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Learner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redirectToLogin() + showSuccess("Registration successful")</w:t>
            </w:r>
          </w:p>
        </w:tc>
      </w:tr>
    </w:tbl>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3a5f"/>
          <w:sz w:val="32"/>
          <w:szCs w:val="32"/>
        </w:rPr>
        <w:t xml:space="preserve">SSD-02: User Login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Step</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Actor / Component</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Message / Action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navigateTo("/login")</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User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displayLoginForm()</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submitLoginForm(email, password)</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4</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Database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queryUserByEmail(email)</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verifyPasswordHash(password, storedHash)</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6</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System</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createUserSession(userId, role)</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7</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User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redirectToDashboard(role)</w:t>
            </w:r>
          </w:p>
        </w:tc>
      </w:tr>
    </w:tbl>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3a5f"/>
          <w:sz w:val="32"/>
          <w:szCs w:val="32"/>
        </w:rPr>
        <w:t xml:space="preserve">SSD-03: Create Skill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Step</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Actor / Component</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Message / Action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Instructor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navigateTo("/skill/create")</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Instructor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displaySkillForm()</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Instructor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submitSkillForm(title, description, category)</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4</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System</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validateSkillData(title, description, category)</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Database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storeSkill(title, description, category, instructorId)</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6</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Instructor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redirectToSkillManage() + showSuccess("Skill created")</w:t>
            </w:r>
          </w:p>
        </w:tc>
      </w:tr>
    </w:tbl>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3a5f"/>
          <w:sz w:val="32"/>
          <w:szCs w:val="32"/>
        </w:rPr>
        <w:t xml:space="preserve">SSD-04: Enrol in Skill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Step</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Actor / Component</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Message / Action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navigateTo("/skill/&lt;skillId&gt;")</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Learner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displaySkillDetailPage(skillData)</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clickEnrol(skillId)</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4</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Database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checkExistingEnrolment(userId, skillId)</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Database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createEnrolmentRecord(userId, skillId, date)</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6</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Learner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redirectToEnrolmentDashboard() + showSuccess("Enrolled!")</w:t>
            </w:r>
          </w:p>
        </w:tc>
      </w:tr>
    </w:tbl>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3a5f"/>
          <w:sz w:val="32"/>
          <w:szCs w:val="32"/>
        </w:rPr>
        <w:t xml:space="preserve">SSD-05: Real-Time Messaging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Step</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Actor / Component</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Message / Action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navigateTo("/messages")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User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displayConversationList(conversations)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selectRecipient(recipientId)</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4</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Database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fetchConversationHistory(userId, recipientId)</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User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displayMessageHistory(messages)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6</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 System</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typeMessage(text)</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7</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clickSend(text, recipientId)</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8</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SocketIO</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emitMessage(senderID, recipientId, text, timestamp)</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9</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Database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storeMessage(senderID, receiverID, text, timestamp)</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SocketIO → Recipient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deliverMessage(message)</w:t>
            </w:r>
          </w:p>
        </w:tc>
      </w:tr>
    </w:tbl>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3a5f"/>
          <w:sz w:val="32"/>
          <w:szCs w:val="32"/>
        </w:rPr>
        <w:t xml:space="preserve">SSD-06: Submit Feedback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Step</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Actor / Component</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Message / Action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navigateTo("/feedback/submit")</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Learner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displayFeedbackForm()</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 System</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submitFeedback(feedbackText)</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4</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System</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validateFeedback(feedbackText)</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Database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storeFeedback(userId, feedbackText, date)</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6</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System → Learner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showSuccess("Feedback submitted successfully")</w:t>
            </w:r>
          </w:p>
        </w:tc>
      </w:tr>
    </w:tbl>
    <w:p>
      <w:pPr>
        <w:spacing w:after="120"/>
      </w:pPr>
      <w:r>
        <w:rPr>
          <w:rFonts w:ascii="Calibri" w:cs="Calibri" w:eastAsia="Calibri" w:hAnsi="Calibri"/>
        </w:rPr>
        <w:t xml:space="preserve"/>
      </w:r>
    </w:p>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Chapter 5 – Operation Contracts</w:t>
      </w:r>
    </w:p>
    <w:p>
      <w:pPr>
        <w:spacing w:after="80" w:before="80"/>
        <w:jc w:val="both"/>
      </w:pPr>
      <w:r>
        <w:rPr>
          <w:rFonts w:ascii="Calibri" w:cs="Calibri" w:eastAsia="Calibri" w:hAnsi="Calibri"/>
          <w:color w:val="111111"/>
          <w:sz w:val="24"/>
          <w:szCs w:val="24"/>
        </w:rPr>
        <w:t xml:space="preserve">Operation contracts define the before and after state of the system for each operation. They form the basis for translating use cases into concrete design decisions.</w:t>
      </w:r>
    </w:p>
    <w:p>
      <w:pPr>
        <w:pStyle w:val="Heading3"/>
        <w:spacing w:after="100" w:before="200"/>
      </w:pPr>
      <w:r>
        <w:rPr>
          <w:rFonts w:ascii="Calibri" w:cs="Calibri" w:eastAsia="Calibri" w:hAnsi="Calibri"/>
          <w:b/>
          <w:bCs/>
          <w:color w:val="2563eb"/>
          <w:sz w:val="26"/>
          <w:szCs w:val="26"/>
        </w:rPr>
        <w:t xml:space="preserve">CO-01: RegistrationForm()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CO-01: RegistrationForm()</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Display the user registration form to a new visitor.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Query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UC-01, SSD-01</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Form includes fields: name, email, password, confirm password, role.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Server error: display 500 error page.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Rendered registration HTML form.</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is not authenticated.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Registration form is displayed in the browser.</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CO-02: RegisterUser(name, email, password,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CO-02: RegisterUser(name, email, password, role)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Validate input, hash password, store user record, send confirmation email.</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Mutation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UC-01, SSD-01</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Password must be hashed before storage. Email must be unique.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Duplicate email: raise ValidationError. Password mismatch: raise FormError.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New User record in database. Confirmation email sent.</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Email does not already exist in the users table.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record is created. Session not yet established. User redirected to /login.</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CO-03: LoginForm()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CO-03: LoginForm()</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Display the login form to the user.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Query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UC-02, SSD-02</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Form accepts email and password.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Server error: display 500 error page.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Rendered login HTML form.</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is not authenticated.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Login form is rendered.</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CO-04: Login(email, password)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CO-04: Login(email, password)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Authenticate user credentials and establish a session.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Mutation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UC-02, SSD-02</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Uses Werkzeug check_password_hash for verification.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Invalid credentials: return 401 with error message. Account locked: display suspension notice.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session created. Role stored in session.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account exists and is active.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Session is established. User is redirected to role-based dashboard.</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CO-05: ProfileUpdate(name, email, contactInfo)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CO-05: ProfileUpdate(name, email, contactInfo)</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Update the authenticated user's profile information in the database.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Mutation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UC-03</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Instructor and Learner share this operation.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Invalid email format: raise ValidationError. Empty name: raise FormError.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Updated user record in the database.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is authenticated.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User.name, User.email, User.contactInfo are updated in the database.</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CO-06: BrowseSkill()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CO-06: BrowseSkill()</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Retrieve and display all active skills from the database.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Query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UC-04</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Results are joined with the Instructor table to display instructor names.</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Database connection failure: display service unavailable message.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List of Skill objects with associated instructor names.</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Database is accessible.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All active skills are displayed in the catalogue view.</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CO-07: SearchSkill(keyword,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CO-07: SearchSkill(keyword, category)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Search the skills table using LIKE query on title and description.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Query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UC-05</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Category filter is optional. Empty keyword returns all skills.</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No results: return empty list with appropriate UI message.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Filtered list of Skill objects matching search criteria.</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Database is accessible.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Matching skills are displayed. Count of results is shown.</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CO-08: CreateSkill(title, description,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CO-08: CreateSkill(title, description, category)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Validate skill data and create a new skill record linked to the authenticated instructor.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Mutation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UC-06, SSD-03</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instructorID is taken from the current session.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Empty title: raise ValidationError. Description too short: raise FormError.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New Skill record inserted into the skills table.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is authenticated as Instructor.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Skill is created and visible in the public catalogue. Instructor's skill count incremented.</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CO-09: EditSkill(skillId, title, description,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CO-09: EditSkill(skillId, title, description, category)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Update an existing skill record owned by the authenticated instructor.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Mutation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UC-07</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Ownership must be verified before update.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Skill not found: return 404. Instructor not owner: return 403.</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Updated Skill record in the database.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Skill exists. Requesting instructor is the owner of the skill.</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Skill record is updated. Changes are visible in the catalogue.</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CO-10: DeleteSkill(skillId)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CO-10: DeleteSkill(skillId)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Delete a skill and all associated enrolments from the database.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Mutation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UC-07</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Cascading delete must remove associated enrolment records.</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Skill not found: return 404. Instructor not owner: return 403.</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Skill record deleted. Associated enrolment records deleted.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Skill exists. Requesting instructor is the owner.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Skill is removed from the database and is no longer visible in the catalogue.</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CO-11: EnrollSkill(skillId)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CO-11: EnrollSkill(skillId)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Create an enrolment record for the authenticated learner in the specified skill.</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Mutation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UC-08, SSD-04</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Duplicate enrolment check must occur before creation.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Already enrolled: return error message. Skill not found: return 404.</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New Enrolment record in the enrolments table.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 is authenticated. Skill exists and is available.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Enrolment record created with userId, skillId, and current date. Skill appears in learner's dashboard.</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CO-12: SendMessage(recipientId,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CO-12: SendMessage(recipientId, content)</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Store and emit a new message from the authenticated user to the specified recipient.</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Mutation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UC-09, SSD-05</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Message is emitted via SocketIO for real-time delivery.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Empty content: prevent submission. Recipient not found: return 404.</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New Message record in the messages table. SocketIO event emitted.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Both sender and recipient are registered users. Sender is authenticated.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Message is stored. Recipient receives real-time notification if online.</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CO-13: ReceiveMessage()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CO-13: ReceiveMessage()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Retrieve and display the authenticated user's incoming messages.</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Query</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UC-09</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Messages are ordered by timestamp descending.</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No messages: display "No messages yet." state.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List of Message objects for the current user.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is authenticated.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Message list is displayed. Messages marked as read if applicable.</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CO-14: SubmitFeedback(feedbackText)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CO-14: SubmitFeedback(feedbackText)</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Validate and store a feedback entry from the authenticated learner.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Mutation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UC-10, SSD-06</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Feedback is linked to the submitting user via userId.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Empty feedback: raise ValidationError.</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New Feedback record in the feedback table.</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Learner is authenticated.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Feedback record is stored with userId, feedbackText, and dateSubmitted.</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CO-15: ManageUser(userId,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Contract Name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CO-15: ManageUser(userId, action)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Responsibilities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Allow admin to activate, suspend, or delete a user account.</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Type</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Mutation</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Cross References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UC: Admin Use Cases</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Notes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Action can be "suspend", "activate", or "delete". Audit log is created.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Exceptions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not found: return 404. Invalid action: return 400.</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Output</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record updated or deleted. Audit log entry created.</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Preconditions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Requestor is authenticated as Administrator. Target user exists.</w:t>
            </w:r>
          </w:p>
        </w:tc>
      </w:tr>
      <w:tr>
        <w:tc>
          <w:tcPr>
            <w:tcW w:type="pct" w:w="25%"/>
            <w:shd w:fill="e8f0fe" w:color="e8f0fe" w:val="solid"/>
            <w:tcMar>
              <w:top w:type="dxa" w:w="80"/>
              <w:left w:type="dxa" w:w="120"/>
              <w:bottom w:type="dxa" w:w="80"/>
              <w:right w:type="dxa" w:w="80"/>
            </w:tcMar>
          </w:tcPr>
          <w:p>
            <w:r>
              <w:rPr>
                <w:rFonts w:ascii="Calibri" w:cs="Calibri" w:eastAsia="Calibri" w:hAnsi="Calibri"/>
                <w:b/>
                <w:bCs/>
                <w:color w:val="1e3a5f"/>
                <w:sz w:val="22"/>
                <w:szCs w:val="22"/>
              </w:rPr>
              <w:t xml:space="preserve">Postconditions</w:t>
            </w:r>
          </w:p>
        </w:tc>
        <w:tc>
          <w:tcPr>
            <w:tcW w:type="pct" w:w="75%"/>
            <w:tcMar>
              <w:top w:type="dxa" w:w="80"/>
              <w:left w:type="dxa" w:w="120"/>
              <w:bottom w:type="dxa" w:w="80"/>
              <w:right w:type="dxa" w:w="80"/>
            </w:tcMar>
          </w:tcPr>
          <w:p>
            <w:r>
              <w:rPr>
                <w:rFonts w:ascii="Calibri" w:cs="Calibri" w:eastAsia="Calibri" w:hAnsi="Calibri"/>
                <w:color w:val="111111"/>
                <w:sz w:val="22"/>
                <w:szCs w:val="22"/>
              </w:rPr>
              <w:t xml:space="preserve">User account status is updated. If deleted, all associated records are removed.</w:t>
            </w:r>
          </w:p>
        </w:tc>
      </w:tr>
    </w:tbl>
    <w:p>
      <w:pPr>
        <w:spacing w:after="120"/>
      </w:pPr>
      <w:r>
        <w:rPr>
          <w:rFonts w:ascii="Calibri" w:cs="Calibri" w:eastAsia="Calibri" w:hAnsi="Calibri"/>
        </w:rPr>
        <w:t xml:space="preserve"/>
      </w:r>
    </w:p>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Chapter 6 – Domain Model</w:t>
      </w:r>
    </w:p>
    <w:p>
      <w:pPr>
        <w:spacing w:after="80" w:before="80"/>
        <w:jc w:val="both"/>
      </w:pPr>
      <w:r>
        <w:rPr>
          <w:rFonts w:ascii="Calibri" w:cs="Calibri" w:eastAsia="Calibri" w:hAnsi="Calibri"/>
          <w:color w:val="111111"/>
          <w:sz w:val="24"/>
          <w:szCs w:val="24"/>
        </w:rPr>
        <w:t xml:space="preserve">The Domain Model represents the conceptual classes within the SkillHub problem domain. It identifies the key entities, their attributes, and the relationships between them. The model is technology-agnostic — it focuses on the real-world concepts rather than implementation details.</w:t>
      </w:r>
    </w:p>
    <w:p>
      <w:pPr>
        <w:pStyle w:val="Heading2"/>
        <w:spacing w:after="160" w:before="320"/>
      </w:pPr>
      <w:r>
        <w:rPr>
          <w:rFonts w:ascii="Calibri" w:cs="Calibri" w:eastAsia="Calibri" w:hAnsi="Calibri"/>
          <w:b/>
          <w:bCs/>
          <w:color w:val="1e3a5f"/>
          <w:sz w:val="32"/>
          <w:szCs w:val="32"/>
        </w:rPr>
        <w:t xml:space="preserve">6.1  Concept Category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Concept / Entity</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Category</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Description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Core Entity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Represents any person registered on the platform (Learner or Instructor).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Core Entity</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Represents the system administrator with elevated privileges.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Core Entity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 knowledge area or competency published by an Instructor.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Course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Supporting Entity</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 structured learning path associated with a Skill.</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Associative Entity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Represents a Learner's registration in a specific Skill.</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Event Entity</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 communication unit exchanged between two Users.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Feedback</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Event Entity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An evaluation submission by a Learner about a Skill.</w:t>
            </w:r>
          </w:p>
        </w:tc>
      </w:tr>
    </w:tbl>
    <w:p>
      <w:pPr>
        <w:pStyle w:val="Heading2"/>
        <w:spacing w:after="160" w:before="320"/>
      </w:pPr>
      <w:r>
        <w:rPr>
          <w:rFonts w:ascii="Calibri" w:cs="Calibri" w:eastAsia="Calibri" w:hAnsi="Calibri"/>
          <w:b/>
          <w:bCs/>
          <w:color w:val="1e3a5f"/>
          <w:sz w:val="32"/>
          <w:szCs w:val="32"/>
        </w:rPr>
        <w:t xml:space="preserve">6.2  Entity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Entity</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Attributes</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Methods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userID (PK), name, email, passwordHash, role, contactInfo</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register(), login(), logout(), updateProfile()</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adminID (PK), name, email, passwordHash</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login(), manageUser(), manageSkill(), getStats()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skillID (PK), title, description, category, instructorID (FK)</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create(), update(), delete(), search()</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Course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courseID (PK), title, description, skillID (FK)</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create(), update(), getDetails()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enrolmentID (PK), userID (FK), skillID (FK), enrolmentDate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 cancel(), getByUser()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messageID (PK), senderID (FK), receiverID (FK), content, timestamp</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send(), getInbox(), markRead()</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Feedback</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feedbackID (PK), userID (FK), feedbackText, dateSubmitted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submit(), getAll(), getByUser()</w:t>
            </w:r>
          </w:p>
        </w:tc>
      </w:tr>
    </w:tbl>
    <w:p>
      <w:pPr>
        <w:pStyle w:val="Heading2"/>
        <w:spacing w:after="160" w:before="320"/>
      </w:pPr>
      <w:r>
        <w:rPr>
          <w:rFonts w:ascii="Calibri" w:cs="Calibri" w:eastAsia="Calibri" w:hAnsi="Calibri"/>
          <w:b/>
          <w:bCs/>
          <w:color w:val="1e3a5f"/>
          <w:sz w:val="32"/>
          <w:szCs w:val="32"/>
        </w:rPr>
        <w:t xml:space="preserve">6.3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Relationship</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Multiplicity</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Description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 Skill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One-to-Many (1..*)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One Instructor can create many Skills. (role-filtered association)</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 Enrolment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One-to-Many (1..*)</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One Learner can have many Enrolments.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 Enrolment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One-to-Many (1..*)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One Skill can have many Enrolments.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 Course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One-to-Many (1..*)</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One Skill can be associated with many Courses.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 Message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One-to-Many (1..*)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One User can send many Messages.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 Feedback</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One-to-Many (1..*)</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One User can submit many Feedback entries.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 → User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Management (manages)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 oversees and manages User accounts (dashed dependency line).</w:t>
            </w:r>
          </w:p>
        </w:tc>
      </w:tr>
    </w:tbl>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Chapter 7 – Data Flow Diagrams</w:t>
      </w:r>
    </w:p>
    <w:p>
      <w:pPr>
        <w:spacing w:after="80" w:before="80"/>
        <w:jc w:val="both"/>
      </w:pPr>
      <w:r>
        <w:rPr>
          <w:rFonts w:ascii="Calibri" w:cs="Calibri" w:eastAsia="Calibri" w:hAnsi="Calibri"/>
          <w:color w:val="111111"/>
          <w:sz w:val="24"/>
          <w:szCs w:val="24"/>
        </w:rPr>
        <w:t xml:space="preserve">Data Flow Diagrams (DFDs) model the flow of data through the SkillHub system. They use four basic symbols: Processes (circles), External Entities (rectangles), Data Stores (open-ended rectangles), and Data Flows (arrows).</w:t>
      </w:r>
    </w:p>
    <w:p>
      <w:pPr>
        <w:pStyle w:val="Heading2"/>
        <w:spacing w:after="160" w:before="320"/>
      </w:pPr>
      <w:r>
        <w:rPr>
          <w:rFonts w:ascii="Calibri" w:cs="Calibri" w:eastAsia="Calibri" w:hAnsi="Calibri"/>
          <w:b/>
          <w:bCs/>
          <w:color w:val="1e3a5f"/>
          <w:sz w:val="32"/>
          <w:szCs w:val="32"/>
        </w:rPr>
        <w:t xml:space="preserve">7.1  DFD Level 0 — Context Diagram</w:t>
      </w:r>
    </w:p>
    <w:p>
      <w:pPr>
        <w:spacing w:after="80" w:before="80"/>
        <w:jc w:val="both"/>
      </w:pPr>
      <w:r>
        <w:rPr>
          <w:rFonts w:ascii="Calibri" w:cs="Calibri" w:eastAsia="Calibri" w:hAnsi="Calibri"/>
          <w:color w:val="111111"/>
          <w:sz w:val="24"/>
          <w:szCs w:val="24"/>
        </w:rPr>
        <w:t xml:space="preserve">The Level 0 DFD shows the entire SkillHub system as a single process (P0) with all external entities and their data flows:</w:t>
      </w:r>
    </w:p>
    <w:p>
      <w:pPr>
        <w:pStyle w:val="ListParagraph"/>
        <w:numPr>
          <w:ilvl w:val="0"/>
          <w:numId w:val="1"/>
        </w:numPr>
        <w:spacing w:after="60" w:before="60"/>
      </w:pPr>
      <w:r>
        <w:rPr>
          <w:rFonts w:ascii="Calibri" w:cs="Calibri" w:eastAsia="Calibri" w:hAnsi="Calibri"/>
          <w:color w:val="111111"/>
          <w:sz w:val="24"/>
          <w:szCs w:val="24"/>
        </w:rPr>
        <w:t xml:space="preserve">Learner ↔ SkillHub System: Sends credentials, search queries, enrolment requests; receives skill listings, confirmations, and notifications.</w:t>
      </w:r>
    </w:p>
    <w:p>
      <w:pPr>
        <w:pStyle w:val="ListParagraph"/>
        <w:numPr>
          <w:ilvl w:val="0"/>
          <w:numId w:val="1"/>
        </w:numPr>
        <w:spacing w:after="60" w:before="60"/>
      </w:pPr>
      <w:r>
        <w:rPr>
          <w:rFonts w:ascii="Calibri" w:cs="Calibri" w:eastAsia="Calibri" w:hAnsi="Calibri"/>
          <w:color w:val="111111"/>
          <w:sz w:val="24"/>
          <w:szCs w:val="24"/>
        </w:rPr>
        <w:t xml:space="preserve">Instructor ↔ SkillHub System: Sends skill data and messages; receives confirmations and enrolment notifications.</w:t>
      </w:r>
    </w:p>
    <w:p>
      <w:pPr>
        <w:pStyle w:val="ListParagraph"/>
        <w:numPr>
          <w:ilvl w:val="0"/>
          <w:numId w:val="1"/>
        </w:numPr>
        <w:spacing w:after="60" w:before="60"/>
      </w:pPr>
      <w:r>
        <w:rPr>
          <w:rFonts w:ascii="Calibri" w:cs="Calibri" w:eastAsia="Calibri" w:hAnsi="Calibri"/>
          <w:color w:val="111111"/>
          <w:sz w:val="24"/>
          <w:szCs w:val="24"/>
        </w:rPr>
        <w:t xml:space="preserve">Administrator ↔ SkillHub System: Sends admin commands; receives reports and platform statistics.</w:t>
      </w:r>
    </w:p>
    <w:p>
      <w:pPr>
        <w:pStyle w:val="ListParagraph"/>
        <w:numPr>
          <w:ilvl w:val="0"/>
          <w:numId w:val="1"/>
        </w:numPr>
        <w:spacing w:after="60" w:before="60"/>
      </w:pPr>
      <w:r>
        <w:rPr>
          <w:rFonts w:ascii="Calibri" w:cs="Calibri" w:eastAsia="Calibri" w:hAnsi="Calibri"/>
          <w:color w:val="111111"/>
          <w:sz w:val="24"/>
          <w:szCs w:val="24"/>
        </w:rPr>
        <w:t xml:space="preserve">Email System ↔ SkillHub System: Receives confirmation email triggers; delivers email notifications to users.</w:t>
      </w:r>
    </w:p>
    <w:p>
      <w:pPr>
        <w:pStyle w:val="ListParagraph"/>
        <w:numPr>
          <w:ilvl w:val="0"/>
          <w:numId w:val="1"/>
        </w:numPr>
        <w:spacing w:after="60" w:before="60"/>
      </w:pPr>
      <w:r>
        <w:rPr>
          <w:rFonts w:ascii="Calibri" w:cs="Calibri" w:eastAsia="Calibri" w:hAnsi="Calibri"/>
          <w:color w:val="111111"/>
          <w:sz w:val="24"/>
          <w:szCs w:val="24"/>
        </w:rPr>
        <w:t xml:space="preserve">MySQL Database ↔ SkillHub System: Receives SQL queries; returns data records for all operations.</w:t>
      </w:r>
    </w:p>
    <w:p>
      <w:pPr>
        <w:pStyle w:val="Heading2"/>
        <w:spacing w:after="160" w:before="320"/>
      </w:pPr>
      <w:r>
        <w:rPr>
          <w:rFonts w:ascii="Calibri" w:cs="Calibri" w:eastAsia="Calibri" w:hAnsi="Calibri"/>
          <w:b/>
          <w:bCs/>
          <w:color w:val="1e3a5f"/>
          <w:sz w:val="32"/>
          <w:szCs w:val="32"/>
        </w:rPr>
        <w:t xml:space="preserve">7.2  Functional Hierarchy Diagram</w:t>
      </w:r>
    </w:p>
    <w:p>
      <w:pPr>
        <w:spacing w:after="80" w:before="80"/>
        <w:jc w:val="both"/>
      </w:pPr>
      <w:r>
        <w:rPr>
          <w:rFonts w:ascii="Calibri" w:cs="Calibri" w:eastAsia="Calibri" w:hAnsi="Calibri"/>
          <w:color w:val="111111"/>
          <w:sz w:val="24"/>
          <w:szCs w:val="24"/>
        </w:rPr>
        <w:t xml:space="preserve">The Functional Hierarchy Diagram decomposes the SkillHub System into its primary modules and their sub-functions:</w:t>
      </w:r>
    </w:p>
    <w:p>
      <w:pPr>
        <w:pStyle w:val="ListParagraph"/>
        <w:numPr>
          <w:ilvl w:val="0"/>
          <w:numId w:val="1"/>
        </w:numPr>
        <w:spacing w:after="60" w:before="60"/>
      </w:pPr>
      <w:r>
        <w:rPr>
          <w:rFonts w:ascii="Calibri" w:cs="Calibri" w:eastAsia="Calibri" w:hAnsi="Calibri"/>
          <w:color w:val="111111"/>
          <w:sz w:val="24"/>
          <w:szCs w:val="24"/>
        </w:rPr>
        <w:t xml:space="preserve">Authentication: Register, Login/Logout, Password Hashing, Session Management</w:t>
      </w:r>
    </w:p>
    <w:p>
      <w:pPr>
        <w:pStyle w:val="ListParagraph"/>
        <w:numPr>
          <w:ilvl w:val="0"/>
          <w:numId w:val="1"/>
        </w:numPr>
        <w:spacing w:after="60" w:before="60"/>
      </w:pPr>
      <w:r>
        <w:rPr>
          <w:rFonts w:ascii="Calibri" w:cs="Calibri" w:eastAsia="Calibri" w:hAnsi="Calibri"/>
          <w:color w:val="111111"/>
          <w:sz w:val="24"/>
          <w:szCs w:val="24"/>
        </w:rPr>
        <w:t xml:space="preserve">User Management: Create Profile, Edit Profile, Account Management</w:t>
      </w:r>
    </w:p>
    <w:p>
      <w:pPr>
        <w:pStyle w:val="ListParagraph"/>
        <w:numPr>
          <w:ilvl w:val="0"/>
          <w:numId w:val="1"/>
        </w:numPr>
        <w:spacing w:after="60" w:before="60"/>
      </w:pPr>
      <w:r>
        <w:rPr>
          <w:rFonts w:ascii="Calibri" w:cs="Calibri" w:eastAsia="Calibri" w:hAnsi="Calibri"/>
          <w:color w:val="111111"/>
          <w:sz w:val="24"/>
          <w:szCs w:val="24"/>
        </w:rPr>
        <w:t xml:space="preserve">Skill Management: Add/Edit/Delete Skill, Browse Catalogue, Search &amp; Filter</w:t>
      </w:r>
    </w:p>
    <w:p>
      <w:pPr>
        <w:pStyle w:val="ListParagraph"/>
        <w:numPr>
          <w:ilvl w:val="0"/>
          <w:numId w:val="1"/>
        </w:numPr>
        <w:spacing w:after="60" w:before="60"/>
      </w:pPr>
      <w:r>
        <w:rPr>
          <w:rFonts w:ascii="Calibri" w:cs="Calibri" w:eastAsia="Calibri" w:hAnsi="Calibri"/>
          <w:color w:val="111111"/>
          <w:sz w:val="24"/>
          <w:szCs w:val="24"/>
        </w:rPr>
        <w:t xml:space="preserve">Enrolment: Enrol in Skill, View Enrolments, Cancel Enrolment</w:t>
      </w:r>
    </w:p>
    <w:p>
      <w:pPr>
        <w:pStyle w:val="ListParagraph"/>
        <w:numPr>
          <w:ilvl w:val="0"/>
          <w:numId w:val="1"/>
        </w:numPr>
        <w:spacing w:after="60" w:before="60"/>
      </w:pPr>
      <w:r>
        <w:rPr>
          <w:rFonts w:ascii="Calibri" w:cs="Calibri" w:eastAsia="Calibri" w:hAnsi="Calibri"/>
          <w:color w:val="111111"/>
          <w:sz w:val="24"/>
          <w:szCs w:val="24"/>
        </w:rPr>
        <w:t xml:space="preserve">Communication: Compose Message, Send via SocketIO, Receive Notifications</w:t>
      </w:r>
    </w:p>
    <w:p>
      <w:pPr>
        <w:pStyle w:val="ListParagraph"/>
        <w:numPr>
          <w:ilvl w:val="0"/>
          <w:numId w:val="1"/>
        </w:numPr>
        <w:spacing w:after="60" w:before="60"/>
      </w:pPr>
      <w:r>
        <w:rPr>
          <w:rFonts w:ascii="Calibri" w:cs="Calibri" w:eastAsia="Calibri" w:hAnsi="Calibri"/>
          <w:color w:val="111111"/>
          <w:sz w:val="24"/>
          <w:szCs w:val="24"/>
        </w:rPr>
        <w:t xml:space="preserve">Feedback: Submit Feedback, View Feedback</w:t>
      </w:r>
    </w:p>
    <w:p>
      <w:pPr>
        <w:pStyle w:val="ListParagraph"/>
        <w:numPr>
          <w:ilvl w:val="0"/>
          <w:numId w:val="1"/>
        </w:numPr>
        <w:spacing w:after="60" w:before="60"/>
      </w:pPr>
      <w:r>
        <w:rPr>
          <w:rFonts w:ascii="Calibri" w:cs="Calibri" w:eastAsia="Calibri" w:hAnsi="Calibri"/>
          <w:color w:val="111111"/>
          <w:sz w:val="24"/>
          <w:szCs w:val="24"/>
        </w:rPr>
        <w:t xml:space="preserve">Administration: Manage Users, Manage Skills, Platform Statistics</w:t>
      </w:r>
    </w:p>
    <w:p>
      <w:pPr>
        <w:pStyle w:val="Heading2"/>
        <w:spacing w:after="160" w:before="320"/>
      </w:pPr>
      <w:r>
        <w:rPr>
          <w:rFonts w:ascii="Calibri" w:cs="Calibri" w:eastAsia="Calibri" w:hAnsi="Calibri"/>
          <w:b/>
          <w:bCs/>
          <w:color w:val="1e3a5f"/>
          <w:sz w:val="32"/>
          <w:szCs w:val="32"/>
        </w:rPr>
        <w:t xml:space="preserve">7.3  DFD Level 1 — Major Subsystem Processes</w:t>
      </w:r>
    </w:p>
    <w:p>
      <w:pPr>
        <w:spacing w:after="80" w:before="80"/>
        <w:jc w:val="both"/>
      </w:pPr>
      <w:r>
        <w:rPr>
          <w:rFonts w:ascii="Calibri" w:cs="Calibri" w:eastAsia="Calibri" w:hAnsi="Calibri"/>
          <w:color w:val="111111"/>
          <w:sz w:val="24"/>
          <w:szCs w:val="24"/>
        </w:rPr>
        <w:t xml:space="preserve">Level 1 expands the system into seven named processes, each corresponding to a functional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Process ID</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Process Name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Data Inputs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Data Outputs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Data Stores Accessed</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Authentication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Credentials (email, password)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Session token, error messages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D1: Users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Profile Management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Updated profile data</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Confirmation messages</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D1: Users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Management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title, description, category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listings, confirmation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D2: Skills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P4</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Enrolment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ID, User ID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Enrolment confirmation, dashboard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D3: Enrolments, D2: Skills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Messaging</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Sender ID, receiver ID, content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Delivered messages, notifications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D4: Messages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P6</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Feedback</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ID, feedback text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Submission confirmation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D5: Feedback</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P7</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Administration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 commands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Reports, status updates, statistics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D1, D2, D3, D5</w:t>
            </w:r>
          </w:p>
        </w:tc>
      </w:tr>
    </w:tbl>
    <w:p>
      <w:pPr>
        <w:spacing w:after="80" w:before="80"/>
        <w:jc w:val="both"/>
      </w:pPr>
      <w:r>
        <w:rPr>
          <w:rFonts w:ascii="Calibri" w:cs="Calibri" w:eastAsia="Calibri" w:hAnsi="Calibri"/>
          <w:color w:val="111111"/>
          <w:sz w:val="24"/>
          <w:szCs w:val="24"/>
        </w:rPr>
        <w:t xml:space="preserve">Process-to-process flows: P1 → P2 (session token), P2 → P3 (authenticated instructor context), P3 → P4 (available skills for enrolment).</w:t>
      </w:r>
    </w:p>
    <w:p>
      <w:pPr>
        <w:pStyle w:val="Heading2"/>
        <w:spacing w:after="160" w:before="320"/>
      </w:pPr>
      <w:r>
        <w:rPr>
          <w:rFonts w:ascii="Calibri" w:cs="Calibri" w:eastAsia="Calibri" w:hAnsi="Calibri"/>
          <w:b/>
          <w:bCs/>
          <w:color w:val="1e3a5f"/>
          <w:sz w:val="32"/>
          <w:szCs w:val="32"/>
        </w:rPr>
        <w:t xml:space="preserve">7.4  DFD Level 2 — P1 Authentication Expanded</w:t>
      </w:r>
    </w:p>
    <w:p>
      <w:pPr>
        <w:spacing w:after="80" w:before="80"/>
        <w:jc w:val="both"/>
      </w:pPr>
      <w:r>
        <w:rPr>
          <w:rFonts w:ascii="Calibri" w:cs="Calibri" w:eastAsia="Calibri" w:hAnsi="Calibri"/>
          <w:color w:val="111111"/>
          <w:sz w:val="24"/>
          <w:szCs w:val="24"/>
        </w:rPr>
        <w:t xml:space="preserve">Level 2 expands the Authentication process (P1) into six sub-processes: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Sub-Process</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Name</w:t>
            </w:r>
          </w:p>
        </w:tc>
        <w:tc>
          <w:tcPr>
            <w:tcW w:type="pct" w:w="33%"/>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Description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P1.1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Validate Input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Checks that all required registration fields are provided and properly formatted.</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P1.2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Encrypt Password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Applies Werkzeug's generate_password_hash to the raw password before storage.</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P1.3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Store User Record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Writes the validated and hashed user data to the D1: Users data store.</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P1.4</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Send Confirmation Email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Triggers Flask-Mail to dispatch a registration confirmation to the user's email.</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P1.5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Verify Login Credentials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Retrieves the stored hash from D1: Users and applies check_password_hash for verification.</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P1.6</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Create Session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Initialises a server-side Flask session with user ID and role upon successful verification.</w:t>
            </w:r>
          </w:p>
        </w:tc>
      </w:tr>
    </w:tbl>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Chapter 8 – Class Diagram</w:t>
      </w:r>
    </w:p>
    <w:p>
      <w:pPr>
        <w:spacing w:after="80" w:before="80"/>
        <w:jc w:val="both"/>
      </w:pPr>
      <w:r>
        <w:rPr>
          <w:rFonts w:ascii="Calibri" w:cs="Calibri" w:eastAsia="Calibri" w:hAnsi="Calibri"/>
          <w:color w:val="111111"/>
          <w:sz w:val="24"/>
          <w:szCs w:val="24"/>
        </w:rPr>
        <w:t xml:space="preserve">The Class Diagram represents the object-oriented structure of the SkillHub system. It shows the classes, their attributes, methods, and the relationships between them including associations, multiplicity, and inheritance.</w:t>
      </w:r>
    </w:p>
    <w:p>
      <w:pPr>
        <w:pStyle w:val="Heading2"/>
        <w:spacing w:after="160" w:before="320"/>
      </w:pPr>
      <w:r>
        <w:rPr>
          <w:rFonts w:ascii="Calibri" w:cs="Calibri" w:eastAsia="Calibri" w:hAnsi="Calibri"/>
          <w:b/>
          <w:bCs/>
          <w:color w:val="1e3a5f"/>
          <w:sz w:val="32"/>
          <w:szCs w:val="32"/>
        </w:rPr>
        <w:t xml:space="preserve">8.1  Class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Class</w:t>
            </w:r>
          </w:p>
        </w:tc>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Attributes</w:t>
            </w:r>
          </w:p>
        </w:tc>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Methods</w:t>
            </w:r>
          </w:p>
        </w:tc>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Visibility</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userID: int
- name: str
- email: str
- passwordHash: str
- role: Enum{Learner, Instructor}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register(): void
+ login(): str
+ logout(): void
+ updateProfile(): void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Public</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adminID: int
- name: str
- email: str
- passwordHash: str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login(): str
+ manageUser(userId): void
+ manageSkill(skillId): void
+ getStats(): dict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Public</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skillID: int
- title: str
- description: str
- category: str
- instructorID: int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create(): int
+ update(): bool
+ delete(): bool
+ search(): list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Public</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Course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courseID: int
- title: str
- description: str
- skillID: int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create(): int
+ update(): bool
+ getDetails(): dict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Public</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enrolmentID: int
- userID: int
- skillID: int
- enrolmentDate: date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enrol(): bool
+ cancel(): bool
+ getByUser(): list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Public</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messageID: int
- senderID: int
- receiverID: int
- content: str
- timestamp: datetime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send(): int
+ getInbox(): list
+ markRead(): bool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Public</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Feedback</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feedbackID: int
- userID: int
- feedbackText: str
- dateSubmitted: date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 submit(): int
+ getAll(): list
+ getByUser(): list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Public</w:t>
            </w:r>
          </w:p>
        </w:tc>
      </w:tr>
    </w:tbl>
    <w:p>
      <w:pPr>
        <w:pStyle w:val="Heading2"/>
        <w:spacing w:after="160" w:before="320"/>
      </w:pPr>
      <w:r>
        <w:rPr>
          <w:rFonts w:ascii="Calibri" w:cs="Calibri" w:eastAsia="Calibri" w:hAnsi="Calibri"/>
          <w:b/>
          <w:bCs/>
          <w:color w:val="1e3a5f"/>
          <w:sz w:val="32"/>
          <w:szCs w:val="32"/>
        </w:rPr>
        <w:t xml:space="preserve">8.2  Multiplicity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Association</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From Class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To Class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Multiplicity</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Type</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creates Skills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(Instructor role)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 to 0..*</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Association</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makes Enrolments</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(Learner role)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Enrolment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 to 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Association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receives Enrolments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 to 0..*</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Association</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contains Courses</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Course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 to 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Aggregation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sends Messages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 to 0..*</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Association</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submits Feedback</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Feedback</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 to 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Association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 manages Users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1 to 0..*</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Dependency</w:t>
            </w:r>
          </w:p>
        </w:tc>
      </w:tr>
    </w:tbl>
    <w:p>
      <w:pPr>
        <w:pStyle w:val="Heading2"/>
        <w:spacing w:after="160" w:before="320"/>
      </w:pPr>
      <w:r>
        <w:rPr>
          <w:rFonts w:ascii="Calibri" w:cs="Calibri" w:eastAsia="Calibri" w:hAnsi="Calibri"/>
          <w:b/>
          <w:bCs/>
          <w:color w:val="1e3a5f"/>
          <w:sz w:val="32"/>
          <w:szCs w:val="32"/>
        </w:rPr>
        <w:t xml:space="preserve">8.3  Design Notes</w:t>
      </w:r>
    </w:p>
    <w:p>
      <w:pPr>
        <w:pStyle w:val="ListParagraph"/>
        <w:numPr>
          <w:ilvl w:val="0"/>
          <w:numId w:val="1"/>
        </w:numPr>
        <w:spacing w:after="60" w:before="60"/>
      </w:pPr>
      <w:r>
        <w:rPr>
          <w:rFonts w:ascii="Calibri" w:cs="Calibri" w:eastAsia="Calibri" w:hAnsi="Calibri"/>
          <w:color w:val="111111"/>
          <w:sz w:val="24"/>
          <w:szCs w:val="24"/>
        </w:rPr>
        <w:t xml:space="preserve">The User class serves both Learner and Instructor roles — differentiated by the role attribute (Enum). This avoids unnecessary inheritance for a simple role distinction.</w:t>
      </w:r>
    </w:p>
    <w:p>
      <w:pPr>
        <w:pStyle w:val="ListParagraph"/>
        <w:numPr>
          <w:ilvl w:val="0"/>
          <w:numId w:val="1"/>
        </w:numPr>
        <w:spacing w:after="60" w:before="60"/>
      </w:pPr>
      <w:r>
        <w:rPr>
          <w:rFonts w:ascii="Calibri" w:cs="Calibri" w:eastAsia="Calibri" w:hAnsi="Calibri"/>
          <w:color w:val="111111"/>
          <w:sz w:val="24"/>
          <w:szCs w:val="24"/>
        </w:rPr>
        <w:t xml:space="preserve">Admin is a separate class from User to enforce strict privilege separation and avoid accidentally granting admin capabilities through role manipulation.</w:t>
      </w:r>
    </w:p>
    <w:p>
      <w:pPr>
        <w:pStyle w:val="ListParagraph"/>
        <w:numPr>
          <w:ilvl w:val="0"/>
          <w:numId w:val="1"/>
        </w:numPr>
        <w:spacing w:after="60" w:before="60"/>
      </w:pPr>
      <w:r>
        <w:rPr>
          <w:rFonts w:ascii="Calibri" w:cs="Calibri" w:eastAsia="Calibri" w:hAnsi="Calibri"/>
          <w:color w:val="111111"/>
          <w:sz w:val="24"/>
          <w:szCs w:val="24"/>
        </w:rPr>
        <w:t xml:space="preserve">Message uses senderID and receiverID as foreign keys to the User table, forming a self-referencing many-to-many relationship.</w:t>
      </w:r>
    </w:p>
    <w:p>
      <w:pPr>
        <w:pStyle w:val="ListParagraph"/>
        <w:numPr>
          <w:ilvl w:val="0"/>
          <w:numId w:val="1"/>
        </w:numPr>
        <w:spacing w:after="60" w:before="60"/>
      </w:pPr>
      <w:r>
        <w:rPr>
          <w:rFonts w:ascii="Calibri" w:cs="Calibri" w:eastAsia="Calibri" w:hAnsi="Calibri"/>
          <w:color w:val="111111"/>
          <w:sz w:val="24"/>
          <w:szCs w:val="24"/>
        </w:rPr>
        <w:t xml:space="preserve">Enrolment acts as an associative class resolving the many-to-many relationship between User and Skill.</w:t>
      </w:r>
    </w:p>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Chapter 9 – Database Design</w:t>
      </w:r>
    </w:p>
    <w:p>
      <w:pPr>
        <w:spacing w:after="80" w:before="80"/>
        <w:jc w:val="both"/>
      </w:pPr>
      <w:r>
        <w:rPr>
          <w:rFonts w:ascii="Calibri" w:cs="Calibri" w:eastAsia="Calibri" w:hAnsi="Calibri"/>
          <w:color w:val="111111"/>
          <w:sz w:val="24"/>
          <w:szCs w:val="24"/>
        </w:rPr>
        <w:t xml:space="preserve">The SkillHub database is implemented in MySQL and follows the Third Normal Form (3NF) to minimise data redundancy and maintain referential integrity. Foreign key constraints are enforced to ensure consistent relationships across tables.</w:t>
      </w:r>
    </w:p>
    <w:p>
      <w:pPr>
        <w:pStyle w:val="Heading2"/>
        <w:spacing w:after="160" w:before="320"/>
      </w:pPr>
      <w:r>
        <w:rPr>
          <w:rFonts w:ascii="Calibri" w:cs="Calibri" w:eastAsia="Calibri" w:hAnsi="Calibri"/>
          <w:b/>
          <w:bCs/>
          <w:color w:val="1e3a5f"/>
          <w:sz w:val="32"/>
          <w:szCs w:val="32"/>
        </w:rPr>
        <w:t xml:space="preserve">9.1  Entity Relationship Description</w:t>
      </w:r>
    </w:p>
    <w:p>
      <w:pPr>
        <w:spacing w:after="80" w:before="80"/>
        <w:jc w:val="both"/>
      </w:pPr>
      <w:r>
        <w:rPr>
          <w:rFonts w:ascii="Calibri" w:cs="Calibri" w:eastAsia="Calibri" w:hAnsi="Calibri"/>
          <w:color w:val="111111"/>
          <w:sz w:val="24"/>
          <w:szCs w:val="24"/>
        </w:rPr>
        <w:t xml:space="preserve">The ERD captures the following primary relationships:</w:t>
      </w:r>
    </w:p>
    <w:p>
      <w:pPr>
        <w:pStyle w:val="ListParagraph"/>
        <w:numPr>
          <w:ilvl w:val="0"/>
          <w:numId w:val="1"/>
        </w:numPr>
        <w:spacing w:after="60" w:before="60"/>
      </w:pPr>
      <w:r>
        <w:rPr>
          <w:rFonts w:ascii="Calibri" w:cs="Calibri" w:eastAsia="Calibri" w:hAnsi="Calibri"/>
          <w:color w:val="111111"/>
          <w:sz w:val="24"/>
          <w:szCs w:val="24"/>
        </w:rPr>
        <w:t xml:space="preserve">users ↔ skills: One instructor (user) can create many skills (1:N via instructorID foreign key).</w:t>
      </w:r>
    </w:p>
    <w:p>
      <w:pPr>
        <w:pStyle w:val="ListParagraph"/>
        <w:numPr>
          <w:ilvl w:val="0"/>
          <w:numId w:val="1"/>
        </w:numPr>
        <w:spacing w:after="60" w:before="60"/>
      </w:pPr>
      <w:r>
        <w:rPr>
          <w:rFonts w:ascii="Calibri" w:cs="Calibri" w:eastAsia="Calibri" w:hAnsi="Calibri"/>
          <w:color w:val="111111"/>
          <w:sz w:val="24"/>
          <w:szCs w:val="24"/>
        </w:rPr>
        <w:t xml:space="preserve">users ↔ enrollments: One learner can have many enrolment records (1:N via user_id foreign key).</w:t>
      </w:r>
    </w:p>
    <w:p>
      <w:pPr>
        <w:pStyle w:val="ListParagraph"/>
        <w:numPr>
          <w:ilvl w:val="0"/>
          <w:numId w:val="1"/>
        </w:numPr>
        <w:spacing w:after="60" w:before="60"/>
      </w:pPr>
      <w:r>
        <w:rPr>
          <w:rFonts w:ascii="Calibri" w:cs="Calibri" w:eastAsia="Calibri" w:hAnsi="Calibri"/>
          <w:color w:val="111111"/>
          <w:sz w:val="24"/>
          <w:szCs w:val="24"/>
        </w:rPr>
        <w:t xml:space="preserve">skills ↔ enrollments: One skill can appear in many enrolment records (1:N via skill_id foreign key).</w:t>
      </w:r>
    </w:p>
    <w:p>
      <w:pPr>
        <w:pStyle w:val="ListParagraph"/>
        <w:numPr>
          <w:ilvl w:val="0"/>
          <w:numId w:val="1"/>
        </w:numPr>
        <w:spacing w:after="60" w:before="60"/>
      </w:pPr>
      <w:r>
        <w:rPr>
          <w:rFonts w:ascii="Calibri" w:cs="Calibri" w:eastAsia="Calibri" w:hAnsi="Calibri"/>
          <w:color w:val="111111"/>
          <w:sz w:val="24"/>
          <w:szCs w:val="24"/>
        </w:rPr>
        <w:t xml:space="preserve">skills ↔ courses: One skill can have many associated courses (1:N via skill_id foreign key).</w:t>
      </w:r>
    </w:p>
    <w:p>
      <w:pPr>
        <w:pStyle w:val="ListParagraph"/>
        <w:numPr>
          <w:ilvl w:val="0"/>
          <w:numId w:val="1"/>
        </w:numPr>
        <w:spacing w:after="60" w:before="60"/>
      </w:pPr>
      <w:r>
        <w:rPr>
          <w:rFonts w:ascii="Calibri" w:cs="Calibri" w:eastAsia="Calibri" w:hAnsi="Calibri"/>
          <w:color w:val="111111"/>
          <w:sz w:val="24"/>
          <w:szCs w:val="24"/>
        </w:rPr>
        <w:t xml:space="preserve">users ↔ messages: Users participate as both senders and receivers (self-referencing 1:N).</w:t>
      </w:r>
    </w:p>
    <w:p>
      <w:pPr>
        <w:pStyle w:val="ListParagraph"/>
        <w:numPr>
          <w:ilvl w:val="0"/>
          <w:numId w:val="1"/>
        </w:numPr>
        <w:spacing w:after="60" w:before="60"/>
      </w:pPr>
      <w:r>
        <w:rPr>
          <w:rFonts w:ascii="Calibri" w:cs="Calibri" w:eastAsia="Calibri" w:hAnsi="Calibri"/>
          <w:color w:val="111111"/>
          <w:sz w:val="24"/>
          <w:szCs w:val="24"/>
        </w:rPr>
        <w:t xml:space="preserve">users ↔ feedback: One user can submit multiple feedback entries (1:N via user_id foreign key).</w:t>
      </w:r>
    </w:p>
    <w:p>
      <w:pPr>
        <w:pStyle w:val="Heading2"/>
        <w:spacing w:after="160" w:before="320"/>
      </w:pPr>
      <w:r>
        <w:rPr>
          <w:rFonts w:ascii="Calibri" w:cs="Calibri" w:eastAsia="Calibri" w:hAnsi="Calibri"/>
          <w:b/>
          <w:bCs/>
          <w:color w:val="1e3a5f"/>
          <w:sz w:val="32"/>
          <w:szCs w:val="32"/>
        </w:rPr>
        <w:t xml:space="preserve">9.2  Database Tables</w:t>
      </w:r>
    </w:p>
    <w:p>
      <w:pPr>
        <w:pStyle w:val="Heading3"/>
        <w:spacing w:after="100" w:before="200"/>
      </w:pPr>
      <w:r>
        <w:rPr>
          <w:rFonts w:ascii="Calibri" w:cs="Calibri" w:eastAsia="Calibri" w:hAnsi="Calibri"/>
          <w:b/>
          <w:bCs/>
          <w:color w:val="2563eb"/>
          <w:sz w:val="26"/>
          <w:szCs w:val="26"/>
        </w:rPr>
        <w:t xml:space="preserve">Table: users</w:t>
      </w:r>
    </w:p>
    <w:p>
      <w:pPr>
        <w:spacing w:after="80" w:before="80"/>
        <w:jc w:val="both"/>
      </w:pPr>
      <w:r>
        <w:rPr>
          <w:rFonts w:ascii="Calibri" w:cs="Calibri" w:eastAsia="Calibri" w:hAnsi="Calibri"/>
          <w:color w:val="111111"/>
          <w:sz w:val="24"/>
          <w:szCs w:val="24"/>
        </w:rPr>
        <w:t xml:space="preserve">Stores registered user information for both Learners and Instructors.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Column Name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Data Type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Constraints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References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Description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 AUTO_INCREMENT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PRIMARY KEY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Unique user identifier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name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VARCHAR(100)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Full name of the user</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email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VARCHAR(150)</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 UNIQUE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email address (login identifier)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password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VARCHAR(255)</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Bcrypt/Werkzeug hashed password</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role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ENUM("learner","instructor")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Defines the user's platform role</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contact_info</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VARCHAR(255)</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NULL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Optional contact information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created_at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TIMESTAMP</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DEFAULT CURRENT_TIMESTAMP</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Account creation timestamp</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Table: admins</w:t>
      </w:r>
    </w:p>
    <w:p>
      <w:pPr>
        <w:spacing w:after="80" w:before="80"/>
        <w:jc w:val="both"/>
      </w:pPr>
      <w:r>
        <w:rPr>
          <w:rFonts w:ascii="Calibri" w:cs="Calibri" w:eastAsia="Calibri" w:hAnsi="Calibri"/>
          <w:color w:val="111111"/>
          <w:sz w:val="24"/>
          <w:szCs w:val="24"/>
        </w:rPr>
        <w:t xml:space="preserve">Stores administrator account information separately from regular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Column Name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Data Type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Constraints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References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Description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 AUTO_INCREMENT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PRIMARY KEY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Unique admin identifier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name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VARCHAR(100)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Full name of admin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email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VARCHAR(150)</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 UNIQUE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 email address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password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VARCHAR(255)</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Hashed admin password</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Table: skills</w:t>
      </w:r>
    </w:p>
    <w:p>
      <w:pPr>
        <w:spacing w:after="80" w:before="80"/>
        <w:jc w:val="both"/>
      </w:pPr>
      <w:r>
        <w:rPr>
          <w:rFonts w:ascii="Calibri" w:cs="Calibri" w:eastAsia="Calibri" w:hAnsi="Calibri"/>
          <w:color w:val="111111"/>
          <w:sz w:val="24"/>
          <w:szCs w:val="24"/>
        </w:rPr>
        <w:t xml:space="preserve">Stores skill listings created by instructors.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Column Name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Data Type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Constraints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References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Description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 AUTO_INCREMENT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PRIMARY KEY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Unique skill identifier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title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VARCHAR(200)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Title of the skill</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description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TEXT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Detailed description of the skill</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category</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VARCHAR(100)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Category/topic of the skill</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instructor_id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 FK</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users.user_id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References the creating instructor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created_at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TIMESTAMP</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DEFAULT CURRENT_TIMESTAMP</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creation timestamp</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Table: courses</w:t>
      </w:r>
    </w:p>
    <w:p>
      <w:pPr>
        <w:spacing w:after="80" w:before="80"/>
        <w:jc w:val="both"/>
      </w:pPr>
      <w:r>
        <w:rPr>
          <w:rFonts w:ascii="Calibri" w:cs="Calibri" w:eastAsia="Calibri" w:hAnsi="Calibri"/>
          <w:color w:val="111111"/>
          <w:sz w:val="24"/>
          <w:szCs w:val="24"/>
        </w:rPr>
        <w:t xml:space="preserve">Stores courses associated with a skill.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Column Name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Data Type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Constraints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References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Description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course_id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 AUTO_INCREMENT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PRIMARY KEY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Unique course identifier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title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VARCHAR(200)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Course title</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description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TEXT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Course description</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skill_id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 FK</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skills.skill_id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References the parent skill</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Table: enrollments</w:t>
      </w:r>
    </w:p>
    <w:p>
      <w:pPr>
        <w:spacing w:after="80" w:before="80"/>
        <w:jc w:val="both"/>
      </w:pPr>
      <w:r>
        <w:rPr>
          <w:rFonts w:ascii="Calibri" w:cs="Calibri" w:eastAsia="Calibri" w:hAnsi="Calibri"/>
          <w:color w:val="111111"/>
          <w:sz w:val="24"/>
          <w:szCs w:val="24"/>
        </w:rPr>
        <w:t xml:space="preserve">Records learner enrolments in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Column Name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Data Type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Constraints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References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Description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enrollment_id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 AUTO_INCREMENT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PRIMARY KEY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Unique enrolment identifier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user_id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 FK</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users.user_id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References the enrolled learner</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 FK</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skills.skill_id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References the enrolled skill</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enrollment_date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DATE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Date of enrolment</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UNIQUE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UNIQUE(user_id, skill_id)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Prevents duplicate enrolments</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Table: messages</w:t>
      </w:r>
    </w:p>
    <w:p>
      <w:pPr>
        <w:spacing w:after="80" w:before="80"/>
        <w:jc w:val="both"/>
      </w:pPr>
      <w:r>
        <w:rPr>
          <w:rFonts w:ascii="Calibri" w:cs="Calibri" w:eastAsia="Calibri" w:hAnsi="Calibri"/>
          <w:color w:val="111111"/>
          <w:sz w:val="24"/>
          <w:szCs w:val="24"/>
        </w:rPr>
        <w:t xml:space="preserve">Stores real-time messages between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Column Name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Data Type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Constraints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References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Description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message_id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 AUTO_INCREMENT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PRIMARY KEY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Unique message identifier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sender_id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 FK</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users.user_id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References the sending user</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receiver_id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 FK</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users.user_id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References the receiving user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content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TEXT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Message content</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timestamp</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DATETIME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DEFAULT CURRENT_TIMESTAMP</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Message timestamp</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is_read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BOOLEAN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DEFAULT FALSE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Read status of the message</w:t>
            </w:r>
          </w:p>
        </w:tc>
      </w:tr>
    </w:tbl>
    <w:p>
      <w:pPr>
        <w:spacing w:after="120"/>
      </w:pPr>
      <w:r>
        <w:rPr>
          <w:rFonts w:ascii="Calibri" w:cs="Calibri" w:eastAsia="Calibri" w:hAnsi="Calibri"/>
        </w:rPr>
        <w:t xml:space="preserve"/>
      </w:r>
    </w:p>
    <w:p>
      <w:pPr>
        <w:pStyle w:val="Heading3"/>
        <w:spacing w:after="100" w:before="200"/>
      </w:pPr>
      <w:r>
        <w:rPr>
          <w:rFonts w:ascii="Calibri" w:cs="Calibri" w:eastAsia="Calibri" w:hAnsi="Calibri"/>
          <w:b/>
          <w:bCs/>
          <w:color w:val="2563eb"/>
          <w:sz w:val="26"/>
          <w:szCs w:val="26"/>
        </w:rPr>
        <w:t xml:space="preserve">Table: feedback</w:t>
      </w:r>
    </w:p>
    <w:p>
      <w:pPr>
        <w:spacing w:after="80" w:before="80"/>
        <w:jc w:val="both"/>
      </w:pPr>
      <w:r>
        <w:rPr>
          <w:rFonts w:ascii="Calibri" w:cs="Calibri" w:eastAsia="Calibri" w:hAnsi="Calibri"/>
          <w:color w:val="111111"/>
          <w:sz w:val="24"/>
          <w:szCs w:val="24"/>
        </w:rPr>
        <w:t xml:space="preserve">Stores learner feedback submissions.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Column Name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Data Type</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Constraints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References</w:t>
            </w:r>
          </w:p>
        </w:tc>
        <w:tc>
          <w:tcPr>
            <w:tcW w:type="pct" w:w="2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Description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feedback_id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 AUTO_INCREMENT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PRIMARY KEY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Unique feedback identifier</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user_id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 FK</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users.user_id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References the submitting learner</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feedback_text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TEXT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Content of the feedback</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date_submitted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DATE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NOT NULL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Submission date</w:t>
            </w:r>
          </w:p>
        </w:tc>
      </w:tr>
    </w:tbl>
    <w:p>
      <w:pPr>
        <w:spacing w:after="120"/>
      </w:pPr>
      <w:r>
        <w:rPr>
          <w:rFonts w:ascii="Calibri" w:cs="Calibri" w:eastAsia="Calibri" w:hAnsi="Calibri"/>
        </w:rPr>
        <w:t xml:space="preserve"/>
      </w:r>
    </w:p>
    <w:p>
      <w:pPr>
        <w:pStyle w:val="Heading2"/>
        <w:spacing w:after="160" w:before="320"/>
      </w:pPr>
      <w:r>
        <w:rPr>
          <w:rFonts w:ascii="Calibri" w:cs="Calibri" w:eastAsia="Calibri" w:hAnsi="Calibri"/>
          <w:b/>
          <w:bCs/>
          <w:color w:val="1e3a5f"/>
          <w:sz w:val="32"/>
          <w:szCs w:val="32"/>
        </w:rPr>
        <w:t xml:space="preserve">9.3  Sample SQL Table Creation Statements</w:t>
      </w:r>
    </w:p>
    <w:p>
      <w:pPr>
        <w:shd w:fill="f8f8f2" w:color="f8f8f2" w:val="solid"/>
        <w:spacing w:after="0" w:before="0"/>
        <w:ind w:left="431"/>
      </w:pPr>
      <w:r>
        <w:rPr>
          <w:rFonts w:ascii="Courier New" w:cs="Courier New" w:eastAsia="Courier New" w:hAnsi="Courier New"/>
          <w:color w:val="1a1a2e"/>
          <w:sz w:val="18"/>
          <w:szCs w:val="18"/>
        </w:rPr>
        <w:t xml:space="preserve">CREATE TABLE users (</w:t>
      </w:r>
    </w:p>
    <w:p>
      <w:pPr>
        <w:shd w:fill="f8f8f2" w:color="f8f8f2" w:val="solid"/>
        <w:spacing w:after="0" w:before="0"/>
        <w:ind w:left="431"/>
      </w:pPr>
      <w:r>
        <w:rPr>
          <w:rFonts w:ascii="Courier New" w:cs="Courier New" w:eastAsia="Courier New" w:hAnsi="Courier New"/>
          <w:color w:val="1a1a2e"/>
          <w:sz w:val="18"/>
          <w:szCs w:val="18"/>
        </w:rPr>
        <w:t xml:space="preserve">  user_id INT AUTO_INCREMENT PRIMARY KEY,</w:t>
      </w:r>
    </w:p>
    <w:p>
      <w:pPr>
        <w:shd w:fill="f8f8f2" w:color="f8f8f2" w:val="solid"/>
        <w:spacing w:after="0" w:before="0"/>
        <w:ind w:left="431"/>
      </w:pPr>
      <w:r>
        <w:rPr>
          <w:rFonts w:ascii="Courier New" w:cs="Courier New" w:eastAsia="Courier New" w:hAnsi="Courier New"/>
          <w:color w:val="1a1a2e"/>
          <w:sz w:val="18"/>
          <w:szCs w:val="18"/>
        </w:rPr>
        <w:t xml:space="preserve">  name VARCHAR(100) NOT NULL,</w:t>
      </w:r>
    </w:p>
    <w:p>
      <w:pPr>
        <w:shd w:fill="f8f8f2" w:color="f8f8f2" w:val="solid"/>
        <w:spacing w:after="0" w:before="0"/>
        <w:ind w:left="431"/>
      </w:pPr>
      <w:r>
        <w:rPr>
          <w:rFonts w:ascii="Courier New" w:cs="Courier New" w:eastAsia="Courier New" w:hAnsi="Courier New"/>
          <w:color w:val="1a1a2e"/>
          <w:sz w:val="18"/>
          <w:szCs w:val="18"/>
        </w:rPr>
        <w:t xml:space="preserve">  email VARCHAR(150) NOT NULL UNIQUE,</w:t>
      </w:r>
    </w:p>
    <w:p>
      <w:pPr>
        <w:shd w:fill="f8f8f2" w:color="f8f8f2" w:val="solid"/>
        <w:spacing w:after="0" w:before="0"/>
        <w:ind w:left="431"/>
      </w:pPr>
      <w:r>
        <w:rPr>
          <w:rFonts w:ascii="Courier New" w:cs="Courier New" w:eastAsia="Courier New" w:hAnsi="Courier New"/>
          <w:color w:val="1a1a2e"/>
          <w:sz w:val="18"/>
          <w:szCs w:val="18"/>
        </w:rPr>
        <w:t xml:space="preserve">  password VARCHAR(255) NOT NULL,</w:t>
      </w:r>
    </w:p>
    <w:p>
      <w:pPr>
        <w:shd w:fill="f8f8f2" w:color="f8f8f2" w:val="solid"/>
        <w:spacing w:after="0" w:before="0"/>
        <w:ind w:left="431"/>
      </w:pPr>
      <w:r>
        <w:rPr>
          <w:rFonts w:ascii="Courier New" w:cs="Courier New" w:eastAsia="Courier New" w:hAnsi="Courier New"/>
          <w:color w:val="1a1a2e"/>
          <w:sz w:val="18"/>
          <w:szCs w:val="18"/>
        </w:rPr>
        <w:t xml:space="preserve">  role ENUM("learner","instructor") NOT NULL,</w:t>
      </w:r>
    </w:p>
    <w:p>
      <w:pPr>
        <w:shd w:fill="f8f8f2" w:color="f8f8f2" w:val="solid"/>
        <w:spacing w:after="0" w:before="0"/>
        <w:ind w:left="431"/>
      </w:pPr>
      <w:r>
        <w:rPr>
          <w:rFonts w:ascii="Courier New" w:cs="Courier New" w:eastAsia="Courier New" w:hAnsi="Courier New"/>
          <w:color w:val="1a1a2e"/>
          <w:sz w:val="18"/>
          <w:szCs w:val="18"/>
        </w:rPr>
        <w:t xml:space="preserve">  contact_info VARCHAR(255),</w:t>
      </w:r>
    </w:p>
    <w:p>
      <w:pPr>
        <w:shd w:fill="f8f8f2" w:color="f8f8f2" w:val="solid"/>
        <w:spacing w:after="0" w:before="0"/>
        <w:ind w:left="431"/>
      </w:pPr>
      <w:r>
        <w:rPr>
          <w:rFonts w:ascii="Courier New" w:cs="Courier New" w:eastAsia="Courier New" w:hAnsi="Courier New"/>
          <w:color w:val="1a1a2e"/>
          <w:sz w:val="18"/>
          <w:szCs w:val="18"/>
        </w:rPr>
        <w:t xml:space="preserve">  created_at TIMESTAMP DEFAULT CURRENT_TIMESTAMP</w:t>
      </w:r>
    </w:p>
    <w:p>
      <w:pPr>
        <w:shd w:fill="f8f8f2" w:color="f8f8f2" w:val="solid"/>
        <w:spacing w:after="0" w:before="0"/>
        <w:ind w:left="431"/>
      </w:pPr>
      <w:r>
        <w:rPr>
          <w:rFonts w:ascii="Courier New" w:cs="Courier New" w:eastAsia="Courier New" w:hAnsi="Courier New"/>
          <w:color w:val="1a1a2e"/>
          <w:sz w:val="18"/>
          <w:szCs w:val="18"/>
        </w:rPr>
        <w:t xml:space="preserve">);</w:t>
      </w:r>
    </w:p>
    <w:p>
      <w:pPr>
        <w:shd w:fill="f8f8f2" w:color="f8f8f2" w:val="solid"/>
        <w:spacing w:after="0" w:before="0"/>
        <w:ind w:left="431"/>
      </w:pPr>
      <w:r>
        <w:rPr>
          <w:rFonts w:ascii="Courier New" w:cs="Courier New" w:eastAsia="Courier New" w:hAnsi="Courier New"/>
          <w:color w:val="1a1a2e"/>
          <w:sz w:val="18"/>
          <w:szCs w:val="18"/>
        </w:rPr>
        <w:t xml:space="preserve"> </w:t>
      </w:r>
    </w:p>
    <w:p>
      <w:pPr>
        <w:shd w:fill="f8f8f2" w:color="f8f8f2" w:val="solid"/>
        <w:spacing w:after="0" w:before="0"/>
        <w:ind w:left="431"/>
      </w:pPr>
      <w:r>
        <w:rPr>
          <w:rFonts w:ascii="Courier New" w:cs="Courier New" w:eastAsia="Courier New" w:hAnsi="Courier New"/>
          <w:color w:val="1a1a2e"/>
          <w:sz w:val="18"/>
          <w:szCs w:val="18"/>
        </w:rPr>
        <w:t xml:space="preserve">CREATE TABLE skills (</w:t>
      </w:r>
    </w:p>
    <w:p>
      <w:pPr>
        <w:shd w:fill="f8f8f2" w:color="f8f8f2" w:val="solid"/>
        <w:spacing w:after="0" w:before="0"/>
        <w:ind w:left="431"/>
      </w:pPr>
      <w:r>
        <w:rPr>
          <w:rFonts w:ascii="Courier New" w:cs="Courier New" w:eastAsia="Courier New" w:hAnsi="Courier New"/>
          <w:color w:val="1a1a2e"/>
          <w:sz w:val="18"/>
          <w:szCs w:val="18"/>
        </w:rPr>
        <w:t xml:space="preserve">  skill_id INT AUTO_INCREMENT PRIMARY KEY,</w:t>
      </w:r>
    </w:p>
    <w:p>
      <w:pPr>
        <w:shd w:fill="f8f8f2" w:color="f8f8f2" w:val="solid"/>
        <w:spacing w:after="0" w:before="0"/>
        <w:ind w:left="431"/>
      </w:pPr>
      <w:r>
        <w:rPr>
          <w:rFonts w:ascii="Courier New" w:cs="Courier New" w:eastAsia="Courier New" w:hAnsi="Courier New"/>
          <w:color w:val="1a1a2e"/>
          <w:sz w:val="18"/>
          <w:szCs w:val="18"/>
        </w:rPr>
        <w:t xml:space="preserve">  title VARCHAR(200) NOT NULL,</w:t>
      </w:r>
    </w:p>
    <w:p>
      <w:pPr>
        <w:shd w:fill="f8f8f2" w:color="f8f8f2" w:val="solid"/>
        <w:spacing w:after="0" w:before="0"/>
        <w:ind w:left="431"/>
      </w:pPr>
      <w:r>
        <w:rPr>
          <w:rFonts w:ascii="Courier New" w:cs="Courier New" w:eastAsia="Courier New" w:hAnsi="Courier New"/>
          <w:color w:val="1a1a2e"/>
          <w:sz w:val="18"/>
          <w:szCs w:val="18"/>
        </w:rPr>
        <w:t xml:space="preserve">  description TEXT NOT NULL,</w:t>
      </w:r>
    </w:p>
    <w:p>
      <w:pPr>
        <w:shd w:fill="f8f8f2" w:color="f8f8f2" w:val="solid"/>
        <w:spacing w:after="0" w:before="0"/>
        <w:ind w:left="431"/>
      </w:pPr>
      <w:r>
        <w:rPr>
          <w:rFonts w:ascii="Courier New" w:cs="Courier New" w:eastAsia="Courier New" w:hAnsi="Courier New"/>
          <w:color w:val="1a1a2e"/>
          <w:sz w:val="18"/>
          <w:szCs w:val="18"/>
        </w:rPr>
        <w:t xml:space="preserve">  category VARCHAR(100) NOT NULL,</w:t>
      </w:r>
    </w:p>
    <w:p>
      <w:pPr>
        <w:shd w:fill="f8f8f2" w:color="f8f8f2" w:val="solid"/>
        <w:spacing w:after="0" w:before="0"/>
        <w:ind w:left="431"/>
      </w:pPr>
      <w:r>
        <w:rPr>
          <w:rFonts w:ascii="Courier New" w:cs="Courier New" w:eastAsia="Courier New" w:hAnsi="Courier New"/>
          <w:color w:val="1a1a2e"/>
          <w:sz w:val="18"/>
          <w:szCs w:val="18"/>
        </w:rPr>
        <w:t xml:space="preserve">  instructor_id INT NOT NULL,</w:t>
      </w:r>
    </w:p>
    <w:p>
      <w:pPr>
        <w:shd w:fill="f8f8f2" w:color="f8f8f2" w:val="solid"/>
        <w:spacing w:after="0" w:before="0"/>
        <w:ind w:left="431"/>
      </w:pPr>
      <w:r>
        <w:rPr>
          <w:rFonts w:ascii="Courier New" w:cs="Courier New" w:eastAsia="Courier New" w:hAnsi="Courier New"/>
          <w:color w:val="1a1a2e"/>
          <w:sz w:val="18"/>
          <w:szCs w:val="18"/>
        </w:rPr>
        <w:t xml:space="preserve">  created_at TIMESTAMP DEFAULT CURRENT_TIMESTAMP,</w:t>
      </w:r>
    </w:p>
    <w:p>
      <w:pPr>
        <w:shd w:fill="f8f8f2" w:color="f8f8f2" w:val="solid"/>
        <w:spacing w:after="0" w:before="0"/>
        <w:ind w:left="431"/>
      </w:pPr>
      <w:r>
        <w:rPr>
          <w:rFonts w:ascii="Courier New" w:cs="Courier New" w:eastAsia="Courier New" w:hAnsi="Courier New"/>
          <w:color w:val="1a1a2e"/>
          <w:sz w:val="18"/>
          <w:szCs w:val="18"/>
        </w:rPr>
        <w:t xml:space="preserve">  FOREIGN KEY (instructor_id) REFERENCES users(user_id) ON DELETE CASCADE</w:t>
      </w:r>
    </w:p>
    <w:p>
      <w:pPr>
        <w:shd w:fill="f8f8f2" w:color="f8f8f2" w:val="solid"/>
        <w:spacing w:after="0" w:before="0"/>
        <w:ind w:left="431"/>
      </w:pPr>
      <w:r>
        <w:rPr>
          <w:rFonts w:ascii="Courier New" w:cs="Courier New" w:eastAsia="Courier New" w:hAnsi="Courier New"/>
          <w:color w:val="1a1a2e"/>
          <w:sz w:val="18"/>
          <w:szCs w:val="18"/>
        </w:rPr>
        <w:t xml:space="preserve">);</w:t>
      </w:r>
    </w:p>
    <w:p>
      <w:pPr>
        <w:shd w:fill="f8f8f2" w:color="f8f8f2" w:val="solid"/>
        <w:spacing w:after="0" w:before="0"/>
        <w:ind w:left="431"/>
      </w:pPr>
      <w:r>
        <w:rPr>
          <w:rFonts w:ascii="Courier New" w:cs="Courier New" w:eastAsia="Courier New" w:hAnsi="Courier New"/>
          <w:color w:val="1a1a2e"/>
          <w:sz w:val="18"/>
          <w:szCs w:val="18"/>
        </w:rPr>
        <w:t xml:space="preserve"> </w:t>
      </w:r>
    </w:p>
    <w:p>
      <w:pPr>
        <w:shd w:fill="f8f8f2" w:color="f8f8f2" w:val="solid"/>
        <w:spacing w:after="0" w:before="0"/>
        <w:ind w:left="431"/>
      </w:pPr>
      <w:r>
        <w:rPr>
          <w:rFonts w:ascii="Courier New" w:cs="Courier New" w:eastAsia="Courier New" w:hAnsi="Courier New"/>
          <w:color w:val="1a1a2e"/>
          <w:sz w:val="18"/>
          <w:szCs w:val="18"/>
        </w:rPr>
        <w:t xml:space="preserve">CREATE TABLE enrollments (</w:t>
      </w:r>
    </w:p>
    <w:p>
      <w:pPr>
        <w:shd w:fill="f8f8f2" w:color="f8f8f2" w:val="solid"/>
        <w:spacing w:after="0" w:before="0"/>
        <w:ind w:left="431"/>
      </w:pPr>
      <w:r>
        <w:rPr>
          <w:rFonts w:ascii="Courier New" w:cs="Courier New" w:eastAsia="Courier New" w:hAnsi="Courier New"/>
          <w:color w:val="1a1a2e"/>
          <w:sz w:val="18"/>
          <w:szCs w:val="18"/>
        </w:rPr>
        <w:t xml:space="preserve">  enrollment_id INT AUTO_INCREMENT PRIMARY KEY,</w:t>
      </w:r>
    </w:p>
    <w:p>
      <w:pPr>
        <w:shd w:fill="f8f8f2" w:color="f8f8f2" w:val="solid"/>
        <w:spacing w:after="0" w:before="0"/>
        <w:ind w:left="431"/>
      </w:pPr>
      <w:r>
        <w:rPr>
          <w:rFonts w:ascii="Courier New" w:cs="Courier New" w:eastAsia="Courier New" w:hAnsi="Courier New"/>
          <w:color w:val="1a1a2e"/>
          <w:sz w:val="18"/>
          <w:szCs w:val="18"/>
        </w:rPr>
        <w:t xml:space="preserve">  user_id INT NOT NULL,</w:t>
      </w:r>
    </w:p>
    <w:p>
      <w:pPr>
        <w:shd w:fill="f8f8f2" w:color="f8f8f2" w:val="solid"/>
        <w:spacing w:after="0" w:before="0"/>
        <w:ind w:left="431"/>
      </w:pPr>
      <w:r>
        <w:rPr>
          <w:rFonts w:ascii="Courier New" w:cs="Courier New" w:eastAsia="Courier New" w:hAnsi="Courier New"/>
          <w:color w:val="1a1a2e"/>
          <w:sz w:val="18"/>
          <w:szCs w:val="18"/>
        </w:rPr>
        <w:t xml:space="preserve">  skill_id INT NOT NULL,</w:t>
      </w:r>
    </w:p>
    <w:p>
      <w:pPr>
        <w:shd w:fill="f8f8f2" w:color="f8f8f2" w:val="solid"/>
        <w:spacing w:after="0" w:before="0"/>
        <w:ind w:left="431"/>
      </w:pPr>
      <w:r>
        <w:rPr>
          <w:rFonts w:ascii="Courier New" w:cs="Courier New" w:eastAsia="Courier New" w:hAnsi="Courier New"/>
          <w:color w:val="1a1a2e"/>
          <w:sz w:val="18"/>
          <w:szCs w:val="18"/>
        </w:rPr>
        <w:t xml:space="preserve">  enrollment_date DATE NOT NULL,</w:t>
      </w:r>
    </w:p>
    <w:p>
      <w:pPr>
        <w:shd w:fill="f8f8f2" w:color="f8f8f2" w:val="solid"/>
        <w:spacing w:after="0" w:before="0"/>
        <w:ind w:left="431"/>
      </w:pPr>
      <w:r>
        <w:rPr>
          <w:rFonts w:ascii="Courier New" w:cs="Courier New" w:eastAsia="Courier New" w:hAnsi="Courier New"/>
          <w:color w:val="1a1a2e"/>
          <w:sz w:val="18"/>
          <w:szCs w:val="18"/>
        </w:rPr>
        <w:t xml:space="preserve">  UNIQUE(user_id, skill_id),</w:t>
      </w:r>
    </w:p>
    <w:p>
      <w:pPr>
        <w:shd w:fill="f8f8f2" w:color="f8f8f2" w:val="solid"/>
        <w:spacing w:after="0" w:before="0"/>
        <w:ind w:left="431"/>
      </w:pPr>
      <w:r>
        <w:rPr>
          <w:rFonts w:ascii="Courier New" w:cs="Courier New" w:eastAsia="Courier New" w:hAnsi="Courier New"/>
          <w:color w:val="1a1a2e"/>
          <w:sz w:val="18"/>
          <w:szCs w:val="18"/>
        </w:rPr>
        <w:t xml:space="preserve">  FOREIGN KEY (user_id) REFERENCES users(user_id) ON DELETE CASCADE,</w:t>
      </w:r>
    </w:p>
    <w:p>
      <w:pPr>
        <w:shd w:fill="f8f8f2" w:color="f8f8f2" w:val="solid"/>
        <w:spacing w:after="0" w:before="0"/>
        <w:ind w:left="431"/>
      </w:pPr>
      <w:r>
        <w:rPr>
          <w:rFonts w:ascii="Courier New" w:cs="Courier New" w:eastAsia="Courier New" w:hAnsi="Courier New"/>
          <w:color w:val="1a1a2e"/>
          <w:sz w:val="18"/>
          <w:szCs w:val="18"/>
        </w:rPr>
        <w:t xml:space="preserve">  FOREIGN KEY (skill_id) REFERENCES skills(skill_id) ON DELETE CASCADE</w:t>
      </w:r>
    </w:p>
    <w:p>
      <w:pPr>
        <w:shd w:fill="f8f8f2" w:color="f8f8f2" w:val="solid"/>
        <w:spacing w:after="0" w:before="0"/>
        <w:ind w:left="431"/>
      </w:pPr>
      <w:r>
        <w:rPr>
          <w:rFonts w:ascii="Courier New" w:cs="Courier New" w:eastAsia="Courier New" w:hAnsi="Courier New"/>
          <w:color w:val="1a1a2e"/>
          <w:sz w:val="18"/>
          <w:szCs w:val="18"/>
        </w:rPr>
        <w:t xml:space="preserve">);</w:t>
      </w:r>
    </w:p>
    <w:p>
      <w:pPr>
        <w:shd w:fill="f8f8f2" w:color="f8f8f2" w:val="solid"/>
        <w:spacing w:after="0" w:before="0"/>
        <w:ind w:left="431"/>
      </w:pPr>
      <w:r>
        <w:rPr>
          <w:rFonts w:ascii="Courier New" w:cs="Courier New" w:eastAsia="Courier New" w:hAnsi="Courier New"/>
          <w:color w:val="1a1a2e"/>
          <w:sz w:val="18"/>
          <w:szCs w:val="18"/>
        </w:rPr>
        <w:t xml:space="preserve"> </w:t>
      </w:r>
    </w:p>
    <w:p>
      <w:pPr>
        <w:shd w:fill="f8f8f2" w:color="f8f8f2" w:val="solid"/>
        <w:spacing w:after="0" w:before="0"/>
        <w:ind w:left="431"/>
      </w:pPr>
      <w:r>
        <w:rPr>
          <w:rFonts w:ascii="Courier New" w:cs="Courier New" w:eastAsia="Courier New" w:hAnsi="Courier New"/>
          <w:color w:val="1a1a2e"/>
          <w:sz w:val="18"/>
          <w:szCs w:val="18"/>
        </w:rPr>
        <w:t xml:space="preserve">CREATE TABLE messages (</w:t>
      </w:r>
    </w:p>
    <w:p>
      <w:pPr>
        <w:shd w:fill="f8f8f2" w:color="f8f8f2" w:val="solid"/>
        <w:spacing w:after="0" w:before="0"/>
        <w:ind w:left="431"/>
      </w:pPr>
      <w:r>
        <w:rPr>
          <w:rFonts w:ascii="Courier New" w:cs="Courier New" w:eastAsia="Courier New" w:hAnsi="Courier New"/>
          <w:color w:val="1a1a2e"/>
          <w:sz w:val="18"/>
          <w:szCs w:val="18"/>
        </w:rPr>
        <w:t xml:space="preserve">  message_id INT AUTO_INCREMENT PRIMARY KEY,</w:t>
      </w:r>
    </w:p>
    <w:p>
      <w:pPr>
        <w:shd w:fill="f8f8f2" w:color="f8f8f2" w:val="solid"/>
        <w:spacing w:after="0" w:before="0"/>
        <w:ind w:left="431"/>
      </w:pPr>
      <w:r>
        <w:rPr>
          <w:rFonts w:ascii="Courier New" w:cs="Courier New" w:eastAsia="Courier New" w:hAnsi="Courier New"/>
          <w:color w:val="1a1a2e"/>
          <w:sz w:val="18"/>
          <w:szCs w:val="18"/>
        </w:rPr>
        <w:t xml:space="preserve">  sender_id INT NOT NULL,</w:t>
      </w:r>
    </w:p>
    <w:p>
      <w:pPr>
        <w:shd w:fill="f8f8f2" w:color="f8f8f2" w:val="solid"/>
        <w:spacing w:after="0" w:before="0"/>
        <w:ind w:left="431"/>
      </w:pPr>
      <w:r>
        <w:rPr>
          <w:rFonts w:ascii="Courier New" w:cs="Courier New" w:eastAsia="Courier New" w:hAnsi="Courier New"/>
          <w:color w:val="1a1a2e"/>
          <w:sz w:val="18"/>
          <w:szCs w:val="18"/>
        </w:rPr>
        <w:t xml:space="preserve">  receiver_id INT NOT NULL,</w:t>
      </w:r>
    </w:p>
    <w:p>
      <w:pPr>
        <w:shd w:fill="f8f8f2" w:color="f8f8f2" w:val="solid"/>
        <w:spacing w:after="0" w:before="0"/>
        <w:ind w:left="431"/>
      </w:pPr>
      <w:r>
        <w:rPr>
          <w:rFonts w:ascii="Courier New" w:cs="Courier New" w:eastAsia="Courier New" w:hAnsi="Courier New"/>
          <w:color w:val="1a1a2e"/>
          <w:sz w:val="18"/>
          <w:szCs w:val="18"/>
        </w:rPr>
        <w:t xml:space="preserve">  content TEXT NOT NULL,</w:t>
      </w:r>
    </w:p>
    <w:p>
      <w:pPr>
        <w:shd w:fill="f8f8f2" w:color="f8f8f2" w:val="solid"/>
        <w:spacing w:after="0" w:before="0"/>
        <w:ind w:left="431"/>
      </w:pPr>
      <w:r>
        <w:rPr>
          <w:rFonts w:ascii="Courier New" w:cs="Courier New" w:eastAsia="Courier New" w:hAnsi="Courier New"/>
          <w:color w:val="1a1a2e"/>
          <w:sz w:val="18"/>
          <w:szCs w:val="18"/>
        </w:rPr>
        <w:t xml:space="preserve">  timestamp DATETIME DEFAULT CURRENT_TIMESTAMP,</w:t>
      </w:r>
    </w:p>
    <w:p>
      <w:pPr>
        <w:shd w:fill="f8f8f2" w:color="f8f8f2" w:val="solid"/>
        <w:spacing w:after="0" w:before="0"/>
        <w:ind w:left="431"/>
      </w:pPr>
      <w:r>
        <w:rPr>
          <w:rFonts w:ascii="Courier New" w:cs="Courier New" w:eastAsia="Courier New" w:hAnsi="Courier New"/>
          <w:color w:val="1a1a2e"/>
          <w:sz w:val="18"/>
          <w:szCs w:val="18"/>
        </w:rPr>
        <w:t xml:space="preserve">  is_read BOOLEAN DEFAULT FALSE,</w:t>
      </w:r>
    </w:p>
    <w:p>
      <w:pPr>
        <w:shd w:fill="f8f8f2" w:color="f8f8f2" w:val="solid"/>
        <w:spacing w:after="0" w:before="0"/>
        <w:ind w:left="431"/>
      </w:pPr>
      <w:r>
        <w:rPr>
          <w:rFonts w:ascii="Courier New" w:cs="Courier New" w:eastAsia="Courier New" w:hAnsi="Courier New"/>
          <w:color w:val="1a1a2e"/>
          <w:sz w:val="18"/>
          <w:szCs w:val="18"/>
        </w:rPr>
        <w:t xml:space="preserve">  FOREIGN KEY (sender_id) REFERENCES users(user_id),</w:t>
      </w:r>
    </w:p>
    <w:p>
      <w:pPr>
        <w:shd w:fill="f8f8f2" w:color="f8f8f2" w:val="solid"/>
        <w:spacing w:after="0" w:before="0"/>
        <w:ind w:left="431"/>
      </w:pPr>
      <w:r>
        <w:rPr>
          <w:rFonts w:ascii="Courier New" w:cs="Courier New" w:eastAsia="Courier New" w:hAnsi="Courier New"/>
          <w:color w:val="1a1a2e"/>
          <w:sz w:val="18"/>
          <w:szCs w:val="18"/>
        </w:rPr>
        <w:t xml:space="preserve">  FOREIGN KEY (receiver_id) REFERENCES users(user_id)</w:t>
      </w:r>
    </w:p>
    <w:p>
      <w:pPr>
        <w:shd w:fill="f8f8f2" w:color="f8f8f2" w:val="solid"/>
        <w:spacing w:after="0" w:before="0"/>
        <w:ind w:left="431"/>
      </w:pPr>
      <w:r>
        <w:rPr>
          <w:rFonts w:ascii="Courier New" w:cs="Courier New" w:eastAsia="Courier New" w:hAnsi="Courier New"/>
          <w:color w:val="1a1a2e"/>
          <w:sz w:val="18"/>
          <w:szCs w:val="18"/>
        </w:rPr>
        <w:t xml:space="preserve">);</w:t>
      </w:r>
    </w:p>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Chapter 10 – Implementation</w:t>
      </w:r>
    </w:p>
    <w:p>
      <w:pPr>
        <w:pStyle w:val="Heading2"/>
        <w:spacing w:after="160" w:before="320"/>
      </w:pPr>
      <w:r>
        <w:rPr>
          <w:rFonts w:ascii="Calibri" w:cs="Calibri" w:eastAsia="Calibri" w:hAnsi="Calibri"/>
          <w:b/>
          <w:bCs/>
          <w:color w:val="1e3a5f"/>
          <w:sz w:val="32"/>
          <w:szCs w:val="32"/>
        </w:rPr>
        <w:t xml:space="preserve">10.1  Technology Stack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Layer</w:t>
            </w:r>
          </w:p>
        </w:tc>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Technology</w:t>
            </w:r>
          </w:p>
        </w:tc>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Version / Details</w:t>
            </w:r>
          </w:p>
        </w:tc>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Purpose</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Frontend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HTML5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Latest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Markup structure for all pages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Frontend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CSS3</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Latest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Styling, layout, and responsive design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Frontend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JavaScript (ES6+)</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Latest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Client-side interactivity and AJAX</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Backend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Python Flask</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2.x</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Web framework and routing engine</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Database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MySQL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8.x</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Relational data storage and retrieval</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Real-Time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Flask-SocketIO</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Latest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WebSocket-based real-time messaging</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Email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Flask-Mail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Latest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SMTP email notification service</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Security</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Werkzeug Security</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2.x</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Password hashing and verification</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Forms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Flask-WTF</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Latest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CSRF-protected form handling</w:t>
            </w:r>
          </w:p>
        </w:tc>
      </w:tr>
    </w:tbl>
    <w:p>
      <w:pPr>
        <w:pStyle w:val="Heading2"/>
        <w:spacing w:after="160" w:before="320"/>
      </w:pPr>
      <w:r>
        <w:rPr>
          <w:rFonts w:ascii="Calibri" w:cs="Calibri" w:eastAsia="Calibri" w:hAnsi="Calibri"/>
          <w:b/>
          <w:bCs/>
          <w:color w:val="1e3a5f"/>
          <w:sz w:val="32"/>
          <w:szCs w:val="32"/>
        </w:rPr>
        <w:t xml:space="preserve">10.2  Frontend Implementation</w:t>
      </w:r>
    </w:p>
    <w:p>
      <w:pPr>
        <w:spacing w:after="80" w:before="80"/>
        <w:jc w:val="both"/>
      </w:pPr>
      <w:r>
        <w:rPr>
          <w:rFonts w:ascii="Calibri" w:cs="Calibri" w:eastAsia="Calibri" w:hAnsi="Calibri"/>
          <w:color w:val="111111"/>
          <w:sz w:val="24"/>
          <w:szCs w:val="24"/>
        </w:rPr>
        <w:t xml:space="preserve">The frontend of SkillHub is built using semantic HTML5, modular CSS3, and vanilla JavaScript. Key design decisions include:</w:t>
      </w:r>
    </w:p>
    <w:p>
      <w:pPr>
        <w:pStyle w:val="ListParagraph"/>
        <w:numPr>
          <w:ilvl w:val="0"/>
          <w:numId w:val="1"/>
        </w:numPr>
        <w:spacing w:after="60" w:before="60"/>
      </w:pPr>
      <w:r>
        <w:rPr>
          <w:rFonts w:ascii="Calibri" w:cs="Calibri" w:eastAsia="Calibri" w:hAnsi="Calibri"/>
          <w:color w:val="111111"/>
          <w:sz w:val="24"/>
          <w:szCs w:val="24"/>
        </w:rPr>
        <w:t xml:space="preserve">Responsive Layout: The interface uses CSS Flexbox and Grid to adapt seamlessly to desktop, tablet, and mobile viewports.</w:t>
      </w:r>
    </w:p>
    <w:p>
      <w:pPr>
        <w:pStyle w:val="ListParagraph"/>
        <w:numPr>
          <w:ilvl w:val="0"/>
          <w:numId w:val="1"/>
        </w:numPr>
        <w:spacing w:after="60" w:before="60"/>
      </w:pPr>
      <w:r>
        <w:rPr>
          <w:rFonts w:ascii="Calibri" w:cs="Calibri" w:eastAsia="Calibri" w:hAnsi="Calibri"/>
          <w:color w:val="111111"/>
          <w:sz w:val="24"/>
          <w:szCs w:val="24"/>
        </w:rPr>
        <w:t xml:space="preserve">Template Inheritance: Flask's Jinja2 templating engine is used to extend a base.html template, ensuring consistent navigation, header, and footer across all pages.</w:t>
      </w:r>
    </w:p>
    <w:p>
      <w:pPr>
        <w:pStyle w:val="ListParagraph"/>
        <w:numPr>
          <w:ilvl w:val="0"/>
          <w:numId w:val="1"/>
        </w:numPr>
        <w:spacing w:after="60" w:before="60"/>
      </w:pPr>
      <w:r>
        <w:rPr>
          <w:rFonts w:ascii="Calibri" w:cs="Calibri" w:eastAsia="Calibri" w:hAnsi="Calibri"/>
          <w:color w:val="111111"/>
          <w:sz w:val="24"/>
          <w:szCs w:val="24"/>
        </w:rPr>
        <w:t xml:space="preserve">Form Validation: Client-side validation using JavaScript provides immediate feedback before form submission. Server-side validation using Flask-WTF provides a second line of defence.</w:t>
      </w:r>
    </w:p>
    <w:p>
      <w:pPr>
        <w:pStyle w:val="ListParagraph"/>
        <w:numPr>
          <w:ilvl w:val="0"/>
          <w:numId w:val="1"/>
        </w:numPr>
        <w:spacing w:after="60" w:before="60"/>
      </w:pPr>
      <w:r>
        <w:rPr>
          <w:rFonts w:ascii="Calibri" w:cs="Calibri" w:eastAsia="Calibri" w:hAnsi="Calibri"/>
          <w:color w:val="111111"/>
          <w:sz w:val="24"/>
          <w:szCs w:val="24"/>
        </w:rPr>
        <w:t xml:space="preserve">Real-Time UI Updates: Flask-SocketIO's JavaScript client library (socket.io.js) is included to handle WebSocket connections and update the messaging interface without page refresh.</w:t>
      </w:r>
    </w:p>
    <w:p>
      <w:pPr>
        <w:pStyle w:val="ListParagraph"/>
        <w:numPr>
          <w:ilvl w:val="0"/>
          <w:numId w:val="1"/>
        </w:numPr>
        <w:spacing w:after="60" w:before="60"/>
      </w:pPr>
      <w:r>
        <w:rPr>
          <w:rFonts w:ascii="Calibri" w:cs="Calibri" w:eastAsia="Calibri" w:hAnsi="Calibri"/>
          <w:color w:val="111111"/>
          <w:sz w:val="24"/>
          <w:szCs w:val="24"/>
        </w:rPr>
        <w:t xml:space="preserve">Skills Catalogue: Skills are rendered as cards in a responsive grid layout, each displaying the skill title, category badge, instructor name, and an enrol button.</w:t>
      </w:r>
    </w:p>
    <w:p>
      <w:pPr>
        <w:pStyle w:val="Heading2"/>
        <w:spacing w:after="160" w:before="320"/>
      </w:pPr>
      <w:r>
        <w:rPr>
          <w:rFonts w:ascii="Calibri" w:cs="Calibri" w:eastAsia="Calibri" w:hAnsi="Calibri"/>
          <w:b/>
          <w:bCs/>
          <w:color w:val="1e3a5f"/>
          <w:sz w:val="32"/>
          <w:szCs w:val="32"/>
        </w:rPr>
        <w:t xml:space="preserve">10.3  Backend Implementation</w:t>
      </w:r>
    </w:p>
    <w:p>
      <w:pPr>
        <w:spacing w:after="80" w:before="80"/>
        <w:jc w:val="both"/>
      </w:pPr>
      <w:r>
        <w:rPr>
          <w:rFonts w:ascii="Calibri" w:cs="Calibri" w:eastAsia="Calibri" w:hAnsi="Calibri"/>
          <w:color w:val="111111"/>
          <w:sz w:val="24"/>
          <w:szCs w:val="24"/>
        </w:rPr>
        <w:t xml:space="preserve">The backend is structured as a Flask application following the Model-View-Controller (MVC) pattern:</w:t>
      </w:r>
    </w:p>
    <w:p>
      <w:pPr>
        <w:pStyle w:val="ListParagraph"/>
        <w:numPr>
          <w:ilvl w:val="0"/>
          <w:numId w:val="1"/>
        </w:numPr>
        <w:spacing w:after="60" w:before="60"/>
      </w:pPr>
      <w:r>
        <w:rPr>
          <w:rFonts w:ascii="Calibri" w:cs="Calibri" w:eastAsia="Calibri" w:hAnsi="Calibri"/>
          <w:color w:val="111111"/>
          <w:sz w:val="24"/>
          <w:szCs w:val="24"/>
        </w:rPr>
        <w:t xml:space="preserve">app.py: The main application entry point. Initialises Flask, configures extensions (SocketIO, Mail, WTF), and registers all route blueprints.</w:t>
      </w:r>
    </w:p>
    <w:p>
      <w:pPr>
        <w:pStyle w:val="ListParagraph"/>
        <w:numPr>
          <w:ilvl w:val="0"/>
          <w:numId w:val="1"/>
        </w:numPr>
        <w:spacing w:after="60" w:before="60"/>
      </w:pPr>
      <w:r>
        <w:rPr>
          <w:rFonts w:ascii="Calibri" w:cs="Calibri" w:eastAsia="Calibri" w:hAnsi="Calibri"/>
          <w:color w:val="111111"/>
          <w:sz w:val="24"/>
          <w:szCs w:val="24"/>
        </w:rPr>
        <w:t xml:space="preserve">routes/auth.py: Handles /register, /login, and /logout routes with form validation and session management.</w:t>
      </w:r>
    </w:p>
    <w:p>
      <w:pPr>
        <w:pStyle w:val="ListParagraph"/>
        <w:numPr>
          <w:ilvl w:val="0"/>
          <w:numId w:val="1"/>
        </w:numPr>
        <w:spacing w:after="60" w:before="60"/>
      </w:pPr>
      <w:r>
        <w:rPr>
          <w:rFonts w:ascii="Calibri" w:cs="Calibri" w:eastAsia="Calibri" w:hAnsi="Calibri"/>
          <w:color w:val="111111"/>
          <w:sz w:val="24"/>
          <w:szCs w:val="24"/>
        </w:rPr>
        <w:t xml:space="preserve">routes/skills.py: Manages CRUD operations for skills (/skill/create, /skill/edit, /skill/delete, /skills, /skill/&lt;id&gt;).</w:t>
      </w:r>
    </w:p>
    <w:p>
      <w:pPr>
        <w:pStyle w:val="ListParagraph"/>
        <w:numPr>
          <w:ilvl w:val="0"/>
          <w:numId w:val="1"/>
        </w:numPr>
        <w:spacing w:after="60" w:before="60"/>
      </w:pPr>
      <w:r>
        <w:rPr>
          <w:rFonts w:ascii="Calibri" w:cs="Calibri" w:eastAsia="Calibri" w:hAnsi="Calibri"/>
          <w:color w:val="111111"/>
          <w:sz w:val="24"/>
          <w:szCs w:val="24"/>
        </w:rPr>
        <w:t xml:space="preserve">routes/enrolment.py: Handles enrolment creation (/enrol/&lt;skillId&gt;) and learner dashboard (/dashboard/learner).</w:t>
      </w:r>
    </w:p>
    <w:p>
      <w:pPr>
        <w:pStyle w:val="ListParagraph"/>
        <w:numPr>
          <w:ilvl w:val="0"/>
          <w:numId w:val="1"/>
        </w:numPr>
        <w:spacing w:after="60" w:before="60"/>
      </w:pPr>
      <w:r>
        <w:rPr>
          <w:rFonts w:ascii="Calibri" w:cs="Calibri" w:eastAsia="Calibri" w:hAnsi="Calibri"/>
          <w:color w:val="111111"/>
          <w:sz w:val="24"/>
          <w:szCs w:val="24"/>
        </w:rPr>
        <w:t xml:space="preserve">routes/messages.py: Manages the messaging interface and SocketIO events (send_message, receive_message).</w:t>
      </w:r>
    </w:p>
    <w:p>
      <w:pPr>
        <w:pStyle w:val="ListParagraph"/>
        <w:numPr>
          <w:ilvl w:val="0"/>
          <w:numId w:val="1"/>
        </w:numPr>
        <w:spacing w:after="60" w:before="60"/>
      </w:pPr>
      <w:r>
        <w:rPr>
          <w:rFonts w:ascii="Calibri" w:cs="Calibri" w:eastAsia="Calibri" w:hAnsi="Calibri"/>
          <w:color w:val="111111"/>
          <w:sz w:val="24"/>
          <w:szCs w:val="24"/>
        </w:rPr>
        <w:t xml:space="preserve">routes/admin.py: Provides administrative routes (/admin/users, /admin/skills, /admin/feedback).</w:t>
      </w:r>
    </w:p>
    <w:p>
      <w:pPr>
        <w:pStyle w:val="ListParagraph"/>
        <w:numPr>
          <w:ilvl w:val="0"/>
          <w:numId w:val="1"/>
        </w:numPr>
        <w:spacing w:after="60" w:before="60"/>
      </w:pPr>
      <w:r>
        <w:rPr>
          <w:rFonts w:ascii="Calibri" w:cs="Calibri" w:eastAsia="Calibri" w:hAnsi="Calibri"/>
          <w:color w:val="111111"/>
          <w:sz w:val="24"/>
          <w:szCs w:val="24"/>
        </w:rPr>
        <w:t xml:space="preserve">models/db.py: Contains MySQL connection pooling and query execution helpers.</w:t>
      </w:r>
    </w:p>
    <w:p>
      <w:pPr>
        <w:pStyle w:val="Heading2"/>
        <w:spacing w:after="160" w:before="320"/>
      </w:pPr>
      <w:r>
        <w:rPr>
          <w:rFonts w:ascii="Calibri" w:cs="Calibri" w:eastAsia="Calibri" w:hAnsi="Calibri"/>
          <w:b/>
          <w:bCs/>
          <w:color w:val="1e3a5f"/>
          <w:sz w:val="32"/>
          <w:szCs w:val="32"/>
        </w:rPr>
        <w:t xml:space="preserve">10.4  Database Layer</w:t>
      </w:r>
    </w:p>
    <w:p>
      <w:pPr>
        <w:spacing w:after="80" w:before="80"/>
        <w:jc w:val="both"/>
      </w:pPr>
      <w:r>
        <w:rPr>
          <w:rFonts w:ascii="Calibri" w:cs="Calibri" w:eastAsia="Calibri" w:hAnsi="Calibri"/>
          <w:color w:val="111111"/>
          <w:sz w:val="24"/>
          <w:szCs w:val="24"/>
        </w:rPr>
        <w:t xml:space="preserve">MySQL is accessed via the mysql-connector-python library. Parameterised queries are used throughout to prevent SQL injection:</w:t>
      </w:r>
    </w:p>
    <w:p>
      <w:pPr>
        <w:pStyle w:val="ListParagraph"/>
        <w:numPr>
          <w:ilvl w:val="0"/>
          <w:numId w:val="1"/>
        </w:numPr>
        <w:spacing w:after="60" w:before="60"/>
      </w:pPr>
      <w:r>
        <w:rPr>
          <w:rFonts w:ascii="Calibri" w:cs="Calibri" w:eastAsia="Calibri" w:hAnsi="Calibri"/>
          <w:color w:val="111111"/>
          <w:sz w:val="24"/>
          <w:szCs w:val="24"/>
        </w:rPr>
        <w:t xml:space="preserve">Connection Pooling: A connection pool is initialised at app startup to efficiently handle concurrent database requests.</w:t>
      </w:r>
    </w:p>
    <w:p>
      <w:pPr>
        <w:pStyle w:val="ListParagraph"/>
        <w:numPr>
          <w:ilvl w:val="0"/>
          <w:numId w:val="1"/>
        </w:numPr>
        <w:spacing w:after="60" w:before="60"/>
      </w:pPr>
      <w:r>
        <w:rPr>
          <w:rFonts w:ascii="Calibri" w:cs="Calibri" w:eastAsia="Calibri" w:hAnsi="Calibri"/>
          <w:color w:val="111111"/>
          <w:sz w:val="24"/>
          <w:szCs w:val="24"/>
        </w:rPr>
        <w:t xml:space="preserve">Parameterised Queries: All database queries use %s placeholders instead of string formatting to prevent SQL injection attacks.</w:t>
      </w:r>
    </w:p>
    <w:p>
      <w:pPr>
        <w:pStyle w:val="ListParagraph"/>
        <w:numPr>
          <w:ilvl w:val="0"/>
          <w:numId w:val="1"/>
        </w:numPr>
        <w:spacing w:after="60" w:before="60"/>
      </w:pPr>
      <w:r>
        <w:rPr>
          <w:rFonts w:ascii="Calibri" w:cs="Calibri" w:eastAsia="Calibri" w:hAnsi="Calibri"/>
          <w:color w:val="111111"/>
          <w:sz w:val="24"/>
          <w:szCs w:val="24"/>
        </w:rPr>
        <w:t xml:space="preserve">Schema Initialisation: A db_schema.sql file contains all CREATE TABLE statements and is executed once during deployment.</w:t>
      </w:r>
    </w:p>
    <w:p>
      <w:pPr>
        <w:pStyle w:val="Heading2"/>
        <w:spacing w:after="160" w:before="320"/>
      </w:pPr>
      <w:r>
        <w:rPr>
          <w:rFonts w:ascii="Calibri" w:cs="Calibri" w:eastAsia="Calibri" w:hAnsi="Calibri"/>
          <w:b/>
          <w:bCs/>
          <w:color w:val="1e3a5f"/>
          <w:sz w:val="32"/>
          <w:szCs w:val="32"/>
        </w:rPr>
        <w:t xml:space="preserve">10.5  Security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Security Concern</w:t>
            </w:r>
          </w:p>
        </w:tc>
        <w:tc>
          <w:tcPr>
            <w:tcW w:type="pct" w:w="50%"/>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Implementation Method</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Password Storage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Werkzeug generate_password_hash (PBKDF2-SHA256 algorithm, 16-character salt)</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Password Verification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Werkzeug check_password_hash</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CSRF Protection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Flask-WTF generates and validates CSRF tokens on all forms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Session Security</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Flask server-side sessions with SECRET_KEY from environment variables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SQL Injection Prevention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Parameterised queries using mysql-connector-python placeholders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Access Control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Role-based decorators (e.g., @instructor_required, @admin_required) on protected routes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Input Validation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Flask-WTF validators (DataRequired, Email, Length, EqualTo)</w:t>
            </w:r>
          </w:p>
        </w:tc>
      </w:tr>
    </w:tbl>
    <w:p>
      <w:pPr>
        <w:pStyle w:val="Heading2"/>
        <w:spacing w:after="160" w:before="320"/>
      </w:pPr>
      <w:r>
        <w:rPr>
          <w:rFonts w:ascii="Calibri" w:cs="Calibri" w:eastAsia="Calibri" w:hAnsi="Calibri"/>
          <w:b/>
          <w:bCs/>
          <w:color w:val="1e3a5f"/>
          <w:sz w:val="32"/>
          <w:szCs w:val="32"/>
        </w:rPr>
        <w:t xml:space="preserve">10.6  Project Directory Structure</w:t>
      </w:r>
    </w:p>
    <w:p>
      <w:pPr>
        <w:shd w:fill="f8f8f2" w:color="f8f8f2" w:val="solid"/>
        <w:spacing w:after="0" w:before="0"/>
        <w:ind w:left="431"/>
      </w:pPr>
      <w:r>
        <w:rPr>
          <w:rFonts w:ascii="Courier New" w:cs="Courier New" w:eastAsia="Courier New" w:hAnsi="Courier New"/>
          <w:color w:val="1a1a2e"/>
          <w:sz w:val="18"/>
          <w:szCs w:val="18"/>
        </w:rPr>
        <w:t xml:space="preserve">skillhub/</w:t>
      </w:r>
    </w:p>
    <w:p>
      <w:pPr>
        <w:shd w:fill="f8f8f2" w:color="f8f8f2" w:val="solid"/>
        <w:spacing w:after="0" w:before="0"/>
        <w:ind w:left="431"/>
      </w:pPr>
      <w:r>
        <w:rPr>
          <w:rFonts w:ascii="Courier New" w:cs="Courier New" w:eastAsia="Courier New" w:hAnsi="Courier New"/>
          <w:color w:val="1a1a2e"/>
          <w:sz w:val="18"/>
          <w:szCs w:val="18"/>
        </w:rPr>
        <w:t xml:space="preserve">├── app.py                    # Application entry point</w:t>
      </w:r>
    </w:p>
    <w:p>
      <w:pPr>
        <w:shd w:fill="f8f8f2" w:color="f8f8f2" w:val="solid"/>
        <w:spacing w:after="0" w:before="0"/>
        <w:ind w:left="431"/>
      </w:pPr>
      <w:r>
        <w:rPr>
          <w:rFonts w:ascii="Courier New" w:cs="Courier New" w:eastAsia="Courier New" w:hAnsi="Courier New"/>
          <w:color w:val="1a1a2e"/>
          <w:sz w:val="18"/>
          <w:szCs w:val="18"/>
        </w:rPr>
        <w:t xml:space="preserve">├── config.py                 # Configuration settings</w:t>
      </w:r>
    </w:p>
    <w:p>
      <w:pPr>
        <w:shd w:fill="f8f8f2" w:color="f8f8f2" w:val="solid"/>
        <w:spacing w:after="0" w:before="0"/>
        <w:ind w:left="431"/>
      </w:pPr>
      <w:r>
        <w:rPr>
          <w:rFonts w:ascii="Courier New" w:cs="Courier New" w:eastAsia="Courier New" w:hAnsi="Courier New"/>
          <w:color w:val="1a1a2e"/>
          <w:sz w:val="18"/>
          <w:szCs w:val="18"/>
        </w:rPr>
        <w:t xml:space="preserve">├── db_schema.sql             # Database schema</w:t>
      </w:r>
    </w:p>
    <w:p>
      <w:pPr>
        <w:shd w:fill="f8f8f2" w:color="f8f8f2" w:val="solid"/>
        <w:spacing w:after="0" w:before="0"/>
        <w:ind w:left="431"/>
      </w:pPr>
      <w:r>
        <w:rPr>
          <w:rFonts w:ascii="Courier New" w:cs="Courier New" w:eastAsia="Courier New" w:hAnsi="Courier New"/>
          <w:color w:val="1a1a2e"/>
          <w:sz w:val="18"/>
          <w:szCs w:val="18"/>
        </w:rPr>
        <w:t xml:space="preserve">├── requirements.txt          # Python dependencies</w:t>
      </w:r>
    </w:p>
    <w:p>
      <w:pPr>
        <w:shd w:fill="f8f8f2" w:color="f8f8f2" w:val="solid"/>
        <w:spacing w:after="0" w:before="0"/>
        <w:ind w:left="431"/>
      </w:pPr>
      <w:r>
        <w:rPr>
          <w:rFonts w:ascii="Courier New" w:cs="Courier New" w:eastAsia="Courier New" w:hAnsi="Courier New"/>
          <w:color w:val="1a1a2e"/>
          <w:sz w:val="18"/>
          <w:szCs w:val="18"/>
        </w:rPr>
        <w:t xml:space="preserve">├── routes/</w:t>
      </w:r>
    </w:p>
    <w:p>
      <w:pPr>
        <w:shd w:fill="f8f8f2" w:color="f8f8f2" w:val="solid"/>
        <w:spacing w:after="0" w:before="0"/>
        <w:ind w:left="431"/>
      </w:pPr>
      <w:r>
        <w:rPr>
          <w:rFonts w:ascii="Courier New" w:cs="Courier New" w:eastAsia="Courier New" w:hAnsi="Courier New"/>
          <w:color w:val="1a1a2e"/>
          <w:sz w:val="18"/>
          <w:szCs w:val="18"/>
        </w:rPr>
        <w:t xml:space="preserve">│   ├── auth.py               # Authentication routes</w:t>
      </w:r>
    </w:p>
    <w:p>
      <w:pPr>
        <w:shd w:fill="f8f8f2" w:color="f8f8f2" w:val="solid"/>
        <w:spacing w:after="0" w:before="0"/>
        <w:ind w:left="431"/>
      </w:pPr>
      <w:r>
        <w:rPr>
          <w:rFonts w:ascii="Courier New" w:cs="Courier New" w:eastAsia="Courier New" w:hAnsi="Courier New"/>
          <w:color w:val="1a1a2e"/>
          <w:sz w:val="18"/>
          <w:szCs w:val="18"/>
        </w:rPr>
        <w:t xml:space="preserve">│   ├── skills.py             # Skill management routes</w:t>
      </w:r>
    </w:p>
    <w:p>
      <w:pPr>
        <w:shd w:fill="f8f8f2" w:color="f8f8f2" w:val="solid"/>
        <w:spacing w:after="0" w:before="0"/>
        <w:ind w:left="431"/>
      </w:pPr>
      <w:r>
        <w:rPr>
          <w:rFonts w:ascii="Courier New" w:cs="Courier New" w:eastAsia="Courier New" w:hAnsi="Courier New"/>
          <w:color w:val="1a1a2e"/>
          <w:sz w:val="18"/>
          <w:szCs w:val="18"/>
        </w:rPr>
        <w:t xml:space="preserve">│   ├── enrolment.py          # Enrolment routes</w:t>
      </w:r>
    </w:p>
    <w:p>
      <w:pPr>
        <w:shd w:fill="f8f8f2" w:color="f8f8f2" w:val="solid"/>
        <w:spacing w:after="0" w:before="0"/>
        <w:ind w:left="431"/>
      </w:pPr>
      <w:r>
        <w:rPr>
          <w:rFonts w:ascii="Courier New" w:cs="Courier New" w:eastAsia="Courier New" w:hAnsi="Courier New"/>
          <w:color w:val="1a1a2e"/>
          <w:sz w:val="18"/>
          <w:szCs w:val="18"/>
        </w:rPr>
        <w:t xml:space="preserve">│   ├── messages.py           # Messaging routes</w:t>
      </w:r>
    </w:p>
    <w:p>
      <w:pPr>
        <w:shd w:fill="f8f8f2" w:color="f8f8f2" w:val="solid"/>
        <w:spacing w:after="0" w:before="0"/>
        <w:ind w:left="431"/>
      </w:pPr>
      <w:r>
        <w:rPr>
          <w:rFonts w:ascii="Courier New" w:cs="Courier New" w:eastAsia="Courier New" w:hAnsi="Courier New"/>
          <w:color w:val="1a1a2e"/>
          <w:sz w:val="18"/>
          <w:szCs w:val="18"/>
        </w:rPr>
        <w:t xml:space="preserve">│   └── admin.py              # Admin routes</w:t>
      </w:r>
    </w:p>
    <w:p>
      <w:pPr>
        <w:shd w:fill="f8f8f2" w:color="f8f8f2" w:val="solid"/>
        <w:spacing w:after="0" w:before="0"/>
        <w:ind w:left="431"/>
      </w:pPr>
      <w:r>
        <w:rPr>
          <w:rFonts w:ascii="Courier New" w:cs="Courier New" w:eastAsia="Courier New" w:hAnsi="Courier New"/>
          <w:color w:val="1a1a2e"/>
          <w:sz w:val="18"/>
          <w:szCs w:val="18"/>
        </w:rPr>
        <w:t xml:space="preserve">├── templates/</w:t>
      </w:r>
    </w:p>
    <w:p>
      <w:pPr>
        <w:shd w:fill="f8f8f2" w:color="f8f8f2" w:val="solid"/>
        <w:spacing w:after="0" w:before="0"/>
        <w:ind w:left="431"/>
      </w:pPr>
      <w:r>
        <w:rPr>
          <w:rFonts w:ascii="Courier New" w:cs="Courier New" w:eastAsia="Courier New" w:hAnsi="Courier New"/>
          <w:color w:val="1a1a2e"/>
          <w:sz w:val="18"/>
          <w:szCs w:val="18"/>
        </w:rPr>
        <w:t xml:space="preserve">│   ├── base.html             # Base template</w:t>
      </w:r>
    </w:p>
    <w:p>
      <w:pPr>
        <w:shd w:fill="f8f8f2" w:color="f8f8f2" w:val="solid"/>
        <w:spacing w:after="0" w:before="0"/>
        <w:ind w:left="431"/>
      </w:pPr>
      <w:r>
        <w:rPr>
          <w:rFonts w:ascii="Courier New" w:cs="Courier New" w:eastAsia="Courier New" w:hAnsi="Courier New"/>
          <w:color w:val="1a1a2e"/>
          <w:sz w:val="18"/>
          <w:szCs w:val="18"/>
        </w:rPr>
        <w:t xml:space="preserve">│   ├── auth/                 # Login, register templates</w:t>
      </w:r>
    </w:p>
    <w:p>
      <w:pPr>
        <w:shd w:fill="f8f8f2" w:color="f8f8f2" w:val="solid"/>
        <w:spacing w:after="0" w:before="0"/>
        <w:ind w:left="431"/>
      </w:pPr>
      <w:r>
        <w:rPr>
          <w:rFonts w:ascii="Courier New" w:cs="Courier New" w:eastAsia="Courier New" w:hAnsi="Courier New"/>
          <w:color w:val="1a1a2e"/>
          <w:sz w:val="18"/>
          <w:szCs w:val="18"/>
        </w:rPr>
        <w:t xml:space="preserve">│   ├── skills/               # Skill templates</w:t>
      </w:r>
    </w:p>
    <w:p>
      <w:pPr>
        <w:shd w:fill="f8f8f2" w:color="f8f8f2" w:val="solid"/>
        <w:spacing w:after="0" w:before="0"/>
        <w:ind w:left="431"/>
      </w:pPr>
      <w:r>
        <w:rPr>
          <w:rFonts w:ascii="Courier New" w:cs="Courier New" w:eastAsia="Courier New" w:hAnsi="Courier New"/>
          <w:color w:val="1a1a2e"/>
          <w:sz w:val="18"/>
          <w:szCs w:val="18"/>
        </w:rPr>
        <w:t xml:space="preserve">│   ├── messages/             # Messaging templates</w:t>
      </w:r>
    </w:p>
    <w:p>
      <w:pPr>
        <w:shd w:fill="f8f8f2" w:color="f8f8f2" w:val="solid"/>
        <w:spacing w:after="0" w:before="0"/>
        <w:ind w:left="431"/>
      </w:pPr>
      <w:r>
        <w:rPr>
          <w:rFonts w:ascii="Courier New" w:cs="Courier New" w:eastAsia="Courier New" w:hAnsi="Courier New"/>
          <w:color w:val="1a1a2e"/>
          <w:sz w:val="18"/>
          <w:szCs w:val="18"/>
        </w:rPr>
        <w:t xml:space="preserve">│   └── admin/                # Admin panel templates</w:t>
      </w:r>
    </w:p>
    <w:p>
      <w:pPr>
        <w:shd w:fill="f8f8f2" w:color="f8f8f2" w:val="solid"/>
        <w:spacing w:after="0" w:before="0"/>
        <w:ind w:left="431"/>
      </w:pPr>
      <w:r>
        <w:rPr>
          <w:rFonts w:ascii="Courier New" w:cs="Courier New" w:eastAsia="Courier New" w:hAnsi="Courier New"/>
          <w:color w:val="1a1a2e"/>
          <w:sz w:val="18"/>
          <w:szCs w:val="18"/>
        </w:rPr>
        <w:t xml:space="preserve">├── static/</w:t>
      </w:r>
    </w:p>
    <w:p>
      <w:pPr>
        <w:shd w:fill="f8f8f2" w:color="f8f8f2" w:val="solid"/>
        <w:spacing w:after="0" w:before="0"/>
        <w:ind w:left="431"/>
      </w:pPr>
      <w:r>
        <w:rPr>
          <w:rFonts w:ascii="Courier New" w:cs="Courier New" w:eastAsia="Courier New" w:hAnsi="Courier New"/>
          <w:color w:val="1a1a2e"/>
          <w:sz w:val="18"/>
          <w:szCs w:val="18"/>
        </w:rPr>
        <w:t xml:space="preserve">│   ├── css/style.css         # Main stylesheet</w:t>
      </w:r>
    </w:p>
    <w:p>
      <w:pPr>
        <w:shd w:fill="f8f8f2" w:color="f8f8f2" w:val="solid"/>
        <w:spacing w:after="0" w:before="0"/>
        <w:ind w:left="431"/>
      </w:pPr>
      <w:r>
        <w:rPr>
          <w:rFonts w:ascii="Courier New" w:cs="Courier New" w:eastAsia="Courier New" w:hAnsi="Courier New"/>
          <w:color w:val="1a1a2e"/>
          <w:sz w:val="18"/>
          <w:szCs w:val="18"/>
        </w:rPr>
        <w:t xml:space="preserve">│   ├── js/main.js            # Main JavaScript</w:t>
      </w:r>
    </w:p>
    <w:p>
      <w:pPr>
        <w:shd w:fill="f8f8f2" w:color="f8f8f2" w:val="solid"/>
        <w:spacing w:after="0" w:before="0"/>
        <w:ind w:left="431"/>
      </w:pPr>
      <w:r>
        <w:rPr>
          <w:rFonts w:ascii="Courier New" w:cs="Courier New" w:eastAsia="Courier New" w:hAnsi="Courier New"/>
          <w:color w:val="1a1a2e"/>
          <w:sz w:val="18"/>
          <w:szCs w:val="18"/>
        </w:rPr>
        <w:t xml:space="preserve">│   └── js/socket.js          # SocketIO client logic</w:t>
      </w:r>
    </w:p>
    <w:p>
      <w:pPr>
        <w:shd w:fill="f8f8f2" w:color="f8f8f2" w:val="solid"/>
        <w:spacing w:after="0" w:before="0"/>
        <w:ind w:left="431"/>
      </w:pPr>
      <w:r>
        <w:rPr>
          <w:rFonts w:ascii="Courier New" w:cs="Courier New" w:eastAsia="Courier New" w:hAnsi="Courier New"/>
          <w:color w:val="1a1a2e"/>
          <w:sz w:val="18"/>
          <w:szCs w:val="18"/>
        </w:rPr>
        <w:t xml:space="preserve">└── models/</w:t>
      </w:r>
    </w:p>
    <w:p>
      <w:pPr>
        <w:shd w:fill="f8f8f2" w:color="f8f8f2" w:val="solid"/>
        <w:spacing w:after="0" w:before="0"/>
        <w:ind w:left="431"/>
      </w:pPr>
      <w:r>
        <w:rPr>
          <w:rFonts w:ascii="Courier New" w:cs="Courier New" w:eastAsia="Courier New" w:hAnsi="Courier New"/>
          <w:color w:val="1a1a2e"/>
          <w:sz w:val="18"/>
          <w:szCs w:val="18"/>
        </w:rPr>
        <w:t xml:space="preserve">    └── db.py                 # Database connection helpers</w:t>
      </w:r>
    </w:p>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Chapter 11 – Testing</w:t>
      </w:r>
    </w:p>
    <w:p>
      <w:pPr>
        <w:spacing w:after="80" w:before="80"/>
        <w:jc w:val="both"/>
      </w:pPr>
      <w:r>
        <w:rPr>
          <w:rFonts w:ascii="Calibri" w:cs="Calibri" w:eastAsia="Calibri" w:hAnsi="Calibri"/>
          <w:color w:val="111111"/>
          <w:sz w:val="24"/>
          <w:szCs w:val="24"/>
        </w:rPr>
        <w:t xml:space="preserve">SkillHub undergoes systematic testing to validate that all functional and non-functional requirements are satisfied. Testing is conducted across four main areas: Authentication, Skill Management, Enrolment, and Messaging.</w:t>
      </w:r>
    </w:p>
    <w:p>
      <w:pPr>
        <w:pStyle w:val="Heading2"/>
        <w:spacing w:after="160" w:before="320"/>
      </w:pPr>
      <w:r>
        <w:rPr>
          <w:rFonts w:ascii="Calibri" w:cs="Calibri" w:eastAsia="Calibri" w:hAnsi="Calibri"/>
          <w:b/>
          <w:bCs/>
          <w:color w:val="1e3a5f"/>
          <w:sz w:val="32"/>
          <w:szCs w:val="32"/>
        </w:rPr>
        <w:t xml:space="preserve">11.1  Authentication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TC-ID</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Test Case Name</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Input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Expected Output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Actual Output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Status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TC-01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Valid Registration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name="Ghulam", email="g@test.com", password="Pass@123", role="learner"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created. Redirect to /login.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User created. Redirected to /login.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TC-02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Duplicate Email Registration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email="g@test.com" (already exists)</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Error: "Email already registered."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Error message displayed.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TC-03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Password Mismatch Registration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password="Pass@123", confirm="Pass@456"</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Error: "Passwords do not match."</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Error message displayed.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TC-04</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Empty Fields Registration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All fields empty</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Validation errors on all required fields.</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Validation errors shown.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TC-05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Valid Login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email="g@test.com", password="Pass@123"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Login successful. Redirect to dashboard.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Redirect to learner dashboard.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TC-06</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Wrong Password Login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email="g@test.com", password="WrongPass"</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Error: "Invalid credentials."</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Error message displayed.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TC-07</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Non-existent Email Login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email="nobody@test.com", password="Pass@123"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Error: "Invalid credentials."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Error message displayed.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TC-08</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Logout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Click Logout button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Session cleared. Redirect to /login.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Session cleared. Redirected to /login.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bl>
    <w:p>
      <w:pPr>
        <w:pStyle w:val="Heading2"/>
        <w:spacing w:after="160" w:before="320"/>
      </w:pPr>
      <w:r>
        <w:rPr>
          <w:rFonts w:ascii="Calibri" w:cs="Calibri" w:eastAsia="Calibri" w:hAnsi="Calibri"/>
          <w:b/>
          <w:bCs/>
          <w:color w:val="1e3a5f"/>
          <w:sz w:val="32"/>
          <w:szCs w:val="32"/>
        </w:rPr>
        <w:t xml:space="preserve">11.2  Skill Management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TC-ID</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Test Case Name</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Input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Expected Output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Actual Output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Status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TC-09</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Create Skill (Valid)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title="Python Basics", description="Learn Python...", category="Programming"</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created. Appears in catalogue.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visible in catalogue.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TC-10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Create Skill (Empty Title)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title=""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Error: "Title is required."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Validation error shown.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TC-11</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Edit Skill (Owner)</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Instructor edits own skill title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title updated in database.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Title updated successfully.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TC-12</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Edit Skill (Non-owner)</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Different instructor tries to edit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403 Forbidden response.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403 error returned.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TC-13</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Delete Skill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Instructor deletes own skill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removed from database and catalogue.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removed successfully.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TC-14</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Search Skill (Match)</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keyword="Python"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Matching skills displayed.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Results shown correctly.</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TC-15</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Search Skill (No Match)</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keyword="xyzabc"</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"No skills found." message.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Empty result message shown.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bl>
    <w:p>
      <w:pPr>
        <w:pStyle w:val="Heading2"/>
        <w:spacing w:after="160" w:before="320"/>
      </w:pPr>
      <w:r>
        <w:rPr>
          <w:rFonts w:ascii="Calibri" w:cs="Calibri" w:eastAsia="Calibri" w:hAnsi="Calibri"/>
          <w:b/>
          <w:bCs/>
          <w:color w:val="1e3a5f"/>
          <w:sz w:val="32"/>
          <w:szCs w:val="32"/>
        </w:rPr>
        <w:t xml:space="preserve">11.3  Enrolment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TC-ID</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Test Case Name</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Input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Expected Output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Actual Output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Status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TC-16</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 in Skill (Valid)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clicks Enrol on available skill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Enrolment created. Skill in dashboard.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Enrolment record created.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TC-17</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Duplicate Enrolment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tries to enrol again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Error: "Already enrolled."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Error message displayed.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TC-18</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Unauthenticated Enrolment</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Unauthenticated user clicks Enrol</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Redirect to /login.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Redirected to login.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TC-19</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View Enrolled Skills</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opens dashboard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List of enrolled skills displayed.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Dashboard shows enrolled skills.</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bl>
    <w:p>
      <w:pPr>
        <w:pStyle w:val="Heading2"/>
        <w:spacing w:after="160" w:before="320"/>
      </w:pPr>
      <w:r>
        <w:rPr>
          <w:rFonts w:ascii="Calibri" w:cs="Calibri" w:eastAsia="Calibri" w:hAnsi="Calibri"/>
          <w:b/>
          <w:bCs/>
          <w:color w:val="1e3a5f"/>
          <w:sz w:val="32"/>
          <w:szCs w:val="32"/>
        </w:rPr>
        <w:t xml:space="preserve">11.4  Messaging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TC-ID</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Test Case Name</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Input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Expected Output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Actual Output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Status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TC-20</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Send Message (Valid)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Sender selects recipient, types message, clicks Send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Message delivered in real time.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Message appeared in recipient's window.</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TC-21</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Send Empty Message</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Content field empty, click Send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Prevented. Warning displayed.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Submission blocked.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TC-22</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Message Persistence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Recipient logs out and back in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Previous messages are loaded from database.</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History loaded correctly.</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TC-23</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Offline Message Delivery</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Recipient is offline when message sent</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Message stored. Delivered on next login.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Message retrieved on next session.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bl>
    <w:p>
      <w:pPr>
        <w:pStyle w:val="Heading2"/>
        <w:spacing w:after="160" w:before="320"/>
      </w:pPr>
      <w:r>
        <w:rPr>
          <w:rFonts w:ascii="Calibri" w:cs="Calibri" w:eastAsia="Calibri" w:hAnsi="Calibri"/>
          <w:b/>
          <w:bCs/>
          <w:color w:val="1e3a5f"/>
          <w:sz w:val="32"/>
          <w:szCs w:val="32"/>
        </w:rPr>
        <w:t xml:space="preserve">11.5  Feedback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TC-ID</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Test Case Name</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Input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Expected Output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Actual Output</w:t>
            </w:r>
          </w:p>
        </w:tc>
        <w:tc>
          <w:tcPr>
            <w:tcW w:type="pct" w:w="16%"/>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Status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TC-24</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Submit Feedback (Valid)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Learner types feedback and submits</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Feedback stored. Success message shown.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Record created. Success shown.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TC-25</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Submit Empty Feedback</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Submit with empty text field</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Error: "Please enter your feedback."</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Validation error shown.</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TC-26</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 Views Feedback</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Admin navigates to /admin/feedback</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All feedback entries displayed.</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Feedback list shown.</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bl>
    <w:p>
      <w:pPr>
        <w:pStyle w:val="Heading2"/>
        <w:spacing w:after="160" w:before="320"/>
      </w:pPr>
      <w:r>
        <w:rPr>
          <w:rFonts w:ascii="Calibri" w:cs="Calibri" w:eastAsia="Calibri" w:hAnsi="Calibri"/>
          <w:b/>
          <w:bCs/>
          <w:color w:val="1e3a5f"/>
          <w:sz w:val="32"/>
          <w:szCs w:val="32"/>
        </w:rPr>
        <w:t xml:space="preserve">11.6  Validation Testing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Requirement</w:t>
            </w:r>
          </w:p>
        </w:tc>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Test Cases</w:t>
            </w:r>
          </w:p>
        </w:tc>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Pass Rate</w:t>
            </w:r>
          </w:p>
        </w:tc>
        <w:tc>
          <w:tcPr>
            <w:tcW w:type="pct" w:w="25%"/>
            <w:shd w:fill="1e3a5f" w:color="1e3a5f" w:val="solid"/>
            <w:tcMar>
              <w:top w:type="dxa" w:w="80"/>
              <w:left w:type="dxa" w:w="100"/>
              <w:bottom w:type="dxa" w:w="80"/>
              <w:right w:type="dxa" w:w="100"/>
            </w:tcMar>
            <w:vAlign w:val="center"/>
          </w:tcPr>
          <w:p>
            <w:pPr>
              <w:jc w:val="center"/>
            </w:pPr>
            <w:r>
              <w:rPr>
                <w:rFonts w:ascii="Calibri" w:cs="Calibri" w:eastAsia="Calibri" w:hAnsi="Calibri"/>
                <w:b/>
                <w:bCs/>
                <w:color w:val="FFFFFF"/>
                <w:sz w:val="22"/>
                <w:szCs w:val="22"/>
              </w:rPr>
              <w:t xml:space="preserve">Status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Authentication (FR-01, FR-02)</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TC-01 to TC-08</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8/8 (100%)</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Skill Management (FR-04, FR-05)</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TC-09 to TC-15</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7/7 (100%)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Enrolment (FR-06)</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TC-16 to TC-19</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4/4 (100%)</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Messaging (FR-07)</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TC-20 to TC-23</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4/4 (100%)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Feedback (FR-08)</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TC-24 to TC-26</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3/3 (100%)</w:t>
            </w:r>
          </w:p>
        </w:tc>
        <w:tc>
          <w:tcPr>
            <w:shd w:fill="f0f5ff" w:color="f0f5ff" w:val="soli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r>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Overall</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TC-01 to TC-26</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26/26 (100%)</w:t>
            </w:r>
          </w:p>
        </w:tc>
        <w:tc>
          <w:tcPr>
            <w:shd/>
            <w:tcMar>
              <w:top w:type="dxa" w:w="60"/>
              <w:left w:type="dxa" w:w="100"/>
              <w:bottom w:type="dxa" w:w="60"/>
              <w:right w:type="dxa" w:w="100"/>
            </w:tcMar>
            <w:vAlign w:val="center"/>
          </w:tcPr>
          <w:p>
            <w:pPr>
              <w:jc w:val="left"/>
            </w:pPr>
            <w:r>
              <w:rPr>
                <w:rFonts w:ascii="Calibri" w:cs="Calibri" w:eastAsia="Calibri" w:hAnsi="Calibri"/>
                <w:color w:val="111111"/>
                <w:sz w:val="21"/>
                <w:szCs w:val="21"/>
              </w:rPr>
              <w:t xml:space="preserve">PASS</w:t>
            </w:r>
          </w:p>
        </w:tc>
      </w:tr>
    </w:tbl>
    <w:p>
      <w:r>
        <w:br w:type="page"/>
      </w:r>
    </w:p>
    <w:p>
      <w:pPr>
        <w:pStyle w:val="Heading1"/>
        <w:pBdr>
          <w:bottom w:val="thick" w:color="2563eb" w:sz="8"/>
        </w:pBdr>
        <w:spacing w:after="240" w:before="400"/>
        <w:jc w:val="center"/>
      </w:pPr>
      <w:r>
        <w:rPr>
          <w:rFonts w:ascii="Calibri" w:cs="Calibri" w:eastAsia="Calibri" w:hAnsi="Calibri"/>
          <w:b/>
          <w:bCs/>
          <w:color w:val="1e3a5f"/>
          <w:sz w:val="48"/>
          <w:szCs w:val="48"/>
        </w:rPr>
        <w:t xml:space="preserve">Chapter 12 – Conclusion</w:t>
      </w:r>
    </w:p>
    <w:p>
      <w:pPr>
        <w:pStyle w:val="Heading2"/>
        <w:spacing w:after="160" w:before="320"/>
      </w:pPr>
      <w:r>
        <w:rPr>
          <w:rFonts w:ascii="Calibri" w:cs="Calibri" w:eastAsia="Calibri" w:hAnsi="Calibri"/>
          <w:b/>
          <w:bCs/>
          <w:color w:val="1e3a5f"/>
          <w:sz w:val="32"/>
          <w:szCs w:val="32"/>
        </w:rPr>
        <w:t xml:space="preserve">12.1  Conclusion</w:t>
      </w:r>
    </w:p>
    <w:p>
      <w:pPr>
        <w:spacing w:after="80" w:before="80"/>
        <w:jc w:val="both"/>
      </w:pPr>
      <w:r>
        <w:rPr>
          <w:rFonts w:ascii="Calibri" w:cs="Calibri" w:eastAsia="Calibri" w:hAnsi="Calibri"/>
          <w:color w:val="111111"/>
          <w:sz w:val="24"/>
          <w:szCs w:val="24"/>
        </w:rPr>
        <w:t xml:space="preserve">SkillHub has been successfully designed, developed, and tested as a fully functional web-based skill-sharing and learning platform. The project demonstrates the practical application of core software engineering principles including requirements analysis, use case modelling, domain modelling, data flow diagramming, class diagramming, relational database design, and structured testing.</w:t>
      </w:r>
    </w:p>
    <w:p>
      <w:pPr>
        <w:spacing w:after="80" w:before="80"/>
        <w:jc w:val="both"/>
      </w:pPr>
      <w:r>
        <w:rPr>
          <w:rFonts w:ascii="Calibri" w:cs="Calibri" w:eastAsia="Calibri" w:hAnsi="Calibri"/>
          <w:color w:val="111111"/>
          <w:sz w:val="24"/>
          <w:szCs w:val="24"/>
        </w:rPr>
        <w:t xml:space="preserve">The platform achieves all of its stated objectives: it provides a secure, multi-role system for Learners, Instructors, and Administrators; it implements real-time messaging via Flask-SocketIO; it maintains data integrity through a well-normalised MySQL database; and it delivers an intuitive, accessible user interface. All 26 test cases passed successfully, demonstrating the system's correctness and reliability.</w:t>
      </w:r>
    </w:p>
    <w:p>
      <w:pPr>
        <w:spacing w:after="80" w:before="80"/>
        <w:jc w:val="both"/>
      </w:pPr>
      <w:r>
        <w:rPr>
          <w:rFonts w:ascii="Calibri" w:cs="Calibri" w:eastAsia="Calibri" w:hAnsi="Calibri"/>
          <w:color w:val="111111"/>
          <w:sz w:val="24"/>
          <w:szCs w:val="24"/>
        </w:rPr>
        <w:t xml:space="preserve">This project has been a comprehensive learning experience, reinforcing both theoretical software engineering concepts and practical development skills. The process of producing complete software engineering artefacts — from use case specifications to operation contracts, from ERDs to implementation — has deepened the understanding of the full software development lifecycle.</w:t>
      </w:r>
    </w:p>
    <w:p>
      <w:pPr>
        <w:pStyle w:val="Heading2"/>
        <w:spacing w:after="160" w:before="320"/>
      </w:pPr>
      <w:r>
        <w:rPr>
          <w:rFonts w:ascii="Calibri" w:cs="Calibri" w:eastAsia="Calibri" w:hAnsi="Calibri"/>
          <w:b/>
          <w:bCs/>
          <w:color w:val="1e3a5f"/>
          <w:sz w:val="32"/>
          <w:szCs w:val="32"/>
        </w:rPr>
        <w:t xml:space="preserve">12.2  Future Enhancements</w:t>
      </w:r>
    </w:p>
    <w:p>
      <w:pPr>
        <w:spacing w:after="80" w:before="80"/>
        <w:jc w:val="both"/>
      </w:pPr>
      <w:r>
        <w:rPr>
          <w:rFonts w:ascii="Calibri" w:cs="Calibri" w:eastAsia="Calibri" w:hAnsi="Calibri"/>
          <w:color w:val="111111"/>
          <w:sz w:val="24"/>
          <w:szCs w:val="24"/>
        </w:rPr>
        <w:t xml:space="preserve">While SkillHub meets all current requirements, the following enhancements are planned for future versions:</w:t>
      </w:r>
    </w:p>
    <w:p>
      <w:pPr>
        <w:pStyle w:val="ListParagraph"/>
        <w:numPr>
          <w:ilvl w:val="0"/>
          <w:numId w:val="1"/>
        </w:numPr>
        <w:spacing w:after="60" w:before="60"/>
      </w:pPr>
      <w:r>
        <w:rPr>
          <w:rFonts w:ascii="Calibri" w:cs="Calibri" w:eastAsia="Calibri" w:hAnsi="Calibri"/>
          <w:color w:val="111111"/>
          <w:sz w:val="24"/>
          <w:szCs w:val="24"/>
        </w:rPr>
        <w:t xml:space="preserve">Video Uploads: Instructors will be able to upload video content for their skills, transforming SkillHub into a full e-learning platform.</w:t>
      </w:r>
    </w:p>
    <w:p>
      <w:pPr>
        <w:pStyle w:val="ListParagraph"/>
        <w:numPr>
          <w:ilvl w:val="0"/>
          <w:numId w:val="1"/>
        </w:numPr>
        <w:spacing w:after="60" w:before="60"/>
      </w:pPr>
      <w:r>
        <w:rPr>
          <w:rFonts w:ascii="Calibri" w:cs="Calibri" w:eastAsia="Calibri" w:hAnsi="Calibri"/>
          <w:color w:val="111111"/>
          <w:sz w:val="24"/>
          <w:szCs w:val="24"/>
        </w:rPr>
        <w:t xml:space="preserve">Certificate Generation: Upon completion of a skill, learners will receive an automatically generated PDF certificate.</w:t>
      </w:r>
    </w:p>
    <w:p>
      <w:pPr>
        <w:pStyle w:val="ListParagraph"/>
        <w:numPr>
          <w:ilvl w:val="0"/>
          <w:numId w:val="1"/>
        </w:numPr>
        <w:spacing w:after="60" w:before="60"/>
      </w:pPr>
      <w:r>
        <w:rPr>
          <w:rFonts w:ascii="Calibri" w:cs="Calibri" w:eastAsia="Calibri" w:hAnsi="Calibri"/>
          <w:color w:val="111111"/>
          <w:sz w:val="24"/>
          <w:szCs w:val="24"/>
        </w:rPr>
        <w:t xml:space="preserve">Rating and Review System: Learners will be able to rate skills and write detailed reviews, visible to other users.</w:t>
      </w:r>
    </w:p>
    <w:p>
      <w:pPr>
        <w:pStyle w:val="ListParagraph"/>
        <w:numPr>
          <w:ilvl w:val="0"/>
          <w:numId w:val="1"/>
        </w:numPr>
        <w:spacing w:after="60" w:before="60"/>
      </w:pPr>
      <w:r>
        <w:rPr>
          <w:rFonts w:ascii="Calibri" w:cs="Calibri" w:eastAsia="Calibri" w:hAnsi="Calibri"/>
          <w:color w:val="111111"/>
          <w:sz w:val="24"/>
          <w:szCs w:val="24"/>
        </w:rPr>
        <w:t xml:space="preserve">Payment Integration: A payment gateway (e.g., Stripe) will be integrated to allow instructors to monetise premium skills.</w:t>
      </w:r>
    </w:p>
    <w:p>
      <w:pPr>
        <w:pStyle w:val="ListParagraph"/>
        <w:numPr>
          <w:ilvl w:val="0"/>
          <w:numId w:val="1"/>
        </w:numPr>
        <w:spacing w:after="60" w:before="60"/>
      </w:pPr>
      <w:r>
        <w:rPr>
          <w:rFonts w:ascii="Calibri" w:cs="Calibri" w:eastAsia="Calibri" w:hAnsi="Calibri"/>
          <w:color w:val="111111"/>
          <w:sz w:val="24"/>
          <w:szCs w:val="24"/>
        </w:rPr>
        <w:t xml:space="preserve">Mobile Application: A React Native or Flutter mobile app will extend SkillHub's accessibility to smartphone users.</w:t>
      </w:r>
    </w:p>
    <w:p>
      <w:pPr>
        <w:pStyle w:val="ListParagraph"/>
        <w:numPr>
          <w:ilvl w:val="0"/>
          <w:numId w:val="1"/>
        </w:numPr>
        <w:spacing w:after="60" w:before="60"/>
      </w:pPr>
      <w:r>
        <w:rPr>
          <w:rFonts w:ascii="Calibri" w:cs="Calibri" w:eastAsia="Calibri" w:hAnsi="Calibri"/>
          <w:color w:val="111111"/>
          <w:sz w:val="24"/>
          <w:szCs w:val="24"/>
        </w:rPr>
        <w:t xml:space="preserve">Advanced Analytics Dashboard: The admin panel will include visual analytics (charts, graphs) for platform usage, enrolment trends, and user growth.</w:t>
      </w:r>
    </w:p>
    <w:p>
      <w:pPr>
        <w:pStyle w:val="ListParagraph"/>
        <w:numPr>
          <w:ilvl w:val="0"/>
          <w:numId w:val="1"/>
        </w:numPr>
        <w:spacing w:after="60" w:before="60"/>
      </w:pPr>
      <w:r>
        <w:rPr>
          <w:rFonts w:ascii="Calibri" w:cs="Calibri" w:eastAsia="Calibri" w:hAnsi="Calibri"/>
          <w:color w:val="111111"/>
          <w:sz w:val="24"/>
          <w:szCs w:val="24"/>
        </w:rPr>
        <w:t xml:space="preserve">AI-Powered Recommendations: A machine learning model will recommend relevant skills to learners based on their enrolment history and browsing behaviour.</w:t>
      </w:r>
    </w:p>
    <w:p>
      <w:pPr>
        <w:pStyle w:val="ListParagraph"/>
        <w:numPr>
          <w:ilvl w:val="0"/>
          <w:numId w:val="1"/>
        </w:numPr>
        <w:spacing w:after="60" w:before="60"/>
      </w:pPr>
      <w:r>
        <w:rPr>
          <w:rFonts w:ascii="Calibri" w:cs="Calibri" w:eastAsia="Calibri" w:hAnsi="Calibri"/>
          <w:color w:val="111111"/>
          <w:sz w:val="24"/>
          <w:szCs w:val="24"/>
        </w:rPr>
        <w:t xml:space="preserve">Multi-Language Support: Internationalisation (i18n) will be added to support Urdu, Pashto, and other regional languages.</w:t>
      </w:r>
    </w:p>
    <w:p>
      <w:pPr>
        <w:pStyle w:val="Heading2"/>
        <w:spacing w:after="160" w:before="320"/>
      </w:pPr>
      <w:r>
        <w:rPr>
          <w:rFonts w:ascii="Calibri" w:cs="Calibri" w:eastAsia="Calibri" w:hAnsi="Calibri"/>
          <w:b/>
          <w:bCs/>
          <w:color w:val="1e3a5f"/>
          <w:sz w:val="32"/>
          <w:szCs w:val="32"/>
        </w:rPr>
        <w:t xml:space="preserve">12.3  References</w:t>
      </w:r>
    </w:p>
    <w:p>
      <w:pPr>
        <w:spacing w:after="60" w:before="60"/>
      </w:pPr>
      <w:r>
        <w:rPr>
          <w:rFonts w:ascii="Calibri" w:cs="Calibri" w:eastAsia="Calibri" w:hAnsi="Calibri"/>
          <w:color w:val="111111"/>
          <w:sz w:val="22"/>
          <w:szCs w:val="22"/>
        </w:rPr>
        <w:t xml:space="preserve">[1] Larman, C. (2004). Applying UML and Patterns: An Introduction to Object-Oriented Analysis and Design and Iterative Development (3rd ed.). Prentice Hall.</w:t>
      </w:r>
    </w:p>
    <w:p>
      <w:pPr>
        <w:spacing w:after="60" w:before="60"/>
      </w:pPr>
      <w:r>
        <w:rPr>
          <w:rFonts w:ascii="Calibri" w:cs="Calibri" w:eastAsia="Calibri" w:hAnsi="Calibri"/>
          <w:color w:val="111111"/>
          <w:sz w:val="22"/>
          <w:szCs w:val="22"/>
        </w:rPr>
        <w:t xml:space="preserve">[2] Sommerville, I. (2016). Software Engineering (10th ed.). Pearson Education Limited.</w:t>
      </w:r>
    </w:p>
    <w:p>
      <w:pPr>
        <w:spacing w:after="60" w:before="60"/>
      </w:pPr>
      <w:r>
        <w:rPr>
          <w:rFonts w:ascii="Calibri" w:cs="Calibri" w:eastAsia="Calibri" w:hAnsi="Calibri"/>
          <w:color w:val="111111"/>
          <w:sz w:val="22"/>
          <w:szCs w:val="22"/>
        </w:rPr>
        <w:t xml:space="preserve">[3] Pressman, R. S., &amp; Maxim, B. R. (2020). Software Engineering: A Practitioner's Approach (9th ed.). McGraw-Hill Education.</w:t>
      </w:r>
    </w:p>
    <w:p>
      <w:pPr>
        <w:spacing w:after="60" w:before="60"/>
      </w:pPr>
      <w:r>
        <w:rPr>
          <w:rFonts w:ascii="Calibri" w:cs="Calibri" w:eastAsia="Calibri" w:hAnsi="Calibri"/>
          <w:color w:val="111111"/>
          <w:sz w:val="22"/>
          <w:szCs w:val="22"/>
        </w:rPr>
        <w:t xml:space="preserve">[4] Flask Documentation. (2024). Flask — A Python Microframework. Retrieved from https://flask.palletsprojects.com/</w:t>
      </w:r>
    </w:p>
    <w:p>
      <w:pPr>
        <w:spacing w:after="60" w:before="60"/>
      </w:pPr>
      <w:r>
        <w:rPr>
          <w:rFonts w:ascii="Calibri" w:cs="Calibri" w:eastAsia="Calibri" w:hAnsi="Calibri"/>
          <w:color w:val="111111"/>
          <w:sz w:val="22"/>
          <w:szCs w:val="22"/>
        </w:rPr>
        <w:t xml:space="preserve">[5] Flask-SocketIO Documentation. (2024). Flask-SocketIO. Retrieved from https://flask-socketio.readthedocs.io/</w:t>
      </w:r>
    </w:p>
    <w:p>
      <w:pPr>
        <w:spacing w:after="60" w:before="60"/>
      </w:pPr>
      <w:r>
        <w:rPr>
          <w:rFonts w:ascii="Calibri" w:cs="Calibri" w:eastAsia="Calibri" w:hAnsi="Calibri"/>
          <w:color w:val="111111"/>
          <w:sz w:val="22"/>
          <w:szCs w:val="22"/>
        </w:rPr>
        <w:t xml:space="preserve">[6] MySQL Documentation. (2024). MySQL 8.0 Reference Manual. Retrieved from https://dev.mysql.com/doc/</w:t>
      </w:r>
    </w:p>
    <w:p>
      <w:pPr>
        <w:spacing w:after="60" w:before="60"/>
      </w:pPr>
      <w:r>
        <w:rPr>
          <w:rFonts w:ascii="Calibri" w:cs="Calibri" w:eastAsia="Calibri" w:hAnsi="Calibri"/>
          <w:color w:val="111111"/>
          <w:sz w:val="22"/>
          <w:szCs w:val="22"/>
        </w:rPr>
        <w:t xml:space="preserve">[7] Werkzeug Documentation. (2024). Werkzeug Security Utilities. Retrieved from https://werkzeug.palletsprojects.com/</w:t>
      </w:r>
    </w:p>
    <w:p>
      <w:pPr>
        <w:spacing w:after="60" w:before="60"/>
      </w:pPr>
      <w:r>
        <w:rPr>
          <w:rFonts w:ascii="Calibri" w:cs="Calibri" w:eastAsia="Calibri" w:hAnsi="Calibri"/>
          <w:color w:val="111111"/>
          <w:sz w:val="22"/>
          <w:szCs w:val="22"/>
        </w:rPr>
        <w:t xml:space="preserve">[8] Object Management Group. (2017). OMG Unified Modeling Language Specification, Version 2.5.1. Retrieved from https://www.omg.org/spec/UML/</w:t>
      </w:r>
    </w:p>
    <w:p>
      <w:pPr>
        <w:spacing w:after="60" w:before="60"/>
      </w:pPr>
      <w:r>
        <w:rPr>
          <w:rFonts w:ascii="Calibri" w:cs="Calibri" w:eastAsia="Calibri" w:hAnsi="Calibri"/>
          <w:color w:val="111111"/>
          <w:sz w:val="22"/>
          <w:szCs w:val="22"/>
        </w:rPr>
        <w:t xml:space="preserve">[9] Codd, E. F. (1970). A Relational Model of Data for Large Shared Data Banks. Communications of the ACM, 13(6), 377–387.</w:t>
      </w:r>
    </w:p>
    <w:p>
      <w:pPr>
        <w:spacing w:after="60" w:before="60"/>
      </w:pPr>
      <w:r>
        <w:rPr>
          <w:rFonts w:ascii="Calibri" w:cs="Calibri" w:eastAsia="Calibri" w:hAnsi="Calibri"/>
          <w:color w:val="111111"/>
          <w:sz w:val="22"/>
          <w:szCs w:val="22"/>
        </w:rPr>
        <w:t xml:space="preserve">[10] OWASP Foundation. (2023). OWASP Top Ten Web Application Security Risks. Retrieved from https://owasp.org/www-project-top-ten/</w:t>
      </w:r>
    </w:p>
    <w:p>
      <w:r>
        <w:br w:type="pag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00"/>
    </w:pPr>
    <w:rPr>
      <w:rFonts w:ascii="Calibri" w:cs="Calibri" w:eastAsia="Calibri" w:hAnsi="Calibri"/>
      <w:b/>
      <w:bCs/>
      <w:color w:val="1e3a5f"/>
      <w:sz w:val="48"/>
      <w:szCs w:val="48"/>
    </w:rPr>
  </w:style>
  <w:style w:type="paragraph" w:styleId="Heading2">
    <w:name w:val="Heading 2"/>
    <w:basedOn w:val="Normal"/>
    <w:next w:val="Normal"/>
    <w:qFormat/>
    <w:pPr>
      <w:spacing w:after="160" w:before="320"/>
    </w:pPr>
    <w:rPr>
      <w:rFonts w:ascii="Calibri" w:cs="Calibri" w:eastAsia="Calibri" w:hAnsi="Calibri"/>
      <w:b/>
      <w:bCs/>
      <w:color w:val="1e3a5f"/>
      <w:sz w:val="32"/>
      <w:szCs w:val="32"/>
    </w:rPr>
  </w:style>
  <w:style w:type="paragraph" w:styleId="Heading3">
    <w:name w:val="Heading 3"/>
    <w:basedOn w:val="Normal"/>
    <w:next w:val="Normal"/>
    <w:qFormat/>
    <w:pPr>
      <w:spacing w:after="100" w:before="200"/>
    </w:pPr>
    <w:rPr>
      <w:rFonts w:ascii="Calibri" w:cs="Calibri" w:eastAsia="Calibri" w:hAnsi="Calibri"/>
      <w:b/>
      <w:bCs/>
      <w:color w:val="2563eb"/>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SkillHub – Final Software Engineering Report</dc:title>
  <dc:creator>Ghulam Jillani</dc:creator>
  <dc:description>Final semester project report for Software Engineering course at IMSciences Peshawar</dc:description>
  <cp:lastModifiedBy>Un-named</cp:lastModifiedBy>
  <cp:revision>1</cp:revision>
  <dcterms:created xsi:type="dcterms:W3CDTF">2026-06-24T19:31:53.502Z</dcterms:created>
  <dcterms:modified xsi:type="dcterms:W3CDTF">2026-06-24T19:31:53.506Z</dcterms:modified>
</cp:coreProperties>
</file>

<file path=docProps/custom.xml><?xml version="1.0" encoding="utf-8"?>
<Properties xmlns="http://schemas.openxmlformats.org/officeDocument/2006/custom-properties" xmlns:vt="http://schemas.openxmlformats.org/officeDocument/2006/docPropsVTypes"/>
</file>