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35F24" w14:textId="77777777" w:rsidR="001E363F" w:rsidRPr="001E363F" w:rsidRDefault="001E363F" w:rsidP="001E363F">
      <w:pPr>
        <w:spacing w:after="0" w:line="240" w:lineRule="auto"/>
        <w:jc w:val="center"/>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40"/>
          <w:szCs w:val="40"/>
          <w14:ligatures w14:val="none"/>
        </w:rPr>
        <w:t>Southern California Bight 2023 Regional Monitoring Program: Submerged Aquatic Vegetation (SAV)</w:t>
      </w:r>
      <w:r w:rsidRPr="001E363F">
        <w:rPr>
          <w:rFonts w:ascii="Aptos" w:eastAsia="Times New Roman" w:hAnsi="Aptos" w:cs="Segoe UI"/>
          <w:kern w:val="0"/>
          <w:sz w:val="40"/>
          <w:szCs w:val="40"/>
          <w:bdr w:val="none" w:sz="0" w:space="0" w:color="auto" w:frame="1"/>
          <w:shd w:val="clear" w:color="auto" w:fill="C6C6C6"/>
          <w14:ligatures w14:val="none"/>
        </w:rPr>
        <w:t> </w:t>
      </w:r>
    </w:p>
    <w:p w14:paraId="2505CBCF" w14:textId="77777777" w:rsidR="001E363F" w:rsidRPr="001E363F" w:rsidRDefault="001E363F" w:rsidP="001E363F">
      <w:pPr>
        <w:spacing w:after="0" w:line="240" w:lineRule="auto"/>
        <w:jc w:val="center"/>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14:ligatures w14:val="none"/>
        </w:rPr>
        <w:t>SCCWRP Technical Report</w:t>
      </w:r>
      <w:r w:rsidRPr="001E363F">
        <w:rPr>
          <w:rFonts w:ascii="Aptos" w:eastAsia="Times New Roman" w:hAnsi="Aptos" w:cs="Segoe UI"/>
          <w:kern w:val="0"/>
          <w:sz w:val="28"/>
          <w:szCs w:val="28"/>
          <w:bdr w:val="none" w:sz="0" w:space="0" w:color="auto" w:frame="1"/>
          <w:shd w:val="clear" w:color="auto" w:fill="C6C6C6"/>
          <w14:ligatures w14:val="none"/>
        </w:rPr>
        <w:t> </w:t>
      </w:r>
    </w:p>
    <w:p w14:paraId="6A6894F8" w14:textId="77777777" w:rsidR="001E363F" w:rsidRPr="001E363F" w:rsidRDefault="001E363F" w:rsidP="001E363F">
      <w:pPr>
        <w:spacing w:after="0" w:line="240" w:lineRule="auto"/>
        <w:jc w:val="center"/>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4927E6F4" w14:textId="77777777" w:rsidR="001E363F" w:rsidRPr="001E363F" w:rsidRDefault="001E363F" w:rsidP="001E363F">
      <w:pPr>
        <w:spacing w:after="0" w:line="240" w:lineRule="auto"/>
        <w:jc w:val="center"/>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lang w:val="fr-FR"/>
          <w14:ligatures w14:val="none"/>
        </w:rPr>
        <w:t>Jill Tupitza, David </w:t>
      </w:r>
      <w:proofErr w:type="spellStart"/>
      <w:r w:rsidRPr="001E363F">
        <w:rPr>
          <w:rFonts w:ascii="Aptos" w:eastAsia="Times New Roman" w:hAnsi="Aptos" w:cs="Segoe UI"/>
          <w:kern w:val="0"/>
          <w:sz w:val="28"/>
          <w:szCs w:val="28"/>
          <w:lang w:val="fr-FR"/>
          <w14:ligatures w14:val="none"/>
        </w:rPr>
        <w:t>Gillett</w:t>
      </w:r>
      <w:proofErr w:type="spellEnd"/>
      <w:r w:rsidRPr="001E363F">
        <w:rPr>
          <w:rFonts w:ascii="Aptos" w:eastAsia="Times New Roman" w:hAnsi="Aptos" w:cs="Segoe UI"/>
          <w:kern w:val="0"/>
          <w:sz w:val="28"/>
          <w:szCs w:val="28"/>
          <w:lang w:val="fr-FR"/>
          <w14:ligatures w14:val="none"/>
        </w:rPr>
        <w:t>, Adriana Le Compte Santiago, Jan Walker</w:t>
      </w:r>
      <w:r w:rsidRPr="001E363F">
        <w:rPr>
          <w:rFonts w:ascii="Aptos" w:eastAsia="Times New Roman" w:hAnsi="Aptos" w:cs="Segoe UI"/>
          <w:kern w:val="0"/>
          <w:sz w:val="28"/>
          <w:szCs w:val="28"/>
          <w:bdr w:val="none" w:sz="0" w:space="0" w:color="auto" w:frame="1"/>
          <w:shd w:val="clear" w:color="auto" w:fill="C6C6C6"/>
          <w14:ligatures w14:val="none"/>
        </w:rPr>
        <w:t> </w:t>
      </w:r>
    </w:p>
    <w:p w14:paraId="1AD3F7F5" w14:textId="77777777" w:rsidR="001E363F" w:rsidRPr="001E363F" w:rsidRDefault="001E363F" w:rsidP="001E363F">
      <w:pPr>
        <w:spacing w:after="0" w:line="240" w:lineRule="auto"/>
        <w:jc w:val="center"/>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50DC3943" w14:textId="77777777" w:rsidR="001E363F" w:rsidRPr="001E363F" w:rsidRDefault="001E363F" w:rsidP="001E363F">
      <w:pPr>
        <w:spacing w:after="0" w:line="240" w:lineRule="auto"/>
        <w:jc w:val="center"/>
        <w:textAlignment w:val="baseline"/>
        <w:rPr>
          <w:rFonts w:ascii="Segoe UI" w:eastAsia="Times New Roman" w:hAnsi="Segoe UI" w:cs="Segoe UI"/>
          <w:kern w:val="0"/>
          <w:sz w:val="18"/>
          <w:szCs w:val="18"/>
          <w14:ligatures w14:val="none"/>
        </w:rPr>
      </w:pPr>
      <w:r w:rsidRPr="001E363F">
        <w:rPr>
          <w:rFonts w:ascii="Aptos" w:eastAsia="Times New Roman" w:hAnsi="Aptos" w:cs="Segoe UI"/>
          <w:i/>
          <w:iCs/>
          <w:kern w:val="0"/>
          <w14:ligatures w14:val="none"/>
        </w:rPr>
        <w:t>Southern California Coastal Water Research Project, Costa Mesa, CA</w:t>
      </w:r>
      <w:r w:rsidRPr="001E363F">
        <w:rPr>
          <w:rFonts w:ascii="Aptos" w:eastAsia="Times New Roman" w:hAnsi="Aptos" w:cs="Segoe UI"/>
          <w:kern w:val="0"/>
          <w:bdr w:val="none" w:sz="0" w:space="0" w:color="auto" w:frame="1"/>
          <w:shd w:val="clear" w:color="auto" w:fill="C6C6C6"/>
          <w14:ligatures w14:val="none"/>
        </w:rPr>
        <w:t> </w:t>
      </w:r>
    </w:p>
    <w:p w14:paraId="2B8D8F37" w14:textId="77777777" w:rsidR="001E363F" w:rsidRPr="001E363F" w:rsidRDefault="001E363F" w:rsidP="001E363F">
      <w:pPr>
        <w:spacing w:after="0" w:line="240" w:lineRule="auto"/>
        <w:jc w:val="center"/>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bdr w:val="none" w:sz="0" w:space="0" w:color="auto" w:frame="1"/>
          <w:shd w:val="clear" w:color="auto" w:fill="C6C6C6"/>
          <w14:ligatures w14:val="none"/>
        </w:rPr>
        <w:t> </w:t>
      </w:r>
    </w:p>
    <w:p w14:paraId="70BBFC95" w14:textId="77777777" w:rsidR="001E363F" w:rsidRPr="001E363F" w:rsidRDefault="001E363F" w:rsidP="001E363F">
      <w:pPr>
        <w:spacing w:after="0" w:line="240" w:lineRule="auto"/>
        <w:jc w:val="center"/>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14:ligatures w14:val="none"/>
        </w:rPr>
        <w:t>March 2026</w:t>
      </w:r>
      <w:r w:rsidRPr="001E363F">
        <w:rPr>
          <w:rFonts w:ascii="Aptos" w:eastAsia="Times New Roman" w:hAnsi="Aptos" w:cs="Segoe UI"/>
          <w:kern w:val="0"/>
          <w:bdr w:val="none" w:sz="0" w:space="0" w:color="auto" w:frame="1"/>
          <w:shd w:val="clear" w:color="auto" w:fill="C6C6C6"/>
          <w14:ligatures w14:val="none"/>
        </w:rPr>
        <w:t> </w:t>
      </w:r>
    </w:p>
    <w:p w14:paraId="76D5C488" w14:textId="77777777" w:rsidR="001E363F" w:rsidRPr="001E363F" w:rsidRDefault="001E363F" w:rsidP="001E363F">
      <w:pPr>
        <w:spacing w:after="0" w:line="240" w:lineRule="auto"/>
        <w:jc w:val="center"/>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bdr w:val="none" w:sz="0" w:space="0" w:color="auto" w:frame="1"/>
          <w:shd w:val="clear" w:color="auto" w:fill="C6C6C6"/>
          <w14:ligatures w14:val="none"/>
        </w:rPr>
        <w:t> </w:t>
      </w:r>
    </w:p>
    <w:p w14:paraId="01E17E89" w14:textId="77777777" w:rsidR="001E363F" w:rsidRPr="001E363F" w:rsidRDefault="001E363F" w:rsidP="001E363F">
      <w:pPr>
        <w:spacing w:after="0" w:line="240" w:lineRule="auto"/>
        <w:jc w:val="center"/>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bdr w:val="none" w:sz="0" w:space="0" w:color="auto" w:frame="1"/>
          <w:shd w:val="clear" w:color="auto" w:fill="C6C6C6"/>
          <w14:ligatures w14:val="none"/>
        </w:rPr>
        <w:t> </w:t>
      </w:r>
    </w:p>
    <w:p w14:paraId="42BFFB40" w14:textId="77777777" w:rsidR="001E363F" w:rsidRPr="001E363F" w:rsidRDefault="001E363F" w:rsidP="001E363F">
      <w:pPr>
        <w:spacing w:after="0" w:line="240" w:lineRule="auto"/>
        <w:jc w:val="center"/>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bdr w:val="none" w:sz="0" w:space="0" w:color="auto" w:frame="1"/>
          <w:shd w:val="clear" w:color="auto" w:fill="C6C6C6"/>
          <w14:ligatures w14:val="none"/>
        </w:rPr>
        <w:t> </w:t>
      </w:r>
    </w:p>
    <w:p w14:paraId="5A16A9E8" w14:textId="77777777" w:rsidR="001E363F" w:rsidRPr="001E363F" w:rsidRDefault="001E363F" w:rsidP="001E363F">
      <w:pPr>
        <w:spacing w:after="0" w:line="240" w:lineRule="auto"/>
        <w:jc w:val="center"/>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bdr w:val="none" w:sz="0" w:space="0" w:color="auto" w:frame="1"/>
          <w:shd w:val="clear" w:color="auto" w:fill="C6C6C6"/>
          <w14:ligatures w14:val="none"/>
        </w:rPr>
        <w:t> </w:t>
      </w:r>
    </w:p>
    <w:p w14:paraId="32810A17" w14:textId="77777777" w:rsidR="001E363F" w:rsidRPr="001E363F" w:rsidRDefault="001E363F" w:rsidP="001E363F">
      <w:pPr>
        <w:spacing w:after="0" w:line="240" w:lineRule="auto"/>
        <w:jc w:val="center"/>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bdr w:val="none" w:sz="0" w:space="0" w:color="auto" w:frame="1"/>
          <w:shd w:val="clear" w:color="auto" w:fill="C6C6C6"/>
          <w14:ligatures w14:val="none"/>
        </w:rPr>
        <w:t> </w:t>
      </w:r>
    </w:p>
    <w:p w14:paraId="1B6CE1E9" w14:textId="77777777" w:rsidR="001E363F" w:rsidRPr="001E363F" w:rsidRDefault="001E363F" w:rsidP="001E363F">
      <w:pPr>
        <w:spacing w:after="0" w:line="240" w:lineRule="auto"/>
        <w:jc w:val="center"/>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bdr w:val="none" w:sz="0" w:space="0" w:color="auto" w:frame="1"/>
          <w:shd w:val="clear" w:color="auto" w:fill="C6C6C6"/>
          <w14:ligatures w14:val="none"/>
        </w:rPr>
        <w:t> </w:t>
      </w:r>
    </w:p>
    <w:p w14:paraId="3B235B0C" w14:textId="77777777" w:rsidR="001E363F" w:rsidRPr="001E363F" w:rsidRDefault="001E363F" w:rsidP="001E363F">
      <w:pPr>
        <w:spacing w:after="0" w:line="240" w:lineRule="auto"/>
        <w:jc w:val="center"/>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bdr w:val="none" w:sz="0" w:space="0" w:color="auto" w:frame="1"/>
          <w:shd w:val="clear" w:color="auto" w:fill="C6C6C6"/>
          <w14:ligatures w14:val="none"/>
        </w:rPr>
        <w:t> </w:t>
      </w:r>
    </w:p>
    <w:p w14:paraId="5668A610" w14:textId="77777777" w:rsidR="001E363F" w:rsidRPr="001E363F" w:rsidRDefault="001E363F" w:rsidP="001E363F">
      <w:pPr>
        <w:spacing w:after="0" w:line="240" w:lineRule="auto"/>
        <w:jc w:val="center"/>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bdr w:val="none" w:sz="0" w:space="0" w:color="auto" w:frame="1"/>
          <w:shd w:val="clear" w:color="auto" w:fill="C6C6C6"/>
          <w14:ligatures w14:val="none"/>
        </w:rPr>
        <w:t> </w:t>
      </w:r>
    </w:p>
    <w:p w14:paraId="07B79154" w14:textId="77777777" w:rsidR="001E363F" w:rsidRPr="001E363F" w:rsidRDefault="001E363F" w:rsidP="001E363F">
      <w:pPr>
        <w:spacing w:after="0" w:line="240" w:lineRule="auto"/>
        <w:jc w:val="center"/>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bdr w:val="none" w:sz="0" w:space="0" w:color="auto" w:frame="1"/>
          <w:shd w:val="clear" w:color="auto" w:fill="C6C6C6"/>
          <w14:ligatures w14:val="none"/>
        </w:rPr>
        <w:t> </w:t>
      </w:r>
    </w:p>
    <w:p w14:paraId="284EEB01" w14:textId="77777777" w:rsidR="001E363F" w:rsidRPr="001E363F" w:rsidRDefault="001E363F" w:rsidP="001E363F">
      <w:pPr>
        <w:spacing w:after="0" w:line="240" w:lineRule="auto"/>
        <w:jc w:val="center"/>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bdr w:val="none" w:sz="0" w:space="0" w:color="auto" w:frame="1"/>
          <w:shd w:val="clear" w:color="auto" w:fill="C6C6C6"/>
          <w14:ligatures w14:val="none"/>
        </w:rPr>
        <w:t> </w:t>
      </w:r>
    </w:p>
    <w:p w14:paraId="769A54A2" w14:textId="77777777" w:rsidR="001E363F" w:rsidRPr="001E363F" w:rsidRDefault="001E363F" w:rsidP="001E363F">
      <w:pPr>
        <w:spacing w:after="0" w:line="240" w:lineRule="auto"/>
        <w:jc w:val="center"/>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bdr w:val="none" w:sz="0" w:space="0" w:color="auto" w:frame="1"/>
          <w:shd w:val="clear" w:color="auto" w:fill="C6C6C6"/>
          <w14:ligatures w14:val="none"/>
        </w:rPr>
        <w:t> </w:t>
      </w:r>
    </w:p>
    <w:p w14:paraId="19ADD1CD" w14:textId="77777777" w:rsidR="001E363F" w:rsidRPr="001E363F" w:rsidRDefault="001E363F" w:rsidP="001E363F">
      <w:pPr>
        <w:spacing w:after="0" w:line="240" w:lineRule="auto"/>
        <w:jc w:val="center"/>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bdr w:val="none" w:sz="0" w:space="0" w:color="auto" w:frame="1"/>
          <w:shd w:val="clear" w:color="auto" w:fill="C6C6C6"/>
          <w14:ligatures w14:val="none"/>
        </w:rPr>
        <w:t> </w:t>
      </w:r>
    </w:p>
    <w:p w14:paraId="3C565E32" w14:textId="77777777" w:rsidR="001E363F" w:rsidRPr="001E363F" w:rsidRDefault="001E363F" w:rsidP="001E363F">
      <w:pPr>
        <w:spacing w:after="0" w:line="240" w:lineRule="auto"/>
        <w:jc w:val="center"/>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bdr w:val="none" w:sz="0" w:space="0" w:color="auto" w:frame="1"/>
          <w:shd w:val="clear" w:color="auto" w:fill="C6C6C6"/>
          <w14:ligatures w14:val="none"/>
        </w:rPr>
        <w:t> </w:t>
      </w:r>
    </w:p>
    <w:p w14:paraId="58686AE5" w14:textId="77777777" w:rsidR="001E363F" w:rsidRPr="001E363F" w:rsidRDefault="001E363F" w:rsidP="001E363F">
      <w:pPr>
        <w:spacing w:after="0" w:line="240" w:lineRule="auto"/>
        <w:jc w:val="center"/>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bdr w:val="none" w:sz="0" w:space="0" w:color="auto" w:frame="1"/>
          <w:shd w:val="clear" w:color="auto" w:fill="C6C6C6"/>
          <w14:ligatures w14:val="none"/>
        </w:rPr>
        <w:t> </w:t>
      </w:r>
    </w:p>
    <w:p w14:paraId="38D9BF04" w14:textId="77777777" w:rsidR="001E363F" w:rsidRPr="001E363F" w:rsidRDefault="001E363F" w:rsidP="001E363F">
      <w:pPr>
        <w:spacing w:after="0" w:line="240" w:lineRule="auto"/>
        <w:jc w:val="center"/>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bdr w:val="none" w:sz="0" w:space="0" w:color="auto" w:frame="1"/>
          <w:shd w:val="clear" w:color="auto" w:fill="C6C6C6"/>
          <w14:ligatures w14:val="none"/>
        </w:rPr>
        <w:t> </w:t>
      </w:r>
    </w:p>
    <w:p w14:paraId="1481BE8B" w14:textId="77777777" w:rsidR="001E363F" w:rsidRPr="001E363F" w:rsidRDefault="001E363F" w:rsidP="001E363F">
      <w:pPr>
        <w:spacing w:after="0" w:line="240" w:lineRule="auto"/>
        <w:jc w:val="center"/>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bdr w:val="none" w:sz="0" w:space="0" w:color="auto" w:frame="1"/>
          <w:shd w:val="clear" w:color="auto" w:fill="C6C6C6"/>
          <w14:ligatures w14:val="none"/>
        </w:rPr>
        <w:t> </w:t>
      </w:r>
    </w:p>
    <w:p w14:paraId="507795EA" w14:textId="77777777" w:rsidR="001E363F" w:rsidRPr="001E363F" w:rsidRDefault="001E363F" w:rsidP="001E363F">
      <w:pPr>
        <w:spacing w:after="0" w:line="240" w:lineRule="auto"/>
        <w:jc w:val="center"/>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bdr w:val="none" w:sz="0" w:space="0" w:color="auto" w:frame="1"/>
          <w:shd w:val="clear" w:color="auto" w:fill="C6C6C6"/>
          <w14:ligatures w14:val="none"/>
        </w:rPr>
        <w:t> </w:t>
      </w:r>
    </w:p>
    <w:p w14:paraId="16BF0D6C"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bdr w:val="none" w:sz="0" w:space="0" w:color="auto" w:frame="1"/>
          <w:shd w:val="clear" w:color="auto" w:fill="C6C6C6"/>
          <w14:ligatures w14:val="none"/>
        </w:rPr>
        <w:t> </w:t>
      </w:r>
    </w:p>
    <w:p w14:paraId="3A72B2CA" w14:textId="77777777" w:rsidR="001E363F" w:rsidRPr="001E363F" w:rsidRDefault="001E363F" w:rsidP="001E363F">
      <w:pPr>
        <w:spacing w:after="0" w:line="240" w:lineRule="auto"/>
        <w:jc w:val="center"/>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bdr w:val="none" w:sz="0" w:space="0" w:color="auto" w:frame="1"/>
          <w:shd w:val="clear" w:color="auto" w:fill="C6C6C6"/>
          <w14:ligatures w14:val="none"/>
        </w:rPr>
        <w:t> </w:t>
      </w:r>
    </w:p>
    <w:p w14:paraId="5D41BEF5" w14:textId="77777777" w:rsidR="001E363F" w:rsidRPr="001E363F" w:rsidRDefault="001E363F" w:rsidP="001E363F">
      <w:pPr>
        <w:spacing w:after="0" w:line="240" w:lineRule="auto"/>
        <w:jc w:val="center"/>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bdr w:val="none" w:sz="0" w:space="0" w:color="auto" w:frame="1"/>
          <w:shd w:val="clear" w:color="auto" w:fill="C6C6C6"/>
          <w14:ligatures w14:val="none"/>
        </w:rPr>
        <w:t> </w:t>
      </w:r>
    </w:p>
    <w:p w14:paraId="571C1B08" w14:textId="77777777" w:rsidR="001E363F" w:rsidRDefault="001E363F" w:rsidP="001E363F">
      <w:pPr>
        <w:spacing w:after="0" w:line="240" w:lineRule="auto"/>
        <w:jc w:val="center"/>
        <w:textAlignment w:val="baseline"/>
        <w:rPr>
          <w:rFonts w:ascii="Aptos" w:eastAsia="Times New Roman" w:hAnsi="Aptos" w:cs="Segoe UI"/>
          <w:kern w:val="0"/>
          <w:bdr w:val="none" w:sz="0" w:space="0" w:color="auto" w:frame="1"/>
          <w:shd w:val="clear" w:color="auto" w:fill="C6C6C6"/>
          <w14:ligatures w14:val="none"/>
        </w:rPr>
      </w:pPr>
    </w:p>
    <w:p w14:paraId="5370047F" w14:textId="77777777" w:rsidR="001E363F" w:rsidRDefault="001E363F" w:rsidP="001E363F">
      <w:pPr>
        <w:spacing w:after="0" w:line="240" w:lineRule="auto"/>
        <w:jc w:val="center"/>
        <w:textAlignment w:val="baseline"/>
        <w:rPr>
          <w:rFonts w:ascii="Aptos" w:eastAsia="Times New Roman" w:hAnsi="Aptos" w:cs="Segoe UI"/>
          <w:kern w:val="0"/>
          <w:bdr w:val="none" w:sz="0" w:space="0" w:color="auto" w:frame="1"/>
          <w:shd w:val="clear" w:color="auto" w:fill="C6C6C6"/>
          <w14:ligatures w14:val="none"/>
        </w:rPr>
      </w:pPr>
    </w:p>
    <w:p w14:paraId="61A43A0B" w14:textId="77777777" w:rsidR="001E363F" w:rsidRDefault="001E363F" w:rsidP="001E363F">
      <w:pPr>
        <w:spacing w:after="0" w:line="240" w:lineRule="auto"/>
        <w:jc w:val="center"/>
        <w:textAlignment w:val="baseline"/>
        <w:rPr>
          <w:rFonts w:ascii="Aptos" w:eastAsia="Times New Roman" w:hAnsi="Aptos" w:cs="Segoe UI"/>
          <w:kern w:val="0"/>
          <w:bdr w:val="none" w:sz="0" w:space="0" w:color="auto" w:frame="1"/>
          <w:shd w:val="clear" w:color="auto" w:fill="C6C6C6"/>
          <w14:ligatures w14:val="none"/>
        </w:rPr>
      </w:pPr>
    </w:p>
    <w:p w14:paraId="494D1F87" w14:textId="77777777" w:rsidR="001E363F" w:rsidRDefault="001E363F" w:rsidP="001E363F">
      <w:pPr>
        <w:spacing w:after="0" w:line="240" w:lineRule="auto"/>
        <w:jc w:val="center"/>
        <w:textAlignment w:val="baseline"/>
        <w:rPr>
          <w:rFonts w:ascii="Aptos" w:eastAsia="Times New Roman" w:hAnsi="Aptos" w:cs="Segoe UI"/>
          <w:kern w:val="0"/>
          <w:bdr w:val="none" w:sz="0" w:space="0" w:color="auto" w:frame="1"/>
          <w:shd w:val="clear" w:color="auto" w:fill="C6C6C6"/>
          <w14:ligatures w14:val="none"/>
        </w:rPr>
      </w:pPr>
    </w:p>
    <w:p w14:paraId="7FCEB16C" w14:textId="77777777" w:rsidR="001E363F" w:rsidRDefault="001E363F" w:rsidP="001E363F">
      <w:pPr>
        <w:spacing w:after="0" w:line="240" w:lineRule="auto"/>
        <w:jc w:val="center"/>
        <w:textAlignment w:val="baseline"/>
        <w:rPr>
          <w:rFonts w:ascii="Aptos" w:eastAsia="Times New Roman" w:hAnsi="Aptos" w:cs="Segoe UI"/>
          <w:kern w:val="0"/>
          <w:bdr w:val="none" w:sz="0" w:space="0" w:color="auto" w:frame="1"/>
          <w:shd w:val="clear" w:color="auto" w:fill="C6C6C6"/>
          <w14:ligatures w14:val="none"/>
        </w:rPr>
      </w:pPr>
    </w:p>
    <w:p w14:paraId="4A45EAD5" w14:textId="77777777" w:rsidR="001E363F" w:rsidRDefault="001E363F" w:rsidP="001E363F">
      <w:pPr>
        <w:spacing w:after="0" w:line="240" w:lineRule="auto"/>
        <w:jc w:val="center"/>
        <w:textAlignment w:val="baseline"/>
        <w:rPr>
          <w:rFonts w:ascii="Aptos" w:eastAsia="Times New Roman" w:hAnsi="Aptos" w:cs="Segoe UI"/>
          <w:kern w:val="0"/>
          <w:bdr w:val="none" w:sz="0" w:space="0" w:color="auto" w:frame="1"/>
          <w:shd w:val="clear" w:color="auto" w:fill="C6C6C6"/>
          <w14:ligatures w14:val="none"/>
        </w:rPr>
      </w:pPr>
    </w:p>
    <w:p w14:paraId="2337ECC9" w14:textId="77777777" w:rsidR="001E363F" w:rsidRDefault="001E363F" w:rsidP="001E363F">
      <w:pPr>
        <w:spacing w:after="0" w:line="240" w:lineRule="auto"/>
        <w:jc w:val="center"/>
        <w:textAlignment w:val="baseline"/>
        <w:rPr>
          <w:rFonts w:ascii="Aptos" w:eastAsia="Times New Roman" w:hAnsi="Aptos" w:cs="Segoe UI"/>
          <w:kern w:val="0"/>
          <w:bdr w:val="none" w:sz="0" w:space="0" w:color="auto" w:frame="1"/>
          <w:shd w:val="clear" w:color="auto" w:fill="C6C6C6"/>
          <w14:ligatures w14:val="none"/>
        </w:rPr>
      </w:pPr>
    </w:p>
    <w:p w14:paraId="5D653D1D" w14:textId="77777777" w:rsidR="001E363F" w:rsidRDefault="001E363F" w:rsidP="001E363F">
      <w:pPr>
        <w:spacing w:after="0" w:line="240" w:lineRule="auto"/>
        <w:jc w:val="center"/>
        <w:textAlignment w:val="baseline"/>
        <w:rPr>
          <w:rFonts w:ascii="Aptos" w:eastAsia="Times New Roman" w:hAnsi="Aptos" w:cs="Segoe UI"/>
          <w:kern w:val="0"/>
          <w:bdr w:val="none" w:sz="0" w:space="0" w:color="auto" w:frame="1"/>
          <w:shd w:val="clear" w:color="auto" w:fill="C6C6C6"/>
          <w14:ligatures w14:val="none"/>
        </w:rPr>
      </w:pPr>
    </w:p>
    <w:p w14:paraId="129A0B91" w14:textId="77777777" w:rsidR="001E363F" w:rsidRDefault="001E363F" w:rsidP="001E363F">
      <w:pPr>
        <w:spacing w:after="0" w:line="240" w:lineRule="auto"/>
        <w:jc w:val="center"/>
        <w:textAlignment w:val="baseline"/>
        <w:rPr>
          <w:rFonts w:ascii="Aptos" w:eastAsia="Times New Roman" w:hAnsi="Aptos" w:cs="Segoe UI"/>
          <w:kern w:val="0"/>
          <w:bdr w:val="none" w:sz="0" w:space="0" w:color="auto" w:frame="1"/>
          <w:shd w:val="clear" w:color="auto" w:fill="C6C6C6"/>
          <w14:ligatures w14:val="none"/>
        </w:rPr>
      </w:pPr>
    </w:p>
    <w:p w14:paraId="20B497E8" w14:textId="77777777" w:rsidR="001E363F" w:rsidRDefault="001E363F" w:rsidP="001E363F">
      <w:pPr>
        <w:spacing w:after="0" w:line="240" w:lineRule="auto"/>
        <w:jc w:val="center"/>
        <w:textAlignment w:val="baseline"/>
        <w:rPr>
          <w:rFonts w:ascii="Aptos" w:eastAsia="Times New Roman" w:hAnsi="Aptos" w:cs="Segoe UI"/>
          <w:kern w:val="0"/>
          <w:bdr w:val="none" w:sz="0" w:space="0" w:color="auto" w:frame="1"/>
          <w:shd w:val="clear" w:color="auto" w:fill="C6C6C6"/>
          <w14:ligatures w14:val="none"/>
        </w:rPr>
      </w:pPr>
    </w:p>
    <w:p w14:paraId="17ACA618" w14:textId="77777777" w:rsidR="001E363F" w:rsidRDefault="001E363F" w:rsidP="001E363F">
      <w:pPr>
        <w:spacing w:after="0" w:line="240" w:lineRule="auto"/>
        <w:jc w:val="center"/>
        <w:textAlignment w:val="baseline"/>
        <w:rPr>
          <w:rFonts w:ascii="Aptos" w:eastAsia="Times New Roman" w:hAnsi="Aptos" w:cs="Segoe UI"/>
          <w:kern w:val="0"/>
          <w:bdr w:val="none" w:sz="0" w:space="0" w:color="auto" w:frame="1"/>
          <w:shd w:val="clear" w:color="auto" w:fill="C6C6C6"/>
          <w14:ligatures w14:val="none"/>
        </w:rPr>
      </w:pPr>
    </w:p>
    <w:p w14:paraId="3E479319" w14:textId="7F4F1384" w:rsidR="001E363F" w:rsidRPr="001E363F" w:rsidRDefault="001E363F" w:rsidP="001E363F">
      <w:pPr>
        <w:spacing w:after="0" w:line="240" w:lineRule="auto"/>
        <w:jc w:val="center"/>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bdr w:val="none" w:sz="0" w:space="0" w:color="auto" w:frame="1"/>
          <w:shd w:val="clear" w:color="auto" w:fill="C6C6C6"/>
          <w14:ligatures w14:val="none"/>
        </w:rPr>
        <w:t> </w:t>
      </w:r>
    </w:p>
    <w:p w14:paraId="5AE2F49B" w14:textId="77777777" w:rsidR="001E363F" w:rsidRPr="001E363F" w:rsidRDefault="001E363F" w:rsidP="001E363F">
      <w:pPr>
        <w:spacing w:after="0" w:line="240" w:lineRule="auto"/>
        <w:textAlignment w:val="baseline"/>
        <w:rPr>
          <w:rFonts w:ascii="Segoe UI" w:eastAsia="Times New Roman" w:hAnsi="Segoe UI" w:cs="Segoe UI"/>
          <w:color w:val="0F4761"/>
          <w:kern w:val="0"/>
          <w:sz w:val="18"/>
          <w:szCs w:val="18"/>
          <w14:ligatures w14:val="none"/>
        </w:rPr>
      </w:pPr>
      <w:r w:rsidRPr="001E363F">
        <w:rPr>
          <w:rFonts w:ascii="Aptos Display" w:eastAsia="Times New Roman" w:hAnsi="Aptos Display" w:cs="Segoe UI"/>
          <w:color w:val="0F4761"/>
          <w:kern w:val="0"/>
          <w:sz w:val="40"/>
          <w:szCs w:val="40"/>
          <w14:ligatures w14:val="none"/>
        </w:rPr>
        <w:lastRenderedPageBreak/>
        <w:t>BIGHT ‘23 SAV COMMITTEE MEMBERS</w:t>
      </w:r>
      <w:r w:rsidRPr="001E363F">
        <w:rPr>
          <w:rFonts w:ascii="Aptos Display" w:eastAsia="Times New Roman" w:hAnsi="Aptos Display" w:cs="Segoe UI"/>
          <w:color w:val="0F4761"/>
          <w:kern w:val="0"/>
          <w:sz w:val="40"/>
          <w:szCs w:val="40"/>
          <w:bdr w:val="none" w:sz="0" w:space="0" w:color="auto" w:frame="1"/>
          <w:shd w:val="clear" w:color="auto" w:fill="C6C6C6"/>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65"/>
        <w:gridCol w:w="4665"/>
      </w:tblGrid>
      <w:tr w:rsidR="001E363F" w:rsidRPr="001E363F" w14:paraId="020D4C99" w14:textId="77777777" w:rsidTr="001E363F">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4FCEC5EF"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b/>
                <w:bCs/>
                <w:kern w:val="0"/>
                <w:sz w:val="28"/>
                <w:szCs w:val="28"/>
                <w14:ligatures w14:val="none"/>
              </w:rPr>
              <w:t>Member</w:t>
            </w:r>
            <w:r w:rsidRPr="001E363F">
              <w:rPr>
                <w:rFonts w:ascii="Aptos" w:eastAsia="Times New Roman" w:hAnsi="Aptos" w:cs="Times New Roman"/>
                <w:kern w:val="0"/>
                <w:sz w:val="28"/>
                <w:szCs w:val="28"/>
                <w14:ligatures w14:val="none"/>
              </w:rPr>
              <w:t> </w:t>
            </w:r>
          </w:p>
        </w:tc>
        <w:tc>
          <w:tcPr>
            <w:tcW w:w="4665" w:type="dxa"/>
            <w:tcBorders>
              <w:top w:val="single" w:sz="6" w:space="0" w:color="000000"/>
              <w:left w:val="single" w:sz="6" w:space="0" w:color="000000"/>
              <w:bottom w:val="single" w:sz="6" w:space="0" w:color="000000"/>
              <w:right w:val="single" w:sz="6" w:space="0" w:color="000000"/>
            </w:tcBorders>
            <w:hideMark/>
          </w:tcPr>
          <w:p w14:paraId="4A8C43AE"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b/>
                <w:bCs/>
                <w:kern w:val="0"/>
                <w:sz w:val="28"/>
                <w:szCs w:val="28"/>
                <w14:ligatures w14:val="none"/>
              </w:rPr>
              <w:t>Affiliation</w:t>
            </w:r>
            <w:r w:rsidRPr="001E363F">
              <w:rPr>
                <w:rFonts w:ascii="Aptos" w:eastAsia="Times New Roman" w:hAnsi="Aptos" w:cs="Times New Roman"/>
                <w:kern w:val="0"/>
                <w:sz w:val="28"/>
                <w:szCs w:val="28"/>
                <w14:ligatures w14:val="none"/>
              </w:rPr>
              <w:t> </w:t>
            </w:r>
          </w:p>
        </w:tc>
      </w:tr>
      <w:tr w:rsidR="001E363F" w:rsidRPr="001E363F" w14:paraId="684C85F8" w14:textId="77777777" w:rsidTr="001E363F">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534029A7"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Chad Loflen </w:t>
            </w:r>
          </w:p>
        </w:tc>
        <w:tc>
          <w:tcPr>
            <w:tcW w:w="4665" w:type="dxa"/>
            <w:tcBorders>
              <w:top w:val="single" w:sz="6" w:space="0" w:color="000000"/>
              <w:left w:val="single" w:sz="6" w:space="0" w:color="000000"/>
              <w:bottom w:val="single" w:sz="6" w:space="0" w:color="000000"/>
              <w:right w:val="single" w:sz="6" w:space="0" w:color="000000"/>
            </w:tcBorders>
            <w:hideMark/>
          </w:tcPr>
          <w:p w14:paraId="5F8ABB9E"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San Diego Regional Water Quality Control Board </w:t>
            </w:r>
          </w:p>
        </w:tc>
      </w:tr>
      <w:tr w:rsidR="001E363F" w:rsidRPr="001E363F" w14:paraId="20EBFD60" w14:textId="77777777" w:rsidTr="001E363F">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5ABC78AC"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Lauren Briggs </w:t>
            </w:r>
          </w:p>
        </w:tc>
        <w:tc>
          <w:tcPr>
            <w:tcW w:w="4665" w:type="dxa"/>
            <w:tcBorders>
              <w:top w:val="single" w:sz="6" w:space="0" w:color="000000"/>
              <w:left w:val="single" w:sz="6" w:space="0" w:color="000000"/>
              <w:bottom w:val="single" w:sz="6" w:space="0" w:color="000000"/>
              <w:right w:val="single" w:sz="6" w:space="0" w:color="000000"/>
            </w:tcBorders>
            <w:hideMark/>
          </w:tcPr>
          <w:p w14:paraId="0B6E48D0"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Santa Ana Regional Water Quality Control Board </w:t>
            </w:r>
          </w:p>
        </w:tc>
      </w:tr>
      <w:tr w:rsidR="001E363F" w:rsidRPr="001E363F" w14:paraId="770E8D42" w14:textId="77777777" w:rsidTr="001E363F">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18640CFE"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Terri Reeder </w:t>
            </w:r>
          </w:p>
        </w:tc>
        <w:tc>
          <w:tcPr>
            <w:tcW w:w="4665" w:type="dxa"/>
            <w:tcBorders>
              <w:top w:val="single" w:sz="6" w:space="0" w:color="000000"/>
              <w:left w:val="single" w:sz="6" w:space="0" w:color="000000"/>
              <w:bottom w:val="single" w:sz="6" w:space="0" w:color="000000"/>
              <w:right w:val="single" w:sz="6" w:space="0" w:color="000000"/>
            </w:tcBorders>
            <w:hideMark/>
          </w:tcPr>
          <w:p w14:paraId="515319D4"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Santa Ana Regional Water Quality Control Board </w:t>
            </w:r>
          </w:p>
          <w:p w14:paraId="7C12C4A3"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 </w:t>
            </w:r>
          </w:p>
        </w:tc>
      </w:tr>
      <w:tr w:rsidR="001E363F" w:rsidRPr="001E363F" w14:paraId="2F959405" w14:textId="77777777" w:rsidTr="001E363F">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044E1A56"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Kat Beheshti </w:t>
            </w:r>
          </w:p>
        </w:tc>
        <w:tc>
          <w:tcPr>
            <w:tcW w:w="4665" w:type="dxa"/>
            <w:tcBorders>
              <w:top w:val="single" w:sz="6" w:space="0" w:color="000000"/>
              <w:left w:val="single" w:sz="6" w:space="0" w:color="000000"/>
              <w:bottom w:val="single" w:sz="6" w:space="0" w:color="000000"/>
              <w:right w:val="single" w:sz="6" w:space="0" w:color="000000"/>
            </w:tcBorders>
            <w:hideMark/>
          </w:tcPr>
          <w:p w14:paraId="4355045F"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San Onofre Nuclear Generation Station Mitigation Project (SONGS-MP)/UC Santa Barbara </w:t>
            </w:r>
          </w:p>
        </w:tc>
      </w:tr>
      <w:tr w:rsidR="001E363F" w:rsidRPr="001E363F" w14:paraId="01D1A985" w14:textId="77777777" w:rsidTr="001E363F">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185C3FB0"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Christine Whitcraft </w:t>
            </w:r>
          </w:p>
        </w:tc>
        <w:tc>
          <w:tcPr>
            <w:tcW w:w="4665" w:type="dxa"/>
            <w:tcBorders>
              <w:top w:val="single" w:sz="6" w:space="0" w:color="000000"/>
              <w:left w:val="single" w:sz="6" w:space="0" w:color="000000"/>
              <w:bottom w:val="single" w:sz="6" w:space="0" w:color="000000"/>
              <w:right w:val="single" w:sz="6" w:space="0" w:color="000000"/>
            </w:tcBorders>
            <w:hideMark/>
          </w:tcPr>
          <w:p w14:paraId="2603FB6F"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California State University Long Beach </w:t>
            </w:r>
          </w:p>
        </w:tc>
      </w:tr>
      <w:tr w:rsidR="001E363F" w:rsidRPr="001E363F" w14:paraId="700D95F6" w14:textId="77777777" w:rsidTr="001E363F">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6360FEC6"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Lizzie Duncan </w:t>
            </w:r>
          </w:p>
        </w:tc>
        <w:tc>
          <w:tcPr>
            <w:tcW w:w="4665" w:type="dxa"/>
            <w:tcBorders>
              <w:top w:val="single" w:sz="6" w:space="0" w:color="000000"/>
              <w:left w:val="single" w:sz="6" w:space="0" w:color="000000"/>
              <w:bottom w:val="single" w:sz="6" w:space="0" w:color="000000"/>
              <w:right w:val="single" w:sz="6" w:space="0" w:color="000000"/>
            </w:tcBorders>
            <w:hideMark/>
          </w:tcPr>
          <w:p w14:paraId="1B1AD943"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NOAA – Channel Islands National Marine Sanctuary </w:t>
            </w:r>
          </w:p>
        </w:tc>
      </w:tr>
      <w:tr w:rsidR="001E363F" w:rsidRPr="001E363F" w14:paraId="79EC8A32" w14:textId="77777777" w:rsidTr="001E363F">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543EE82A"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Hannah Lyford </w:t>
            </w:r>
          </w:p>
        </w:tc>
        <w:tc>
          <w:tcPr>
            <w:tcW w:w="4665" w:type="dxa"/>
            <w:tcBorders>
              <w:top w:val="single" w:sz="6" w:space="0" w:color="000000"/>
              <w:left w:val="single" w:sz="6" w:space="0" w:color="000000"/>
              <w:bottom w:val="single" w:sz="6" w:space="0" w:color="000000"/>
              <w:right w:val="single" w:sz="6" w:space="0" w:color="000000"/>
            </w:tcBorders>
            <w:hideMark/>
          </w:tcPr>
          <w:p w14:paraId="0C5D7F62"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UC Santa Barbara/ NOAA CINMS </w:t>
            </w:r>
          </w:p>
        </w:tc>
      </w:tr>
      <w:tr w:rsidR="001E363F" w:rsidRPr="001E363F" w14:paraId="286F9505" w14:textId="77777777" w:rsidTr="001E363F">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027E97D4"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Vanessa van Deusen </w:t>
            </w:r>
          </w:p>
        </w:tc>
        <w:tc>
          <w:tcPr>
            <w:tcW w:w="4665" w:type="dxa"/>
            <w:tcBorders>
              <w:top w:val="single" w:sz="6" w:space="0" w:color="000000"/>
              <w:left w:val="single" w:sz="6" w:space="0" w:color="000000"/>
              <w:bottom w:val="single" w:sz="6" w:space="0" w:color="000000"/>
              <w:right w:val="single" w:sz="6" w:space="0" w:color="000000"/>
            </w:tcBorders>
            <w:hideMark/>
          </w:tcPr>
          <w:p w14:paraId="4D9356A3"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NOAA – Channel Islands National Marine Sanctuary </w:t>
            </w:r>
          </w:p>
        </w:tc>
      </w:tr>
      <w:tr w:rsidR="001E363F" w:rsidRPr="001E363F" w14:paraId="0FC77C80" w14:textId="77777777" w:rsidTr="001E363F">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5BB49737"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Byrant Chesney </w:t>
            </w:r>
          </w:p>
        </w:tc>
        <w:tc>
          <w:tcPr>
            <w:tcW w:w="4665" w:type="dxa"/>
            <w:tcBorders>
              <w:top w:val="single" w:sz="6" w:space="0" w:color="000000"/>
              <w:left w:val="single" w:sz="6" w:space="0" w:color="000000"/>
              <w:bottom w:val="single" w:sz="6" w:space="0" w:color="000000"/>
              <w:right w:val="single" w:sz="6" w:space="0" w:color="000000"/>
            </w:tcBorders>
            <w:hideMark/>
          </w:tcPr>
          <w:p w14:paraId="3A19EDE0"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NOAA Fisheries </w:t>
            </w:r>
          </w:p>
        </w:tc>
      </w:tr>
      <w:tr w:rsidR="001E363F" w:rsidRPr="001E363F" w14:paraId="3DFE83CA" w14:textId="77777777" w:rsidTr="001E363F">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72FFF0F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Dan Lawson </w:t>
            </w:r>
          </w:p>
        </w:tc>
        <w:tc>
          <w:tcPr>
            <w:tcW w:w="4665" w:type="dxa"/>
            <w:tcBorders>
              <w:top w:val="single" w:sz="6" w:space="0" w:color="000000"/>
              <w:left w:val="single" w:sz="6" w:space="0" w:color="000000"/>
              <w:bottom w:val="single" w:sz="6" w:space="0" w:color="000000"/>
              <w:right w:val="single" w:sz="6" w:space="0" w:color="000000"/>
            </w:tcBorders>
            <w:hideMark/>
          </w:tcPr>
          <w:p w14:paraId="5FCC5C51"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NOAA Fisheries </w:t>
            </w:r>
          </w:p>
        </w:tc>
      </w:tr>
      <w:tr w:rsidR="001E363F" w:rsidRPr="001E363F" w14:paraId="50F551B5" w14:textId="77777777" w:rsidTr="001E363F">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6812B997"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Ken Schiff </w:t>
            </w:r>
          </w:p>
        </w:tc>
        <w:tc>
          <w:tcPr>
            <w:tcW w:w="4665" w:type="dxa"/>
            <w:tcBorders>
              <w:top w:val="single" w:sz="6" w:space="0" w:color="000000"/>
              <w:left w:val="single" w:sz="6" w:space="0" w:color="000000"/>
              <w:bottom w:val="single" w:sz="6" w:space="0" w:color="000000"/>
              <w:right w:val="single" w:sz="6" w:space="0" w:color="000000"/>
            </w:tcBorders>
            <w:hideMark/>
          </w:tcPr>
          <w:p w14:paraId="3166D48F"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SCCWRP </w:t>
            </w:r>
          </w:p>
        </w:tc>
      </w:tr>
    </w:tbl>
    <w:p w14:paraId="6E4C6BD6"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bdr w:val="none" w:sz="0" w:space="0" w:color="auto" w:frame="1"/>
          <w:shd w:val="clear" w:color="auto" w:fill="C6C6C6"/>
          <w14:ligatures w14:val="none"/>
        </w:rPr>
        <w:t> </w:t>
      </w:r>
    </w:p>
    <w:p w14:paraId="04D1DDD7"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bdr w:val="none" w:sz="0" w:space="0" w:color="auto" w:frame="1"/>
          <w:shd w:val="clear" w:color="auto" w:fill="C6C6C6"/>
          <w14:ligatures w14:val="none"/>
        </w:rPr>
        <w:t> </w:t>
      </w:r>
    </w:p>
    <w:p w14:paraId="02384691"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bdr w:val="none" w:sz="0" w:space="0" w:color="auto" w:frame="1"/>
          <w:shd w:val="clear" w:color="auto" w:fill="C6C6C6"/>
          <w14:ligatures w14:val="none"/>
        </w:rPr>
        <w:t> </w:t>
      </w:r>
    </w:p>
    <w:p w14:paraId="43F7EAC3" w14:textId="77777777" w:rsidR="001E363F" w:rsidRPr="001E363F" w:rsidRDefault="001E363F" w:rsidP="001E363F">
      <w:pPr>
        <w:spacing w:after="0" w:line="240" w:lineRule="auto"/>
        <w:jc w:val="center"/>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18F61CA0" w14:textId="77777777" w:rsidR="001E363F" w:rsidRPr="001E363F" w:rsidRDefault="001E363F" w:rsidP="001E363F">
      <w:pPr>
        <w:spacing w:after="0" w:line="240" w:lineRule="auto"/>
        <w:textAlignment w:val="baseline"/>
        <w:rPr>
          <w:rFonts w:ascii="Segoe UI" w:eastAsia="Times New Roman" w:hAnsi="Segoe UI" w:cs="Segoe UI"/>
          <w:color w:val="0F4761"/>
          <w:kern w:val="0"/>
          <w:sz w:val="18"/>
          <w:szCs w:val="18"/>
          <w14:ligatures w14:val="none"/>
        </w:rPr>
      </w:pPr>
      <w:r w:rsidRPr="001E363F">
        <w:rPr>
          <w:rFonts w:ascii="Aptos Display" w:eastAsia="Times New Roman" w:hAnsi="Aptos Display" w:cs="Segoe UI"/>
          <w:color w:val="0F4761"/>
          <w:kern w:val="0"/>
          <w:sz w:val="40"/>
          <w:szCs w:val="40"/>
          <w14:ligatures w14:val="none"/>
        </w:rPr>
        <w:t>PARTICIPATING LABORATORIES &amp; STAFF</w:t>
      </w:r>
      <w:r w:rsidRPr="001E363F">
        <w:rPr>
          <w:rFonts w:ascii="Aptos Display" w:eastAsia="Times New Roman" w:hAnsi="Aptos Display" w:cs="Segoe UI"/>
          <w:color w:val="0F4761"/>
          <w:kern w:val="0"/>
          <w:sz w:val="40"/>
          <w:szCs w:val="40"/>
          <w:bdr w:val="none" w:sz="0" w:space="0" w:color="auto" w:frame="1"/>
          <w:shd w:val="clear" w:color="auto" w:fill="C6C6C6"/>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65"/>
        <w:gridCol w:w="4665"/>
      </w:tblGrid>
      <w:tr w:rsidR="001E363F" w:rsidRPr="001E363F" w14:paraId="6297C4EC" w14:textId="77777777" w:rsidTr="001E363F">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34B4F22E"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b/>
                <w:bCs/>
                <w:kern w:val="0"/>
                <w:sz w:val="28"/>
                <w:szCs w:val="28"/>
                <w14:ligatures w14:val="none"/>
              </w:rPr>
              <w:t>Member</w:t>
            </w:r>
            <w:r w:rsidRPr="001E363F">
              <w:rPr>
                <w:rFonts w:ascii="Aptos" w:eastAsia="Times New Roman" w:hAnsi="Aptos" w:cs="Times New Roman"/>
                <w:kern w:val="0"/>
                <w:sz w:val="28"/>
                <w:szCs w:val="28"/>
                <w14:ligatures w14:val="none"/>
              </w:rPr>
              <w:t> </w:t>
            </w:r>
          </w:p>
        </w:tc>
        <w:tc>
          <w:tcPr>
            <w:tcW w:w="4665" w:type="dxa"/>
            <w:tcBorders>
              <w:top w:val="single" w:sz="6" w:space="0" w:color="000000"/>
              <w:left w:val="single" w:sz="6" w:space="0" w:color="000000"/>
              <w:bottom w:val="single" w:sz="6" w:space="0" w:color="000000"/>
              <w:right w:val="single" w:sz="6" w:space="0" w:color="000000"/>
            </w:tcBorders>
            <w:hideMark/>
          </w:tcPr>
          <w:p w14:paraId="1CBB9033"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b/>
                <w:bCs/>
                <w:kern w:val="0"/>
                <w:sz w:val="28"/>
                <w:szCs w:val="28"/>
                <w14:ligatures w14:val="none"/>
              </w:rPr>
              <w:t>Affiliation</w:t>
            </w:r>
            <w:r w:rsidRPr="001E363F">
              <w:rPr>
                <w:rFonts w:ascii="Aptos" w:eastAsia="Times New Roman" w:hAnsi="Aptos" w:cs="Times New Roman"/>
                <w:kern w:val="0"/>
                <w:sz w:val="28"/>
                <w:szCs w:val="28"/>
                <w14:ligatures w14:val="none"/>
              </w:rPr>
              <w:t> </w:t>
            </w:r>
          </w:p>
        </w:tc>
      </w:tr>
      <w:tr w:rsidR="001E363F" w:rsidRPr="001E363F" w14:paraId="3C4839F7" w14:textId="77777777" w:rsidTr="001E363F">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736A8E1D"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Keith Merkel </w:t>
            </w:r>
          </w:p>
        </w:tc>
        <w:tc>
          <w:tcPr>
            <w:tcW w:w="4665" w:type="dxa"/>
            <w:tcBorders>
              <w:top w:val="single" w:sz="6" w:space="0" w:color="000000"/>
              <w:left w:val="single" w:sz="6" w:space="0" w:color="000000"/>
              <w:bottom w:val="single" w:sz="6" w:space="0" w:color="000000"/>
              <w:right w:val="single" w:sz="6" w:space="0" w:color="000000"/>
            </w:tcBorders>
            <w:hideMark/>
          </w:tcPr>
          <w:p w14:paraId="59DADC74"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Merkel &amp; Associates </w:t>
            </w:r>
          </w:p>
        </w:tc>
      </w:tr>
      <w:tr w:rsidR="001E363F" w:rsidRPr="001E363F" w14:paraId="323E4C2B" w14:textId="77777777" w:rsidTr="001E363F">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39E47AD1"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Marco Sigala </w:t>
            </w:r>
          </w:p>
        </w:tc>
        <w:tc>
          <w:tcPr>
            <w:tcW w:w="4665" w:type="dxa"/>
            <w:vMerge w:val="restart"/>
            <w:tcBorders>
              <w:top w:val="single" w:sz="6" w:space="0" w:color="000000"/>
              <w:left w:val="single" w:sz="6" w:space="0" w:color="000000"/>
              <w:bottom w:val="single" w:sz="6" w:space="0" w:color="000000"/>
              <w:right w:val="single" w:sz="6" w:space="0" w:color="000000"/>
            </w:tcBorders>
            <w:hideMark/>
          </w:tcPr>
          <w:p w14:paraId="0D4885B6"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Moss Landing Marine Lab </w:t>
            </w:r>
          </w:p>
        </w:tc>
      </w:tr>
      <w:tr w:rsidR="001E363F" w:rsidRPr="001E363F" w14:paraId="5C3604D3" w14:textId="77777777" w:rsidTr="001E363F">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1AFCD82D"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William Jakl </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FE05EB" w14:textId="77777777" w:rsidR="001E363F" w:rsidRPr="001E363F" w:rsidRDefault="001E363F" w:rsidP="001E363F">
            <w:pPr>
              <w:spacing w:after="0" w:line="240" w:lineRule="auto"/>
              <w:rPr>
                <w:rFonts w:ascii="Times New Roman" w:eastAsia="Times New Roman" w:hAnsi="Times New Roman" w:cs="Times New Roman"/>
                <w:kern w:val="0"/>
                <w14:ligatures w14:val="none"/>
              </w:rPr>
            </w:pPr>
          </w:p>
        </w:tc>
      </w:tr>
      <w:tr w:rsidR="001E363F" w:rsidRPr="001E363F" w14:paraId="1875FE3A" w14:textId="77777777" w:rsidTr="001E363F">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1F64079E"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Hannah Lyford </w:t>
            </w:r>
          </w:p>
        </w:tc>
        <w:tc>
          <w:tcPr>
            <w:tcW w:w="4665" w:type="dxa"/>
            <w:tcBorders>
              <w:top w:val="single" w:sz="6" w:space="0" w:color="000000"/>
              <w:left w:val="single" w:sz="6" w:space="0" w:color="000000"/>
              <w:bottom w:val="single" w:sz="6" w:space="0" w:color="000000"/>
              <w:right w:val="single" w:sz="6" w:space="0" w:color="000000"/>
            </w:tcBorders>
            <w:hideMark/>
          </w:tcPr>
          <w:p w14:paraId="5B8500A1"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UC Santa Barbara </w:t>
            </w:r>
          </w:p>
        </w:tc>
      </w:tr>
      <w:tr w:rsidR="001E363F" w:rsidRPr="001E363F" w14:paraId="6AC909C9" w14:textId="77777777" w:rsidTr="001E363F">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01A6B377"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Justin Gill </w:t>
            </w:r>
          </w:p>
        </w:tc>
        <w:tc>
          <w:tcPr>
            <w:tcW w:w="4665" w:type="dxa"/>
            <w:tcBorders>
              <w:top w:val="single" w:sz="6" w:space="0" w:color="000000"/>
              <w:left w:val="single" w:sz="6" w:space="0" w:color="000000"/>
              <w:bottom w:val="single" w:sz="6" w:space="0" w:color="000000"/>
              <w:right w:val="single" w:sz="6" w:space="0" w:color="000000"/>
            </w:tcBorders>
            <w:hideMark/>
          </w:tcPr>
          <w:p w14:paraId="733F9F23"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San Jose State University </w:t>
            </w:r>
          </w:p>
        </w:tc>
      </w:tr>
      <w:tr w:rsidR="001E363F" w:rsidRPr="001E363F" w14:paraId="3EF65583" w14:textId="77777777" w:rsidTr="001E363F">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3D894401"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Johnathan Casey </w:t>
            </w:r>
          </w:p>
        </w:tc>
        <w:tc>
          <w:tcPr>
            <w:tcW w:w="4665" w:type="dxa"/>
            <w:tcBorders>
              <w:top w:val="single" w:sz="6" w:space="0" w:color="000000"/>
              <w:left w:val="single" w:sz="6" w:space="0" w:color="000000"/>
              <w:bottom w:val="single" w:sz="6" w:space="0" w:color="000000"/>
              <w:right w:val="single" w:sz="6" w:space="0" w:color="000000"/>
            </w:tcBorders>
            <w:hideMark/>
          </w:tcPr>
          <w:p w14:paraId="5602A810"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Aquarium of the Pacific </w:t>
            </w:r>
          </w:p>
        </w:tc>
      </w:tr>
      <w:tr w:rsidR="001E363F" w:rsidRPr="001E363F" w14:paraId="3DC20F60" w14:textId="77777777" w:rsidTr="001E363F">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0B3B6B6B"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Adam </w:t>
            </w:r>
            <w:proofErr w:type="spellStart"/>
            <w:r w:rsidRPr="001E363F">
              <w:rPr>
                <w:rFonts w:ascii="Aptos" w:eastAsia="Times New Roman" w:hAnsi="Aptos" w:cs="Times New Roman"/>
                <w:kern w:val="0"/>
                <w14:ligatures w14:val="none"/>
              </w:rPr>
              <w:t>Obaza</w:t>
            </w:r>
            <w:proofErr w:type="spellEnd"/>
            <w:r w:rsidRPr="001E363F">
              <w:rPr>
                <w:rFonts w:ascii="Aptos" w:eastAsia="Times New Roman" w:hAnsi="Aptos" w:cs="Times New Roman"/>
                <w:kern w:val="0"/>
                <w14:ligatures w14:val="none"/>
              </w:rPr>
              <w:t> </w:t>
            </w:r>
          </w:p>
        </w:tc>
        <w:tc>
          <w:tcPr>
            <w:tcW w:w="4665" w:type="dxa"/>
            <w:tcBorders>
              <w:top w:val="single" w:sz="6" w:space="0" w:color="000000"/>
              <w:left w:val="single" w:sz="6" w:space="0" w:color="000000"/>
              <w:bottom w:val="single" w:sz="6" w:space="0" w:color="000000"/>
              <w:right w:val="single" w:sz="6" w:space="0" w:color="000000"/>
            </w:tcBorders>
            <w:hideMark/>
          </w:tcPr>
          <w:p w14:paraId="01949FC6"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w:eastAsia="Times New Roman" w:hAnsi="Aptos" w:cs="Times New Roman"/>
                <w:kern w:val="0"/>
                <w14:ligatures w14:val="none"/>
              </w:rPr>
              <w:t>Paua</w:t>
            </w:r>
            <w:proofErr w:type="spellEnd"/>
            <w:r w:rsidRPr="001E363F">
              <w:rPr>
                <w:rFonts w:ascii="Aptos" w:eastAsia="Times New Roman" w:hAnsi="Aptos" w:cs="Times New Roman"/>
                <w:kern w:val="0"/>
                <w14:ligatures w14:val="none"/>
              </w:rPr>
              <w:t> Marine Research Group </w:t>
            </w:r>
          </w:p>
        </w:tc>
      </w:tr>
    </w:tbl>
    <w:p w14:paraId="58D4A24D" w14:textId="77777777" w:rsidR="001E363F" w:rsidRPr="001E363F" w:rsidRDefault="001E363F" w:rsidP="001E363F">
      <w:pPr>
        <w:spacing w:after="0" w:line="240" w:lineRule="auto"/>
        <w:jc w:val="center"/>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706353C3" w14:textId="77777777" w:rsidR="001E363F" w:rsidRPr="001E363F" w:rsidRDefault="001E363F" w:rsidP="001E363F">
      <w:pPr>
        <w:spacing w:after="0" w:line="240" w:lineRule="auto"/>
        <w:jc w:val="center"/>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2D916058" w14:textId="77777777" w:rsidR="001E363F" w:rsidRPr="001E363F" w:rsidRDefault="001E363F" w:rsidP="001E363F">
      <w:pPr>
        <w:spacing w:after="0" w:line="240" w:lineRule="auto"/>
        <w:jc w:val="center"/>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3D29D73A" w14:textId="77777777" w:rsidR="001E363F" w:rsidRPr="001E363F" w:rsidRDefault="001E363F" w:rsidP="001E363F">
      <w:pPr>
        <w:spacing w:after="0" w:line="240" w:lineRule="auto"/>
        <w:jc w:val="center"/>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09329BF3" w14:textId="77777777" w:rsidR="001E363F" w:rsidRPr="001E363F" w:rsidRDefault="001E363F" w:rsidP="001E363F">
      <w:pPr>
        <w:spacing w:after="0" w:line="240" w:lineRule="auto"/>
        <w:jc w:val="center"/>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75955E84" w14:textId="77777777" w:rsidR="001E363F" w:rsidRPr="001E363F" w:rsidRDefault="001E363F" w:rsidP="001E363F">
      <w:pPr>
        <w:spacing w:after="0" w:line="240" w:lineRule="auto"/>
        <w:jc w:val="center"/>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lastRenderedPageBreak/>
        <w:t> </w:t>
      </w:r>
    </w:p>
    <w:p w14:paraId="7E57D25B" w14:textId="77777777" w:rsidR="001E363F" w:rsidRPr="001E363F" w:rsidRDefault="001E363F" w:rsidP="001E363F">
      <w:pPr>
        <w:spacing w:after="0" w:line="240" w:lineRule="auto"/>
        <w:jc w:val="center"/>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0A2DD630" w14:textId="77777777" w:rsidR="001E363F" w:rsidRPr="001E363F" w:rsidRDefault="001E363F" w:rsidP="001E363F">
      <w:pPr>
        <w:spacing w:after="0" w:line="240" w:lineRule="auto"/>
        <w:jc w:val="center"/>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1B7E9CEC" w14:textId="77777777" w:rsidR="001E363F" w:rsidRPr="001E363F" w:rsidRDefault="001E363F" w:rsidP="001E363F">
      <w:pPr>
        <w:spacing w:after="0" w:line="240" w:lineRule="auto"/>
        <w:jc w:val="center"/>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6356C706"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131E215A" w14:textId="77777777" w:rsidR="001E363F" w:rsidRPr="001E363F" w:rsidRDefault="001E363F" w:rsidP="001E363F">
      <w:pPr>
        <w:spacing w:after="0" w:line="240" w:lineRule="auto"/>
        <w:textAlignment w:val="baseline"/>
        <w:rPr>
          <w:rFonts w:ascii="Segoe UI" w:eastAsia="Times New Roman" w:hAnsi="Segoe UI" w:cs="Segoe UI"/>
          <w:color w:val="0F4761"/>
          <w:kern w:val="0"/>
          <w:sz w:val="18"/>
          <w:szCs w:val="18"/>
          <w14:ligatures w14:val="none"/>
        </w:rPr>
      </w:pPr>
      <w:r w:rsidRPr="001E363F">
        <w:rPr>
          <w:rFonts w:ascii="Aptos Display" w:eastAsia="Times New Roman" w:hAnsi="Aptos Display" w:cs="Segoe UI"/>
          <w:color w:val="0F4761"/>
          <w:kern w:val="0"/>
          <w:sz w:val="40"/>
          <w:szCs w:val="40"/>
          <w14:ligatures w14:val="none"/>
        </w:rPr>
        <w:t>FOREWORD</w:t>
      </w:r>
      <w:r w:rsidRPr="001E363F">
        <w:rPr>
          <w:rFonts w:ascii="Aptos Display" w:eastAsia="Times New Roman" w:hAnsi="Aptos Display" w:cs="Segoe UI"/>
          <w:color w:val="0F4761"/>
          <w:kern w:val="0"/>
          <w:sz w:val="40"/>
          <w:szCs w:val="40"/>
          <w:bdr w:val="none" w:sz="0" w:space="0" w:color="auto" w:frame="1"/>
          <w:shd w:val="clear" w:color="auto" w:fill="C6C6C6"/>
          <w14:ligatures w14:val="none"/>
        </w:rPr>
        <w:t> </w:t>
      </w:r>
    </w:p>
    <w:p w14:paraId="05F229F4"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b/>
          <w:bCs/>
          <w:kern w:val="0"/>
          <w:sz w:val="28"/>
          <w:szCs w:val="28"/>
          <w14:ligatures w14:val="none"/>
        </w:rPr>
        <w:t>Citation</w:t>
      </w:r>
      <w:r w:rsidRPr="001E363F">
        <w:rPr>
          <w:rFonts w:ascii="Aptos" w:eastAsia="Times New Roman" w:hAnsi="Aptos" w:cs="Segoe UI"/>
          <w:kern w:val="0"/>
          <w:sz w:val="28"/>
          <w:szCs w:val="28"/>
          <w:bdr w:val="none" w:sz="0" w:space="0" w:color="auto" w:frame="1"/>
          <w:shd w:val="clear" w:color="auto" w:fill="C6C6C6"/>
          <w14:ligatures w14:val="none"/>
        </w:rPr>
        <w:t> </w:t>
      </w:r>
    </w:p>
    <w:p w14:paraId="36402838" w14:textId="77777777" w:rsidR="001E363F" w:rsidRPr="001E363F" w:rsidRDefault="001E363F" w:rsidP="001E363F">
      <w:pPr>
        <w:spacing w:after="0" w:line="240" w:lineRule="auto"/>
        <w:textAlignment w:val="baseline"/>
        <w:rPr>
          <w:rFonts w:ascii="Segoe UI" w:eastAsia="Times New Roman" w:hAnsi="Segoe UI" w:cs="Segoe UI"/>
          <w:color w:val="0F4761"/>
          <w:kern w:val="0"/>
          <w:sz w:val="18"/>
          <w:szCs w:val="18"/>
          <w14:ligatures w14:val="none"/>
        </w:rPr>
      </w:pPr>
      <w:r w:rsidRPr="001E363F">
        <w:rPr>
          <w:rFonts w:ascii="Aptos Display" w:eastAsia="Times New Roman" w:hAnsi="Aptos Display" w:cs="Segoe UI"/>
          <w:color w:val="0F4761"/>
          <w:kern w:val="0"/>
          <w:sz w:val="40"/>
          <w:szCs w:val="40"/>
          <w14:ligatures w14:val="none"/>
        </w:rPr>
        <w:t>ACKNOWLEDGEMENTS</w:t>
      </w:r>
      <w:r w:rsidRPr="001E363F">
        <w:rPr>
          <w:rFonts w:ascii="Aptos Display" w:eastAsia="Times New Roman" w:hAnsi="Aptos Display" w:cs="Segoe UI"/>
          <w:color w:val="0F4761"/>
          <w:kern w:val="0"/>
          <w:sz w:val="40"/>
          <w:szCs w:val="40"/>
          <w:bdr w:val="none" w:sz="0" w:space="0" w:color="auto" w:frame="1"/>
          <w:shd w:val="clear" w:color="auto" w:fill="C6C6C6"/>
          <w14:ligatures w14:val="none"/>
        </w:rPr>
        <w:t> </w:t>
      </w:r>
    </w:p>
    <w:p w14:paraId="5653B71F"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64A504BD" w14:textId="77777777" w:rsidR="001E363F" w:rsidRDefault="001E363F" w:rsidP="001E363F">
      <w:pPr>
        <w:spacing w:after="0" w:line="240" w:lineRule="auto"/>
        <w:textAlignment w:val="baseline"/>
        <w:rPr>
          <w:rFonts w:ascii="Aptos Display" w:eastAsia="Times New Roman" w:hAnsi="Aptos Display" w:cs="Segoe UI"/>
          <w:color w:val="0F4761"/>
          <w:kern w:val="0"/>
          <w:sz w:val="40"/>
          <w:szCs w:val="40"/>
          <w:bdr w:val="none" w:sz="0" w:space="0" w:color="auto" w:frame="1"/>
          <w:shd w:val="clear" w:color="auto" w:fill="C6C6C6"/>
          <w14:ligatures w14:val="none"/>
        </w:rPr>
      </w:pPr>
      <w:r w:rsidRPr="001E363F">
        <w:rPr>
          <w:rFonts w:ascii="Aptos" w:eastAsia="Times New Roman" w:hAnsi="Aptos" w:cs="Segoe UI"/>
          <w:kern w:val="0"/>
          <w14:ligatures w14:val="none"/>
        </w:rPr>
        <w:t> </w:t>
      </w:r>
      <w:r w:rsidRPr="001E363F">
        <w:rPr>
          <w:rFonts w:ascii="Aptos" w:eastAsia="Times New Roman" w:hAnsi="Aptos" w:cs="Segoe UI"/>
          <w:kern w:val="0"/>
          <w14:ligatures w14:val="none"/>
        </w:rPr>
        <w:br/>
        <w:t> </w:t>
      </w:r>
      <w:r w:rsidRPr="001E363F">
        <w:rPr>
          <w:rFonts w:ascii="Aptos" w:eastAsia="Times New Roman" w:hAnsi="Aptos" w:cs="Segoe UI"/>
          <w:kern w:val="0"/>
          <w14:ligatures w14:val="none"/>
        </w:rPr>
        <w:br/>
      </w:r>
      <w:r w:rsidRPr="001E363F">
        <w:rPr>
          <w:rFonts w:ascii="Aptos Display" w:eastAsia="Times New Roman" w:hAnsi="Aptos Display" w:cs="Segoe UI"/>
          <w:color w:val="0F4761"/>
          <w:kern w:val="0"/>
          <w:sz w:val="40"/>
          <w:szCs w:val="40"/>
          <w14:ligatures w14:val="none"/>
        </w:rPr>
        <w:t>EXECUTIVE SUMMARY</w:t>
      </w:r>
      <w:r w:rsidRPr="001E363F">
        <w:rPr>
          <w:rFonts w:ascii="Aptos Display" w:eastAsia="Times New Roman" w:hAnsi="Aptos Display" w:cs="Segoe UI"/>
          <w:color w:val="0F4761"/>
          <w:kern w:val="0"/>
          <w:sz w:val="40"/>
          <w:szCs w:val="40"/>
          <w:bdr w:val="none" w:sz="0" w:space="0" w:color="auto" w:frame="1"/>
          <w:shd w:val="clear" w:color="auto" w:fill="C6C6C6"/>
          <w14:ligatures w14:val="none"/>
        </w:rPr>
        <w:t> </w:t>
      </w:r>
    </w:p>
    <w:p w14:paraId="414A8E83"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p>
    <w:p w14:paraId="29B3B6C1" w14:textId="77777777" w:rsidR="001E363F" w:rsidRPr="001E363F" w:rsidRDefault="001E363F" w:rsidP="001E363F">
      <w:pPr>
        <w:spacing w:after="0" w:line="240" w:lineRule="auto"/>
        <w:textAlignment w:val="baseline"/>
        <w:rPr>
          <w:rFonts w:ascii="Segoe UI" w:eastAsia="Times New Roman" w:hAnsi="Segoe UI" w:cs="Segoe UI"/>
          <w:color w:val="0F4761"/>
          <w:kern w:val="0"/>
          <w:sz w:val="18"/>
          <w:szCs w:val="18"/>
          <w14:ligatures w14:val="none"/>
        </w:rPr>
      </w:pPr>
      <w:r w:rsidRPr="001E363F">
        <w:rPr>
          <w:rFonts w:ascii="Aptos Display" w:eastAsia="Times New Roman" w:hAnsi="Aptos Display" w:cs="Segoe UI"/>
          <w:color w:val="0F4761"/>
          <w:kern w:val="0"/>
          <w:sz w:val="32"/>
          <w:szCs w:val="32"/>
          <w14:ligatures w14:val="none"/>
        </w:rPr>
        <w:t>Background</w:t>
      </w:r>
      <w:r w:rsidRPr="001E363F">
        <w:rPr>
          <w:rFonts w:ascii="Aptos Display" w:eastAsia="Times New Roman" w:hAnsi="Aptos Display" w:cs="Segoe UI"/>
          <w:color w:val="0F4761"/>
          <w:kern w:val="0"/>
          <w:sz w:val="32"/>
          <w:szCs w:val="32"/>
          <w:bdr w:val="none" w:sz="0" w:space="0" w:color="auto" w:frame="1"/>
          <w:shd w:val="clear" w:color="auto" w:fill="C6C6C6"/>
          <w14:ligatures w14:val="none"/>
        </w:rPr>
        <w:t> </w:t>
      </w:r>
    </w:p>
    <w:p w14:paraId="6E76D9C2" w14:textId="77777777" w:rsidR="001E363F" w:rsidRDefault="001E363F" w:rsidP="001E363F">
      <w:pPr>
        <w:spacing w:after="0" w:line="240" w:lineRule="auto"/>
        <w:textAlignment w:val="baseline"/>
        <w:rPr>
          <w:rFonts w:ascii="Aptos" w:eastAsia="Times New Roman" w:hAnsi="Aptos" w:cs="Segoe UI"/>
          <w:kern w:val="0"/>
          <w14:ligatures w14:val="none"/>
        </w:rPr>
      </w:pPr>
      <w:r w:rsidRPr="001E363F">
        <w:rPr>
          <w:rFonts w:ascii="Aptos" w:eastAsia="Times New Roman" w:hAnsi="Aptos" w:cs="Segoe UI"/>
          <w:kern w:val="0"/>
          <w14:ligatures w14:val="none"/>
        </w:rPr>
        <w:t>Regional monitoring is an important vehicle for understanding status and trends in aquatic habitat health in the Southern California Bight (SCB). One such important aquatic habitat in Southern California is eelgrass (</w:t>
      </w:r>
      <w:r w:rsidRPr="001E363F">
        <w:rPr>
          <w:rFonts w:ascii="Aptos" w:eastAsia="Times New Roman" w:hAnsi="Aptos" w:cs="Segoe UI"/>
          <w:i/>
          <w:iCs/>
          <w:kern w:val="0"/>
          <w14:ligatures w14:val="none"/>
        </w:rPr>
        <w:t>Zostera </w:t>
      </w:r>
      <w:r w:rsidRPr="001E363F">
        <w:rPr>
          <w:rFonts w:ascii="Aptos" w:eastAsia="Times New Roman" w:hAnsi="Aptos" w:cs="Segoe UI"/>
          <w:kern w:val="0"/>
          <w14:ligatures w14:val="none"/>
        </w:rPr>
        <w:t>sp</w:t>
      </w:r>
      <w:r w:rsidRPr="001E363F">
        <w:rPr>
          <w:rFonts w:ascii="Aptos" w:eastAsia="Times New Roman" w:hAnsi="Aptos" w:cs="Segoe UI"/>
          <w:color w:val="D13438"/>
          <w:kern w:val="0"/>
          <w:u w:val="single"/>
          <w14:ligatures w14:val="none"/>
        </w:rPr>
        <w:t>p</w:t>
      </w:r>
      <w:r w:rsidRPr="001E363F">
        <w:rPr>
          <w:rFonts w:ascii="Aptos" w:eastAsia="Times New Roman" w:hAnsi="Aptos" w:cs="Segoe UI"/>
          <w:i/>
          <w:iCs/>
          <w:kern w:val="0"/>
          <w14:ligatures w14:val="none"/>
        </w:rPr>
        <w:t>.</w:t>
      </w:r>
      <w:r w:rsidRPr="001E363F">
        <w:rPr>
          <w:rFonts w:ascii="Aptos" w:eastAsia="Times New Roman" w:hAnsi="Aptos" w:cs="Segoe UI"/>
          <w:kern w:val="0"/>
          <w14:ligatures w14:val="none"/>
        </w:rPr>
        <w:t>),</w:t>
      </w:r>
      <w:r w:rsidRPr="001E363F">
        <w:rPr>
          <w:rFonts w:ascii="Aptos" w:eastAsia="Times New Roman" w:hAnsi="Aptos" w:cs="Segoe UI"/>
          <w:i/>
          <w:iCs/>
          <w:kern w:val="0"/>
          <w14:ligatures w14:val="none"/>
        </w:rPr>
        <w:t> </w:t>
      </w:r>
      <w:r w:rsidRPr="001E363F">
        <w:rPr>
          <w:rFonts w:ascii="Aptos" w:eastAsia="Times New Roman" w:hAnsi="Aptos" w:cs="Segoe UI"/>
          <w:kern w:val="0"/>
          <w14:ligatures w14:val="none"/>
        </w:rPr>
        <w:t>which supports ecosystem functions, and by extension, supports Beneficial Uses and Essential Fish Habitat. Eelgrass plays a unique role in shaping coastal systems both physically and ecologically, as a baffle that stabilizes sediment and sequesters carbon, and a habitat that supports rich biodiversity of invertebrates, fish, and waterfowl (Nordlund et al 2016, Orth et al 1984).  Most eelgrass survey efforts across the state, including several regional inventories, focus on area and extent of eelgrass, and site-specific objectives (Merkel &amp; Associates LLC, 2024). This approach does not directly consider the dual nature of SAV, as both an organism as well as a habitat, and the ecosystem functions supported by this complex living entity. Eelgrass presents an opportunity for a bioassessment approach that is tethered to a specific habitat, and is modeled around the functions of that ecosystem, rather than around the organisms that live within the habitat, which is a more common bioassessment approach (Mazor et al 2016; Anderson 2020). </w:t>
      </w:r>
    </w:p>
    <w:p w14:paraId="05C29AB6"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p>
    <w:p w14:paraId="608CEAE6" w14:textId="77777777" w:rsidR="001E363F" w:rsidRPr="001E363F" w:rsidRDefault="001E363F" w:rsidP="001E363F">
      <w:pPr>
        <w:spacing w:after="0" w:line="240" w:lineRule="auto"/>
        <w:textAlignment w:val="baseline"/>
        <w:rPr>
          <w:rFonts w:ascii="Segoe UI" w:eastAsia="Times New Roman" w:hAnsi="Segoe UI" w:cs="Segoe UI"/>
          <w:color w:val="0F4761"/>
          <w:kern w:val="0"/>
          <w:sz w:val="18"/>
          <w:szCs w:val="18"/>
          <w14:ligatures w14:val="none"/>
        </w:rPr>
      </w:pPr>
      <w:r w:rsidRPr="001E363F">
        <w:rPr>
          <w:rFonts w:ascii="Aptos Display" w:eastAsia="Times New Roman" w:hAnsi="Aptos Display" w:cs="Segoe UI"/>
          <w:color w:val="0F4761"/>
          <w:kern w:val="0"/>
          <w:sz w:val="32"/>
          <w:szCs w:val="32"/>
          <w14:ligatures w14:val="none"/>
        </w:rPr>
        <w:t>Study Objectives and Approach</w:t>
      </w:r>
      <w:r w:rsidRPr="001E363F">
        <w:rPr>
          <w:rFonts w:ascii="Aptos Display" w:eastAsia="Times New Roman" w:hAnsi="Aptos Display" w:cs="Segoe UI"/>
          <w:color w:val="0F4761"/>
          <w:kern w:val="0"/>
          <w:sz w:val="32"/>
          <w:szCs w:val="32"/>
          <w:bdr w:val="none" w:sz="0" w:space="0" w:color="auto" w:frame="1"/>
          <w:shd w:val="clear" w:color="auto" w:fill="C6C6C6"/>
          <w14:ligatures w14:val="none"/>
        </w:rPr>
        <w:t> </w:t>
      </w:r>
    </w:p>
    <w:p w14:paraId="191C6A53" w14:textId="77777777" w:rsidR="001E363F" w:rsidRDefault="001E363F" w:rsidP="001E363F">
      <w:pPr>
        <w:spacing w:after="0" w:line="240" w:lineRule="auto"/>
        <w:textAlignment w:val="baseline"/>
        <w:rPr>
          <w:rFonts w:ascii="Aptos" w:eastAsia="Times New Roman" w:hAnsi="Aptos" w:cs="Segoe UI"/>
          <w:kern w:val="0"/>
          <w:bdr w:val="none" w:sz="0" w:space="0" w:color="auto" w:frame="1"/>
          <w:shd w:val="clear" w:color="auto" w:fill="C6C6C6"/>
          <w14:ligatures w14:val="none"/>
        </w:rPr>
      </w:pPr>
      <w:r w:rsidRPr="001E363F">
        <w:rPr>
          <w:rFonts w:ascii="Aptos" w:eastAsia="Times New Roman" w:hAnsi="Aptos" w:cs="Segoe UI"/>
          <w:kern w:val="0"/>
          <w14:ligatures w14:val="none"/>
        </w:rPr>
        <w:t>This study presents the findings of the first survey of coastal Submerged Aquatic Vegetation (SAV) condition to be included within the Southern California Bight Regional Monitoring Program. This survey was motivated by the need to understand condition of eelgrass (</w:t>
      </w:r>
      <w:r w:rsidRPr="001E363F">
        <w:rPr>
          <w:rFonts w:ascii="Aptos" w:eastAsia="Times New Roman" w:hAnsi="Aptos" w:cs="Segoe UI"/>
          <w:i/>
          <w:iCs/>
          <w:kern w:val="0"/>
          <w14:ligatures w14:val="none"/>
        </w:rPr>
        <w:t>Zostera marina</w:t>
      </w:r>
      <w:r w:rsidRPr="001E363F">
        <w:rPr>
          <w:rFonts w:ascii="Aptos" w:eastAsia="Times New Roman" w:hAnsi="Aptos" w:cs="Segoe UI"/>
          <w:kern w:val="0"/>
          <w14:ligatures w14:val="none"/>
        </w:rPr>
        <w:t>), the dominant species of seagrass in Southern California </w:t>
      </w:r>
      <w:proofErr w:type="spellStart"/>
      <w:r w:rsidRPr="001E363F">
        <w:rPr>
          <w:rFonts w:ascii="Aptos" w:eastAsia="Times New Roman" w:hAnsi="Aptos" w:cs="Segoe UI"/>
          <w:kern w:val="0"/>
          <w14:ligatures w14:val="none"/>
        </w:rPr>
        <w:t>embayments</w:t>
      </w:r>
      <w:proofErr w:type="spellEnd"/>
      <w:r w:rsidRPr="001E363F">
        <w:rPr>
          <w:rFonts w:ascii="Aptos" w:eastAsia="Times New Roman" w:hAnsi="Aptos" w:cs="Segoe UI"/>
          <w:kern w:val="0"/>
          <w14:ligatures w14:val="none"/>
        </w:rPr>
        <w:t xml:space="preserve"> and estuaries, at a regional perspective and whether condition varies across different embayment types. Data were collected through a multi-agency community of practice, which developed and intercalibrated a series of standard protocols. Sample sites across the Southern California Bight were selected via a random probabilistic sampling design, stratified across three waterbody types – estuaries, </w:t>
      </w:r>
      <w:r w:rsidRPr="001E363F">
        <w:rPr>
          <w:rFonts w:ascii="Aptos" w:eastAsia="Times New Roman" w:hAnsi="Aptos" w:cs="Segoe UI"/>
          <w:kern w:val="0"/>
          <w14:ligatures w14:val="none"/>
        </w:rPr>
        <w:lastRenderedPageBreak/>
        <w:t>small </w:t>
      </w:r>
      <w:proofErr w:type="spellStart"/>
      <w:r w:rsidRPr="001E363F">
        <w:rPr>
          <w:rFonts w:ascii="Aptos" w:eastAsia="Times New Roman" w:hAnsi="Aptos" w:cs="Segoe UI"/>
          <w:kern w:val="0"/>
          <w14:ligatures w14:val="none"/>
        </w:rPr>
        <w:t>embayments</w:t>
      </w:r>
      <w:proofErr w:type="spellEnd"/>
      <w:r w:rsidRPr="001E363F">
        <w:rPr>
          <w:rFonts w:ascii="Aptos" w:eastAsia="Times New Roman" w:hAnsi="Aptos" w:cs="Segoe UI"/>
          <w:kern w:val="0"/>
          <w14:ligatures w14:val="none"/>
        </w:rPr>
        <w:t>, and large </w:t>
      </w:r>
      <w:proofErr w:type="spellStart"/>
      <w:r w:rsidRPr="001E363F">
        <w:rPr>
          <w:rFonts w:ascii="Aptos" w:eastAsia="Times New Roman" w:hAnsi="Aptos" w:cs="Segoe UI"/>
          <w:kern w:val="0"/>
          <w14:ligatures w14:val="none"/>
        </w:rPr>
        <w:t>embayments</w:t>
      </w:r>
      <w:proofErr w:type="spellEnd"/>
      <w:r w:rsidRPr="001E363F">
        <w:rPr>
          <w:rFonts w:ascii="Aptos" w:eastAsia="Times New Roman" w:hAnsi="Aptos" w:cs="Segoe UI"/>
          <w:kern w:val="0"/>
          <w14:ligatures w14:val="none"/>
        </w:rPr>
        <w:t>. Beyond the 42</w:t>
      </w:r>
      <w:r w:rsidRPr="001E363F">
        <w:rPr>
          <w:rFonts w:ascii="Aptos" w:eastAsia="Times New Roman" w:hAnsi="Aptos" w:cs="Segoe UI"/>
          <w:color w:val="D13438"/>
          <w:kern w:val="0"/>
          <w:u w:val="single"/>
          <w14:ligatures w14:val="none"/>
        </w:rPr>
        <w:t> </w:t>
      </w:r>
      <w:r w:rsidRPr="001E363F">
        <w:rPr>
          <w:rFonts w:ascii="Aptos" w:eastAsia="Times New Roman" w:hAnsi="Aptos" w:cs="Segoe UI"/>
          <w:kern w:val="0"/>
          <w14:ligatures w14:val="none"/>
        </w:rPr>
        <w:t>random sites, the survey also included an additional </w:t>
      </w:r>
      <w:r w:rsidRPr="001E363F">
        <w:rPr>
          <w:rFonts w:ascii="Aptos" w:eastAsia="Times New Roman" w:hAnsi="Aptos" w:cs="Segoe UI"/>
          <w:strike/>
          <w:color w:val="D13438"/>
          <w:kern w:val="0"/>
          <w14:ligatures w14:val="none"/>
        </w:rPr>
        <w:t>YY</w:t>
      </w:r>
      <w:r w:rsidRPr="001E363F">
        <w:rPr>
          <w:rFonts w:ascii="Aptos" w:eastAsia="Times New Roman" w:hAnsi="Aptos" w:cs="Segoe UI"/>
          <w:color w:val="D13438"/>
          <w:kern w:val="0"/>
          <w:u w:val="single"/>
          <w14:ligatures w14:val="none"/>
        </w:rPr>
        <w:t>17</w:t>
      </w:r>
      <w:r w:rsidRPr="001E363F">
        <w:rPr>
          <w:rFonts w:ascii="Aptos" w:eastAsia="Times New Roman" w:hAnsi="Aptos" w:cs="Segoe UI"/>
          <w:kern w:val="0"/>
          <w14:ligatures w14:val="none"/>
        </w:rPr>
        <w:t> targeted sites of interest to the participants. The structural measures of 59 eelgrass sites were assessed using the framework proposed by McCune et al 2020. This framework is comprised of conceptual models linking seven key ecosystem functions supported by eelgrass to the structural metrics that are measurable via field and lab surveys. The assessment framework was designed to evaluate the condition of a given site – Poor, Moderate, Good or Excellent – from the perspective of its ability to support specific ecosystem services and functions. The structural metrics of eelgrass beds were combined following the structure-function conceptual models of McCune et al (2020) with the individual functions and overall condition evaluated and scored against a regional expectation of best available reference. </w:t>
      </w:r>
      <w:r w:rsidRPr="001E363F">
        <w:rPr>
          <w:rFonts w:ascii="Aptos" w:eastAsia="Times New Roman" w:hAnsi="Aptos" w:cs="Segoe UI"/>
          <w:kern w:val="0"/>
          <w:bdr w:val="none" w:sz="0" w:space="0" w:color="auto" w:frame="1"/>
          <w:shd w:val="clear" w:color="auto" w:fill="C6C6C6"/>
          <w14:ligatures w14:val="none"/>
        </w:rPr>
        <w:t> </w:t>
      </w:r>
    </w:p>
    <w:p w14:paraId="7CF9D076"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p>
    <w:p w14:paraId="7227B3C9" w14:textId="77777777" w:rsidR="001E363F" w:rsidRPr="001E363F" w:rsidRDefault="001E363F" w:rsidP="001E363F">
      <w:pPr>
        <w:spacing w:after="0" w:line="240" w:lineRule="auto"/>
        <w:textAlignment w:val="baseline"/>
        <w:rPr>
          <w:rFonts w:ascii="Segoe UI" w:eastAsia="Times New Roman" w:hAnsi="Segoe UI" w:cs="Segoe UI"/>
          <w:color w:val="0F4761"/>
          <w:kern w:val="0"/>
          <w:sz w:val="18"/>
          <w:szCs w:val="18"/>
          <w14:ligatures w14:val="none"/>
        </w:rPr>
      </w:pPr>
      <w:r w:rsidRPr="001E363F">
        <w:rPr>
          <w:rFonts w:ascii="Aptos Display" w:eastAsia="Times New Roman" w:hAnsi="Aptos Display" w:cs="Segoe UI"/>
          <w:color w:val="0F4761"/>
          <w:kern w:val="0"/>
          <w:sz w:val="32"/>
          <w:szCs w:val="32"/>
          <w14:ligatures w14:val="none"/>
        </w:rPr>
        <w:t>Study Findings</w:t>
      </w:r>
      <w:r w:rsidRPr="001E363F">
        <w:rPr>
          <w:rFonts w:ascii="Aptos Display" w:eastAsia="Times New Roman" w:hAnsi="Aptos Display" w:cs="Segoe UI"/>
          <w:color w:val="0F4761"/>
          <w:kern w:val="0"/>
          <w:sz w:val="32"/>
          <w:szCs w:val="32"/>
          <w:bdr w:val="none" w:sz="0" w:space="0" w:color="auto" w:frame="1"/>
          <w:shd w:val="clear" w:color="auto" w:fill="C6C6C6"/>
          <w14:ligatures w14:val="none"/>
        </w:rPr>
        <w:t> </w:t>
      </w:r>
    </w:p>
    <w:p w14:paraId="78292AB7"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14:ligatures w14:val="none"/>
        </w:rPr>
        <w:t>Nearly half (45%) of the area Bight-wide is in Good Condition, and nearly a third (31%) of the remaining area is in Moderate Condition. An approximately equal percent area of the Bight (~11-12%) was in either Excellent or Poor Condition. Eelgrass overall condition did vary slightly across strata, with small </w:t>
      </w:r>
      <w:proofErr w:type="spellStart"/>
      <w:r w:rsidRPr="001E363F">
        <w:rPr>
          <w:rFonts w:ascii="Aptos" w:eastAsia="Times New Roman" w:hAnsi="Aptos" w:cs="Segoe UI"/>
          <w:kern w:val="0"/>
          <w14:ligatures w14:val="none"/>
        </w:rPr>
        <w:t>embayments</w:t>
      </w:r>
      <w:proofErr w:type="spellEnd"/>
      <w:r w:rsidRPr="001E363F">
        <w:rPr>
          <w:rFonts w:ascii="Aptos" w:eastAsia="Times New Roman" w:hAnsi="Aptos" w:cs="Segoe UI"/>
          <w:kern w:val="0"/>
          <w14:ligatures w14:val="none"/>
        </w:rPr>
        <w:t> with the most area (59</w:t>
      </w:r>
      <w:proofErr w:type="gramStart"/>
      <w:r w:rsidRPr="001E363F">
        <w:rPr>
          <w:rFonts w:ascii="Aptos" w:eastAsia="Times New Roman" w:hAnsi="Aptos" w:cs="Segoe UI"/>
          <w:kern w:val="0"/>
          <w14:ligatures w14:val="none"/>
        </w:rPr>
        <w:t>%)  in</w:t>
      </w:r>
      <w:proofErr w:type="gramEnd"/>
      <w:r w:rsidRPr="001E363F">
        <w:rPr>
          <w:rFonts w:ascii="Aptos" w:eastAsia="Times New Roman" w:hAnsi="Aptos" w:cs="Segoe UI"/>
          <w:kern w:val="0"/>
          <w14:ligatures w14:val="none"/>
        </w:rPr>
        <w:t> Moderate Condition, and large </w:t>
      </w:r>
      <w:proofErr w:type="spellStart"/>
      <w:r w:rsidRPr="001E363F">
        <w:rPr>
          <w:rFonts w:ascii="Aptos" w:eastAsia="Times New Roman" w:hAnsi="Aptos" w:cs="Segoe UI"/>
          <w:kern w:val="0"/>
          <w14:ligatures w14:val="none"/>
        </w:rPr>
        <w:t>embayments</w:t>
      </w:r>
      <w:proofErr w:type="spellEnd"/>
      <w:r w:rsidRPr="001E363F">
        <w:rPr>
          <w:rFonts w:ascii="Aptos" w:eastAsia="Times New Roman" w:hAnsi="Aptos" w:cs="Segoe UI"/>
          <w:kern w:val="0"/>
          <w14:ligatures w14:val="none"/>
        </w:rPr>
        <w:t>/estuaries largely in Good Condition (48% and 36%), respectively. Each strata had their smallest percentage (less than 15% in all strata) of area in Excellent Condition. Estuaries had the largest area of any stratum (21.41%) in Poor Condition</w:t>
      </w:r>
      <w:r w:rsidRPr="001E363F">
        <w:rPr>
          <w:rFonts w:ascii="Aptos" w:eastAsia="Times New Roman" w:hAnsi="Aptos" w:cs="Segoe UI"/>
          <w:kern w:val="0"/>
          <w:bdr w:val="none" w:sz="0" w:space="0" w:color="auto" w:frame="1"/>
          <w:shd w:val="clear" w:color="auto" w:fill="C6C6C6"/>
          <w14:ligatures w14:val="none"/>
        </w:rPr>
        <w:t> </w:t>
      </w:r>
    </w:p>
    <w:p w14:paraId="5E58A2B1"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14:ligatures w14:val="none"/>
        </w:rPr>
        <w:t>Carbon Sequestration, Nekton Habitat Utilization, Waterfowl Habitat, and Improving Water Quality each had their largest percent area Bight-wide in Moderate Condition. Substrate Stabilization, Primary Production, and Secondary Production had their highest percent area Bight-wide in Good Condition. Nearly a third of total Bight-wide area was estimated in Excellent Condition for Carbon Sequestration. However, most area in estuaries and small </w:t>
      </w:r>
      <w:proofErr w:type="spellStart"/>
      <w:r w:rsidRPr="001E363F">
        <w:rPr>
          <w:rFonts w:ascii="Aptos" w:eastAsia="Times New Roman" w:hAnsi="Aptos" w:cs="Segoe UI"/>
          <w:kern w:val="0"/>
          <w14:ligatures w14:val="none"/>
        </w:rPr>
        <w:t>embayments</w:t>
      </w:r>
      <w:proofErr w:type="spellEnd"/>
      <w:r w:rsidRPr="001E363F">
        <w:rPr>
          <w:rFonts w:ascii="Aptos" w:eastAsia="Times New Roman" w:hAnsi="Aptos" w:cs="Segoe UI"/>
          <w:kern w:val="0"/>
          <w14:ligatures w14:val="none"/>
        </w:rPr>
        <w:t> was estimated in Poor Condition for Carbon Sequestration. Most area in estuaries was estimated in Excellent Condition for Waterfowl Habitat. </w:t>
      </w:r>
      <w:r w:rsidRPr="001E363F">
        <w:rPr>
          <w:rFonts w:ascii="Aptos" w:eastAsia="Times New Roman" w:hAnsi="Aptos" w:cs="Segoe UI"/>
          <w:color w:val="D13438"/>
          <w:kern w:val="0"/>
          <w:bdr w:val="none" w:sz="0" w:space="0" w:color="auto" w:frame="1"/>
          <w:shd w:val="clear" w:color="auto" w:fill="C6C6C6"/>
          <w14:ligatures w14:val="none"/>
        </w:rPr>
        <w:t> </w:t>
      </w:r>
    </w:p>
    <w:p w14:paraId="09665604"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14:ligatures w14:val="none"/>
        </w:rPr>
        <w:t>A major result of this study is the first quantitative application of an eelgrass condition index, which can be used to score individual eelgrass beds based on estimates of the ecosystem functions they support</w:t>
      </w:r>
      <w:r w:rsidRPr="001E363F">
        <w:rPr>
          <w:rFonts w:ascii="Aptos" w:eastAsia="Times New Roman" w:hAnsi="Aptos" w:cs="Segoe UI"/>
          <w:kern w:val="0"/>
          <w:bdr w:val="none" w:sz="0" w:space="0" w:color="auto" w:frame="1"/>
          <w:shd w:val="clear" w:color="auto" w:fill="C6C6C6"/>
          <w14:ligatures w14:val="none"/>
        </w:rPr>
        <w:t> </w:t>
      </w:r>
    </w:p>
    <w:p w14:paraId="35FE98A4" w14:textId="77777777" w:rsidR="001E363F" w:rsidRDefault="001E363F" w:rsidP="001E363F">
      <w:pPr>
        <w:spacing w:after="0" w:line="240" w:lineRule="auto"/>
        <w:textAlignment w:val="baseline"/>
        <w:rPr>
          <w:rFonts w:ascii="Aptos" w:eastAsia="Times New Roman" w:hAnsi="Aptos" w:cs="Segoe UI"/>
          <w:kern w:val="0"/>
          <w:bdr w:val="none" w:sz="0" w:space="0" w:color="auto" w:frame="1"/>
          <w:shd w:val="clear" w:color="auto" w:fill="C6C6C6"/>
          <w14:ligatures w14:val="none"/>
        </w:rPr>
      </w:pPr>
      <w:r w:rsidRPr="001E363F">
        <w:rPr>
          <w:rFonts w:ascii="Aptos" w:eastAsia="Times New Roman" w:hAnsi="Aptos" w:cs="Segoe UI"/>
          <w:kern w:val="0"/>
          <w14:ligatures w14:val="none"/>
        </w:rPr>
        <w:t>Other outcomes of this study include successful field intercalibration, standards and protocols co-developed by a community of practice, and suggestions for sampling methodology refinement and future establishment of Data Quality Objectives. We also present a public SAV data portal, which can be used to manage data reporting and facilitate open access to regional data. </w:t>
      </w:r>
      <w:r w:rsidRPr="001E363F">
        <w:rPr>
          <w:rFonts w:ascii="Aptos" w:eastAsia="Times New Roman" w:hAnsi="Aptos" w:cs="Segoe UI"/>
          <w:kern w:val="0"/>
          <w:bdr w:val="none" w:sz="0" w:space="0" w:color="auto" w:frame="1"/>
          <w:shd w:val="clear" w:color="auto" w:fill="C6C6C6"/>
          <w14:ligatures w14:val="none"/>
        </w:rPr>
        <w:t> </w:t>
      </w:r>
    </w:p>
    <w:p w14:paraId="3E6E0F1E"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p>
    <w:p w14:paraId="0332A678" w14:textId="77777777" w:rsidR="001E363F" w:rsidRPr="001E363F" w:rsidRDefault="001E363F" w:rsidP="001E363F">
      <w:pPr>
        <w:spacing w:after="0" w:line="240" w:lineRule="auto"/>
        <w:textAlignment w:val="baseline"/>
        <w:rPr>
          <w:rFonts w:ascii="Segoe UI" w:eastAsia="Times New Roman" w:hAnsi="Segoe UI" w:cs="Segoe UI"/>
          <w:color w:val="0F4761"/>
          <w:kern w:val="0"/>
          <w:sz w:val="18"/>
          <w:szCs w:val="18"/>
          <w14:ligatures w14:val="none"/>
        </w:rPr>
      </w:pPr>
      <w:r w:rsidRPr="001E363F">
        <w:rPr>
          <w:rFonts w:ascii="Aptos Display" w:eastAsia="Times New Roman" w:hAnsi="Aptos Display" w:cs="Segoe UI"/>
          <w:color w:val="0F4761"/>
          <w:kern w:val="0"/>
          <w:sz w:val="32"/>
          <w:szCs w:val="32"/>
          <w14:ligatures w14:val="none"/>
        </w:rPr>
        <w:t>Recommendations</w:t>
      </w:r>
      <w:r w:rsidRPr="001E363F">
        <w:rPr>
          <w:rFonts w:ascii="Aptos Display" w:eastAsia="Times New Roman" w:hAnsi="Aptos Display" w:cs="Segoe UI"/>
          <w:color w:val="0F4761"/>
          <w:kern w:val="0"/>
          <w:sz w:val="32"/>
          <w:szCs w:val="32"/>
          <w:bdr w:val="none" w:sz="0" w:space="0" w:color="auto" w:frame="1"/>
          <w:shd w:val="clear" w:color="auto" w:fill="C6C6C6"/>
          <w14:ligatures w14:val="none"/>
        </w:rPr>
        <w:t> </w:t>
      </w:r>
    </w:p>
    <w:p w14:paraId="492909BB" w14:textId="77777777" w:rsidR="001E363F" w:rsidRDefault="001E363F" w:rsidP="001E363F">
      <w:pPr>
        <w:spacing w:after="0" w:line="240" w:lineRule="auto"/>
        <w:textAlignment w:val="baseline"/>
        <w:rPr>
          <w:rFonts w:ascii="Aptos" w:eastAsia="Times New Roman" w:hAnsi="Aptos" w:cs="Segoe UI"/>
          <w:kern w:val="0"/>
          <w:sz w:val="28"/>
          <w:szCs w:val="28"/>
          <w:bdr w:val="none" w:sz="0" w:space="0" w:color="auto" w:frame="1"/>
          <w:shd w:val="clear" w:color="auto" w:fill="C6C6C6"/>
          <w14:ligatures w14:val="none"/>
        </w:rPr>
      </w:pPr>
      <w:r w:rsidRPr="001E363F">
        <w:rPr>
          <w:rFonts w:ascii="Aptos" w:eastAsia="Times New Roman" w:hAnsi="Aptos" w:cs="Segoe UI"/>
          <w:b/>
          <w:bCs/>
          <w:kern w:val="0"/>
          <w:sz w:val="28"/>
          <w:szCs w:val="28"/>
          <w:shd w:val="clear" w:color="auto" w:fill="FFFF00"/>
          <w14:ligatures w14:val="none"/>
        </w:rPr>
        <w:t>BIGHT COMMITTEE TO DISCUSS</w:t>
      </w:r>
      <w:r w:rsidRPr="001E363F">
        <w:rPr>
          <w:rFonts w:ascii="Aptos" w:eastAsia="Times New Roman" w:hAnsi="Aptos" w:cs="Segoe UI"/>
          <w:kern w:val="0"/>
          <w:sz w:val="28"/>
          <w:szCs w:val="28"/>
          <w:bdr w:val="none" w:sz="0" w:space="0" w:color="auto" w:frame="1"/>
          <w:shd w:val="clear" w:color="auto" w:fill="C6C6C6"/>
          <w14:ligatures w14:val="none"/>
        </w:rPr>
        <w:t> </w:t>
      </w:r>
    </w:p>
    <w:p w14:paraId="7B7B7263"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p>
    <w:p w14:paraId="4667375B"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14:ligatures w14:val="none"/>
        </w:rPr>
        <w:t>Jill &amp; David’s ideas:</w:t>
      </w:r>
      <w:r w:rsidRPr="001E363F">
        <w:rPr>
          <w:rFonts w:ascii="Aptos" w:eastAsia="Times New Roman" w:hAnsi="Aptos" w:cs="Segoe UI"/>
          <w:kern w:val="0"/>
          <w:sz w:val="28"/>
          <w:szCs w:val="28"/>
          <w:bdr w:val="none" w:sz="0" w:space="0" w:color="auto" w:frame="1"/>
          <w:shd w:val="clear" w:color="auto" w:fill="C6C6C6"/>
          <w14:ligatures w14:val="none"/>
        </w:rPr>
        <w:t> </w:t>
      </w:r>
    </w:p>
    <w:p w14:paraId="00C38889" w14:textId="77777777" w:rsidR="001E363F" w:rsidRPr="001E363F" w:rsidRDefault="001E363F" w:rsidP="001E363F">
      <w:pPr>
        <w:numPr>
          <w:ilvl w:val="0"/>
          <w:numId w:val="1"/>
        </w:numPr>
        <w:spacing w:after="0" w:line="240" w:lineRule="auto"/>
        <w:ind w:left="1080" w:firstLine="0"/>
        <w:textAlignment w:val="baseline"/>
        <w:rPr>
          <w:rFonts w:ascii="Aptos" w:eastAsia="Times New Roman" w:hAnsi="Aptos" w:cs="Segoe UI"/>
          <w:kern w:val="0"/>
          <w:sz w:val="28"/>
          <w:szCs w:val="28"/>
          <w14:ligatures w14:val="none"/>
        </w:rPr>
      </w:pPr>
      <w:r w:rsidRPr="001E363F">
        <w:rPr>
          <w:rFonts w:ascii="Aptos" w:eastAsia="Times New Roman" w:hAnsi="Aptos" w:cs="Segoe UI"/>
          <w:kern w:val="0"/>
          <w:sz w:val="28"/>
          <w:szCs w:val="28"/>
          <w14:ligatures w14:val="none"/>
        </w:rPr>
        <w:lastRenderedPageBreak/>
        <w:t>The survey should be repeated as part of the 2028 Southern California Bight Regional Monitoring Program to begin characterizing the spatial and temporal variability in eelgrass condition</w:t>
      </w:r>
      <w:r w:rsidRPr="001E363F">
        <w:rPr>
          <w:rFonts w:ascii="Aptos" w:eastAsia="Times New Roman" w:hAnsi="Aptos" w:cs="Segoe UI"/>
          <w:kern w:val="0"/>
          <w:sz w:val="28"/>
          <w:szCs w:val="28"/>
          <w:bdr w:val="none" w:sz="0" w:space="0" w:color="auto" w:frame="1"/>
          <w:shd w:val="clear" w:color="auto" w:fill="C6C6C6"/>
          <w14:ligatures w14:val="none"/>
        </w:rPr>
        <w:t> </w:t>
      </w:r>
    </w:p>
    <w:p w14:paraId="6859A784" w14:textId="77777777" w:rsidR="001E363F" w:rsidRPr="001E363F" w:rsidRDefault="001E363F" w:rsidP="001E363F">
      <w:pPr>
        <w:numPr>
          <w:ilvl w:val="0"/>
          <w:numId w:val="2"/>
        </w:numPr>
        <w:spacing w:after="0" w:line="240" w:lineRule="auto"/>
        <w:ind w:left="1080" w:firstLine="0"/>
        <w:textAlignment w:val="baseline"/>
        <w:rPr>
          <w:rFonts w:ascii="Aptos" w:eastAsia="Times New Roman" w:hAnsi="Aptos" w:cs="Segoe UI"/>
          <w:kern w:val="0"/>
          <w:sz w:val="28"/>
          <w:szCs w:val="28"/>
          <w14:ligatures w14:val="none"/>
        </w:rPr>
      </w:pPr>
      <w:r w:rsidRPr="001E363F">
        <w:rPr>
          <w:rFonts w:ascii="Aptos" w:eastAsia="Times New Roman" w:hAnsi="Aptos" w:cs="Segoe UI"/>
          <w:kern w:val="0"/>
          <w:sz w:val="28"/>
          <w:szCs w:val="28"/>
          <w14:ligatures w14:val="none"/>
        </w:rPr>
        <w:t>Future eelgrass assessment surveys should be expanded to explicitly include coastal open water Zostera pacifica (broad leaf eelgrass) beds</w:t>
      </w:r>
      <w:r w:rsidRPr="001E363F">
        <w:rPr>
          <w:rFonts w:ascii="Aptos" w:eastAsia="Times New Roman" w:hAnsi="Aptos" w:cs="Segoe UI"/>
          <w:kern w:val="0"/>
          <w:sz w:val="28"/>
          <w:szCs w:val="28"/>
          <w:bdr w:val="none" w:sz="0" w:space="0" w:color="auto" w:frame="1"/>
          <w:shd w:val="clear" w:color="auto" w:fill="C6C6C6"/>
          <w14:ligatures w14:val="none"/>
        </w:rPr>
        <w:t> </w:t>
      </w:r>
    </w:p>
    <w:p w14:paraId="527C5230" w14:textId="77777777" w:rsidR="001E363F" w:rsidRPr="001E363F" w:rsidRDefault="001E363F" w:rsidP="001E363F">
      <w:pPr>
        <w:numPr>
          <w:ilvl w:val="0"/>
          <w:numId w:val="3"/>
        </w:numPr>
        <w:spacing w:after="0" w:line="240" w:lineRule="auto"/>
        <w:ind w:left="1080" w:firstLine="0"/>
        <w:textAlignment w:val="baseline"/>
        <w:rPr>
          <w:rFonts w:ascii="Aptos" w:eastAsia="Times New Roman" w:hAnsi="Aptos" w:cs="Segoe UI"/>
          <w:kern w:val="0"/>
          <w:sz w:val="28"/>
          <w:szCs w:val="28"/>
          <w14:ligatures w14:val="none"/>
        </w:rPr>
      </w:pPr>
      <w:r w:rsidRPr="001E363F">
        <w:rPr>
          <w:rFonts w:ascii="Aptos" w:eastAsia="Times New Roman" w:hAnsi="Aptos" w:cs="Segoe UI"/>
          <w:kern w:val="0"/>
          <w:sz w:val="28"/>
          <w:szCs w:val="28"/>
          <w14:ligatures w14:val="none"/>
        </w:rPr>
        <w:t>An analogous structure-function assessment framework should be developed for other important species of SAV in California (e.g., surf grass (</w:t>
      </w:r>
      <w:proofErr w:type="spellStart"/>
      <w:r w:rsidRPr="001E363F">
        <w:rPr>
          <w:rFonts w:ascii="Aptos" w:eastAsia="Times New Roman" w:hAnsi="Aptos" w:cs="Segoe UI"/>
          <w:i/>
          <w:iCs/>
          <w:kern w:val="0"/>
          <w:sz w:val="28"/>
          <w:szCs w:val="28"/>
          <w14:ligatures w14:val="none"/>
        </w:rPr>
        <w:t>Phyllospadix</w:t>
      </w:r>
      <w:proofErr w:type="spellEnd"/>
      <w:r w:rsidRPr="001E363F">
        <w:rPr>
          <w:rFonts w:ascii="Aptos" w:eastAsia="Times New Roman" w:hAnsi="Aptos" w:cs="Segoe UI"/>
          <w:kern w:val="0"/>
          <w:sz w:val="28"/>
          <w:szCs w:val="28"/>
          <w14:ligatures w14:val="none"/>
        </w:rPr>
        <w:t> </w:t>
      </w:r>
      <w:proofErr w:type="spellStart"/>
      <w:r w:rsidRPr="001E363F">
        <w:rPr>
          <w:rFonts w:ascii="Aptos" w:eastAsia="Times New Roman" w:hAnsi="Aptos" w:cs="Segoe UI"/>
          <w:kern w:val="0"/>
          <w:sz w:val="28"/>
          <w:szCs w:val="28"/>
          <w14:ligatures w14:val="none"/>
        </w:rPr>
        <w:t>spp</w:t>
      </w:r>
      <w:proofErr w:type="spellEnd"/>
      <w:r w:rsidRPr="001E363F">
        <w:rPr>
          <w:rFonts w:ascii="Aptos" w:eastAsia="Times New Roman" w:hAnsi="Aptos" w:cs="Segoe UI"/>
          <w:kern w:val="0"/>
          <w:sz w:val="28"/>
          <w:szCs w:val="28"/>
          <w14:ligatures w14:val="none"/>
        </w:rPr>
        <w:t>) or widgeon grass (</w:t>
      </w:r>
      <w:proofErr w:type="spellStart"/>
      <w:r w:rsidRPr="001E363F">
        <w:rPr>
          <w:rFonts w:ascii="Aptos" w:eastAsia="Times New Roman" w:hAnsi="Aptos" w:cs="Segoe UI"/>
          <w:i/>
          <w:iCs/>
          <w:kern w:val="0"/>
          <w:sz w:val="28"/>
          <w:szCs w:val="28"/>
          <w14:ligatures w14:val="none"/>
        </w:rPr>
        <w:t>Ruppia</w:t>
      </w:r>
      <w:proofErr w:type="spellEnd"/>
      <w:r w:rsidRPr="001E363F">
        <w:rPr>
          <w:rFonts w:ascii="Aptos" w:eastAsia="Times New Roman" w:hAnsi="Aptos" w:cs="Segoe UI"/>
          <w:i/>
          <w:iCs/>
          <w:kern w:val="0"/>
          <w:sz w:val="28"/>
          <w:szCs w:val="28"/>
          <w14:ligatures w14:val="none"/>
        </w:rPr>
        <w:t> maritima</w:t>
      </w:r>
      <w:r w:rsidRPr="001E363F">
        <w:rPr>
          <w:rFonts w:ascii="Aptos" w:eastAsia="Times New Roman" w:hAnsi="Aptos" w:cs="Segoe UI"/>
          <w:kern w:val="0"/>
          <w:sz w:val="28"/>
          <w:szCs w:val="28"/>
          <w14:ligatures w14:val="none"/>
        </w:rPr>
        <w:t>))</w:t>
      </w:r>
      <w:r w:rsidRPr="001E363F">
        <w:rPr>
          <w:rFonts w:ascii="Aptos" w:eastAsia="Times New Roman" w:hAnsi="Aptos" w:cs="Segoe UI"/>
          <w:kern w:val="0"/>
          <w:sz w:val="28"/>
          <w:szCs w:val="28"/>
          <w:bdr w:val="none" w:sz="0" w:space="0" w:color="auto" w:frame="1"/>
          <w:shd w:val="clear" w:color="auto" w:fill="C6C6C6"/>
          <w14:ligatures w14:val="none"/>
        </w:rPr>
        <w:t> </w:t>
      </w:r>
    </w:p>
    <w:p w14:paraId="0669DB93" w14:textId="77777777" w:rsidR="001E363F" w:rsidRPr="001E363F" w:rsidRDefault="001E363F" w:rsidP="001E363F">
      <w:pPr>
        <w:numPr>
          <w:ilvl w:val="0"/>
          <w:numId w:val="4"/>
        </w:numPr>
        <w:spacing w:after="0" w:line="240" w:lineRule="auto"/>
        <w:ind w:left="1080" w:firstLine="0"/>
        <w:textAlignment w:val="baseline"/>
        <w:rPr>
          <w:rFonts w:ascii="Aptos" w:eastAsia="Times New Roman" w:hAnsi="Aptos" w:cs="Segoe UI"/>
          <w:kern w:val="0"/>
          <w:sz w:val="28"/>
          <w:szCs w:val="28"/>
          <w14:ligatures w14:val="none"/>
        </w:rPr>
      </w:pPr>
      <w:r w:rsidRPr="001E363F">
        <w:rPr>
          <w:rFonts w:ascii="Aptos" w:eastAsia="Times New Roman" w:hAnsi="Aptos" w:cs="Segoe UI"/>
          <w:kern w:val="0"/>
          <w:sz w:val="28"/>
          <w:szCs w:val="28"/>
          <w14:ligatures w14:val="none"/>
        </w:rPr>
        <w:t>Eelgrass condition scores should be mapped directly to achievement of Estuarine beneficial uses / develop a way to contextualize condition results to be used in evaluating success under the CEMP</w:t>
      </w:r>
      <w:r w:rsidRPr="001E363F">
        <w:rPr>
          <w:rFonts w:ascii="Aptos" w:eastAsia="Times New Roman" w:hAnsi="Aptos" w:cs="Segoe UI"/>
          <w:kern w:val="0"/>
          <w:sz w:val="28"/>
          <w:szCs w:val="28"/>
          <w:bdr w:val="none" w:sz="0" w:space="0" w:color="auto" w:frame="1"/>
          <w:shd w:val="clear" w:color="auto" w:fill="C6C6C6"/>
          <w14:ligatures w14:val="none"/>
        </w:rPr>
        <w:t> </w:t>
      </w:r>
    </w:p>
    <w:p w14:paraId="26194B9A" w14:textId="77777777" w:rsidR="001E363F" w:rsidRPr="001E363F" w:rsidRDefault="001E363F" w:rsidP="001E363F">
      <w:pPr>
        <w:numPr>
          <w:ilvl w:val="0"/>
          <w:numId w:val="5"/>
        </w:numPr>
        <w:spacing w:after="0" w:line="240" w:lineRule="auto"/>
        <w:ind w:left="1080" w:firstLine="0"/>
        <w:textAlignment w:val="baseline"/>
        <w:rPr>
          <w:rFonts w:ascii="Aptos" w:eastAsia="Times New Roman" w:hAnsi="Aptos" w:cs="Segoe UI"/>
          <w:kern w:val="0"/>
          <w:sz w:val="28"/>
          <w:szCs w:val="28"/>
          <w14:ligatures w14:val="none"/>
        </w:rPr>
      </w:pPr>
      <w:r w:rsidRPr="001E363F">
        <w:rPr>
          <w:rFonts w:ascii="Aptos" w:eastAsia="Times New Roman" w:hAnsi="Aptos" w:cs="Segoe UI"/>
          <w:kern w:val="0"/>
          <w:sz w:val="28"/>
          <w:szCs w:val="28"/>
          <w14:ligatures w14:val="none"/>
        </w:rPr>
        <w:t>Prioritize a series of validation studies for the structure-to-function relationships that benchmark condition categories in real rate processes</w:t>
      </w:r>
      <w:r w:rsidRPr="001E363F">
        <w:rPr>
          <w:rFonts w:ascii="Aptos" w:eastAsia="Times New Roman" w:hAnsi="Aptos" w:cs="Segoe UI"/>
          <w:color w:val="0078D4"/>
          <w:kern w:val="0"/>
          <w:sz w:val="28"/>
          <w:szCs w:val="28"/>
          <w:bdr w:val="none" w:sz="0" w:space="0" w:color="auto" w:frame="1"/>
          <w:shd w:val="clear" w:color="auto" w:fill="C6C6C6"/>
          <w14:ligatures w14:val="none"/>
        </w:rPr>
        <w:t> </w:t>
      </w:r>
    </w:p>
    <w:p w14:paraId="33762B70"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576D2F05" w14:textId="77777777" w:rsidR="001E363F" w:rsidRPr="001E363F" w:rsidRDefault="001E363F" w:rsidP="001E363F">
      <w:pPr>
        <w:spacing w:after="0" w:line="240" w:lineRule="auto"/>
        <w:textAlignment w:val="baseline"/>
        <w:rPr>
          <w:rFonts w:ascii="Segoe UI" w:eastAsia="Times New Roman" w:hAnsi="Segoe UI" w:cs="Segoe UI"/>
          <w:color w:val="0F4761"/>
          <w:kern w:val="0"/>
          <w:sz w:val="18"/>
          <w:szCs w:val="18"/>
          <w14:ligatures w14:val="none"/>
        </w:rPr>
      </w:pPr>
      <w:r w:rsidRPr="001E363F">
        <w:rPr>
          <w:rFonts w:ascii="Aptos Display" w:eastAsia="Times New Roman" w:hAnsi="Aptos Display" w:cs="Segoe UI"/>
          <w:color w:val="0F4761"/>
          <w:kern w:val="0"/>
          <w:sz w:val="40"/>
          <w:szCs w:val="40"/>
          <w14:ligatures w14:val="none"/>
        </w:rPr>
        <w:t>Table of Contents</w:t>
      </w:r>
      <w:r w:rsidRPr="001E363F">
        <w:rPr>
          <w:rFonts w:ascii="Aptos Display" w:eastAsia="Times New Roman" w:hAnsi="Aptos Display" w:cs="Segoe UI"/>
          <w:color w:val="0F4761"/>
          <w:kern w:val="0"/>
          <w:sz w:val="40"/>
          <w:szCs w:val="40"/>
          <w:bdr w:val="none" w:sz="0" w:space="0" w:color="auto" w:frame="1"/>
          <w:shd w:val="clear" w:color="auto" w:fill="C6C6C6"/>
          <w14:ligatures w14:val="none"/>
        </w:rPr>
        <w:t> </w:t>
      </w:r>
    </w:p>
    <w:p w14:paraId="12B1A9A9"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rial" w:eastAsia="Times New Roman" w:hAnsi="Arial" w:cs="Arial"/>
          <w:kern w:val="0"/>
          <w14:ligatures w14:val="none"/>
        </w:rPr>
        <w:t>​​</w:t>
      </w:r>
      <w:r w:rsidRPr="001E363F">
        <w:rPr>
          <w:rFonts w:ascii="Aptos" w:eastAsia="Times New Roman" w:hAnsi="Aptos" w:cs="Segoe UI"/>
          <w:color w:val="467886"/>
          <w:kern w:val="0"/>
          <w:bdr w:val="none" w:sz="0" w:space="0" w:color="auto" w:frame="1"/>
          <w:shd w:val="clear" w:color="auto" w:fill="C6C6C6"/>
          <w14:ligatures w14:val="none"/>
        </w:rPr>
        <w:t> </w:t>
      </w:r>
    </w:p>
    <w:p w14:paraId="44C67FE0"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rial" w:eastAsia="Times New Roman" w:hAnsi="Arial" w:cs="Arial"/>
          <w:color w:val="467886"/>
          <w:kern w:val="0"/>
          <w:u w:val="single"/>
          <w14:ligatures w14:val="none"/>
        </w:rPr>
        <w:t>​</w:t>
      </w:r>
      <w:r w:rsidRPr="001E363F">
        <w:rPr>
          <w:rFonts w:ascii="Aptos" w:eastAsia="Times New Roman" w:hAnsi="Aptos" w:cs="Segoe UI"/>
          <w:color w:val="467886"/>
          <w:kern w:val="0"/>
          <w:bdr w:val="none" w:sz="0" w:space="0" w:color="auto" w:frame="1"/>
          <w:shd w:val="clear" w:color="auto" w:fill="C6C6C6"/>
          <w14:ligatures w14:val="none"/>
        </w:rPr>
        <w:t> </w:t>
      </w:r>
    </w:p>
    <w:p w14:paraId="337F5E7A" w14:textId="77777777" w:rsidR="001E363F" w:rsidRPr="001E363F" w:rsidRDefault="001E363F" w:rsidP="001E363F">
      <w:pPr>
        <w:spacing w:after="0" w:line="240" w:lineRule="auto"/>
        <w:ind w:left="210"/>
        <w:textAlignment w:val="baseline"/>
        <w:rPr>
          <w:rFonts w:ascii="Segoe UI" w:eastAsia="Times New Roman" w:hAnsi="Segoe UI" w:cs="Segoe UI"/>
          <w:kern w:val="0"/>
          <w:sz w:val="18"/>
          <w:szCs w:val="18"/>
          <w14:ligatures w14:val="none"/>
        </w:rPr>
      </w:pPr>
      <w:r w:rsidRPr="001E363F">
        <w:rPr>
          <w:rFonts w:ascii="Arial" w:eastAsia="Times New Roman" w:hAnsi="Arial" w:cs="Arial"/>
          <w:color w:val="467886"/>
          <w:kern w:val="0"/>
          <w:u w:val="single"/>
          <w14:ligatures w14:val="none"/>
        </w:rPr>
        <w:t>​</w:t>
      </w:r>
      <w:r w:rsidRPr="001E363F">
        <w:rPr>
          <w:rFonts w:ascii="Aptos" w:eastAsia="Times New Roman" w:hAnsi="Aptos" w:cs="Segoe UI"/>
          <w:color w:val="467886"/>
          <w:kern w:val="0"/>
          <w:bdr w:val="none" w:sz="0" w:space="0" w:color="auto" w:frame="1"/>
          <w:shd w:val="clear" w:color="auto" w:fill="C6C6C6"/>
          <w14:ligatures w14:val="none"/>
        </w:rPr>
        <w:t> </w:t>
      </w:r>
    </w:p>
    <w:p w14:paraId="38582A44" w14:textId="77777777" w:rsidR="001E363F" w:rsidRPr="001E363F" w:rsidRDefault="001E363F" w:rsidP="001E363F">
      <w:pPr>
        <w:spacing w:after="0" w:line="240" w:lineRule="auto"/>
        <w:ind w:left="210"/>
        <w:textAlignment w:val="baseline"/>
        <w:rPr>
          <w:rFonts w:ascii="Segoe UI" w:eastAsia="Times New Roman" w:hAnsi="Segoe UI" w:cs="Segoe UI"/>
          <w:kern w:val="0"/>
          <w:sz w:val="18"/>
          <w:szCs w:val="18"/>
          <w14:ligatures w14:val="none"/>
        </w:rPr>
      </w:pPr>
      <w:r w:rsidRPr="001E363F">
        <w:rPr>
          <w:rFonts w:ascii="Arial" w:eastAsia="Times New Roman" w:hAnsi="Arial" w:cs="Arial"/>
          <w:color w:val="467886"/>
          <w:kern w:val="0"/>
          <w:u w:val="single"/>
          <w14:ligatures w14:val="none"/>
        </w:rPr>
        <w:t>​</w:t>
      </w:r>
      <w:r w:rsidRPr="001E363F">
        <w:rPr>
          <w:rFonts w:ascii="Aptos" w:eastAsia="Times New Roman" w:hAnsi="Aptos" w:cs="Segoe UI"/>
          <w:color w:val="467886"/>
          <w:kern w:val="0"/>
          <w:bdr w:val="none" w:sz="0" w:space="0" w:color="auto" w:frame="1"/>
          <w:shd w:val="clear" w:color="auto" w:fill="C6C6C6"/>
          <w14:ligatures w14:val="none"/>
        </w:rPr>
        <w:t> </w:t>
      </w:r>
    </w:p>
    <w:p w14:paraId="295A322B"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rial" w:eastAsia="Times New Roman" w:hAnsi="Arial" w:cs="Arial"/>
          <w:color w:val="467886"/>
          <w:kern w:val="0"/>
          <w:u w:val="single"/>
          <w14:ligatures w14:val="none"/>
        </w:rPr>
        <w:t>​</w:t>
      </w:r>
      <w:r w:rsidRPr="001E363F">
        <w:rPr>
          <w:rFonts w:ascii="Aptos" w:eastAsia="Times New Roman" w:hAnsi="Aptos" w:cs="Segoe UI"/>
          <w:color w:val="467886"/>
          <w:kern w:val="0"/>
          <w:bdr w:val="none" w:sz="0" w:space="0" w:color="auto" w:frame="1"/>
          <w:shd w:val="clear" w:color="auto" w:fill="C6C6C6"/>
          <w14:ligatures w14:val="none"/>
        </w:rPr>
        <w:t> </w:t>
      </w:r>
    </w:p>
    <w:p w14:paraId="04436FB2"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rial" w:eastAsia="Times New Roman" w:hAnsi="Arial" w:cs="Arial"/>
          <w:color w:val="467886"/>
          <w:kern w:val="0"/>
          <w:u w:val="single"/>
          <w14:ligatures w14:val="none"/>
        </w:rPr>
        <w:t>​</w:t>
      </w:r>
      <w:r w:rsidRPr="001E363F">
        <w:rPr>
          <w:rFonts w:ascii="Aptos" w:eastAsia="Times New Roman" w:hAnsi="Aptos" w:cs="Segoe UI"/>
          <w:color w:val="467886"/>
          <w:kern w:val="0"/>
          <w:bdr w:val="none" w:sz="0" w:space="0" w:color="auto" w:frame="1"/>
          <w:shd w:val="clear" w:color="auto" w:fill="C6C6C6"/>
          <w14:ligatures w14:val="none"/>
        </w:rPr>
        <w:t> </w:t>
      </w:r>
    </w:p>
    <w:p w14:paraId="2A20AB80"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rial" w:eastAsia="Times New Roman" w:hAnsi="Arial" w:cs="Arial"/>
          <w:color w:val="467886"/>
          <w:kern w:val="0"/>
          <w:u w:val="single"/>
          <w14:ligatures w14:val="none"/>
        </w:rPr>
        <w:t>​</w:t>
      </w:r>
      <w:r w:rsidRPr="001E363F">
        <w:rPr>
          <w:rFonts w:ascii="Aptos" w:eastAsia="Times New Roman" w:hAnsi="Aptos" w:cs="Segoe UI"/>
          <w:color w:val="467886"/>
          <w:kern w:val="0"/>
          <w:bdr w:val="none" w:sz="0" w:space="0" w:color="auto" w:frame="1"/>
          <w:shd w:val="clear" w:color="auto" w:fill="C6C6C6"/>
          <w14:ligatures w14:val="none"/>
        </w:rPr>
        <w:t> </w:t>
      </w:r>
    </w:p>
    <w:p w14:paraId="42600AF1"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rial" w:eastAsia="Times New Roman" w:hAnsi="Arial" w:cs="Arial"/>
          <w:color w:val="467886"/>
          <w:kern w:val="0"/>
          <w:u w:val="single"/>
          <w14:ligatures w14:val="none"/>
        </w:rPr>
        <w:t>​</w:t>
      </w:r>
      <w:r w:rsidRPr="001E363F">
        <w:rPr>
          <w:rFonts w:ascii="Aptos" w:eastAsia="Times New Roman" w:hAnsi="Aptos" w:cs="Segoe UI"/>
          <w:color w:val="467886"/>
          <w:kern w:val="0"/>
          <w:bdr w:val="none" w:sz="0" w:space="0" w:color="auto" w:frame="1"/>
          <w:shd w:val="clear" w:color="auto" w:fill="C6C6C6"/>
          <w14:ligatures w14:val="none"/>
        </w:rPr>
        <w:t> </w:t>
      </w:r>
    </w:p>
    <w:p w14:paraId="7990974A"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rial" w:eastAsia="Times New Roman" w:hAnsi="Arial" w:cs="Arial"/>
          <w:color w:val="467886"/>
          <w:kern w:val="0"/>
          <w:u w:val="single"/>
          <w14:ligatures w14:val="none"/>
        </w:rPr>
        <w:t>​</w:t>
      </w:r>
      <w:r w:rsidRPr="001E363F">
        <w:rPr>
          <w:rFonts w:ascii="Aptos" w:eastAsia="Times New Roman" w:hAnsi="Aptos" w:cs="Segoe UI"/>
          <w:color w:val="467886"/>
          <w:kern w:val="0"/>
          <w:bdr w:val="none" w:sz="0" w:space="0" w:color="auto" w:frame="1"/>
          <w:shd w:val="clear" w:color="auto" w:fill="C6C6C6"/>
          <w14:ligatures w14:val="none"/>
        </w:rPr>
        <w:t> </w:t>
      </w:r>
    </w:p>
    <w:p w14:paraId="3B08E69F" w14:textId="77777777" w:rsidR="001E363F" w:rsidRPr="001E363F" w:rsidRDefault="001E363F" w:rsidP="001E363F">
      <w:pPr>
        <w:spacing w:after="0" w:line="240" w:lineRule="auto"/>
        <w:ind w:left="210"/>
        <w:textAlignment w:val="baseline"/>
        <w:rPr>
          <w:rFonts w:ascii="Segoe UI" w:eastAsia="Times New Roman" w:hAnsi="Segoe UI" w:cs="Segoe UI"/>
          <w:kern w:val="0"/>
          <w:sz w:val="18"/>
          <w:szCs w:val="18"/>
          <w14:ligatures w14:val="none"/>
        </w:rPr>
      </w:pPr>
      <w:r w:rsidRPr="001E363F">
        <w:rPr>
          <w:rFonts w:ascii="Arial" w:eastAsia="Times New Roman" w:hAnsi="Arial" w:cs="Arial"/>
          <w:color w:val="467886"/>
          <w:kern w:val="0"/>
          <w:u w:val="single"/>
          <w14:ligatures w14:val="none"/>
        </w:rPr>
        <w:t>​</w:t>
      </w:r>
      <w:r w:rsidRPr="001E363F">
        <w:rPr>
          <w:rFonts w:ascii="Aptos" w:eastAsia="Times New Roman" w:hAnsi="Aptos" w:cs="Segoe UI"/>
          <w:color w:val="467886"/>
          <w:kern w:val="0"/>
          <w:bdr w:val="none" w:sz="0" w:space="0" w:color="auto" w:frame="1"/>
          <w:shd w:val="clear" w:color="auto" w:fill="C6C6C6"/>
          <w14:ligatures w14:val="none"/>
        </w:rPr>
        <w:t> </w:t>
      </w:r>
    </w:p>
    <w:p w14:paraId="5F843B73" w14:textId="77777777" w:rsidR="001E363F" w:rsidRPr="001E363F" w:rsidRDefault="001E363F" w:rsidP="001E363F">
      <w:pPr>
        <w:spacing w:after="0" w:line="240" w:lineRule="auto"/>
        <w:ind w:left="210"/>
        <w:textAlignment w:val="baseline"/>
        <w:rPr>
          <w:rFonts w:ascii="Segoe UI" w:eastAsia="Times New Roman" w:hAnsi="Segoe UI" w:cs="Segoe UI"/>
          <w:kern w:val="0"/>
          <w:sz w:val="18"/>
          <w:szCs w:val="18"/>
          <w14:ligatures w14:val="none"/>
        </w:rPr>
      </w:pPr>
      <w:r w:rsidRPr="001E363F">
        <w:rPr>
          <w:rFonts w:ascii="Arial" w:eastAsia="Times New Roman" w:hAnsi="Arial" w:cs="Arial"/>
          <w:color w:val="467886"/>
          <w:kern w:val="0"/>
          <w:u w:val="single"/>
          <w14:ligatures w14:val="none"/>
        </w:rPr>
        <w:t>​</w:t>
      </w:r>
      <w:r w:rsidRPr="001E363F">
        <w:rPr>
          <w:rFonts w:ascii="Aptos" w:eastAsia="Times New Roman" w:hAnsi="Aptos" w:cs="Segoe UI"/>
          <w:color w:val="467886"/>
          <w:kern w:val="0"/>
          <w:bdr w:val="none" w:sz="0" w:space="0" w:color="auto" w:frame="1"/>
          <w:shd w:val="clear" w:color="auto" w:fill="C6C6C6"/>
          <w14:ligatures w14:val="none"/>
        </w:rPr>
        <w:t> </w:t>
      </w:r>
    </w:p>
    <w:p w14:paraId="6EE994E0" w14:textId="77777777" w:rsidR="001E363F" w:rsidRPr="001E363F" w:rsidRDefault="001E363F" w:rsidP="001E363F">
      <w:pPr>
        <w:spacing w:after="0" w:line="240" w:lineRule="auto"/>
        <w:ind w:left="210"/>
        <w:textAlignment w:val="baseline"/>
        <w:rPr>
          <w:rFonts w:ascii="Segoe UI" w:eastAsia="Times New Roman" w:hAnsi="Segoe UI" w:cs="Segoe UI"/>
          <w:kern w:val="0"/>
          <w:sz w:val="18"/>
          <w:szCs w:val="18"/>
          <w14:ligatures w14:val="none"/>
        </w:rPr>
      </w:pPr>
      <w:r w:rsidRPr="001E363F">
        <w:rPr>
          <w:rFonts w:ascii="Arial" w:eastAsia="Times New Roman" w:hAnsi="Arial" w:cs="Arial"/>
          <w:color w:val="467886"/>
          <w:kern w:val="0"/>
          <w:u w:val="single"/>
          <w14:ligatures w14:val="none"/>
        </w:rPr>
        <w:t>​</w:t>
      </w:r>
      <w:r w:rsidRPr="001E363F">
        <w:rPr>
          <w:rFonts w:ascii="Aptos" w:eastAsia="Times New Roman" w:hAnsi="Aptos" w:cs="Segoe UI"/>
          <w:color w:val="467886"/>
          <w:kern w:val="0"/>
          <w:bdr w:val="none" w:sz="0" w:space="0" w:color="auto" w:frame="1"/>
          <w:shd w:val="clear" w:color="auto" w:fill="C6C6C6"/>
          <w14:ligatures w14:val="none"/>
        </w:rPr>
        <w:t> </w:t>
      </w:r>
    </w:p>
    <w:p w14:paraId="12013702" w14:textId="77777777" w:rsidR="001E363F" w:rsidRPr="001E363F" w:rsidRDefault="001E363F" w:rsidP="001E363F">
      <w:pPr>
        <w:spacing w:after="0" w:line="240" w:lineRule="auto"/>
        <w:ind w:left="210"/>
        <w:textAlignment w:val="baseline"/>
        <w:rPr>
          <w:rFonts w:ascii="Segoe UI" w:eastAsia="Times New Roman" w:hAnsi="Segoe UI" w:cs="Segoe UI"/>
          <w:kern w:val="0"/>
          <w:sz w:val="18"/>
          <w:szCs w:val="18"/>
          <w14:ligatures w14:val="none"/>
        </w:rPr>
      </w:pPr>
      <w:r w:rsidRPr="001E363F">
        <w:rPr>
          <w:rFonts w:ascii="Arial" w:eastAsia="Times New Roman" w:hAnsi="Arial" w:cs="Arial"/>
          <w:color w:val="467886"/>
          <w:kern w:val="0"/>
          <w:u w:val="single"/>
          <w14:ligatures w14:val="none"/>
        </w:rPr>
        <w:t>​</w:t>
      </w:r>
      <w:r w:rsidRPr="001E363F">
        <w:rPr>
          <w:rFonts w:ascii="Aptos" w:eastAsia="Times New Roman" w:hAnsi="Aptos" w:cs="Segoe UI"/>
          <w:color w:val="467886"/>
          <w:kern w:val="0"/>
          <w:bdr w:val="none" w:sz="0" w:space="0" w:color="auto" w:frame="1"/>
          <w:shd w:val="clear" w:color="auto" w:fill="C6C6C6"/>
          <w14:ligatures w14:val="none"/>
        </w:rPr>
        <w:t> </w:t>
      </w:r>
    </w:p>
    <w:p w14:paraId="53A81547" w14:textId="77777777" w:rsidR="001E363F" w:rsidRPr="001E363F" w:rsidRDefault="001E363F" w:rsidP="001E363F">
      <w:pPr>
        <w:spacing w:after="0" w:line="240" w:lineRule="auto"/>
        <w:ind w:left="210"/>
        <w:textAlignment w:val="baseline"/>
        <w:rPr>
          <w:rFonts w:ascii="Segoe UI" w:eastAsia="Times New Roman" w:hAnsi="Segoe UI" w:cs="Segoe UI"/>
          <w:kern w:val="0"/>
          <w:sz w:val="18"/>
          <w:szCs w:val="18"/>
          <w14:ligatures w14:val="none"/>
        </w:rPr>
      </w:pPr>
      <w:r w:rsidRPr="001E363F">
        <w:rPr>
          <w:rFonts w:ascii="Arial" w:eastAsia="Times New Roman" w:hAnsi="Arial" w:cs="Arial"/>
          <w:color w:val="467886"/>
          <w:kern w:val="0"/>
          <w:u w:val="single"/>
          <w14:ligatures w14:val="none"/>
        </w:rPr>
        <w:t>​</w:t>
      </w:r>
      <w:r w:rsidRPr="001E363F">
        <w:rPr>
          <w:rFonts w:ascii="Aptos" w:eastAsia="Times New Roman" w:hAnsi="Aptos" w:cs="Segoe UI"/>
          <w:color w:val="467886"/>
          <w:kern w:val="0"/>
          <w:bdr w:val="none" w:sz="0" w:space="0" w:color="auto" w:frame="1"/>
          <w:shd w:val="clear" w:color="auto" w:fill="C6C6C6"/>
          <w14:ligatures w14:val="none"/>
        </w:rPr>
        <w:t> </w:t>
      </w:r>
    </w:p>
    <w:p w14:paraId="72451E8E"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rial" w:eastAsia="Times New Roman" w:hAnsi="Arial" w:cs="Arial"/>
          <w:color w:val="467886"/>
          <w:kern w:val="0"/>
          <w:u w:val="single"/>
          <w14:ligatures w14:val="none"/>
        </w:rPr>
        <w:t>​</w:t>
      </w:r>
      <w:r w:rsidRPr="001E363F">
        <w:rPr>
          <w:rFonts w:ascii="Aptos" w:eastAsia="Times New Roman" w:hAnsi="Aptos" w:cs="Segoe UI"/>
          <w:color w:val="467886"/>
          <w:kern w:val="0"/>
          <w:bdr w:val="none" w:sz="0" w:space="0" w:color="auto" w:frame="1"/>
          <w:shd w:val="clear" w:color="auto" w:fill="C6C6C6"/>
          <w14:ligatures w14:val="none"/>
        </w:rPr>
        <w:t> </w:t>
      </w:r>
    </w:p>
    <w:p w14:paraId="60B21EA7" w14:textId="77777777" w:rsidR="001E363F" w:rsidRPr="001E363F" w:rsidRDefault="001E363F" w:rsidP="001E363F">
      <w:pPr>
        <w:spacing w:after="0" w:line="240" w:lineRule="auto"/>
        <w:ind w:left="210"/>
        <w:textAlignment w:val="baseline"/>
        <w:rPr>
          <w:rFonts w:ascii="Segoe UI" w:eastAsia="Times New Roman" w:hAnsi="Segoe UI" w:cs="Segoe UI"/>
          <w:kern w:val="0"/>
          <w:sz w:val="18"/>
          <w:szCs w:val="18"/>
          <w14:ligatures w14:val="none"/>
        </w:rPr>
      </w:pPr>
      <w:r w:rsidRPr="001E363F">
        <w:rPr>
          <w:rFonts w:ascii="Arial" w:eastAsia="Times New Roman" w:hAnsi="Arial" w:cs="Arial"/>
          <w:color w:val="467886"/>
          <w:kern w:val="0"/>
          <w:u w:val="single"/>
          <w14:ligatures w14:val="none"/>
        </w:rPr>
        <w:t>​</w:t>
      </w:r>
      <w:r w:rsidRPr="001E363F">
        <w:rPr>
          <w:rFonts w:ascii="Aptos" w:eastAsia="Times New Roman" w:hAnsi="Aptos" w:cs="Segoe UI"/>
          <w:color w:val="467886"/>
          <w:kern w:val="0"/>
          <w:bdr w:val="none" w:sz="0" w:space="0" w:color="auto" w:frame="1"/>
          <w:shd w:val="clear" w:color="auto" w:fill="C6C6C6"/>
          <w14:ligatures w14:val="none"/>
        </w:rPr>
        <w:t> </w:t>
      </w:r>
    </w:p>
    <w:p w14:paraId="2C4ECA41" w14:textId="77777777" w:rsidR="001E363F" w:rsidRPr="001E363F" w:rsidRDefault="001E363F" w:rsidP="001E363F">
      <w:pPr>
        <w:spacing w:after="0" w:line="240" w:lineRule="auto"/>
        <w:ind w:left="210"/>
        <w:textAlignment w:val="baseline"/>
        <w:rPr>
          <w:rFonts w:ascii="Segoe UI" w:eastAsia="Times New Roman" w:hAnsi="Segoe UI" w:cs="Segoe UI"/>
          <w:kern w:val="0"/>
          <w:sz w:val="18"/>
          <w:szCs w:val="18"/>
          <w14:ligatures w14:val="none"/>
        </w:rPr>
      </w:pPr>
      <w:r w:rsidRPr="001E363F">
        <w:rPr>
          <w:rFonts w:ascii="Arial" w:eastAsia="Times New Roman" w:hAnsi="Arial" w:cs="Arial"/>
          <w:color w:val="467886"/>
          <w:kern w:val="0"/>
          <w:u w:val="single"/>
          <w14:ligatures w14:val="none"/>
        </w:rPr>
        <w:t>​</w:t>
      </w:r>
      <w:r w:rsidRPr="001E363F">
        <w:rPr>
          <w:rFonts w:ascii="Aptos" w:eastAsia="Times New Roman" w:hAnsi="Aptos" w:cs="Segoe UI"/>
          <w:color w:val="467886"/>
          <w:kern w:val="0"/>
          <w:bdr w:val="none" w:sz="0" w:space="0" w:color="auto" w:frame="1"/>
          <w:shd w:val="clear" w:color="auto" w:fill="C6C6C6"/>
          <w14:ligatures w14:val="none"/>
        </w:rPr>
        <w:t> </w:t>
      </w:r>
    </w:p>
    <w:p w14:paraId="65B1F46E" w14:textId="77777777" w:rsidR="001E363F" w:rsidRPr="001E363F" w:rsidRDefault="001E363F" w:rsidP="001E363F">
      <w:pPr>
        <w:spacing w:after="0" w:line="240" w:lineRule="auto"/>
        <w:ind w:left="210"/>
        <w:textAlignment w:val="baseline"/>
        <w:rPr>
          <w:rFonts w:ascii="Segoe UI" w:eastAsia="Times New Roman" w:hAnsi="Segoe UI" w:cs="Segoe UI"/>
          <w:kern w:val="0"/>
          <w:sz w:val="18"/>
          <w:szCs w:val="18"/>
          <w14:ligatures w14:val="none"/>
        </w:rPr>
      </w:pPr>
      <w:r w:rsidRPr="001E363F">
        <w:rPr>
          <w:rFonts w:ascii="Arial" w:eastAsia="Times New Roman" w:hAnsi="Arial" w:cs="Arial"/>
          <w:color w:val="467886"/>
          <w:kern w:val="0"/>
          <w:u w:val="single"/>
          <w14:ligatures w14:val="none"/>
        </w:rPr>
        <w:t>​</w:t>
      </w:r>
      <w:r w:rsidRPr="001E363F">
        <w:rPr>
          <w:rFonts w:ascii="Aptos" w:eastAsia="Times New Roman" w:hAnsi="Aptos" w:cs="Segoe UI"/>
          <w:color w:val="467886"/>
          <w:kern w:val="0"/>
          <w:bdr w:val="none" w:sz="0" w:space="0" w:color="auto" w:frame="1"/>
          <w:shd w:val="clear" w:color="auto" w:fill="C6C6C6"/>
          <w14:ligatures w14:val="none"/>
        </w:rPr>
        <w:t> </w:t>
      </w:r>
    </w:p>
    <w:p w14:paraId="76FB1179"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rial" w:eastAsia="Times New Roman" w:hAnsi="Arial" w:cs="Arial"/>
          <w:color w:val="467886"/>
          <w:kern w:val="0"/>
          <w:u w:val="single"/>
          <w14:ligatures w14:val="none"/>
        </w:rPr>
        <w:t>​</w:t>
      </w:r>
      <w:r w:rsidRPr="001E363F">
        <w:rPr>
          <w:rFonts w:ascii="Aptos" w:eastAsia="Times New Roman" w:hAnsi="Aptos" w:cs="Segoe UI"/>
          <w:color w:val="467886"/>
          <w:kern w:val="0"/>
          <w:bdr w:val="none" w:sz="0" w:space="0" w:color="auto" w:frame="1"/>
          <w:shd w:val="clear" w:color="auto" w:fill="C6C6C6"/>
          <w14:ligatures w14:val="none"/>
        </w:rPr>
        <w:t> </w:t>
      </w:r>
    </w:p>
    <w:p w14:paraId="18DA5648" w14:textId="77777777" w:rsidR="001E363F" w:rsidRPr="001E363F" w:rsidRDefault="001E363F" w:rsidP="001E363F">
      <w:pPr>
        <w:spacing w:after="0" w:line="240" w:lineRule="auto"/>
        <w:ind w:left="210"/>
        <w:textAlignment w:val="baseline"/>
        <w:rPr>
          <w:rFonts w:ascii="Segoe UI" w:eastAsia="Times New Roman" w:hAnsi="Segoe UI" w:cs="Segoe UI"/>
          <w:kern w:val="0"/>
          <w:sz w:val="18"/>
          <w:szCs w:val="18"/>
          <w14:ligatures w14:val="none"/>
        </w:rPr>
      </w:pPr>
      <w:r w:rsidRPr="001E363F">
        <w:rPr>
          <w:rFonts w:ascii="Arial" w:eastAsia="Times New Roman" w:hAnsi="Arial" w:cs="Arial"/>
          <w:color w:val="467886"/>
          <w:kern w:val="0"/>
          <w:u w:val="single"/>
          <w14:ligatures w14:val="none"/>
        </w:rPr>
        <w:t>​</w:t>
      </w:r>
      <w:r w:rsidRPr="001E363F">
        <w:rPr>
          <w:rFonts w:ascii="Aptos" w:eastAsia="Times New Roman" w:hAnsi="Aptos" w:cs="Segoe UI"/>
          <w:color w:val="467886"/>
          <w:kern w:val="0"/>
          <w:bdr w:val="none" w:sz="0" w:space="0" w:color="auto" w:frame="1"/>
          <w:shd w:val="clear" w:color="auto" w:fill="C6C6C6"/>
          <w14:ligatures w14:val="none"/>
        </w:rPr>
        <w:t> </w:t>
      </w:r>
    </w:p>
    <w:p w14:paraId="0B2CBD49" w14:textId="77777777" w:rsidR="001E363F" w:rsidRPr="001E363F" w:rsidRDefault="001E363F" w:rsidP="001E363F">
      <w:pPr>
        <w:spacing w:after="0" w:line="240" w:lineRule="auto"/>
        <w:ind w:left="210"/>
        <w:textAlignment w:val="baseline"/>
        <w:rPr>
          <w:rFonts w:ascii="Segoe UI" w:eastAsia="Times New Roman" w:hAnsi="Segoe UI" w:cs="Segoe UI"/>
          <w:kern w:val="0"/>
          <w:sz w:val="18"/>
          <w:szCs w:val="18"/>
          <w14:ligatures w14:val="none"/>
        </w:rPr>
      </w:pPr>
      <w:r w:rsidRPr="001E363F">
        <w:rPr>
          <w:rFonts w:ascii="Arial" w:eastAsia="Times New Roman" w:hAnsi="Arial" w:cs="Arial"/>
          <w:color w:val="467886"/>
          <w:kern w:val="0"/>
          <w:u w:val="single"/>
          <w14:ligatures w14:val="none"/>
        </w:rPr>
        <w:t>​</w:t>
      </w:r>
      <w:r w:rsidRPr="001E363F">
        <w:rPr>
          <w:rFonts w:ascii="Aptos" w:eastAsia="Times New Roman" w:hAnsi="Aptos" w:cs="Segoe UI"/>
          <w:color w:val="467886"/>
          <w:kern w:val="0"/>
          <w:bdr w:val="none" w:sz="0" w:space="0" w:color="auto" w:frame="1"/>
          <w:shd w:val="clear" w:color="auto" w:fill="C6C6C6"/>
          <w14:ligatures w14:val="none"/>
        </w:rPr>
        <w:t> </w:t>
      </w:r>
    </w:p>
    <w:p w14:paraId="4E6644AD" w14:textId="77777777" w:rsidR="001E363F" w:rsidRPr="001E363F" w:rsidRDefault="001E363F" w:rsidP="001E363F">
      <w:pPr>
        <w:spacing w:after="0" w:line="240" w:lineRule="auto"/>
        <w:ind w:left="210"/>
        <w:textAlignment w:val="baseline"/>
        <w:rPr>
          <w:rFonts w:ascii="Segoe UI" w:eastAsia="Times New Roman" w:hAnsi="Segoe UI" w:cs="Segoe UI"/>
          <w:kern w:val="0"/>
          <w:sz w:val="18"/>
          <w:szCs w:val="18"/>
          <w14:ligatures w14:val="none"/>
        </w:rPr>
      </w:pPr>
      <w:r w:rsidRPr="001E363F">
        <w:rPr>
          <w:rFonts w:ascii="Arial" w:eastAsia="Times New Roman" w:hAnsi="Arial" w:cs="Arial"/>
          <w:color w:val="467886"/>
          <w:kern w:val="0"/>
          <w:u w:val="single"/>
          <w14:ligatures w14:val="none"/>
        </w:rPr>
        <w:t>​</w:t>
      </w:r>
      <w:r w:rsidRPr="001E363F">
        <w:rPr>
          <w:rFonts w:ascii="Aptos" w:eastAsia="Times New Roman" w:hAnsi="Aptos" w:cs="Segoe UI"/>
          <w:color w:val="467886"/>
          <w:kern w:val="0"/>
          <w:bdr w:val="none" w:sz="0" w:space="0" w:color="auto" w:frame="1"/>
          <w:shd w:val="clear" w:color="auto" w:fill="C6C6C6"/>
          <w14:ligatures w14:val="none"/>
        </w:rPr>
        <w:t> </w:t>
      </w:r>
    </w:p>
    <w:p w14:paraId="446592AA"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rial" w:eastAsia="Times New Roman" w:hAnsi="Arial" w:cs="Arial"/>
          <w:color w:val="467886"/>
          <w:kern w:val="0"/>
          <w:u w:val="single"/>
          <w14:ligatures w14:val="none"/>
        </w:rPr>
        <w:lastRenderedPageBreak/>
        <w:t>​</w:t>
      </w:r>
      <w:r w:rsidRPr="001E363F">
        <w:rPr>
          <w:rFonts w:ascii="Aptos" w:eastAsia="Times New Roman" w:hAnsi="Aptos" w:cs="Segoe UI"/>
          <w:color w:val="467886"/>
          <w:kern w:val="0"/>
          <w:bdr w:val="none" w:sz="0" w:space="0" w:color="auto" w:frame="1"/>
          <w:shd w:val="clear" w:color="auto" w:fill="C6C6C6"/>
          <w14:ligatures w14:val="none"/>
        </w:rPr>
        <w:t> </w:t>
      </w:r>
    </w:p>
    <w:p w14:paraId="07B85A3B"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rial" w:eastAsia="Times New Roman" w:hAnsi="Arial" w:cs="Arial"/>
          <w:color w:val="467886"/>
          <w:kern w:val="0"/>
          <w:u w:val="single"/>
          <w14:ligatures w14:val="none"/>
        </w:rPr>
        <w:t>​</w:t>
      </w:r>
      <w:r w:rsidRPr="001E363F">
        <w:rPr>
          <w:rFonts w:ascii="Aptos" w:eastAsia="Times New Roman" w:hAnsi="Aptos" w:cs="Segoe UI"/>
          <w:color w:val="467886"/>
          <w:kern w:val="0"/>
          <w:bdr w:val="none" w:sz="0" w:space="0" w:color="auto" w:frame="1"/>
          <w:shd w:val="clear" w:color="auto" w:fill="C6C6C6"/>
          <w14:ligatures w14:val="none"/>
        </w:rPr>
        <w:t> </w:t>
      </w:r>
    </w:p>
    <w:p w14:paraId="466A2E13"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rial" w:eastAsia="Times New Roman" w:hAnsi="Arial" w:cs="Arial"/>
          <w:color w:val="467886"/>
          <w:kern w:val="0"/>
          <w:u w:val="single"/>
          <w14:ligatures w14:val="none"/>
        </w:rPr>
        <w:t>​</w:t>
      </w:r>
      <w:r w:rsidRPr="001E363F">
        <w:rPr>
          <w:rFonts w:ascii="Aptos" w:eastAsia="Times New Roman" w:hAnsi="Aptos" w:cs="Segoe UI"/>
          <w:color w:val="467886"/>
          <w:kern w:val="0"/>
          <w:bdr w:val="none" w:sz="0" w:space="0" w:color="auto" w:frame="1"/>
          <w:shd w:val="clear" w:color="auto" w:fill="C6C6C6"/>
          <w14:ligatures w14:val="none"/>
        </w:rPr>
        <w:t> </w:t>
      </w:r>
    </w:p>
    <w:p w14:paraId="727661EC"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rial" w:eastAsia="Times New Roman" w:hAnsi="Arial" w:cs="Arial"/>
          <w:color w:val="467886"/>
          <w:kern w:val="0"/>
          <w:u w:val="single"/>
          <w14:ligatures w14:val="none"/>
        </w:rPr>
        <w:t>​</w:t>
      </w:r>
      <w:r w:rsidRPr="001E363F">
        <w:rPr>
          <w:rFonts w:ascii="Aptos" w:eastAsia="Times New Roman" w:hAnsi="Aptos" w:cs="Segoe UI"/>
          <w:color w:val="467886"/>
          <w:kern w:val="0"/>
          <w:bdr w:val="none" w:sz="0" w:space="0" w:color="auto" w:frame="1"/>
          <w:shd w:val="clear" w:color="auto" w:fill="C6C6C6"/>
          <w14:ligatures w14:val="none"/>
        </w:rPr>
        <w:t> </w:t>
      </w:r>
    </w:p>
    <w:p w14:paraId="42977E77"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rial" w:eastAsia="Times New Roman" w:hAnsi="Arial" w:cs="Arial"/>
          <w:color w:val="467886"/>
          <w:kern w:val="0"/>
          <w:u w:val="single"/>
          <w14:ligatures w14:val="none"/>
        </w:rPr>
        <w:t>​</w:t>
      </w:r>
      <w:r w:rsidRPr="001E363F">
        <w:rPr>
          <w:rFonts w:ascii="Aptos" w:eastAsia="Times New Roman" w:hAnsi="Aptos" w:cs="Segoe UI"/>
          <w:color w:val="467886"/>
          <w:kern w:val="0"/>
          <w:bdr w:val="none" w:sz="0" w:space="0" w:color="auto" w:frame="1"/>
          <w:shd w:val="clear" w:color="auto" w:fill="C6C6C6"/>
          <w14:ligatures w14:val="none"/>
        </w:rPr>
        <w:t> </w:t>
      </w:r>
    </w:p>
    <w:p w14:paraId="48DB6C14"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rial" w:eastAsia="Times New Roman" w:hAnsi="Arial" w:cs="Arial"/>
          <w:color w:val="467886"/>
          <w:kern w:val="0"/>
          <w:u w:val="single"/>
          <w14:ligatures w14:val="none"/>
        </w:rPr>
        <w:t>​</w:t>
      </w:r>
      <w:r w:rsidRPr="001E363F">
        <w:rPr>
          <w:rFonts w:ascii="Aptos" w:eastAsia="Times New Roman" w:hAnsi="Aptos" w:cs="Segoe UI"/>
          <w:color w:val="467886"/>
          <w:kern w:val="0"/>
          <w:bdr w:val="none" w:sz="0" w:space="0" w:color="auto" w:frame="1"/>
          <w:shd w:val="clear" w:color="auto" w:fill="C6C6C6"/>
          <w14:ligatures w14:val="none"/>
        </w:rPr>
        <w:t> </w:t>
      </w:r>
    </w:p>
    <w:p w14:paraId="24CE14BB"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rial" w:eastAsia="Times New Roman" w:hAnsi="Arial" w:cs="Arial"/>
          <w:color w:val="467886"/>
          <w:kern w:val="0"/>
          <w:u w:val="single"/>
          <w14:ligatures w14:val="none"/>
        </w:rPr>
        <w:t>​</w:t>
      </w:r>
      <w:r w:rsidRPr="001E363F">
        <w:rPr>
          <w:rFonts w:ascii="Aptos" w:eastAsia="Times New Roman" w:hAnsi="Aptos" w:cs="Segoe UI"/>
          <w:color w:val="467886"/>
          <w:kern w:val="0"/>
          <w:bdr w:val="none" w:sz="0" w:space="0" w:color="auto" w:frame="1"/>
          <w:shd w:val="clear" w:color="auto" w:fill="C6C6C6"/>
          <w14:ligatures w14:val="none"/>
        </w:rPr>
        <w:t> </w:t>
      </w:r>
    </w:p>
    <w:p w14:paraId="10FE1F21"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rial" w:eastAsia="Times New Roman" w:hAnsi="Arial" w:cs="Arial"/>
          <w:color w:val="467886"/>
          <w:kern w:val="0"/>
          <w:u w:val="single"/>
          <w14:ligatures w14:val="none"/>
        </w:rPr>
        <w:t>​</w:t>
      </w:r>
      <w:r w:rsidRPr="001E363F">
        <w:rPr>
          <w:rFonts w:ascii="Arial" w:eastAsia="Times New Roman" w:hAnsi="Arial" w:cs="Arial"/>
          <w:kern w:val="0"/>
          <w14:ligatures w14:val="none"/>
        </w:rPr>
        <w:t>​</w:t>
      </w:r>
      <w:r w:rsidRPr="001E363F">
        <w:rPr>
          <w:rFonts w:ascii="Aptos" w:eastAsia="Times New Roman" w:hAnsi="Aptos" w:cs="Segoe UI"/>
          <w:color w:val="467886"/>
          <w:kern w:val="0"/>
          <w:bdr w:val="none" w:sz="0" w:space="0" w:color="auto" w:frame="1"/>
          <w:shd w:val="clear" w:color="auto" w:fill="C6C6C6"/>
          <w14:ligatures w14:val="none"/>
        </w:rPr>
        <w:t> </w:t>
      </w:r>
    </w:p>
    <w:p w14:paraId="7FFCFC9E"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27742C1E"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2ECD31F9"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1102E458"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36FEB100"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63D92D35"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1DA82CC9"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57CAEF63"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1F4E9709"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25050797"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4D010518"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3B2D505F"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54712081"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12F8E675"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71ADD810"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3546DB8B"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7A613564"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7E4A2B9E"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7E785AFC"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6A4768DC"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508EAEBD"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0CD27B4E"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01D10F5E" w14:textId="77777777" w:rsidR="001E363F" w:rsidRDefault="001E363F" w:rsidP="001E363F">
      <w:pPr>
        <w:spacing w:after="0" w:line="240" w:lineRule="auto"/>
        <w:textAlignment w:val="baseline"/>
        <w:rPr>
          <w:rFonts w:ascii="Aptos" w:eastAsia="Times New Roman" w:hAnsi="Aptos" w:cs="Segoe UI"/>
          <w:kern w:val="0"/>
          <w:sz w:val="28"/>
          <w:szCs w:val="28"/>
          <w:bdr w:val="none" w:sz="0" w:space="0" w:color="auto" w:frame="1"/>
          <w:shd w:val="clear" w:color="auto" w:fill="C6C6C6"/>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3A8EE8DB" w14:textId="77777777" w:rsidR="001E363F" w:rsidRDefault="001E363F" w:rsidP="001E363F">
      <w:pPr>
        <w:spacing w:after="0" w:line="240" w:lineRule="auto"/>
        <w:textAlignment w:val="baseline"/>
        <w:rPr>
          <w:rFonts w:ascii="Aptos" w:eastAsia="Times New Roman" w:hAnsi="Aptos" w:cs="Segoe UI"/>
          <w:kern w:val="0"/>
          <w:sz w:val="28"/>
          <w:szCs w:val="28"/>
          <w:bdr w:val="none" w:sz="0" w:space="0" w:color="auto" w:frame="1"/>
          <w:shd w:val="clear" w:color="auto" w:fill="C6C6C6"/>
          <w14:ligatures w14:val="none"/>
        </w:rPr>
      </w:pPr>
    </w:p>
    <w:p w14:paraId="534F9BB8" w14:textId="77777777" w:rsidR="001E363F" w:rsidRDefault="001E363F" w:rsidP="001E363F">
      <w:pPr>
        <w:spacing w:after="0" w:line="240" w:lineRule="auto"/>
        <w:textAlignment w:val="baseline"/>
        <w:rPr>
          <w:rFonts w:ascii="Aptos" w:eastAsia="Times New Roman" w:hAnsi="Aptos" w:cs="Segoe UI"/>
          <w:kern w:val="0"/>
          <w:sz w:val="28"/>
          <w:szCs w:val="28"/>
          <w:bdr w:val="none" w:sz="0" w:space="0" w:color="auto" w:frame="1"/>
          <w:shd w:val="clear" w:color="auto" w:fill="C6C6C6"/>
          <w14:ligatures w14:val="none"/>
        </w:rPr>
      </w:pPr>
    </w:p>
    <w:p w14:paraId="5023B3D6" w14:textId="77777777" w:rsidR="001E363F" w:rsidRDefault="001E363F" w:rsidP="001E363F">
      <w:pPr>
        <w:spacing w:after="0" w:line="240" w:lineRule="auto"/>
        <w:textAlignment w:val="baseline"/>
        <w:rPr>
          <w:rFonts w:ascii="Aptos" w:eastAsia="Times New Roman" w:hAnsi="Aptos" w:cs="Segoe UI"/>
          <w:kern w:val="0"/>
          <w:sz w:val="28"/>
          <w:szCs w:val="28"/>
          <w:bdr w:val="none" w:sz="0" w:space="0" w:color="auto" w:frame="1"/>
          <w:shd w:val="clear" w:color="auto" w:fill="C6C6C6"/>
          <w14:ligatures w14:val="none"/>
        </w:rPr>
      </w:pPr>
    </w:p>
    <w:p w14:paraId="2D93A396" w14:textId="77777777" w:rsidR="001E363F" w:rsidRDefault="001E363F" w:rsidP="001E363F">
      <w:pPr>
        <w:spacing w:after="0" w:line="240" w:lineRule="auto"/>
        <w:textAlignment w:val="baseline"/>
        <w:rPr>
          <w:rFonts w:ascii="Aptos" w:eastAsia="Times New Roman" w:hAnsi="Aptos" w:cs="Segoe UI"/>
          <w:kern w:val="0"/>
          <w:sz w:val="28"/>
          <w:szCs w:val="28"/>
          <w:bdr w:val="none" w:sz="0" w:space="0" w:color="auto" w:frame="1"/>
          <w:shd w:val="clear" w:color="auto" w:fill="C6C6C6"/>
          <w14:ligatures w14:val="none"/>
        </w:rPr>
      </w:pPr>
    </w:p>
    <w:p w14:paraId="16A6DBB9" w14:textId="77777777" w:rsidR="001E363F" w:rsidRDefault="001E363F" w:rsidP="001E363F">
      <w:pPr>
        <w:spacing w:after="0" w:line="240" w:lineRule="auto"/>
        <w:textAlignment w:val="baseline"/>
        <w:rPr>
          <w:rFonts w:ascii="Aptos" w:eastAsia="Times New Roman" w:hAnsi="Aptos" w:cs="Segoe UI"/>
          <w:kern w:val="0"/>
          <w:sz w:val="28"/>
          <w:szCs w:val="28"/>
          <w:bdr w:val="none" w:sz="0" w:space="0" w:color="auto" w:frame="1"/>
          <w:shd w:val="clear" w:color="auto" w:fill="C6C6C6"/>
          <w14:ligatures w14:val="none"/>
        </w:rPr>
      </w:pPr>
    </w:p>
    <w:p w14:paraId="588083DF" w14:textId="77777777" w:rsidR="001E363F" w:rsidRDefault="001E363F" w:rsidP="001E363F">
      <w:pPr>
        <w:spacing w:after="0" w:line="240" w:lineRule="auto"/>
        <w:textAlignment w:val="baseline"/>
        <w:rPr>
          <w:rFonts w:ascii="Aptos" w:eastAsia="Times New Roman" w:hAnsi="Aptos" w:cs="Segoe UI"/>
          <w:kern w:val="0"/>
          <w:sz w:val="28"/>
          <w:szCs w:val="28"/>
          <w:bdr w:val="none" w:sz="0" w:space="0" w:color="auto" w:frame="1"/>
          <w:shd w:val="clear" w:color="auto" w:fill="C6C6C6"/>
          <w14:ligatures w14:val="none"/>
        </w:rPr>
      </w:pPr>
    </w:p>
    <w:p w14:paraId="7A00AA3D"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p>
    <w:p w14:paraId="4C474D2F" w14:textId="77777777" w:rsidR="001E363F" w:rsidRPr="001E363F" w:rsidRDefault="001E363F" w:rsidP="001E363F">
      <w:pPr>
        <w:spacing w:after="0" w:line="240" w:lineRule="auto"/>
        <w:textAlignment w:val="baseline"/>
        <w:rPr>
          <w:rFonts w:ascii="Segoe UI" w:eastAsia="Times New Roman" w:hAnsi="Segoe UI" w:cs="Segoe UI"/>
          <w:color w:val="0F4761"/>
          <w:kern w:val="0"/>
          <w:sz w:val="18"/>
          <w:szCs w:val="18"/>
          <w14:ligatures w14:val="none"/>
        </w:rPr>
      </w:pPr>
      <w:r w:rsidRPr="001E363F">
        <w:rPr>
          <w:rFonts w:ascii="Aptos Display" w:eastAsia="Times New Roman" w:hAnsi="Aptos Display" w:cs="Segoe UI"/>
          <w:color w:val="0F4761"/>
          <w:kern w:val="0"/>
          <w:sz w:val="40"/>
          <w:szCs w:val="40"/>
          <w14:ligatures w14:val="none"/>
        </w:rPr>
        <w:lastRenderedPageBreak/>
        <w:t>List of Figures</w:t>
      </w:r>
      <w:r w:rsidRPr="001E363F">
        <w:rPr>
          <w:rFonts w:ascii="Aptos Display" w:eastAsia="Times New Roman" w:hAnsi="Aptos Display" w:cs="Segoe UI"/>
          <w:color w:val="0F4761"/>
          <w:kern w:val="0"/>
          <w:sz w:val="40"/>
          <w:szCs w:val="40"/>
          <w:bdr w:val="none" w:sz="0" w:space="0" w:color="auto" w:frame="1"/>
          <w:shd w:val="clear" w:color="auto" w:fill="C6C6C6"/>
          <w14:ligatures w14:val="none"/>
        </w:rPr>
        <w:t> </w:t>
      </w:r>
    </w:p>
    <w:p w14:paraId="6668DB37" w14:textId="77777777" w:rsidR="001E363F" w:rsidRDefault="001E363F" w:rsidP="001E363F">
      <w:pPr>
        <w:spacing w:after="0" w:line="240" w:lineRule="auto"/>
        <w:textAlignment w:val="baseline"/>
        <w:rPr>
          <w:rFonts w:ascii="Aptos" w:eastAsia="Times New Roman" w:hAnsi="Aptos" w:cs="Segoe UI"/>
          <w:color w:val="0E2841"/>
          <w:kern w:val="0"/>
          <w:bdr w:val="none" w:sz="0" w:space="0" w:color="auto" w:frame="1"/>
          <w:shd w:val="clear" w:color="auto" w:fill="C6C6C6"/>
          <w14:ligatures w14:val="none"/>
        </w:rPr>
      </w:pPr>
      <w:r w:rsidRPr="001E363F">
        <w:rPr>
          <w:rFonts w:ascii="Aptos" w:eastAsia="Times New Roman" w:hAnsi="Aptos" w:cs="Segoe UI"/>
          <w:color w:val="0E2841"/>
          <w:kern w:val="0"/>
          <w14:ligatures w14:val="none"/>
        </w:rPr>
        <w:t>Figure 1. Conceptual model of relationships between structural metrics and ecosystem functions of seagrass (McCune et al. 2020).</w:t>
      </w:r>
      <w:r w:rsidRPr="001E363F">
        <w:rPr>
          <w:rFonts w:ascii="Aptos" w:eastAsia="Times New Roman" w:hAnsi="Aptos" w:cs="Segoe UI"/>
          <w:color w:val="0E2841"/>
          <w:kern w:val="0"/>
          <w:bdr w:val="none" w:sz="0" w:space="0" w:color="auto" w:frame="1"/>
          <w:shd w:val="clear" w:color="auto" w:fill="C6C6C6"/>
          <w14:ligatures w14:val="none"/>
        </w:rPr>
        <w:t> </w:t>
      </w:r>
    </w:p>
    <w:p w14:paraId="76051118"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p>
    <w:p w14:paraId="5FAEC756" w14:textId="77777777" w:rsidR="001E363F" w:rsidRDefault="001E363F" w:rsidP="001E363F">
      <w:pPr>
        <w:spacing w:after="0" w:line="240" w:lineRule="auto"/>
        <w:textAlignment w:val="baseline"/>
        <w:rPr>
          <w:rFonts w:ascii="Aptos" w:eastAsia="Times New Roman" w:hAnsi="Aptos" w:cs="Segoe UI"/>
          <w:color w:val="0E2841"/>
          <w:kern w:val="0"/>
          <w:bdr w:val="none" w:sz="0" w:space="0" w:color="auto" w:frame="1"/>
          <w:shd w:val="clear" w:color="auto" w:fill="C6C6C6"/>
          <w14:ligatures w14:val="none"/>
        </w:rPr>
      </w:pPr>
      <w:r w:rsidRPr="001E363F">
        <w:rPr>
          <w:rFonts w:ascii="Aptos" w:eastAsia="Times New Roman" w:hAnsi="Aptos" w:cs="Segoe UI"/>
          <w:color w:val="0E2841"/>
          <w:kern w:val="0"/>
          <w14:ligatures w14:val="none"/>
        </w:rPr>
        <w:t>Figure </w:t>
      </w:r>
      <w:r w:rsidRPr="001E363F">
        <w:rPr>
          <w:rFonts w:ascii="Aptos" w:eastAsia="Times New Roman" w:hAnsi="Aptos" w:cs="Segoe UI"/>
          <w:color w:val="000000"/>
          <w:kern w:val="0"/>
          <w14:ligatures w14:val="none"/>
        </w:rPr>
        <w:t>2</w:t>
      </w:r>
      <w:r w:rsidRPr="001E363F">
        <w:rPr>
          <w:rFonts w:ascii="Aptos" w:eastAsia="Times New Roman" w:hAnsi="Aptos" w:cs="Segoe UI"/>
          <w:color w:val="0E2841"/>
          <w:kern w:val="0"/>
          <w14:ligatures w14:val="none"/>
        </w:rPr>
        <w:t>. Schematic depicting the transect and quadrat sampling scheme for different growth forms of eelgrass. A The idealized Bed, B – The Idealized Patch, C – Th e Idealized Fringing Bed, and D – The Idealized Meadow. Any intertidal portions of given location were omitted from sampling.</w:t>
      </w:r>
      <w:r w:rsidRPr="001E363F">
        <w:rPr>
          <w:rFonts w:ascii="Aptos" w:eastAsia="Times New Roman" w:hAnsi="Aptos" w:cs="Segoe UI"/>
          <w:color w:val="0E2841"/>
          <w:kern w:val="0"/>
          <w:bdr w:val="none" w:sz="0" w:space="0" w:color="auto" w:frame="1"/>
          <w:shd w:val="clear" w:color="auto" w:fill="C6C6C6"/>
          <w14:ligatures w14:val="none"/>
        </w:rPr>
        <w:t> </w:t>
      </w:r>
    </w:p>
    <w:p w14:paraId="7BE1B0D4"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p>
    <w:p w14:paraId="4F221FD5" w14:textId="77777777" w:rsidR="001E363F" w:rsidRDefault="001E363F" w:rsidP="001E363F">
      <w:pPr>
        <w:spacing w:after="0" w:line="240" w:lineRule="auto"/>
        <w:textAlignment w:val="baseline"/>
        <w:rPr>
          <w:rFonts w:ascii="Aptos" w:eastAsia="Times New Roman" w:hAnsi="Aptos" w:cs="Segoe UI"/>
          <w:color w:val="0E2841"/>
          <w:kern w:val="0"/>
          <w:bdr w:val="none" w:sz="0" w:space="0" w:color="auto" w:frame="1"/>
          <w:shd w:val="clear" w:color="auto" w:fill="C6C6C6"/>
          <w14:ligatures w14:val="none"/>
        </w:rPr>
      </w:pPr>
      <w:r w:rsidRPr="001E363F">
        <w:rPr>
          <w:rFonts w:ascii="Aptos" w:eastAsia="Times New Roman" w:hAnsi="Aptos" w:cs="Segoe UI"/>
          <w:color w:val="0E2841"/>
          <w:kern w:val="0"/>
          <w:highlight w:val="yellow"/>
          <w14:ligatures w14:val="none"/>
        </w:rPr>
        <w:t>Figure 3. PHOTO</w:t>
      </w:r>
      <w:r w:rsidRPr="001E363F">
        <w:rPr>
          <w:rFonts w:ascii="Aptos" w:eastAsia="Times New Roman" w:hAnsi="Aptos" w:cs="Segoe UI"/>
          <w:color w:val="0E2841"/>
          <w:kern w:val="0"/>
          <w:bdr w:val="none" w:sz="0" w:space="0" w:color="auto" w:frame="1"/>
          <w:shd w:val="clear" w:color="auto" w:fill="C6C6C6"/>
          <w14:ligatures w14:val="none"/>
        </w:rPr>
        <w:t> </w:t>
      </w:r>
    </w:p>
    <w:p w14:paraId="509AAF75"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p>
    <w:p w14:paraId="6B2C164D" w14:textId="77777777" w:rsidR="001E363F" w:rsidRDefault="001E363F" w:rsidP="001E363F">
      <w:pPr>
        <w:spacing w:after="0" w:line="240" w:lineRule="auto"/>
        <w:textAlignment w:val="baseline"/>
        <w:rPr>
          <w:rFonts w:ascii="Aptos" w:eastAsia="Times New Roman" w:hAnsi="Aptos" w:cs="Segoe UI"/>
          <w:kern w:val="0"/>
          <w:bdr w:val="none" w:sz="0" w:space="0" w:color="auto" w:frame="1"/>
          <w:shd w:val="clear" w:color="auto" w:fill="C6C6C6"/>
          <w14:ligatures w14:val="none"/>
        </w:rPr>
      </w:pPr>
      <w:r w:rsidRPr="001E363F">
        <w:rPr>
          <w:rFonts w:ascii="Aptos" w:eastAsia="Times New Roman" w:hAnsi="Aptos" w:cs="Segoe UI"/>
          <w:kern w:val="0"/>
          <w14:ligatures w14:val="none"/>
        </w:rPr>
        <w:t>Figure 4. Percent area estimates (with 95% confidence intervals) of overall eelgrass condition score by stratum. The points represent area </w:t>
      </w:r>
      <w:proofErr w:type="gramStart"/>
      <w:r w:rsidRPr="001E363F">
        <w:rPr>
          <w:rFonts w:ascii="Aptos" w:eastAsia="Times New Roman" w:hAnsi="Aptos" w:cs="Segoe UI"/>
          <w:kern w:val="0"/>
          <w14:ligatures w14:val="none"/>
        </w:rPr>
        <w:t>estimates</w:t>
      </w:r>
      <w:proofErr w:type="gramEnd"/>
      <w:r w:rsidRPr="001E363F">
        <w:rPr>
          <w:rFonts w:ascii="Aptos" w:eastAsia="Times New Roman" w:hAnsi="Aptos" w:cs="Segoe UI"/>
          <w:kern w:val="0"/>
          <w14:ligatures w14:val="none"/>
        </w:rPr>
        <w:t> and the error bars represent the strata-based confidence intervals.</w:t>
      </w:r>
      <w:r w:rsidRPr="001E363F">
        <w:rPr>
          <w:rFonts w:ascii="Aptos" w:eastAsia="Times New Roman" w:hAnsi="Aptos" w:cs="Segoe UI"/>
          <w:kern w:val="0"/>
          <w:bdr w:val="none" w:sz="0" w:space="0" w:color="auto" w:frame="1"/>
          <w:shd w:val="clear" w:color="auto" w:fill="C6C6C6"/>
          <w14:ligatures w14:val="none"/>
        </w:rPr>
        <w:t> </w:t>
      </w:r>
    </w:p>
    <w:p w14:paraId="07024F60"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p>
    <w:p w14:paraId="156085B5" w14:textId="77777777" w:rsidR="001E363F" w:rsidRDefault="001E363F" w:rsidP="001E363F">
      <w:pPr>
        <w:spacing w:after="0" w:line="240" w:lineRule="auto"/>
        <w:textAlignment w:val="baseline"/>
        <w:rPr>
          <w:rFonts w:ascii="Aptos" w:eastAsia="Times New Roman" w:hAnsi="Aptos" w:cs="Segoe UI"/>
          <w:kern w:val="0"/>
          <w:bdr w:val="none" w:sz="0" w:space="0" w:color="auto" w:frame="1"/>
          <w:shd w:val="clear" w:color="auto" w:fill="C6C6C6"/>
          <w14:ligatures w14:val="none"/>
        </w:rPr>
      </w:pPr>
      <w:r w:rsidRPr="001E363F">
        <w:rPr>
          <w:rFonts w:ascii="Aptos" w:eastAsia="Times New Roman" w:hAnsi="Aptos" w:cs="Segoe UI"/>
          <w:kern w:val="0"/>
          <w14:ligatures w14:val="none"/>
        </w:rPr>
        <w:t>Figure 5. Geographic distribution of overall eelgrass condition throughout the Southern California Bight. The legend shows point color corresponding to overall eelgrass condition categories.</w:t>
      </w:r>
      <w:r w:rsidRPr="001E363F">
        <w:rPr>
          <w:rFonts w:ascii="Aptos" w:eastAsia="Times New Roman" w:hAnsi="Aptos" w:cs="Segoe UI"/>
          <w:kern w:val="0"/>
          <w:bdr w:val="none" w:sz="0" w:space="0" w:color="auto" w:frame="1"/>
          <w:shd w:val="clear" w:color="auto" w:fill="C6C6C6"/>
          <w14:ligatures w14:val="none"/>
        </w:rPr>
        <w:t> </w:t>
      </w:r>
    </w:p>
    <w:p w14:paraId="1F3E7489"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p>
    <w:p w14:paraId="32F61C4A" w14:textId="77777777" w:rsidR="001E363F" w:rsidRDefault="001E363F" w:rsidP="001E363F">
      <w:pPr>
        <w:spacing w:after="0" w:line="240" w:lineRule="auto"/>
        <w:textAlignment w:val="baseline"/>
        <w:rPr>
          <w:rFonts w:ascii="Aptos" w:eastAsia="Times New Roman" w:hAnsi="Aptos" w:cs="Segoe UI"/>
          <w:kern w:val="0"/>
          <w:bdr w:val="none" w:sz="0" w:space="0" w:color="auto" w:frame="1"/>
          <w:shd w:val="clear" w:color="auto" w:fill="C6C6C6"/>
          <w14:ligatures w14:val="none"/>
        </w:rPr>
      </w:pPr>
      <w:r w:rsidRPr="001E363F">
        <w:rPr>
          <w:rFonts w:ascii="Aptos" w:eastAsia="Times New Roman" w:hAnsi="Aptos" w:cs="Segoe UI"/>
          <w:kern w:val="0"/>
          <w14:ligatures w14:val="none"/>
        </w:rPr>
        <w:t>Figure 6. Percent area estimates (with 95% confidence intervals) of the seven ecosystem function scores in each of the four condition categories. Points represent area estimates, and error bars represent strata-based confidence intervals.</w:t>
      </w:r>
      <w:r w:rsidRPr="001E363F">
        <w:rPr>
          <w:rFonts w:ascii="Aptos" w:eastAsia="Times New Roman" w:hAnsi="Aptos" w:cs="Segoe UI"/>
          <w:kern w:val="0"/>
          <w:bdr w:val="none" w:sz="0" w:space="0" w:color="auto" w:frame="1"/>
          <w:shd w:val="clear" w:color="auto" w:fill="C6C6C6"/>
          <w14:ligatures w14:val="none"/>
        </w:rPr>
        <w:t> </w:t>
      </w:r>
    </w:p>
    <w:p w14:paraId="14588868"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p>
    <w:p w14:paraId="26A80AD1" w14:textId="0BC422B8" w:rsidR="001E363F" w:rsidRDefault="001E363F" w:rsidP="001E363F">
      <w:pPr>
        <w:spacing w:after="0" w:line="240" w:lineRule="auto"/>
        <w:textAlignment w:val="baseline"/>
        <w:rPr>
          <w:rFonts w:ascii="Aptos" w:eastAsia="Times New Roman" w:hAnsi="Aptos" w:cs="Segoe UI"/>
          <w:kern w:val="0"/>
          <w:bdr w:val="none" w:sz="0" w:space="0" w:color="auto" w:frame="1"/>
          <w:shd w:val="clear" w:color="auto" w:fill="C6C6C6"/>
          <w14:ligatures w14:val="none"/>
        </w:rPr>
      </w:pPr>
      <w:r w:rsidRPr="001E363F">
        <w:rPr>
          <w:rFonts w:ascii="Aptos" w:eastAsia="Times New Roman" w:hAnsi="Aptos" w:cs="Segoe UI"/>
          <w:kern w:val="0"/>
          <w14:ligatures w14:val="none"/>
        </w:rPr>
        <w:t>Figure 7. Percent area estimates (with 95% confidence intervals) of each of the seven ecosystem function scores in each of the four condition categories. Points represent area estimates and error bars represent strata-based confidence intervals. </w:t>
      </w:r>
      <w:r w:rsidRPr="001E363F">
        <w:rPr>
          <w:rFonts w:ascii="Aptos" w:eastAsia="Times New Roman" w:hAnsi="Aptos" w:cs="Segoe UI"/>
          <w:kern w:val="0"/>
          <w:bdr w:val="none" w:sz="0" w:space="0" w:color="auto" w:frame="1"/>
          <w:shd w:val="clear" w:color="auto" w:fill="C6C6C6"/>
          <w14:ligatures w14:val="none"/>
        </w:rPr>
        <w:t> </w:t>
      </w:r>
    </w:p>
    <w:p w14:paraId="0CBCD70B" w14:textId="77777777" w:rsidR="001E363F" w:rsidRPr="001E363F" w:rsidRDefault="001E363F" w:rsidP="001E363F">
      <w:pPr>
        <w:spacing w:after="0" w:line="240" w:lineRule="auto"/>
        <w:textAlignment w:val="baseline"/>
        <w:rPr>
          <w:rFonts w:ascii="Aptos" w:eastAsia="Times New Roman" w:hAnsi="Aptos" w:cs="Segoe UI"/>
          <w:kern w:val="0"/>
          <w14:ligatures w14:val="none"/>
        </w:rPr>
      </w:pPr>
    </w:p>
    <w:p w14:paraId="17B3B5CA" w14:textId="77777777" w:rsidR="001E363F" w:rsidRDefault="001E363F" w:rsidP="001E363F">
      <w:pPr>
        <w:spacing w:after="0" w:line="240" w:lineRule="auto"/>
        <w:textAlignment w:val="baseline"/>
        <w:rPr>
          <w:rFonts w:ascii="Aptos" w:eastAsia="Times New Roman" w:hAnsi="Aptos" w:cs="Segoe UI"/>
          <w:kern w:val="0"/>
          <w:bdr w:val="none" w:sz="0" w:space="0" w:color="auto" w:frame="1"/>
          <w:shd w:val="clear" w:color="auto" w:fill="C6C6C6"/>
          <w14:ligatures w14:val="none"/>
        </w:rPr>
      </w:pPr>
      <w:r w:rsidRPr="001E363F">
        <w:rPr>
          <w:rFonts w:ascii="Aptos" w:eastAsia="Times New Roman" w:hAnsi="Aptos" w:cs="Segoe UI"/>
          <w:kern w:val="0"/>
          <w14:ligatures w14:val="none"/>
        </w:rPr>
        <w:t>Figure 8. Non-metric multidimensional scaling plot of ecosystem function scores at each waterbody. Points represent centroids from multiple sites at each waterbody. Points and ellipses are both color-coded by waterbody. Ellipses represent 95% of the data for each waterbody. Stress = 0.041.</w:t>
      </w:r>
      <w:r w:rsidRPr="001E363F">
        <w:rPr>
          <w:rFonts w:ascii="Aptos" w:eastAsia="Times New Roman" w:hAnsi="Aptos" w:cs="Segoe UI"/>
          <w:kern w:val="0"/>
          <w:bdr w:val="none" w:sz="0" w:space="0" w:color="auto" w:frame="1"/>
          <w:shd w:val="clear" w:color="auto" w:fill="C6C6C6"/>
          <w14:ligatures w14:val="none"/>
        </w:rPr>
        <w:t> </w:t>
      </w:r>
    </w:p>
    <w:p w14:paraId="2C03DFE3"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p>
    <w:p w14:paraId="6451D342" w14:textId="77777777" w:rsidR="001E363F" w:rsidRDefault="001E363F" w:rsidP="001E363F">
      <w:pPr>
        <w:spacing w:after="0" w:line="240" w:lineRule="auto"/>
        <w:textAlignment w:val="baseline"/>
        <w:rPr>
          <w:rFonts w:ascii="Aptos" w:eastAsia="Times New Roman" w:hAnsi="Aptos" w:cs="Segoe UI"/>
          <w:kern w:val="0"/>
          <w:bdr w:val="none" w:sz="0" w:space="0" w:color="auto" w:frame="1"/>
          <w:shd w:val="clear" w:color="auto" w:fill="C6C6C6"/>
          <w14:ligatures w14:val="none"/>
        </w:rPr>
      </w:pPr>
      <w:r w:rsidRPr="001E363F">
        <w:rPr>
          <w:rFonts w:ascii="Aptos" w:eastAsia="Times New Roman" w:hAnsi="Aptos" w:cs="Segoe UI"/>
          <w:kern w:val="0"/>
          <w14:ligatures w14:val="none"/>
        </w:rPr>
        <w:t>Figure 9. Total Suspended Solids (TSS) in milligrams per 500 mL water versus water quality ecosystem function scores. TSS data was not available for all sites. </w:t>
      </w:r>
      <w:proofErr w:type="spellStart"/>
      <w:r w:rsidRPr="001E363F">
        <w:rPr>
          <w:rFonts w:ascii="Aptos" w:eastAsia="Times New Roman" w:hAnsi="Aptos" w:cs="Segoe UI"/>
          <w:kern w:val="0"/>
          <w14:ligatures w14:val="none"/>
        </w:rPr>
        <w:t>Geom_</w:t>
      </w:r>
      <w:proofErr w:type="gramStart"/>
      <w:r w:rsidRPr="001E363F">
        <w:rPr>
          <w:rFonts w:ascii="Aptos" w:eastAsia="Times New Roman" w:hAnsi="Aptos" w:cs="Segoe UI"/>
          <w:kern w:val="0"/>
          <w14:ligatures w14:val="none"/>
        </w:rPr>
        <w:t>smooth</w:t>
      </w:r>
      <w:proofErr w:type="spellEnd"/>
      <w:r w:rsidRPr="001E363F">
        <w:rPr>
          <w:rFonts w:ascii="Aptos" w:eastAsia="Times New Roman" w:hAnsi="Aptos" w:cs="Segoe UI"/>
          <w:kern w:val="0"/>
          <w14:ligatures w14:val="none"/>
        </w:rPr>
        <w:t>(</w:t>
      </w:r>
      <w:proofErr w:type="gramEnd"/>
      <w:r w:rsidRPr="001E363F">
        <w:rPr>
          <w:rFonts w:ascii="Aptos" w:eastAsia="Times New Roman" w:hAnsi="Aptos" w:cs="Segoe UI"/>
          <w:kern w:val="0"/>
          <w14:ligatures w14:val="none"/>
        </w:rPr>
        <w:t>) represents the 95% confidence interval for this observed relationship. </w:t>
      </w:r>
      <w:r w:rsidRPr="001E363F">
        <w:rPr>
          <w:rFonts w:ascii="Aptos" w:eastAsia="Times New Roman" w:hAnsi="Aptos" w:cs="Segoe UI"/>
          <w:kern w:val="0"/>
          <w:bdr w:val="none" w:sz="0" w:space="0" w:color="auto" w:frame="1"/>
          <w:shd w:val="clear" w:color="auto" w:fill="C6C6C6"/>
          <w14:ligatures w14:val="none"/>
        </w:rPr>
        <w:t> </w:t>
      </w:r>
    </w:p>
    <w:p w14:paraId="36C9B82C"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p>
    <w:p w14:paraId="322272C1" w14:textId="77777777" w:rsidR="001E363F" w:rsidRDefault="001E363F" w:rsidP="001E363F">
      <w:pPr>
        <w:spacing w:after="0" w:line="240" w:lineRule="auto"/>
        <w:textAlignment w:val="baseline"/>
        <w:rPr>
          <w:rFonts w:ascii="Aptos" w:eastAsia="Times New Roman" w:hAnsi="Aptos" w:cs="Segoe UI"/>
          <w:kern w:val="0"/>
          <w:bdr w:val="none" w:sz="0" w:space="0" w:color="auto" w:frame="1"/>
          <w:shd w:val="clear" w:color="auto" w:fill="C6C6C6"/>
          <w14:ligatures w14:val="none"/>
        </w:rPr>
      </w:pPr>
      <w:r w:rsidRPr="001E363F">
        <w:rPr>
          <w:rFonts w:ascii="Aptos" w:eastAsia="Times New Roman" w:hAnsi="Aptos" w:cs="Segoe UI"/>
          <w:kern w:val="0"/>
          <w14:ligatures w14:val="none"/>
        </w:rPr>
        <w:t>Figure 10. Overall eelgrass index scores with distance to inlet (km).</w:t>
      </w:r>
      <w:r w:rsidRPr="001E363F">
        <w:rPr>
          <w:rFonts w:ascii="Aptos" w:eastAsia="Times New Roman" w:hAnsi="Aptos" w:cs="Segoe UI"/>
          <w:kern w:val="0"/>
          <w:bdr w:val="none" w:sz="0" w:space="0" w:color="auto" w:frame="1"/>
          <w:shd w:val="clear" w:color="auto" w:fill="C6C6C6"/>
          <w14:ligatures w14:val="none"/>
        </w:rPr>
        <w:t> </w:t>
      </w:r>
    </w:p>
    <w:p w14:paraId="0A2E1881"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p>
    <w:p w14:paraId="6E991F8A" w14:textId="77777777" w:rsidR="001E363F" w:rsidRDefault="001E363F" w:rsidP="001E363F">
      <w:pPr>
        <w:spacing w:after="0" w:line="240" w:lineRule="auto"/>
        <w:textAlignment w:val="baseline"/>
        <w:rPr>
          <w:rFonts w:ascii="Aptos" w:eastAsia="Times New Roman" w:hAnsi="Aptos" w:cs="Segoe UI"/>
          <w:kern w:val="0"/>
          <w:bdr w:val="none" w:sz="0" w:space="0" w:color="auto" w:frame="1"/>
          <w:shd w:val="clear" w:color="auto" w:fill="C6C6C6"/>
          <w14:ligatures w14:val="none"/>
        </w:rPr>
      </w:pPr>
      <w:r w:rsidRPr="001E363F">
        <w:rPr>
          <w:rFonts w:ascii="Aptos" w:eastAsia="Times New Roman" w:hAnsi="Aptos" w:cs="Segoe UI"/>
          <w:kern w:val="0"/>
          <w14:ligatures w14:val="none"/>
        </w:rPr>
        <w:t xml:space="preserve">Figure 11. Overall eelgrass condition scores by nominal site protection status. P = “protected”, “U” = unprotected. Protected sites include areas within designated Marine Protected Areas (no take, limited take, State Marine Reserves, State Marine Conservation Areas). Unprotected sites are areas that are not protected from take in some </w:t>
      </w:r>
      <w:r w:rsidRPr="001E363F">
        <w:rPr>
          <w:rFonts w:ascii="Aptos" w:eastAsia="Times New Roman" w:hAnsi="Aptos" w:cs="Segoe UI"/>
          <w:kern w:val="0"/>
          <w14:ligatures w14:val="none"/>
        </w:rPr>
        <w:lastRenderedPageBreak/>
        <w:t>way, including National Wildlife Refuges. Significant difference between groups via Wilcox test (p = 0.049).</w:t>
      </w:r>
      <w:r w:rsidRPr="001E363F">
        <w:rPr>
          <w:rFonts w:ascii="Aptos" w:eastAsia="Times New Roman" w:hAnsi="Aptos" w:cs="Segoe UI"/>
          <w:kern w:val="0"/>
          <w:bdr w:val="none" w:sz="0" w:space="0" w:color="auto" w:frame="1"/>
          <w:shd w:val="clear" w:color="auto" w:fill="C6C6C6"/>
          <w14:ligatures w14:val="none"/>
        </w:rPr>
        <w:t> </w:t>
      </w:r>
    </w:p>
    <w:p w14:paraId="26064D92"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p>
    <w:p w14:paraId="035BF1A4" w14:textId="77777777" w:rsidR="001E363F" w:rsidRDefault="001E363F" w:rsidP="001E363F">
      <w:pPr>
        <w:spacing w:after="0" w:line="240" w:lineRule="auto"/>
        <w:textAlignment w:val="baseline"/>
        <w:rPr>
          <w:rFonts w:ascii="Aptos" w:eastAsia="Times New Roman" w:hAnsi="Aptos" w:cs="Segoe UI"/>
          <w:kern w:val="0"/>
          <w:bdr w:val="none" w:sz="0" w:space="0" w:color="auto" w:frame="1"/>
          <w:shd w:val="clear" w:color="auto" w:fill="C6C6C6"/>
          <w14:ligatures w14:val="none"/>
        </w:rPr>
      </w:pPr>
      <w:r w:rsidRPr="001E363F">
        <w:rPr>
          <w:rFonts w:ascii="Aptos" w:eastAsia="Times New Roman" w:hAnsi="Aptos" w:cs="Segoe UI"/>
          <w:kern w:val="0"/>
          <w14:ligatures w14:val="none"/>
        </w:rPr>
        <w:t>Figure 12. Geographic distribution of estimated water quality ecosystem function throughout the Southern California Bight. The legend shows point color corresponding to water quality condition categories. </w:t>
      </w:r>
      <w:r w:rsidRPr="001E363F">
        <w:rPr>
          <w:rFonts w:ascii="Aptos" w:eastAsia="Times New Roman" w:hAnsi="Aptos" w:cs="Segoe UI"/>
          <w:kern w:val="0"/>
          <w:bdr w:val="none" w:sz="0" w:space="0" w:color="auto" w:frame="1"/>
          <w:shd w:val="clear" w:color="auto" w:fill="C6C6C6"/>
          <w14:ligatures w14:val="none"/>
        </w:rPr>
        <w:t> </w:t>
      </w:r>
    </w:p>
    <w:p w14:paraId="10E92ACC"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p>
    <w:p w14:paraId="7951C178" w14:textId="77777777" w:rsidR="001E363F" w:rsidRDefault="001E363F" w:rsidP="001E363F">
      <w:pPr>
        <w:spacing w:after="0" w:line="240" w:lineRule="auto"/>
        <w:textAlignment w:val="baseline"/>
        <w:rPr>
          <w:rFonts w:ascii="Aptos" w:eastAsia="Times New Roman" w:hAnsi="Aptos" w:cs="Segoe UI"/>
          <w:kern w:val="0"/>
          <w:bdr w:val="none" w:sz="0" w:space="0" w:color="auto" w:frame="1"/>
          <w:shd w:val="clear" w:color="auto" w:fill="C6C6C6"/>
          <w14:ligatures w14:val="none"/>
        </w:rPr>
      </w:pPr>
      <w:r w:rsidRPr="001E363F">
        <w:rPr>
          <w:rFonts w:ascii="Aptos" w:eastAsia="Times New Roman" w:hAnsi="Aptos" w:cs="Segoe UI"/>
          <w:kern w:val="0"/>
          <w14:ligatures w14:val="none"/>
        </w:rPr>
        <w:t>Figure 13. Eelgrass structural metrics from the Southern California Bight in 2023-2024. The midline of each box represents the median value for each structural metric. The upper and lower bounds of the box represent the interquartile range (IQR, 25</w:t>
      </w:r>
      <w:r w:rsidRPr="001E363F">
        <w:rPr>
          <w:rFonts w:ascii="Aptos" w:eastAsia="Times New Roman" w:hAnsi="Aptos" w:cs="Segoe UI"/>
          <w:kern w:val="0"/>
          <w:sz w:val="19"/>
          <w:szCs w:val="19"/>
          <w:vertAlign w:val="superscript"/>
          <w14:ligatures w14:val="none"/>
        </w:rPr>
        <w:t>th</w:t>
      </w:r>
      <w:r w:rsidRPr="001E363F">
        <w:rPr>
          <w:rFonts w:ascii="Aptos" w:eastAsia="Times New Roman" w:hAnsi="Aptos" w:cs="Segoe UI"/>
          <w:kern w:val="0"/>
          <w14:ligatures w14:val="none"/>
        </w:rPr>
        <w:t> and 75% percentiles of data), whiskers are 1.5 x IQR for each metric, and anything outside that range is plotted as an outlier point.</w:t>
      </w:r>
      <w:r w:rsidRPr="001E363F">
        <w:rPr>
          <w:rFonts w:ascii="Aptos" w:eastAsia="Times New Roman" w:hAnsi="Aptos" w:cs="Segoe UI"/>
          <w:kern w:val="0"/>
          <w:bdr w:val="none" w:sz="0" w:space="0" w:color="auto" w:frame="1"/>
          <w:shd w:val="clear" w:color="auto" w:fill="C6C6C6"/>
          <w14:ligatures w14:val="none"/>
        </w:rPr>
        <w:t> </w:t>
      </w:r>
    </w:p>
    <w:p w14:paraId="269D9DA2"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p>
    <w:p w14:paraId="50780ED4"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14:ligatures w14:val="none"/>
        </w:rPr>
        <w:t>Figure 14. </w:t>
      </w:r>
      <w:r w:rsidRPr="001E363F">
        <w:rPr>
          <w:rFonts w:ascii="Aptos" w:eastAsia="Times New Roman" w:hAnsi="Aptos" w:cs="Segoe UI"/>
          <w:kern w:val="0"/>
          <w:u w:val="single"/>
          <w14:ligatures w14:val="none"/>
        </w:rPr>
        <w:t>Top</w:t>
      </w:r>
      <w:r w:rsidRPr="001E363F">
        <w:rPr>
          <w:rFonts w:ascii="Aptos" w:eastAsia="Times New Roman" w:hAnsi="Aptos" w:cs="Segoe UI"/>
          <w:kern w:val="0"/>
          <w14:ligatures w14:val="none"/>
        </w:rPr>
        <w:t>: Boxplots of probabilistic sites’ overall condition scores, with targeted sites as points and the median of overall condition score of targeted sites as a pink X. </w:t>
      </w:r>
      <w:r w:rsidRPr="001E363F">
        <w:rPr>
          <w:rFonts w:ascii="Aptos" w:eastAsia="Times New Roman" w:hAnsi="Aptos" w:cs="Segoe UI"/>
          <w:kern w:val="0"/>
          <w:u w:val="single"/>
          <w14:ligatures w14:val="none"/>
        </w:rPr>
        <w:t>Bottom</w:t>
      </w:r>
      <w:r w:rsidRPr="001E363F">
        <w:rPr>
          <w:rFonts w:ascii="Aptos" w:eastAsia="Times New Roman" w:hAnsi="Aptos" w:cs="Segoe UI"/>
          <w:kern w:val="0"/>
          <w14:ligatures w14:val="none"/>
        </w:rPr>
        <w:t>: Boxplots of probabilistic sites’ ecosystem functions scores, with targeted sites as points and the median of each ecosystem function score of targeted sites as a pink X. The midline of each box represents the median score of probabilistic sites, the IQR is the 25</w:t>
      </w:r>
      <w:r w:rsidRPr="001E363F">
        <w:rPr>
          <w:rFonts w:ascii="Aptos" w:eastAsia="Times New Roman" w:hAnsi="Aptos" w:cs="Segoe UI"/>
          <w:kern w:val="0"/>
          <w:sz w:val="19"/>
          <w:szCs w:val="19"/>
          <w:vertAlign w:val="superscript"/>
          <w14:ligatures w14:val="none"/>
        </w:rPr>
        <w:t>th</w:t>
      </w:r>
      <w:r w:rsidRPr="001E363F">
        <w:rPr>
          <w:rFonts w:ascii="Aptos" w:eastAsia="Times New Roman" w:hAnsi="Aptos" w:cs="Segoe UI"/>
          <w:kern w:val="0"/>
          <w14:ligatures w14:val="none"/>
        </w:rPr>
        <w:t> and 75</w:t>
      </w:r>
      <w:r w:rsidRPr="001E363F">
        <w:rPr>
          <w:rFonts w:ascii="Aptos" w:eastAsia="Times New Roman" w:hAnsi="Aptos" w:cs="Segoe UI"/>
          <w:kern w:val="0"/>
          <w:sz w:val="19"/>
          <w:szCs w:val="19"/>
          <w:vertAlign w:val="superscript"/>
          <w14:ligatures w14:val="none"/>
        </w:rPr>
        <w:t>th</w:t>
      </w:r>
      <w:r w:rsidRPr="001E363F">
        <w:rPr>
          <w:rFonts w:ascii="Aptos" w:eastAsia="Times New Roman" w:hAnsi="Aptos" w:cs="Segoe UI"/>
          <w:kern w:val="0"/>
          <w14:ligatures w14:val="none"/>
        </w:rPr>
        <w:t> percentiles of score data, and the whiskers are 1.5 x IQR.</w:t>
      </w:r>
      <w:r w:rsidRPr="001E363F">
        <w:rPr>
          <w:rFonts w:ascii="Aptos" w:eastAsia="Times New Roman" w:hAnsi="Aptos" w:cs="Segoe UI"/>
          <w:color w:val="D13438"/>
          <w:kern w:val="0"/>
          <w:bdr w:val="none" w:sz="0" w:space="0" w:color="auto" w:frame="1"/>
          <w:shd w:val="clear" w:color="auto" w:fill="C6C6C6"/>
          <w14:ligatures w14:val="none"/>
        </w:rPr>
        <w:t> </w:t>
      </w:r>
    </w:p>
    <w:p w14:paraId="28DDCCFC"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bdr w:val="none" w:sz="0" w:space="0" w:color="auto" w:frame="1"/>
          <w:shd w:val="clear" w:color="auto" w:fill="C6C6C6"/>
          <w14:ligatures w14:val="none"/>
        </w:rPr>
        <w:t> </w:t>
      </w:r>
    </w:p>
    <w:p w14:paraId="600D9D96" w14:textId="77777777" w:rsidR="001E363F" w:rsidRDefault="001E363F" w:rsidP="001E363F">
      <w:pPr>
        <w:spacing w:after="0" w:line="240" w:lineRule="auto"/>
        <w:textAlignment w:val="baseline"/>
        <w:rPr>
          <w:rFonts w:ascii="Aptos" w:eastAsia="Times New Roman" w:hAnsi="Aptos" w:cs="Segoe UI"/>
          <w:kern w:val="0"/>
          <w:bdr w:val="none" w:sz="0" w:space="0" w:color="auto" w:frame="1"/>
          <w:shd w:val="clear" w:color="auto" w:fill="C6C6C6"/>
          <w14:ligatures w14:val="none"/>
        </w:rPr>
      </w:pPr>
      <w:r w:rsidRPr="001E363F">
        <w:rPr>
          <w:rFonts w:ascii="Aptos" w:eastAsia="Times New Roman" w:hAnsi="Aptos" w:cs="Segoe UI"/>
          <w:kern w:val="0"/>
          <w14:ligatures w14:val="none"/>
        </w:rPr>
        <w:t>Figure A1. Eelgrass structural metric data by stratum – part 1.</w:t>
      </w:r>
      <w:r w:rsidRPr="001E363F">
        <w:rPr>
          <w:rFonts w:ascii="Aptos" w:eastAsia="Times New Roman" w:hAnsi="Aptos" w:cs="Segoe UI"/>
          <w:kern w:val="0"/>
          <w:bdr w:val="none" w:sz="0" w:space="0" w:color="auto" w:frame="1"/>
          <w:shd w:val="clear" w:color="auto" w:fill="C6C6C6"/>
          <w14:ligatures w14:val="none"/>
        </w:rPr>
        <w:t> </w:t>
      </w:r>
    </w:p>
    <w:p w14:paraId="485E6764"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p>
    <w:p w14:paraId="05636C9F" w14:textId="77777777" w:rsidR="001E363F" w:rsidRDefault="001E363F" w:rsidP="001E363F">
      <w:pPr>
        <w:spacing w:after="0" w:line="240" w:lineRule="auto"/>
        <w:textAlignment w:val="baseline"/>
        <w:rPr>
          <w:rFonts w:ascii="Aptos" w:eastAsia="Times New Roman" w:hAnsi="Aptos" w:cs="Segoe UI"/>
          <w:kern w:val="0"/>
          <w:bdr w:val="none" w:sz="0" w:space="0" w:color="auto" w:frame="1"/>
          <w:shd w:val="clear" w:color="auto" w:fill="C6C6C6"/>
          <w14:ligatures w14:val="none"/>
        </w:rPr>
      </w:pPr>
      <w:r w:rsidRPr="001E363F">
        <w:rPr>
          <w:rFonts w:ascii="Aptos" w:eastAsia="Times New Roman" w:hAnsi="Aptos" w:cs="Segoe UI"/>
          <w:kern w:val="0"/>
          <w14:ligatures w14:val="none"/>
        </w:rPr>
        <w:t>Figure A2. Eelgrass structural metric data by stratum – part 2.</w:t>
      </w:r>
      <w:r w:rsidRPr="001E363F">
        <w:rPr>
          <w:rFonts w:ascii="Aptos" w:eastAsia="Times New Roman" w:hAnsi="Aptos" w:cs="Segoe UI"/>
          <w:kern w:val="0"/>
          <w:bdr w:val="none" w:sz="0" w:space="0" w:color="auto" w:frame="1"/>
          <w:shd w:val="clear" w:color="auto" w:fill="C6C6C6"/>
          <w14:ligatures w14:val="none"/>
        </w:rPr>
        <w:t> </w:t>
      </w:r>
    </w:p>
    <w:p w14:paraId="7465918C"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p>
    <w:p w14:paraId="524ABD2B" w14:textId="77777777" w:rsidR="001E363F" w:rsidRDefault="001E363F" w:rsidP="001E363F">
      <w:pPr>
        <w:spacing w:after="0" w:line="240" w:lineRule="auto"/>
        <w:textAlignment w:val="baseline"/>
        <w:rPr>
          <w:rFonts w:ascii="Aptos" w:eastAsia="Times New Roman" w:hAnsi="Aptos" w:cs="Segoe UI"/>
          <w:kern w:val="0"/>
          <w:bdr w:val="none" w:sz="0" w:space="0" w:color="auto" w:frame="1"/>
          <w:shd w:val="clear" w:color="auto" w:fill="C6C6C6"/>
          <w14:ligatures w14:val="none"/>
        </w:rPr>
      </w:pPr>
      <w:r w:rsidRPr="001E363F">
        <w:rPr>
          <w:rFonts w:ascii="Aptos" w:eastAsia="Times New Roman" w:hAnsi="Aptos" w:cs="Segoe UI"/>
          <w:kern w:val="0"/>
          <w14:ligatures w14:val="none"/>
        </w:rPr>
        <w:t>Figure C1. Geographic distribution of estimated nekton habitat ecosystem function throughout the Southern California Bight. The legend shows point color corresponding to overall eelgrass condition categories.</w:t>
      </w:r>
      <w:r w:rsidRPr="001E363F">
        <w:rPr>
          <w:rFonts w:ascii="Aptos" w:eastAsia="Times New Roman" w:hAnsi="Aptos" w:cs="Segoe UI"/>
          <w:kern w:val="0"/>
          <w:bdr w:val="none" w:sz="0" w:space="0" w:color="auto" w:frame="1"/>
          <w:shd w:val="clear" w:color="auto" w:fill="C6C6C6"/>
          <w14:ligatures w14:val="none"/>
        </w:rPr>
        <w:t> </w:t>
      </w:r>
    </w:p>
    <w:p w14:paraId="13DC8545" w14:textId="77777777" w:rsidR="00BC64D9" w:rsidRPr="001E363F" w:rsidRDefault="00BC64D9" w:rsidP="001E363F">
      <w:pPr>
        <w:spacing w:after="0" w:line="240" w:lineRule="auto"/>
        <w:textAlignment w:val="baseline"/>
        <w:rPr>
          <w:rFonts w:ascii="Segoe UI" w:eastAsia="Times New Roman" w:hAnsi="Segoe UI" w:cs="Segoe UI"/>
          <w:kern w:val="0"/>
          <w:sz w:val="18"/>
          <w:szCs w:val="18"/>
          <w14:ligatures w14:val="none"/>
        </w:rPr>
      </w:pPr>
    </w:p>
    <w:p w14:paraId="1847F74F" w14:textId="77777777" w:rsidR="001E363F" w:rsidRDefault="001E363F" w:rsidP="001E363F">
      <w:pPr>
        <w:spacing w:after="0" w:line="240" w:lineRule="auto"/>
        <w:textAlignment w:val="baseline"/>
        <w:rPr>
          <w:rFonts w:ascii="Aptos" w:eastAsia="Times New Roman" w:hAnsi="Aptos" w:cs="Segoe UI"/>
          <w:kern w:val="0"/>
          <w:bdr w:val="none" w:sz="0" w:space="0" w:color="auto" w:frame="1"/>
          <w:shd w:val="clear" w:color="auto" w:fill="C6C6C6"/>
          <w14:ligatures w14:val="none"/>
        </w:rPr>
      </w:pPr>
      <w:r w:rsidRPr="001E363F">
        <w:rPr>
          <w:rFonts w:ascii="Aptos" w:eastAsia="Times New Roman" w:hAnsi="Aptos" w:cs="Segoe UI"/>
          <w:kern w:val="0"/>
          <w14:ligatures w14:val="none"/>
        </w:rPr>
        <w:t>Figure C2. Geographic distribution of estimated waterfowl habitat ecosystem function throughout the Southern California Bight. The legend shows point color corresponding to overall eelgrass condition categories.</w:t>
      </w:r>
      <w:r w:rsidRPr="001E363F">
        <w:rPr>
          <w:rFonts w:ascii="Aptos" w:eastAsia="Times New Roman" w:hAnsi="Aptos" w:cs="Segoe UI"/>
          <w:kern w:val="0"/>
          <w:bdr w:val="none" w:sz="0" w:space="0" w:color="auto" w:frame="1"/>
          <w:shd w:val="clear" w:color="auto" w:fill="C6C6C6"/>
          <w14:ligatures w14:val="none"/>
        </w:rPr>
        <w:t> </w:t>
      </w:r>
    </w:p>
    <w:p w14:paraId="600C37A5" w14:textId="77777777" w:rsidR="00BC64D9" w:rsidRPr="001E363F" w:rsidRDefault="00BC64D9" w:rsidP="001E363F">
      <w:pPr>
        <w:spacing w:after="0" w:line="240" w:lineRule="auto"/>
        <w:textAlignment w:val="baseline"/>
        <w:rPr>
          <w:rFonts w:ascii="Segoe UI" w:eastAsia="Times New Roman" w:hAnsi="Segoe UI" w:cs="Segoe UI"/>
          <w:kern w:val="0"/>
          <w:sz w:val="18"/>
          <w:szCs w:val="18"/>
          <w14:ligatures w14:val="none"/>
        </w:rPr>
      </w:pPr>
    </w:p>
    <w:p w14:paraId="1BE75FA1" w14:textId="77777777" w:rsidR="001E363F" w:rsidRDefault="001E363F" w:rsidP="001E363F">
      <w:pPr>
        <w:spacing w:after="0" w:line="240" w:lineRule="auto"/>
        <w:textAlignment w:val="baseline"/>
        <w:rPr>
          <w:rFonts w:ascii="Aptos" w:eastAsia="Times New Roman" w:hAnsi="Aptos" w:cs="Segoe UI"/>
          <w:kern w:val="0"/>
          <w:bdr w:val="none" w:sz="0" w:space="0" w:color="auto" w:frame="1"/>
          <w:shd w:val="clear" w:color="auto" w:fill="C6C6C6"/>
          <w14:ligatures w14:val="none"/>
        </w:rPr>
      </w:pPr>
      <w:r w:rsidRPr="001E363F">
        <w:rPr>
          <w:rFonts w:ascii="Aptos" w:eastAsia="Times New Roman" w:hAnsi="Aptos" w:cs="Segoe UI"/>
          <w:kern w:val="0"/>
          <w14:ligatures w14:val="none"/>
        </w:rPr>
        <w:t>Figure C3. Geographic distribution of estimated carbon sequestration ecosystem function throughout the Southern California Bight. The legend shows point color corresponding to overall eelgrass condition categories.</w:t>
      </w:r>
      <w:r w:rsidRPr="001E363F">
        <w:rPr>
          <w:rFonts w:ascii="Aptos" w:eastAsia="Times New Roman" w:hAnsi="Aptos" w:cs="Segoe UI"/>
          <w:kern w:val="0"/>
          <w:bdr w:val="none" w:sz="0" w:space="0" w:color="auto" w:frame="1"/>
          <w:shd w:val="clear" w:color="auto" w:fill="C6C6C6"/>
          <w14:ligatures w14:val="none"/>
        </w:rPr>
        <w:t> </w:t>
      </w:r>
    </w:p>
    <w:p w14:paraId="06B7F396" w14:textId="77777777" w:rsidR="00BC64D9" w:rsidRPr="001E363F" w:rsidRDefault="00BC64D9" w:rsidP="001E363F">
      <w:pPr>
        <w:spacing w:after="0" w:line="240" w:lineRule="auto"/>
        <w:textAlignment w:val="baseline"/>
        <w:rPr>
          <w:rFonts w:ascii="Segoe UI" w:eastAsia="Times New Roman" w:hAnsi="Segoe UI" w:cs="Segoe UI"/>
          <w:kern w:val="0"/>
          <w:sz w:val="18"/>
          <w:szCs w:val="18"/>
          <w14:ligatures w14:val="none"/>
        </w:rPr>
      </w:pPr>
    </w:p>
    <w:p w14:paraId="164C535F" w14:textId="77777777" w:rsidR="001E363F" w:rsidRDefault="001E363F" w:rsidP="001E363F">
      <w:pPr>
        <w:spacing w:after="0" w:line="240" w:lineRule="auto"/>
        <w:textAlignment w:val="baseline"/>
        <w:rPr>
          <w:rFonts w:ascii="Aptos" w:eastAsia="Times New Roman" w:hAnsi="Aptos" w:cs="Segoe UI"/>
          <w:kern w:val="0"/>
          <w:bdr w:val="none" w:sz="0" w:space="0" w:color="auto" w:frame="1"/>
          <w:shd w:val="clear" w:color="auto" w:fill="C6C6C6"/>
          <w14:ligatures w14:val="none"/>
        </w:rPr>
      </w:pPr>
      <w:r w:rsidRPr="001E363F">
        <w:rPr>
          <w:rFonts w:ascii="Aptos" w:eastAsia="Times New Roman" w:hAnsi="Aptos" w:cs="Segoe UI"/>
          <w:kern w:val="0"/>
          <w14:ligatures w14:val="none"/>
        </w:rPr>
        <w:t>Figure C4. Geographic distribution of estimated substrate stabilization ecosystem function throughout the Southern California Bight. The legend shows point color corresponding to overall eelgrass condition categories.</w:t>
      </w:r>
      <w:r w:rsidRPr="001E363F">
        <w:rPr>
          <w:rFonts w:ascii="Aptos" w:eastAsia="Times New Roman" w:hAnsi="Aptos" w:cs="Segoe UI"/>
          <w:kern w:val="0"/>
          <w:bdr w:val="none" w:sz="0" w:space="0" w:color="auto" w:frame="1"/>
          <w:shd w:val="clear" w:color="auto" w:fill="C6C6C6"/>
          <w14:ligatures w14:val="none"/>
        </w:rPr>
        <w:t> </w:t>
      </w:r>
    </w:p>
    <w:p w14:paraId="1073ABAB" w14:textId="77777777" w:rsidR="00BC64D9" w:rsidRPr="001E363F" w:rsidRDefault="00BC64D9" w:rsidP="001E363F">
      <w:pPr>
        <w:spacing w:after="0" w:line="240" w:lineRule="auto"/>
        <w:textAlignment w:val="baseline"/>
        <w:rPr>
          <w:rFonts w:ascii="Segoe UI" w:eastAsia="Times New Roman" w:hAnsi="Segoe UI" w:cs="Segoe UI"/>
          <w:kern w:val="0"/>
          <w:sz w:val="18"/>
          <w:szCs w:val="18"/>
          <w14:ligatures w14:val="none"/>
        </w:rPr>
      </w:pPr>
    </w:p>
    <w:p w14:paraId="0927199D" w14:textId="77777777" w:rsidR="001E363F" w:rsidRDefault="001E363F" w:rsidP="001E363F">
      <w:pPr>
        <w:spacing w:after="0" w:line="240" w:lineRule="auto"/>
        <w:textAlignment w:val="baseline"/>
        <w:rPr>
          <w:rFonts w:ascii="Aptos" w:eastAsia="Times New Roman" w:hAnsi="Aptos" w:cs="Segoe UI"/>
          <w:kern w:val="0"/>
          <w:bdr w:val="none" w:sz="0" w:space="0" w:color="auto" w:frame="1"/>
          <w:shd w:val="clear" w:color="auto" w:fill="C6C6C6"/>
          <w14:ligatures w14:val="none"/>
        </w:rPr>
      </w:pPr>
      <w:r w:rsidRPr="001E363F">
        <w:rPr>
          <w:rFonts w:ascii="Aptos" w:eastAsia="Times New Roman" w:hAnsi="Aptos" w:cs="Segoe UI"/>
          <w:kern w:val="0"/>
          <w14:ligatures w14:val="none"/>
        </w:rPr>
        <w:t>Figure C5. Geographic distribution of estimated primary production ecosystem function throughout the Southern California Bight. The legend shows point color corresponding to overall eelgrass condition categories.</w:t>
      </w:r>
      <w:r w:rsidRPr="001E363F">
        <w:rPr>
          <w:rFonts w:ascii="Aptos" w:eastAsia="Times New Roman" w:hAnsi="Aptos" w:cs="Segoe UI"/>
          <w:kern w:val="0"/>
          <w:bdr w:val="none" w:sz="0" w:space="0" w:color="auto" w:frame="1"/>
          <w:shd w:val="clear" w:color="auto" w:fill="C6C6C6"/>
          <w14:ligatures w14:val="none"/>
        </w:rPr>
        <w:t> </w:t>
      </w:r>
    </w:p>
    <w:p w14:paraId="0CB471CB" w14:textId="77777777" w:rsidR="00BC64D9" w:rsidRPr="001E363F" w:rsidRDefault="00BC64D9" w:rsidP="001E363F">
      <w:pPr>
        <w:spacing w:after="0" w:line="240" w:lineRule="auto"/>
        <w:textAlignment w:val="baseline"/>
        <w:rPr>
          <w:rFonts w:ascii="Segoe UI" w:eastAsia="Times New Roman" w:hAnsi="Segoe UI" w:cs="Segoe UI"/>
          <w:kern w:val="0"/>
          <w:sz w:val="18"/>
          <w:szCs w:val="18"/>
          <w14:ligatures w14:val="none"/>
        </w:rPr>
      </w:pPr>
    </w:p>
    <w:p w14:paraId="3C0E550E" w14:textId="77777777" w:rsidR="001E363F" w:rsidRDefault="001E363F" w:rsidP="001E363F">
      <w:pPr>
        <w:spacing w:after="0" w:line="240" w:lineRule="auto"/>
        <w:textAlignment w:val="baseline"/>
        <w:rPr>
          <w:rFonts w:ascii="Aptos" w:eastAsia="Times New Roman" w:hAnsi="Aptos" w:cs="Segoe UI"/>
          <w:kern w:val="0"/>
          <w:bdr w:val="none" w:sz="0" w:space="0" w:color="auto" w:frame="1"/>
          <w:shd w:val="clear" w:color="auto" w:fill="C6C6C6"/>
          <w14:ligatures w14:val="none"/>
        </w:rPr>
      </w:pPr>
      <w:r w:rsidRPr="001E363F">
        <w:rPr>
          <w:rFonts w:ascii="Aptos" w:eastAsia="Times New Roman" w:hAnsi="Aptos" w:cs="Segoe UI"/>
          <w:kern w:val="0"/>
          <w14:ligatures w14:val="none"/>
        </w:rPr>
        <w:lastRenderedPageBreak/>
        <w:t>Figure C6. Geographic distribution of estimated secondary production ecosystem function throughout the Southern California Bight. The legend shows point color corresponding to overall eelgrass condition categories.</w:t>
      </w:r>
      <w:r w:rsidRPr="001E363F">
        <w:rPr>
          <w:rFonts w:ascii="Aptos" w:eastAsia="Times New Roman" w:hAnsi="Aptos" w:cs="Segoe UI"/>
          <w:kern w:val="0"/>
          <w:bdr w:val="none" w:sz="0" w:space="0" w:color="auto" w:frame="1"/>
          <w:shd w:val="clear" w:color="auto" w:fill="C6C6C6"/>
          <w14:ligatures w14:val="none"/>
        </w:rPr>
        <w:t> </w:t>
      </w:r>
    </w:p>
    <w:p w14:paraId="60E65334" w14:textId="77777777" w:rsidR="00BC64D9" w:rsidRPr="001E363F" w:rsidRDefault="00BC64D9" w:rsidP="001E363F">
      <w:pPr>
        <w:spacing w:after="0" w:line="240" w:lineRule="auto"/>
        <w:textAlignment w:val="baseline"/>
        <w:rPr>
          <w:rFonts w:ascii="Segoe UI" w:eastAsia="Times New Roman" w:hAnsi="Segoe UI" w:cs="Segoe UI"/>
          <w:kern w:val="0"/>
          <w:sz w:val="18"/>
          <w:szCs w:val="18"/>
          <w14:ligatures w14:val="none"/>
        </w:rPr>
      </w:pPr>
    </w:p>
    <w:p w14:paraId="0CE1DCB2" w14:textId="77777777" w:rsidR="001E363F" w:rsidRDefault="001E363F" w:rsidP="001E363F">
      <w:pPr>
        <w:spacing w:after="0" w:line="240" w:lineRule="auto"/>
        <w:textAlignment w:val="baseline"/>
        <w:rPr>
          <w:rFonts w:ascii="Aptos" w:eastAsia="Times New Roman" w:hAnsi="Aptos" w:cs="Segoe UI"/>
          <w:kern w:val="0"/>
          <w:bdr w:val="none" w:sz="0" w:space="0" w:color="auto" w:frame="1"/>
          <w:shd w:val="clear" w:color="auto" w:fill="C6C6C6"/>
          <w14:ligatures w14:val="none"/>
        </w:rPr>
      </w:pPr>
      <w:r w:rsidRPr="001E363F">
        <w:rPr>
          <w:rFonts w:ascii="Aptos" w:eastAsia="Times New Roman" w:hAnsi="Aptos" w:cs="Segoe UI"/>
          <w:kern w:val="0"/>
          <w14:ligatures w14:val="none"/>
        </w:rPr>
        <w:t>Figure D1. Non-metric multidimensional scaling plot of ecosystem function scores at each waterbody. Points represent centroids from multiple sites at each waterbody. Points and ellipses are both color-coded by waterbody. Ellipses represent 95% of the data for each waterbody. Stress = 0.041.</w:t>
      </w:r>
      <w:r w:rsidRPr="001E363F">
        <w:rPr>
          <w:rFonts w:ascii="Aptos" w:eastAsia="Times New Roman" w:hAnsi="Aptos" w:cs="Segoe UI"/>
          <w:kern w:val="0"/>
          <w:bdr w:val="none" w:sz="0" w:space="0" w:color="auto" w:frame="1"/>
          <w:shd w:val="clear" w:color="auto" w:fill="C6C6C6"/>
          <w14:ligatures w14:val="none"/>
        </w:rPr>
        <w:t> </w:t>
      </w:r>
    </w:p>
    <w:p w14:paraId="1318344B" w14:textId="77777777" w:rsidR="00BC64D9" w:rsidRPr="001E363F" w:rsidRDefault="00BC64D9" w:rsidP="001E363F">
      <w:pPr>
        <w:spacing w:after="0" w:line="240" w:lineRule="auto"/>
        <w:textAlignment w:val="baseline"/>
        <w:rPr>
          <w:rFonts w:ascii="Segoe UI" w:eastAsia="Times New Roman" w:hAnsi="Segoe UI" w:cs="Segoe UI"/>
          <w:kern w:val="0"/>
          <w:sz w:val="18"/>
          <w:szCs w:val="18"/>
          <w14:ligatures w14:val="none"/>
        </w:rPr>
      </w:pPr>
    </w:p>
    <w:p w14:paraId="4FDC4DA3" w14:textId="77777777" w:rsidR="001E363F" w:rsidRDefault="001E363F" w:rsidP="001E363F">
      <w:pPr>
        <w:spacing w:after="0" w:line="240" w:lineRule="auto"/>
        <w:textAlignment w:val="baseline"/>
        <w:rPr>
          <w:rFonts w:ascii="Aptos" w:eastAsia="Times New Roman" w:hAnsi="Aptos" w:cs="Segoe UI"/>
          <w:kern w:val="0"/>
          <w:bdr w:val="none" w:sz="0" w:space="0" w:color="auto" w:frame="1"/>
          <w:shd w:val="clear" w:color="auto" w:fill="C6C6C6"/>
          <w14:ligatures w14:val="none"/>
        </w:rPr>
      </w:pPr>
      <w:r w:rsidRPr="001E363F">
        <w:rPr>
          <w:rFonts w:ascii="Aptos" w:eastAsia="Times New Roman" w:hAnsi="Aptos" w:cs="Segoe UI"/>
          <w:kern w:val="0"/>
          <w14:ligatures w14:val="none"/>
        </w:rPr>
        <w:t>Figure D2. Log</w:t>
      </w:r>
      <w:r w:rsidRPr="001E363F">
        <w:rPr>
          <w:rFonts w:ascii="Aptos" w:eastAsia="Times New Roman" w:hAnsi="Aptos" w:cs="Segoe UI"/>
          <w:kern w:val="0"/>
          <w:sz w:val="19"/>
          <w:szCs w:val="19"/>
          <w:vertAlign w:val="subscript"/>
          <w14:ligatures w14:val="none"/>
        </w:rPr>
        <w:t>10</w:t>
      </w:r>
      <w:r w:rsidRPr="001E363F">
        <w:rPr>
          <w:rFonts w:ascii="Aptos" w:eastAsia="Times New Roman" w:hAnsi="Aptos" w:cs="Segoe UI"/>
          <w:kern w:val="0"/>
          <w14:ligatures w14:val="none"/>
        </w:rPr>
        <w:t> – transformed chlorophyll a </w:t>
      </w:r>
      <w:proofErr w:type="gramStart"/>
      <w:r w:rsidRPr="001E363F">
        <w:rPr>
          <w:rFonts w:ascii="Aptos" w:eastAsia="Times New Roman" w:hAnsi="Aptos" w:cs="Segoe UI"/>
          <w:kern w:val="0"/>
          <w14:ligatures w14:val="none"/>
        </w:rPr>
        <w:t>concentrations</w:t>
      </w:r>
      <w:proofErr w:type="gramEnd"/>
      <w:r w:rsidRPr="001E363F">
        <w:rPr>
          <w:rFonts w:ascii="Aptos" w:eastAsia="Times New Roman" w:hAnsi="Aptos" w:cs="Segoe UI"/>
          <w:kern w:val="0"/>
          <w14:ligatures w14:val="none"/>
        </w:rPr>
        <w:t> with overall eelgrass index scores. Chlorophyll data was not available for all sites. No significant relationship was observed. </w:t>
      </w:r>
      <w:r w:rsidRPr="001E363F">
        <w:rPr>
          <w:rFonts w:ascii="Aptos" w:eastAsia="Times New Roman" w:hAnsi="Aptos" w:cs="Segoe UI"/>
          <w:kern w:val="0"/>
          <w:bdr w:val="none" w:sz="0" w:space="0" w:color="auto" w:frame="1"/>
          <w:shd w:val="clear" w:color="auto" w:fill="C6C6C6"/>
          <w14:ligatures w14:val="none"/>
        </w:rPr>
        <w:t> </w:t>
      </w:r>
    </w:p>
    <w:p w14:paraId="27755F2D" w14:textId="77777777" w:rsidR="00BC64D9" w:rsidRPr="001E363F" w:rsidRDefault="00BC64D9" w:rsidP="001E363F">
      <w:pPr>
        <w:spacing w:after="0" w:line="240" w:lineRule="auto"/>
        <w:textAlignment w:val="baseline"/>
        <w:rPr>
          <w:rFonts w:ascii="Segoe UI" w:eastAsia="Times New Roman" w:hAnsi="Segoe UI" w:cs="Segoe UI"/>
          <w:kern w:val="0"/>
          <w:sz w:val="18"/>
          <w:szCs w:val="18"/>
          <w14:ligatures w14:val="none"/>
        </w:rPr>
      </w:pPr>
    </w:p>
    <w:p w14:paraId="519B502A" w14:textId="77777777" w:rsidR="001E363F" w:rsidRDefault="001E363F" w:rsidP="001E363F">
      <w:pPr>
        <w:spacing w:after="0" w:line="240" w:lineRule="auto"/>
        <w:textAlignment w:val="baseline"/>
        <w:rPr>
          <w:rFonts w:ascii="Aptos" w:eastAsia="Times New Roman" w:hAnsi="Aptos" w:cs="Segoe UI"/>
          <w:kern w:val="0"/>
          <w:bdr w:val="none" w:sz="0" w:space="0" w:color="auto" w:frame="1"/>
          <w:shd w:val="clear" w:color="auto" w:fill="C6C6C6"/>
          <w14:ligatures w14:val="none"/>
        </w:rPr>
      </w:pPr>
      <w:r w:rsidRPr="001E363F">
        <w:rPr>
          <w:rFonts w:ascii="Aptos" w:eastAsia="Times New Roman" w:hAnsi="Aptos" w:cs="Segoe UI"/>
          <w:kern w:val="0"/>
          <w14:ligatures w14:val="none"/>
        </w:rPr>
        <w:t>Figure D3. Overall eelgrass condition scores by nominal site protection status. P = “protected”, “U” = unprotected. Protected sites include areas within designated Marine Protected Areas (no take, limited take, State Marine Reserves, State Marine Conservation Areas). Unprotected sites are areas that are not protected from take in some way, including National Wildlife Refuges. T-test comparisons indicate no significant differences between protection status in any stratum. </w:t>
      </w:r>
      <w:r w:rsidRPr="001E363F">
        <w:rPr>
          <w:rFonts w:ascii="Aptos" w:eastAsia="Times New Roman" w:hAnsi="Aptos" w:cs="Segoe UI"/>
          <w:kern w:val="0"/>
          <w:bdr w:val="none" w:sz="0" w:space="0" w:color="auto" w:frame="1"/>
          <w:shd w:val="clear" w:color="auto" w:fill="C6C6C6"/>
          <w14:ligatures w14:val="none"/>
        </w:rPr>
        <w:t> </w:t>
      </w:r>
    </w:p>
    <w:p w14:paraId="5A4F71AA" w14:textId="77777777" w:rsidR="00BC64D9" w:rsidRPr="001E363F" w:rsidRDefault="00BC64D9" w:rsidP="001E363F">
      <w:pPr>
        <w:spacing w:after="0" w:line="240" w:lineRule="auto"/>
        <w:textAlignment w:val="baseline"/>
        <w:rPr>
          <w:rFonts w:ascii="Segoe UI" w:eastAsia="Times New Roman" w:hAnsi="Segoe UI" w:cs="Segoe UI"/>
          <w:kern w:val="0"/>
          <w:sz w:val="18"/>
          <w:szCs w:val="18"/>
          <w14:ligatures w14:val="none"/>
        </w:rPr>
      </w:pPr>
    </w:p>
    <w:p w14:paraId="4E5F2EF4" w14:textId="77777777" w:rsidR="001E363F" w:rsidRDefault="001E363F" w:rsidP="001E363F">
      <w:pPr>
        <w:spacing w:after="0" w:line="240" w:lineRule="auto"/>
        <w:textAlignment w:val="baseline"/>
        <w:rPr>
          <w:rFonts w:ascii="Aptos" w:eastAsia="Times New Roman" w:hAnsi="Aptos" w:cs="Segoe UI"/>
          <w:kern w:val="0"/>
          <w:bdr w:val="none" w:sz="0" w:space="0" w:color="auto" w:frame="1"/>
          <w:shd w:val="clear" w:color="auto" w:fill="C6C6C6"/>
          <w14:ligatures w14:val="none"/>
        </w:rPr>
      </w:pPr>
      <w:r w:rsidRPr="001E363F">
        <w:rPr>
          <w:rFonts w:ascii="Aptos" w:eastAsia="Times New Roman" w:hAnsi="Aptos" w:cs="Segoe UI"/>
          <w:kern w:val="0"/>
          <w14:ligatures w14:val="none"/>
        </w:rPr>
        <w:t>Figure D4. Overall eelgrass condition scores by specific site protection status. “No Take” = MPAs with no take, “Limited Take” = MPAs with limited take regulations, not including scientific collection, “NWR” = National Wildlife Refuges, “U” = unprotected. Wilcox test shows a significant (p = 0.02) difference between NWR and Unprotected sites. </w:t>
      </w:r>
      <w:r w:rsidRPr="001E363F">
        <w:rPr>
          <w:rFonts w:ascii="Aptos" w:eastAsia="Times New Roman" w:hAnsi="Aptos" w:cs="Segoe UI"/>
          <w:kern w:val="0"/>
          <w:bdr w:val="none" w:sz="0" w:space="0" w:color="auto" w:frame="1"/>
          <w:shd w:val="clear" w:color="auto" w:fill="C6C6C6"/>
          <w14:ligatures w14:val="none"/>
        </w:rPr>
        <w:t> </w:t>
      </w:r>
    </w:p>
    <w:p w14:paraId="0753D211" w14:textId="77777777" w:rsidR="00BC64D9" w:rsidRPr="001E363F" w:rsidRDefault="00BC64D9" w:rsidP="001E363F">
      <w:pPr>
        <w:spacing w:after="0" w:line="240" w:lineRule="auto"/>
        <w:textAlignment w:val="baseline"/>
        <w:rPr>
          <w:rFonts w:ascii="Segoe UI" w:eastAsia="Times New Roman" w:hAnsi="Segoe UI" w:cs="Segoe UI"/>
          <w:kern w:val="0"/>
          <w:sz w:val="18"/>
          <w:szCs w:val="18"/>
          <w14:ligatures w14:val="none"/>
        </w:rPr>
      </w:pPr>
    </w:p>
    <w:p w14:paraId="34991C5C"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14:ligatures w14:val="none"/>
        </w:rPr>
        <w:t>Figure D5. Overall eelgrass condition scores by specific site protection status. “No Take” = MPAs with no take, “Limited Take” = MPAs with limited take regulations, not including scientific collection, “NWR” = National Wildlife Refuges, “U” = unprotected. Wilcox test shows a significant (p = 0.0089) difference between NWR and Unprotected sites in estuaries only. </w:t>
      </w:r>
      <w:r w:rsidRPr="001E363F">
        <w:rPr>
          <w:rFonts w:ascii="Aptos" w:eastAsia="Times New Roman" w:hAnsi="Aptos" w:cs="Segoe UI"/>
          <w:kern w:val="0"/>
          <w:bdr w:val="none" w:sz="0" w:space="0" w:color="auto" w:frame="1"/>
          <w:shd w:val="clear" w:color="auto" w:fill="C6C6C6"/>
          <w14:ligatures w14:val="none"/>
        </w:rPr>
        <w:t> </w:t>
      </w:r>
    </w:p>
    <w:p w14:paraId="70E1C777"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20AE1C77"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bdr w:val="none" w:sz="0" w:space="0" w:color="auto" w:frame="1"/>
          <w:shd w:val="clear" w:color="auto" w:fill="C6C6C6"/>
          <w14:ligatures w14:val="none"/>
        </w:rPr>
        <w:t> </w:t>
      </w:r>
    </w:p>
    <w:p w14:paraId="5286BAD9"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15BB0AD3"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bdr w:val="none" w:sz="0" w:space="0" w:color="auto" w:frame="1"/>
          <w:shd w:val="clear" w:color="auto" w:fill="C6C6C6"/>
          <w14:ligatures w14:val="none"/>
        </w:rPr>
        <w:t> </w:t>
      </w:r>
    </w:p>
    <w:p w14:paraId="439AFB06"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bdr w:val="none" w:sz="0" w:space="0" w:color="auto" w:frame="1"/>
          <w:shd w:val="clear" w:color="auto" w:fill="C6C6C6"/>
          <w14:ligatures w14:val="none"/>
        </w:rPr>
        <w:t> </w:t>
      </w:r>
    </w:p>
    <w:p w14:paraId="2B9CDBC4"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3BA7A5BA"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298D9AE7"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387C4A96"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13463EF3"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08E9BDAF"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0A1E880B"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5055BA94"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65CD2EDA" w14:textId="7CC5247E"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p>
    <w:p w14:paraId="0B8B3E7C" w14:textId="77777777" w:rsidR="001E363F" w:rsidRPr="001E363F" w:rsidRDefault="001E363F" w:rsidP="001E363F">
      <w:pPr>
        <w:spacing w:after="0" w:line="240" w:lineRule="auto"/>
        <w:textAlignment w:val="baseline"/>
        <w:rPr>
          <w:rFonts w:ascii="Segoe UI" w:eastAsia="Times New Roman" w:hAnsi="Segoe UI" w:cs="Segoe UI"/>
          <w:color w:val="0F4761"/>
          <w:kern w:val="0"/>
          <w:sz w:val="18"/>
          <w:szCs w:val="18"/>
          <w14:ligatures w14:val="none"/>
        </w:rPr>
      </w:pPr>
      <w:r w:rsidRPr="001E363F">
        <w:rPr>
          <w:rFonts w:ascii="Aptos Display" w:eastAsia="Times New Roman" w:hAnsi="Aptos Display" w:cs="Segoe UI"/>
          <w:color w:val="0F4761"/>
          <w:kern w:val="0"/>
          <w:sz w:val="40"/>
          <w:szCs w:val="40"/>
          <w14:ligatures w14:val="none"/>
        </w:rPr>
        <w:t>List of Tables</w:t>
      </w:r>
      <w:r w:rsidRPr="001E363F">
        <w:rPr>
          <w:rFonts w:ascii="Aptos Display" w:eastAsia="Times New Roman" w:hAnsi="Aptos Display" w:cs="Segoe UI"/>
          <w:color w:val="0F4761"/>
          <w:kern w:val="0"/>
          <w:sz w:val="40"/>
          <w:szCs w:val="40"/>
          <w:bdr w:val="none" w:sz="0" w:space="0" w:color="auto" w:frame="1"/>
          <w:shd w:val="clear" w:color="auto" w:fill="C6C6C6"/>
          <w14:ligatures w14:val="none"/>
        </w:rPr>
        <w:t> </w:t>
      </w:r>
    </w:p>
    <w:p w14:paraId="77E8D3FD" w14:textId="77777777" w:rsidR="001E363F" w:rsidRDefault="001E363F" w:rsidP="001E363F">
      <w:pPr>
        <w:spacing w:after="0" w:line="240" w:lineRule="auto"/>
        <w:textAlignment w:val="baseline"/>
        <w:rPr>
          <w:rFonts w:ascii="Aptos" w:eastAsia="Times New Roman" w:hAnsi="Aptos" w:cs="Segoe UI"/>
          <w:color w:val="000000"/>
          <w:kern w:val="0"/>
          <w:bdr w:val="none" w:sz="0" w:space="0" w:color="auto" w:frame="1"/>
          <w:shd w:val="clear" w:color="auto" w:fill="C6C6C6"/>
          <w14:ligatures w14:val="none"/>
        </w:rPr>
      </w:pPr>
      <w:r w:rsidRPr="001E363F">
        <w:rPr>
          <w:rFonts w:ascii="Aptos" w:eastAsia="Times New Roman" w:hAnsi="Aptos" w:cs="Segoe UI"/>
          <w:color w:val="000000"/>
          <w:kern w:val="0"/>
          <w14:ligatures w14:val="none"/>
        </w:rPr>
        <w:t>Table 1. List of sites, waterbodies, and site selection method. </w:t>
      </w:r>
      <w:r w:rsidRPr="001E363F">
        <w:rPr>
          <w:rFonts w:ascii="Aptos" w:eastAsia="Times New Roman" w:hAnsi="Aptos" w:cs="Segoe UI"/>
          <w:color w:val="000000"/>
          <w:kern w:val="0"/>
          <w:bdr w:val="none" w:sz="0" w:space="0" w:color="auto" w:frame="1"/>
          <w:shd w:val="clear" w:color="auto" w:fill="C6C6C6"/>
          <w14:ligatures w14:val="none"/>
        </w:rPr>
        <w:t> </w:t>
      </w:r>
    </w:p>
    <w:p w14:paraId="0C03B22E" w14:textId="77777777" w:rsidR="00BC64D9" w:rsidRPr="001E363F" w:rsidRDefault="00BC64D9" w:rsidP="001E363F">
      <w:pPr>
        <w:spacing w:after="0" w:line="240" w:lineRule="auto"/>
        <w:textAlignment w:val="baseline"/>
        <w:rPr>
          <w:rFonts w:ascii="Segoe UI" w:eastAsia="Times New Roman" w:hAnsi="Segoe UI" w:cs="Segoe UI"/>
          <w:kern w:val="0"/>
          <w:sz w:val="18"/>
          <w:szCs w:val="18"/>
          <w14:ligatures w14:val="none"/>
        </w:rPr>
      </w:pPr>
    </w:p>
    <w:p w14:paraId="3A1992E9" w14:textId="77777777" w:rsidR="001E363F" w:rsidRDefault="001E363F" w:rsidP="001E363F">
      <w:pPr>
        <w:spacing w:after="0" w:line="240" w:lineRule="auto"/>
        <w:textAlignment w:val="baseline"/>
        <w:rPr>
          <w:rFonts w:ascii="Aptos" w:eastAsia="Times New Roman" w:hAnsi="Aptos" w:cs="Segoe UI"/>
          <w:color w:val="000000"/>
          <w:kern w:val="0"/>
          <w:bdr w:val="none" w:sz="0" w:space="0" w:color="auto" w:frame="1"/>
          <w:shd w:val="clear" w:color="auto" w:fill="C6C6C6"/>
          <w14:ligatures w14:val="none"/>
        </w:rPr>
      </w:pPr>
      <w:r w:rsidRPr="001E363F">
        <w:rPr>
          <w:rFonts w:ascii="Aptos" w:eastAsia="Times New Roman" w:hAnsi="Aptos" w:cs="Segoe UI"/>
          <w:color w:val="000000"/>
          <w:kern w:val="0"/>
          <w14:ligatures w14:val="none"/>
        </w:rPr>
        <w:t>Table 2 Eelgrass plant and bed-scale metrics measured as part of this protocol and which step details their collection.</w:t>
      </w:r>
      <w:r w:rsidRPr="001E363F">
        <w:rPr>
          <w:rFonts w:ascii="Aptos" w:eastAsia="Times New Roman" w:hAnsi="Aptos" w:cs="Segoe UI"/>
          <w:color w:val="000000"/>
          <w:kern w:val="0"/>
          <w:bdr w:val="none" w:sz="0" w:space="0" w:color="auto" w:frame="1"/>
          <w:shd w:val="clear" w:color="auto" w:fill="C6C6C6"/>
          <w14:ligatures w14:val="none"/>
        </w:rPr>
        <w:t> </w:t>
      </w:r>
    </w:p>
    <w:p w14:paraId="508063B4" w14:textId="77777777" w:rsidR="00BC64D9" w:rsidRPr="001E363F" w:rsidRDefault="00BC64D9" w:rsidP="001E363F">
      <w:pPr>
        <w:spacing w:after="0" w:line="240" w:lineRule="auto"/>
        <w:textAlignment w:val="baseline"/>
        <w:rPr>
          <w:rFonts w:ascii="Segoe UI" w:eastAsia="Times New Roman" w:hAnsi="Segoe UI" w:cs="Segoe UI"/>
          <w:kern w:val="0"/>
          <w:sz w:val="18"/>
          <w:szCs w:val="18"/>
          <w14:ligatures w14:val="none"/>
        </w:rPr>
      </w:pPr>
    </w:p>
    <w:p w14:paraId="0225D42F" w14:textId="77777777" w:rsidR="001E363F" w:rsidRDefault="001E363F" w:rsidP="001E363F">
      <w:pPr>
        <w:spacing w:after="0" w:line="240" w:lineRule="auto"/>
        <w:textAlignment w:val="baseline"/>
        <w:rPr>
          <w:rFonts w:ascii="Aptos" w:eastAsia="Times New Roman" w:hAnsi="Aptos" w:cs="Segoe UI"/>
          <w:kern w:val="0"/>
          <w:bdr w:val="none" w:sz="0" w:space="0" w:color="auto" w:frame="1"/>
          <w:shd w:val="clear" w:color="auto" w:fill="C6C6C6"/>
          <w14:ligatures w14:val="none"/>
        </w:rPr>
      </w:pPr>
      <w:r w:rsidRPr="001E363F">
        <w:rPr>
          <w:rFonts w:ascii="Aptos" w:eastAsia="Times New Roman" w:hAnsi="Aptos" w:cs="Segoe UI"/>
          <w:kern w:val="0"/>
          <w14:ligatures w14:val="none"/>
        </w:rPr>
        <w:t>Table 3. QA/QC summary based on submitted data. Exercise in gathering information about the nature of errors that arise in a community of practice.</w:t>
      </w:r>
      <w:r w:rsidRPr="001E363F">
        <w:rPr>
          <w:rFonts w:ascii="Aptos" w:eastAsia="Times New Roman" w:hAnsi="Aptos" w:cs="Segoe UI"/>
          <w:kern w:val="0"/>
          <w:bdr w:val="none" w:sz="0" w:space="0" w:color="auto" w:frame="1"/>
          <w:shd w:val="clear" w:color="auto" w:fill="C6C6C6"/>
          <w14:ligatures w14:val="none"/>
        </w:rPr>
        <w:t> </w:t>
      </w:r>
    </w:p>
    <w:p w14:paraId="3F730C32" w14:textId="77777777" w:rsidR="00BC64D9" w:rsidRPr="001E363F" w:rsidRDefault="00BC64D9" w:rsidP="001E363F">
      <w:pPr>
        <w:spacing w:after="0" w:line="240" w:lineRule="auto"/>
        <w:textAlignment w:val="baseline"/>
        <w:rPr>
          <w:rFonts w:ascii="Segoe UI" w:eastAsia="Times New Roman" w:hAnsi="Segoe UI" w:cs="Segoe UI"/>
          <w:kern w:val="0"/>
          <w:sz w:val="18"/>
          <w:szCs w:val="18"/>
          <w14:ligatures w14:val="none"/>
        </w:rPr>
      </w:pPr>
    </w:p>
    <w:p w14:paraId="0049B2E5" w14:textId="77777777" w:rsidR="001E363F" w:rsidRDefault="001E363F" w:rsidP="001E363F">
      <w:pPr>
        <w:spacing w:after="0" w:line="240" w:lineRule="auto"/>
        <w:textAlignment w:val="baseline"/>
        <w:rPr>
          <w:rFonts w:ascii="Aptos" w:eastAsia="Times New Roman" w:hAnsi="Aptos" w:cs="Segoe UI"/>
          <w:kern w:val="0"/>
          <w:bdr w:val="none" w:sz="0" w:space="0" w:color="auto" w:frame="1"/>
          <w:shd w:val="clear" w:color="auto" w:fill="C6C6C6"/>
          <w14:ligatures w14:val="none"/>
        </w:rPr>
      </w:pPr>
      <w:r w:rsidRPr="001E363F">
        <w:rPr>
          <w:rFonts w:ascii="Aptos" w:eastAsia="Times New Roman" w:hAnsi="Aptos" w:cs="Segoe UI"/>
          <w:kern w:val="0"/>
          <w14:ligatures w14:val="none"/>
        </w:rPr>
        <w:t>Table 4. Lessons learned from field based on Bight ‘23 SAV Committee feedback.</w:t>
      </w:r>
      <w:r w:rsidRPr="001E363F">
        <w:rPr>
          <w:rFonts w:ascii="Aptos" w:eastAsia="Times New Roman" w:hAnsi="Aptos" w:cs="Segoe UI"/>
          <w:kern w:val="0"/>
          <w:bdr w:val="none" w:sz="0" w:space="0" w:color="auto" w:frame="1"/>
          <w:shd w:val="clear" w:color="auto" w:fill="C6C6C6"/>
          <w14:ligatures w14:val="none"/>
        </w:rPr>
        <w:t> </w:t>
      </w:r>
    </w:p>
    <w:p w14:paraId="2D802737" w14:textId="77777777" w:rsidR="00BC64D9" w:rsidRPr="001E363F" w:rsidRDefault="00BC64D9" w:rsidP="001E363F">
      <w:pPr>
        <w:spacing w:after="0" w:line="240" w:lineRule="auto"/>
        <w:textAlignment w:val="baseline"/>
        <w:rPr>
          <w:rFonts w:ascii="Segoe UI" w:eastAsia="Times New Roman" w:hAnsi="Segoe UI" w:cs="Segoe UI"/>
          <w:kern w:val="0"/>
          <w:sz w:val="18"/>
          <w:szCs w:val="18"/>
          <w14:ligatures w14:val="none"/>
        </w:rPr>
      </w:pPr>
    </w:p>
    <w:p w14:paraId="2660A7EE" w14:textId="77777777" w:rsidR="001E363F" w:rsidRDefault="001E363F" w:rsidP="001E363F">
      <w:pPr>
        <w:spacing w:after="0" w:line="240" w:lineRule="auto"/>
        <w:textAlignment w:val="baseline"/>
        <w:rPr>
          <w:rFonts w:ascii="Aptos" w:eastAsia="Times New Roman" w:hAnsi="Aptos" w:cs="Segoe UI"/>
          <w:kern w:val="0"/>
          <w:bdr w:val="none" w:sz="0" w:space="0" w:color="auto" w:frame="1"/>
          <w:shd w:val="clear" w:color="auto" w:fill="C6C6C6"/>
          <w14:ligatures w14:val="none"/>
        </w:rPr>
      </w:pPr>
      <w:r w:rsidRPr="001E363F">
        <w:rPr>
          <w:rFonts w:ascii="Aptos" w:eastAsia="Times New Roman" w:hAnsi="Aptos" w:cs="Segoe UI"/>
          <w:kern w:val="0"/>
          <w14:ligatures w14:val="none"/>
        </w:rPr>
        <w:t>Table B1. Site by site ecosystem function scores and overall eelgrass condition scores. </w:t>
      </w:r>
      <w:r w:rsidRPr="001E363F">
        <w:rPr>
          <w:rFonts w:ascii="Aptos" w:eastAsia="Times New Roman" w:hAnsi="Aptos" w:cs="Segoe UI"/>
          <w:kern w:val="0"/>
          <w:bdr w:val="none" w:sz="0" w:space="0" w:color="auto" w:frame="1"/>
          <w:shd w:val="clear" w:color="auto" w:fill="C6C6C6"/>
          <w14:ligatures w14:val="none"/>
        </w:rPr>
        <w:t> </w:t>
      </w:r>
    </w:p>
    <w:p w14:paraId="00E5F845" w14:textId="77777777" w:rsidR="00BC64D9" w:rsidRPr="001E363F" w:rsidRDefault="00BC64D9" w:rsidP="001E363F">
      <w:pPr>
        <w:spacing w:after="0" w:line="240" w:lineRule="auto"/>
        <w:textAlignment w:val="baseline"/>
        <w:rPr>
          <w:rFonts w:ascii="Segoe UI" w:eastAsia="Times New Roman" w:hAnsi="Segoe UI" w:cs="Segoe UI"/>
          <w:kern w:val="0"/>
          <w:sz w:val="18"/>
          <w:szCs w:val="18"/>
          <w14:ligatures w14:val="none"/>
        </w:rPr>
      </w:pPr>
    </w:p>
    <w:p w14:paraId="65170A6E" w14:textId="77777777" w:rsidR="001E363F" w:rsidRDefault="001E363F" w:rsidP="001E363F">
      <w:pPr>
        <w:spacing w:after="0" w:line="240" w:lineRule="auto"/>
        <w:textAlignment w:val="baseline"/>
        <w:rPr>
          <w:rFonts w:ascii="Aptos" w:eastAsia="Times New Roman" w:hAnsi="Aptos" w:cs="Segoe UI"/>
          <w:kern w:val="0"/>
          <w:bdr w:val="none" w:sz="0" w:space="0" w:color="auto" w:frame="1"/>
          <w:shd w:val="clear" w:color="auto" w:fill="C6C6C6"/>
          <w14:ligatures w14:val="none"/>
        </w:rPr>
      </w:pPr>
      <w:r w:rsidRPr="001E363F">
        <w:rPr>
          <w:rFonts w:ascii="Aptos" w:eastAsia="Times New Roman" w:hAnsi="Aptos" w:cs="Segoe UI"/>
          <w:kern w:val="0"/>
          <w14:ligatures w14:val="none"/>
        </w:rPr>
        <w:t>Table B2. Overall eelgrass condition scores by waterbody</w:t>
      </w:r>
      <w:r w:rsidRPr="001E363F">
        <w:rPr>
          <w:rFonts w:ascii="Aptos" w:eastAsia="Times New Roman" w:hAnsi="Aptos" w:cs="Segoe UI"/>
          <w:kern w:val="0"/>
          <w:bdr w:val="none" w:sz="0" w:space="0" w:color="auto" w:frame="1"/>
          <w:shd w:val="clear" w:color="auto" w:fill="C6C6C6"/>
          <w14:ligatures w14:val="none"/>
        </w:rPr>
        <w:t> </w:t>
      </w:r>
    </w:p>
    <w:p w14:paraId="61CC69DE" w14:textId="77777777" w:rsidR="00BC64D9" w:rsidRPr="001E363F" w:rsidRDefault="00BC64D9" w:rsidP="001E363F">
      <w:pPr>
        <w:spacing w:after="0" w:line="240" w:lineRule="auto"/>
        <w:textAlignment w:val="baseline"/>
        <w:rPr>
          <w:rFonts w:ascii="Segoe UI" w:eastAsia="Times New Roman" w:hAnsi="Segoe UI" w:cs="Segoe UI"/>
          <w:kern w:val="0"/>
          <w:sz w:val="18"/>
          <w:szCs w:val="18"/>
          <w14:ligatures w14:val="none"/>
        </w:rPr>
      </w:pPr>
    </w:p>
    <w:p w14:paraId="3FF7F7A7" w14:textId="77777777" w:rsidR="001E363F" w:rsidRDefault="001E363F" w:rsidP="001E363F">
      <w:pPr>
        <w:spacing w:after="0" w:line="240" w:lineRule="auto"/>
        <w:textAlignment w:val="baseline"/>
        <w:rPr>
          <w:rFonts w:ascii="Aptos" w:eastAsia="Times New Roman" w:hAnsi="Aptos" w:cs="Segoe UI"/>
          <w:kern w:val="0"/>
          <w:bdr w:val="none" w:sz="0" w:space="0" w:color="auto" w:frame="1"/>
          <w:shd w:val="clear" w:color="auto" w:fill="C6C6C6"/>
          <w14:ligatures w14:val="none"/>
        </w:rPr>
      </w:pPr>
      <w:r w:rsidRPr="001E363F">
        <w:rPr>
          <w:rFonts w:ascii="Aptos" w:eastAsia="Times New Roman" w:hAnsi="Aptos" w:cs="Segoe UI"/>
          <w:kern w:val="0"/>
          <w14:ligatures w14:val="none"/>
        </w:rPr>
        <w:t>Table B3. Percent area-weighted ecosystem function scores by stratum, including upper and lower 95% confidence intervals. </w:t>
      </w:r>
      <w:r w:rsidRPr="001E363F">
        <w:rPr>
          <w:rFonts w:ascii="Aptos" w:eastAsia="Times New Roman" w:hAnsi="Aptos" w:cs="Segoe UI"/>
          <w:kern w:val="0"/>
          <w:bdr w:val="none" w:sz="0" w:space="0" w:color="auto" w:frame="1"/>
          <w:shd w:val="clear" w:color="auto" w:fill="C6C6C6"/>
          <w14:ligatures w14:val="none"/>
        </w:rPr>
        <w:t> </w:t>
      </w:r>
    </w:p>
    <w:p w14:paraId="5F533D4B" w14:textId="77777777" w:rsidR="00BC64D9" w:rsidRPr="001E363F" w:rsidRDefault="00BC64D9" w:rsidP="001E363F">
      <w:pPr>
        <w:spacing w:after="0" w:line="240" w:lineRule="auto"/>
        <w:textAlignment w:val="baseline"/>
        <w:rPr>
          <w:rFonts w:ascii="Segoe UI" w:eastAsia="Times New Roman" w:hAnsi="Segoe UI" w:cs="Segoe UI"/>
          <w:kern w:val="0"/>
          <w:sz w:val="18"/>
          <w:szCs w:val="18"/>
          <w14:ligatures w14:val="none"/>
        </w:rPr>
      </w:pPr>
    </w:p>
    <w:p w14:paraId="26E48568" w14:textId="77777777" w:rsidR="001E363F" w:rsidRDefault="001E363F" w:rsidP="001E363F">
      <w:pPr>
        <w:spacing w:after="0" w:line="240" w:lineRule="auto"/>
        <w:textAlignment w:val="baseline"/>
        <w:rPr>
          <w:rFonts w:ascii="Aptos" w:eastAsia="Times New Roman" w:hAnsi="Aptos" w:cs="Segoe UI"/>
          <w:kern w:val="0"/>
          <w:bdr w:val="none" w:sz="0" w:space="0" w:color="auto" w:frame="1"/>
          <w:shd w:val="clear" w:color="auto" w:fill="C6C6C6"/>
          <w14:ligatures w14:val="none"/>
        </w:rPr>
      </w:pPr>
      <w:r w:rsidRPr="001E363F">
        <w:rPr>
          <w:rFonts w:ascii="Aptos" w:eastAsia="Times New Roman" w:hAnsi="Aptos" w:cs="Segoe UI"/>
          <w:kern w:val="0"/>
          <w14:ligatures w14:val="none"/>
        </w:rPr>
        <w:t>Table B4. Percent area-weighted overall eelgrass condition scores by stratum, including upper and lower 95% confidence intervals.</w:t>
      </w:r>
      <w:r w:rsidRPr="001E363F">
        <w:rPr>
          <w:rFonts w:ascii="Aptos" w:eastAsia="Times New Roman" w:hAnsi="Aptos" w:cs="Segoe UI"/>
          <w:kern w:val="0"/>
          <w:bdr w:val="none" w:sz="0" w:space="0" w:color="auto" w:frame="1"/>
          <w:shd w:val="clear" w:color="auto" w:fill="C6C6C6"/>
          <w14:ligatures w14:val="none"/>
        </w:rPr>
        <w:t> </w:t>
      </w:r>
    </w:p>
    <w:p w14:paraId="565095A5" w14:textId="77777777" w:rsidR="00BC64D9" w:rsidRPr="001E363F" w:rsidRDefault="00BC64D9" w:rsidP="001E363F">
      <w:pPr>
        <w:spacing w:after="0" w:line="240" w:lineRule="auto"/>
        <w:textAlignment w:val="baseline"/>
        <w:rPr>
          <w:rFonts w:ascii="Segoe UI" w:eastAsia="Times New Roman" w:hAnsi="Segoe UI" w:cs="Segoe UI"/>
          <w:kern w:val="0"/>
          <w:sz w:val="18"/>
          <w:szCs w:val="18"/>
          <w14:ligatures w14:val="none"/>
        </w:rPr>
      </w:pPr>
    </w:p>
    <w:p w14:paraId="27DEA20D"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14:ligatures w14:val="none"/>
        </w:rPr>
        <w:t>Table B5. Percent area-weighted estimated ecosystem function scores for the overall Bight, including upper and lower 95% confidence intervals.</w:t>
      </w:r>
      <w:r w:rsidRPr="001E363F">
        <w:rPr>
          <w:rFonts w:ascii="Aptos" w:eastAsia="Times New Roman" w:hAnsi="Aptos" w:cs="Segoe UI"/>
          <w:kern w:val="0"/>
          <w:bdr w:val="none" w:sz="0" w:space="0" w:color="auto" w:frame="1"/>
          <w:shd w:val="clear" w:color="auto" w:fill="C6C6C6"/>
          <w14:ligatures w14:val="none"/>
        </w:rPr>
        <w:t> </w:t>
      </w:r>
    </w:p>
    <w:p w14:paraId="22FB9A33"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29576953"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197063FB"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07B84AF6"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44206A60"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2A9DC8C2"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022B72D4"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57E0D2E8" w14:textId="77777777" w:rsidR="001E363F" w:rsidRDefault="001E363F" w:rsidP="001E363F">
      <w:pPr>
        <w:spacing w:after="0" w:line="240" w:lineRule="auto"/>
        <w:textAlignment w:val="baseline"/>
        <w:rPr>
          <w:rFonts w:ascii="Aptos" w:eastAsia="Times New Roman" w:hAnsi="Aptos" w:cs="Segoe UI"/>
          <w:kern w:val="0"/>
          <w:sz w:val="28"/>
          <w:szCs w:val="28"/>
          <w:bdr w:val="none" w:sz="0" w:space="0" w:color="auto" w:frame="1"/>
          <w:shd w:val="clear" w:color="auto" w:fill="C6C6C6"/>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7BCC1899" w14:textId="77777777" w:rsidR="00BC64D9" w:rsidRDefault="00BC64D9" w:rsidP="001E363F">
      <w:pPr>
        <w:spacing w:after="0" w:line="240" w:lineRule="auto"/>
        <w:textAlignment w:val="baseline"/>
        <w:rPr>
          <w:rFonts w:ascii="Aptos" w:eastAsia="Times New Roman" w:hAnsi="Aptos" w:cs="Segoe UI"/>
          <w:kern w:val="0"/>
          <w:sz w:val="28"/>
          <w:szCs w:val="28"/>
          <w:bdr w:val="none" w:sz="0" w:space="0" w:color="auto" w:frame="1"/>
          <w:shd w:val="clear" w:color="auto" w:fill="C6C6C6"/>
          <w14:ligatures w14:val="none"/>
        </w:rPr>
      </w:pPr>
    </w:p>
    <w:p w14:paraId="1506A5A6" w14:textId="77777777" w:rsidR="00BC64D9" w:rsidRDefault="00BC64D9" w:rsidP="001E363F">
      <w:pPr>
        <w:spacing w:after="0" w:line="240" w:lineRule="auto"/>
        <w:textAlignment w:val="baseline"/>
        <w:rPr>
          <w:rFonts w:ascii="Aptos" w:eastAsia="Times New Roman" w:hAnsi="Aptos" w:cs="Segoe UI"/>
          <w:kern w:val="0"/>
          <w:sz w:val="28"/>
          <w:szCs w:val="28"/>
          <w:bdr w:val="none" w:sz="0" w:space="0" w:color="auto" w:frame="1"/>
          <w:shd w:val="clear" w:color="auto" w:fill="C6C6C6"/>
          <w14:ligatures w14:val="none"/>
        </w:rPr>
      </w:pPr>
    </w:p>
    <w:p w14:paraId="12ED8456" w14:textId="77777777" w:rsidR="00BC64D9" w:rsidRDefault="00BC64D9" w:rsidP="001E363F">
      <w:pPr>
        <w:spacing w:after="0" w:line="240" w:lineRule="auto"/>
        <w:textAlignment w:val="baseline"/>
        <w:rPr>
          <w:rFonts w:ascii="Aptos" w:eastAsia="Times New Roman" w:hAnsi="Aptos" w:cs="Segoe UI"/>
          <w:kern w:val="0"/>
          <w:sz w:val="28"/>
          <w:szCs w:val="28"/>
          <w:bdr w:val="none" w:sz="0" w:space="0" w:color="auto" w:frame="1"/>
          <w:shd w:val="clear" w:color="auto" w:fill="C6C6C6"/>
          <w14:ligatures w14:val="none"/>
        </w:rPr>
      </w:pPr>
    </w:p>
    <w:p w14:paraId="74F00C42" w14:textId="77777777" w:rsidR="00BC64D9" w:rsidRDefault="00BC64D9" w:rsidP="001E363F">
      <w:pPr>
        <w:spacing w:after="0" w:line="240" w:lineRule="auto"/>
        <w:textAlignment w:val="baseline"/>
        <w:rPr>
          <w:rFonts w:ascii="Aptos" w:eastAsia="Times New Roman" w:hAnsi="Aptos" w:cs="Segoe UI"/>
          <w:kern w:val="0"/>
          <w:sz w:val="28"/>
          <w:szCs w:val="28"/>
          <w:bdr w:val="none" w:sz="0" w:space="0" w:color="auto" w:frame="1"/>
          <w:shd w:val="clear" w:color="auto" w:fill="C6C6C6"/>
          <w14:ligatures w14:val="none"/>
        </w:rPr>
      </w:pPr>
    </w:p>
    <w:p w14:paraId="569D4A5B" w14:textId="77777777" w:rsidR="00BC64D9" w:rsidRDefault="00BC64D9" w:rsidP="001E363F">
      <w:pPr>
        <w:spacing w:after="0" w:line="240" w:lineRule="auto"/>
        <w:textAlignment w:val="baseline"/>
        <w:rPr>
          <w:rFonts w:ascii="Aptos" w:eastAsia="Times New Roman" w:hAnsi="Aptos" w:cs="Segoe UI"/>
          <w:kern w:val="0"/>
          <w:sz w:val="28"/>
          <w:szCs w:val="28"/>
          <w:bdr w:val="none" w:sz="0" w:space="0" w:color="auto" w:frame="1"/>
          <w:shd w:val="clear" w:color="auto" w:fill="C6C6C6"/>
          <w14:ligatures w14:val="none"/>
        </w:rPr>
      </w:pPr>
    </w:p>
    <w:p w14:paraId="39548F5B" w14:textId="77777777" w:rsidR="00BC64D9" w:rsidRDefault="00BC64D9" w:rsidP="001E363F">
      <w:pPr>
        <w:spacing w:after="0" w:line="240" w:lineRule="auto"/>
        <w:textAlignment w:val="baseline"/>
        <w:rPr>
          <w:rFonts w:ascii="Aptos" w:eastAsia="Times New Roman" w:hAnsi="Aptos" w:cs="Segoe UI"/>
          <w:kern w:val="0"/>
          <w:sz w:val="28"/>
          <w:szCs w:val="28"/>
          <w:bdr w:val="none" w:sz="0" w:space="0" w:color="auto" w:frame="1"/>
          <w:shd w:val="clear" w:color="auto" w:fill="C6C6C6"/>
          <w14:ligatures w14:val="none"/>
        </w:rPr>
      </w:pPr>
    </w:p>
    <w:p w14:paraId="04BD55C4" w14:textId="77777777" w:rsidR="00BC64D9" w:rsidRDefault="00BC64D9" w:rsidP="001E363F">
      <w:pPr>
        <w:spacing w:after="0" w:line="240" w:lineRule="auto"/>
        <w:textAlignment w:val="baseline"/>
        <w:rPr>
          <w:rFonts w:ascii="Aptos" w:eastAsia="Times New Roman" w:hAnsi="Aptos" w:cs="Segoe UI"/>
          <w:kern w:val="0"/>
          <w:sz w:val="28"/>
          <w:szCs w:val="28"/>
          <w:bdr w:val="none" w:sz="0" w:space="0" w:color="auto" w:frame="1"/>
          <w:shd w:val="clear" w:color="auto" w:fill="C6C6C6"/>
          <w14:ligatures w14:val="none"/>
        </w:rPr>
      </w:pPr>
    </w:p>
    <w:p w14:paraId="2150C53C" w14:textId="77777777" w:rsidR="00BC64D9" w:rsidRPr="001E363F" w:rsidRDefault="00BC64D9" w:rsidP="001E363F">
      <w:pPr>
        <w:spacing w:after="0" w:line="240" w:lineRule="auto"/>
        <w:textAlignment w:val="baseline"/>
        <w:rPr>
          <w:rFonts w:ascii="Segoe UI" w:eastAsia="Times New Roman" w:hAnsi="Segoe UI" w:cs="Segoe UI"/>
          <w:kern w:val="0"/>
          <w:sz w:val="18"/>
          <w:szCs w:val="18"/>
          <w14:ligatures w14:val="none"/>
        </w:rPr>
      </w:pPr>
    </w:p>
    <w:p w14:paraId="6707E858"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bdr w:val="none" w:sz="0" w:space="0" w:color="auto" w:frame="1"/>
          <w:shd w:val="clear" w:color="auto" w:fill="C6C6C6"/>
          <w14:ligatures w14:val="none"/>
        </w:rPr>
        <w:t> </w:t>
      </w:r>
    </w:p>
    <w:p w14:paraId="3569758D"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29CF662F" w14:textId="77777777" w:rsidR="001E363F" w:rsidRPr="001E363F" w:rsidRDefault="001E363F" w:rsidP="001E363F">
      <w:pPr>
        <w:numPr>
          <w:ilvl w:val="0"/>
          <w:numId w:val="6"/>
        </w:numPr>
        <w:spacing w:after="0" w:line="240" w:lineRule="auto"/>
        <w:ind w:left="1080" w:firstLine="0"/>
        <w:textAlignment w:val="baseline"/>
        <w:rPr>
          <w:rFonts w:ascii="Aptos Display" w:eastAsia="Times New Roman" w:hAnsi="Aptos Display" w:cs="Segoe UI"/>
          <w:color w:val="0F4761"/>
          <w:kern w:val="0"/>
          <w:sz w:val="28"/>
          <w:szCs w:val="28"/>
          <w14:ligatures w14:val="none"/>
        </w:rPr>
      </w:pPr>
      <w:r w:rsidRPr="001E363F">
        <w:rPr>
          <w:rFonts w:ascii="Aptos Display" w:eastAsia="Times New Roman" w:hAnsi="Aptos Display" w:cs="Segoe UI"/>
          <w:color w:val="0F4761"/>
          <w:kern w:val="0"/>
          <w:sz w:val="40"/>
          <w:szCs w:val="40"/>
          <w14:ligatures w14:val="none"/>
        </w:rPr>
        <w:lastRenderedPageBreak/>
        <w:t>Introduction</w:t>
      </w:r>
      <w:r w:rsidRPr="001E363F">
        <w:rPr>
          <w:rFonts w:ascii="Aptos Display" w:eastAsia="Times New Roman" w:hAnsi="Aptos Display" w:cs="Segoe UI"/>
          <w:color w:val="0F4761"/>
          <w:kern w:val="0"/>
          <w:sz w:val="40"/>
          <w:szCs w:val="40"/>
          <w:bdr w:val="none" w:sz="0" w:space="0" w:color="auto" w:frame="1"/>
          <w:shd w:val="clear" w:color="auto" w:fill="C6C6C6"/>
          <w14:ligatures w14:val="none"/>
        </w:rPr>
        <w:t> </w:t>
      </w:r>
    </w:p>
    <w:p w14:paraId="148FE940" w14:textId="77777777" w:rsidR="001E363F" w:rsidRDefault="001E363F" w:rsidP="001E363F">
      <w:pPr>
        <w:spacing w:after="0" w:line="240" w:lineRule="auto"/>
        <w:textAlignment w:val="baseline"/>
        <w:rPr>
          <w:rFonts w:ascii="Aptos" w:eastAsia="Times New Roman" w:hAnsi="Aptos" w:cs="Segoe UI"/>
          <w:kern w:val="0"/>
          <w:bdr w:val="none" w:sz="0" w:space="0" w:color="auto" w:frame="1"/>
          <w:shd w:val="clear" w:color="auto" w:fill="C6C6C6"/>
          <w14:ligatures w14:val="none"/>
        </w:rPr>
      </w:pPr>
      <w:r w:rsidRPr="001E363F">
        <w:rPr>
          <w:rFonts w:ascii="Aptos" w:eastAsia="Times New Roman" w:hAnsi="Aptos" w:cs="Segoe UI"/>
          <w:kern w:val="0"/>
          <w14:ligatures w14:val="none"/>
        </w:rPr>
        <w:t>Seagrass is widely acknowledged as an essential coastal resource worldwide, as it supports ecologically, economically, and culturally important functions as both an organism as well as a habitat. Four different taxa (</w:t>
      </w:r>
      <w:r w:rsidRPr="001E363F">
        <w:rPr>
          <w:rFonts w:ascii="Aptos" w:eastAsia="Times New Roman" w:hAnsi="Aptos" w:cs="Segoe UI"/>
          <w:i/>
          <w:iCs/>
          <w:kern w:val="0"/>
          <w14:ligatures w14:val="none"/>
        </w:rPr>
        <w:t>Zostera marina, Zostera pacifica,</w:t>
      </w:r>
      <w:r w:rsidRPr="001E363F">
        <w:rPr>
          <w:rFonts w:ascii="Aptos" w:eastAsia="Times New Roman" w:hAnsi="Aptos" w:cs="Segoe UI"/>
          <w:kern w:val="0"/>
          <w14:ligatures w14:val="none"/>
        </w:rPr>
        <w:t> </w:t>
      </w:r>
      <w:proofErr w:type="spellStart"/>
      <w:r w:rsidRPr="001E363F">
        <w:rPr>
          <w:rFonts w:ascii="Aptos" w:eastAsia="Times New Roman" w:hAnsi="Aptos" w:cs="Segoe UI"/>
          <w:i/>
          <w:iCs/>
          <w:kern w:val="0"/>
          <w14:ligatures w14:val="none"/>
        </w:rPr>
        <w:t>Ruppia</w:t>
      </w:r>
      <w:proofErr w:type="spellEnd"/>
      <w:r w:rsidRPr="001E363F">
        <w:rPr>
          <w:rFonts w:ascii="Aptos" w:eastAsia="Times New Roman" w:hAnsi="Aptos" w:cs="Segoe UI"/>
          <w:i/>
          <w:iCs/>
          <w:kern w:val="0"/>
          <w14:ligatures w14:val="none"/>
        </w:rPr>
        <w:t> maritima, </w:t>
      </w:r>
      <w:r w:rsidRPr="001E363F">
        <w:rPr>
          <w:rFonts w:ascii="Aptos" w:eastAsia="Times New Roman" w:hAnsi="Aptos" w:cs="Segoe UI"/>
          <w:kern w:val="0"/>
          <w14:ligatures w14:val="none"/>
        </w:rPr>
        <w:t>and </w:t>
      </w:r>
      <w:proofErr w:type="spellStart"/>
      <w:r w:rsidRPr="001E363F">
        <w:rPr>
          <w:rFonts w:ascii="Aptos" w:eastAsia="Times New Roman" w:hAnsi="Aptos" w:cs="Segoe UI"/>
          <w:i/>
          <w:iCs/>
          <w:kern w:val="0"/>
          <w14:ligatures w14:val="none"/>
        </w:rPr>
        <w:t>Phyllospadix</w:t>
      </w:r>
      <w:proofErr w:type="spellEnd"/>
      <w:r w:rsidRPr="001E363F">
        <w:rPr>
          <w:rFonts w:ascii="Aptos" w:eastAsia="Times New Roman" w:hAnsi="Aptos" w:cs="Segoe UI"/>
          <w:i/>
          <w:iCs/>
          <w:kern w:val="0"/>
          <w14:ligatures w14:val="none"/>
        </w:rPr>
        <w:t> sp.</w:t>
      </w:r>
      <w:r w:rsidRPr="001E363F">
        <w:rPr>
          <w:rFonts w:ascii="Aptos" w:eastAsia="Times New Roman" w:hAnsi="Aptos" w:cs="Segoe UI"/>
          <w:kern w:val="0"/>
          <w14:ligatures w14:val="none"/>
        </w:rPr>
        <w:t>) are endemic to Southern California, but </w:t>
      </w:r>
      <w:r w:rsidRPr="001E363F">
        <w:rPr>
          <w:rFonts w:ascii="Aptos" w:eastAsia="Times New Roman" w:hAnsi="Aptos" w:cs="Segoe UI"/>
          <w:i/>
          <w:iCs/>
          <w:kern w:val="0"/>
          <w14:ligatures w14:val="none"/>
        </w:rPr>
        <w:t>Zostera</w:t>
      </w:r>
      <w:r w:rsidRPr="001E363F">
        <w:rPr>
          <w:rFonts w:ascii="Aptos" w:eastAsia="Times New Roman" w:hAnsi="Aptos" w:cs="Segoe UI"/>
          <w:kern w:val="0"/>
          <w14:ligatures w14:val="none"/>
        </w:rPr>
        <w:t>, the genus known as eelgrass, is dominant in estuaries and </w:t>
      </w:r>
      <w:proofErr w:type="spellStart"/>
      <w:r w:rsidRPr="001E363F">
        <w:rPr>
          <w:rFonts w:ascii="Aptos" w:eastAsia="Times New Roman" w:hAnsi="Aptos" w:cs="Segoe UI"/>
          <w:kern w:val="0"/>
          <w14:ligatures w14:val="none"/>
        </w:rPr>
        <w:t>embayments</w:t>
      </w:r>
      <w:proofErr w:type="spellEnd"/>
      <w:r w:rsidRPr="001E363F">
        <w:rPr>
          <w:rFonts w:ascii="Aptos" w:eastAsia="Times New Roman" w:hAnsi="Aptos" w:cs="Segoe UI"/>
          <w:kern w:val="0"/>
          <w14:ligatures w14:val="none"/>
        </w:rPr>
        <w:t> throughout the region (Bernstein et al. 2011). </w:t>
      </w:r>
      <w:r w:rsidRPr="001E363F">
        <w:rPr>
          <w:rFonts w:ascii="Aptos" w:eastAsia="Times New Roman" w:hAnsi="Aptos" w:cs="Segoe UI"/>
          <w:i/>
          <w:iCs/>
          <w:kern w:val="0"/>
          <w14:ligatures w14:val="none"/>
        </w:rPr>
        <w:t>Zostera marina</w:t>
      </w:r>
      <w:proofErr w:type="gramStart"/>
      <w:r w:rsidRPr="001E363F">
        <w:rPr>
          <w:rFonts w:ascii="Aptos" w:eastAsia="Times New Roman" w:hAnsi="Aptos" w:cs="Segoe UI"/>
          <w:i/>
          <w:iCs/>
          <w:kern w:val="0"/>
          <w14:ligatures w14:val="none"/>
        </w:rPr>
        <w:t>,</w:t>
      </w:r>
      <w:r w:rsidRPr="001E363F">
        <w:rPr>
          <w:rFonts w:ascii="Aptos" w:eastAsia="Times New Roman" w:hAnsi="Aptos" w:cs="Segoe UI"/>
          <w:kern w:val="0"/>
          <w14:ligatures w14:val="none"/>
        </w:rPr>
        <w:t> in particular, is</w:t>
      </w:r>
      <w:proofErr w:type="gramEnd"/>
      <w:r w:rsidRPr="001E363F">
        <w:rPr>
          <w:rFonts w:ascii="Aptos" w:eastAsia="Times New Roman" w:hAnsi="Aptos" w:cs="Segoe UI"/>
          <w:kern w:val="0"/>
          <w14:ligatures w14:val="none"/>
        </w:rPr>
        <w:t> the most common.</w:t>
      </w:r>
      <w:r w:rsidRPr="001E363F">
        <w:rPr>
          <w:rFonts w:ascii="Aptos" w:eastAsia="Times New Roman" w:hAnsi="Aptos" w:cs="Segoe UI"/>
          <w:kern w:val="0"/>
          <w:bdr w:val="none" w:sz="0" w:space="0" w:color="auto" w:frame="1"/>
          <w:shd w:val="clear" w:color="auto" w:fill="C6C6C6"/>
          <w14:ligatures w14:val="none"/>
        </w:rPr>
        <w:t> </w:t>
      </w:r>
    </w:p>
    <w:p w14:paraId="11D834C3" w14:textId="77777777" w:rsidR="00BC64D9" w:rsidRPr="001E363F" w:rsidRDefault="00BC64D9" w:rsidP="001E363F">
      <w:pPr>
        <w:spacing w:after="0" w:line="240" w:lineRule="auto"/>
        <w:textAlignment w:val="baseline"/>
        <w:rPr>
          <w:rFonts w:ascii="Segoe UI" w:eastAsia="Times New Roman" w:hAnsi="Segoe UI" w:cs="Segoe UI"/>
          <w:kern w:val="0"/>
          <w:sz w:val="18"/>
          <w:szCs w:val="18"/>
          <w14:ligatures w14:val="none"/>
        </w:rPr>
      </w:pPr>
    </w:p>
    <w:p w14:paraId="6FF3FD5C" w14:textId="7364F5D5" w:rsidR="001E363F" w:rsidRDefault="001E363F" w:rsidP="001E363F">
      <w:pPr>
        <w:spacing w:after="0" w:line="240" w:lineRule="auto"/>
        <w:textAlignment w:val="baseline"/>
        <w:rPr>
          <w:rFonts w:ascii="Aptos" w:eastAsia="Times New Roman" w:hAnsi="Aptos" w:cs="Segoe UI"/>
          <w:kern w:val="0"/>
          <w:bdr w:val="none" w:sz="0" w:space="0" w:color="auto" w:frame="1"/>
          <w:shd w:val="clear" w:color="auto" w:fill="C6C6C6"/>
          <w14:ligatures w14:val="none"/>
        </w:rPr>
      </w:pPr>
      <w:r w:rsidRPr="001E363F">
        <w:rPr>
          <w:rFonts w:ascii="Aptos" w:eastAsia="Times New Roman" w:hAnsi="Aptos" w:cs="Segoe UI"/>
          <w:kern w:val="0"/>
          <w14:ligatures w14:val="none"/>
        </w:rPr>
        <w:t>Eelgrass is a habitat forming taxa, stabilizing sediment in shallow areas to create a matrix of blades extending into the water column, and a network of rhizome growth belowground. This structurally complex habitat facilitates immense secondary and tertiary production relative to adjacent bare sediments by shielding benthic fauna and juvenile fish from marine predators and providing abundant autochthonous food from the grass itself and the associated epiphytic microalgae (Heck et al. 2003, Cimon et al. 2021). In many locations along the West Coast US, eelgrass habitat supports the migration of anadromous fish, including several species of salmonids (</w:t>
      </w:r>
      <w:proofErr w:type="spellStart"/>
      <w:r w:rsidRPr="001E363F">
        <w:rPr>
          <w:rFonts w:ascii="Aptos" w:eastAsia="Times New Roman" w:hAnsi="Aptos" w:cs="Segoe UI"/>
          <w:kern w:val="0"/>
          <w14:ligatures w14:val="none"/>
        </w:rPr>
        <w:t>Simenstad</w:t>
      </w:r>
      <w:proofErr w:type="spellEnd"/>
      <w:r w:rsidRPr="001E363F">
        <w:rPr>
          <w:rFonts w:ascii="Aptos" w:eastAsia="Times New Roman" w:hAnsi="Aptos" w:cs="Segoe UI"/>
          <w:kern w:val="0"/>
          <w14:ligatures w14:val="none"/>
        </w:rPr>
        <w:t> 1994). It also supports both a </w:t>
      </w:r>
      <w:proofErr w:type="gramStart"/>
      <w:r w:rsidRPr="001E363F">
        <w:rPr>
          <w:rFonts w:ascii="Aptos" w:eastAsia="Times New Roman" w:hAnsi="Aptos" w:cs="Segoe UI"/>
          <w:kern w:val="0"/>
          <w14:ligatures w14:val="none"/>
        </w:rPr>
        <w:t>resident populations of waterfowl</w:t>
      </w:r>
      <w:proofErr w:type="gramEnd"/>
      <w:r w:rsidRPr="001E363F">
        <w:rPr>
          <w:rFonts w:ascii="Aptos" w:eastAsia="Times New Roman" w:hAnsi="Aptos" w:cs="Segoe UI"/>
          <w:kern w:val="0"/>
          <w14:ligatures w14:val="none"/>
        </w:rPr>
        <w:t> as well as migratory birds during critical periods of migration. Birds nest adjacent to eelgrass habitat, and forage fish, benthic fauna, eelgrass epiphytes, and eelgrass itself, making it a critical habitat for Southern California wildlife.</w:t>
      </w:r>
      <w:r w:rsidRPr="001E363F">
        <w:rPr>
          <w:rFonts w:ascii="Aptos" w:eastAsia="Times New Roman" w:hAnsi="Aptos" w:cs="Segoe UI"/>
          <w:kern w:val="0"/>
          <w:bdr w:val="none" w:sz="0" w:space="0" w:color="auto" w:frame="1"/>
          <w:shd w:val="clear" w:color="auto" w:fill="C6C6C6"/>
          <w14:ligatures w14:val="none"/>
        </w:rPr>
        <w:t> </w:t>
      </w:r>
    </w:p>
    <w:p w14:paraId="1EA905CD" w14:textId="77777777" w:rsidR="00BC64D9" w:rsidRPr="001E363F" w:rsidRDefault="00BC64D9" w:rsidP="001E363F">
      <w:pPr>
        <w:spacing w:after="0" w:line="240" w:lineRule="auto"/>
        <w:textAlignment w:val="baseline"/>
        <w:rPr>
          <w:rFonts w:ascii="Aptos" w:eastAsia="Times New Roman" w:hAnsi="Aptos" w:cs="Segoe UI"/>
          <w:kern w:val="0"/>
          <w14:ligatures w14:val="none"/>
        </w:rPr>
      </w:pPr>
    </w:p>
    <w:p w14:paraId="7E4BACB4"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14:ligatures w14:val="none"/>
        </w:rPr>
        <w:t>Eelgrass occupies hundreds of acres of shallow, soft-bottom coastal habitat in Southern California, though the exact extent is currently undefined (Sherman &amp; </w:t>
      </w:r>
      <w:proofErr w:type="spellStart"/>
      <w:r w:rsidRPr="001E363F">
        <w:rPr>
          <w:rFonts w:ascii="Aptos" w:eastAsia="Times New Roman" w:hAnsi="Aptos" w:cs="Segoe UI"/>
          <w:kern w:val="0"/>
          <w14:ligatures w14:val="none"/>
        </w:rPr>
        <w:t>DeBruyckere</w:t>
      </w:r>
      <w:proofErr w:type="spellEnd"/>
      <w:r w:rsidRPr="001E363F">
        <w:rPr>
          <w:rFonts w:ascii="Aptos" w:eastAsia="Times New Roman" w:hAnsi="Aptos" w:cs="Segoe UI"/>
          <w:kern w:val="0"/>
          <w14:ligatures w14:val="none"/>
        </w:rPr>
        <w:t> 2018). Ephemeral shifts in acreage occur year-to-year, as the plant grows both asexually through its rhizomes as well as sexually through its flowering period in the late summer, responding to a suite of environmental conditions, especially irradiance/depth and temperature (Cabello-Pasini et al 2003, Sherman &amp; </w:t>
      </w:r>
      <w:proofErr w:type="spellStart"/>
      <w:r w:rsidRPr="001E363F">
        <w:rPr>
          <w:rFonts w:ascii="Aptos" w:eastAsia="Times New Roman" w:hAnsi="Aptos" w:cs="Segoe UI"/>
          <w:kern w:val="0"/>
          <w14:ligatures w14:val="none"/>
        </w:rPr>
        <w:t>DeBruyckere</w:t>
      </w:r>
      <w:proofErr w:type="spellEnd"/>
      <w:r w:rsidRPr="001E363F">
        <w:rPr>
          <w:rFonts w:ascii="Aptos" w:eastAsia="Times New Roman" w:hAnsi="Aptos" w:cs="Segoe UI"/>
          <w:kern w:val="0"/>
          <w14:ligatures w14:val="none"/>
        </w:rPr>
        <w:t> 2018). Eelgrass can impact local conditions in any given body of water, but it can also serve as an efficient vehicle for carbon storage, in the face of global climate change (Friess et al. 2024). </w:t>
      </w:r>
      <w:r w:rsidRPr="001E363F">
        <w:rPr>
          <w:rFonts w:ascii="Aptos" w:eastAsia="Times New Roman" w:hAnsi="Aptos" w:cs="Segoe UI"/>
          <w:color w:val="D13438"/>
          <w:kern w:val="0"/>
          <w:bdr w:val="none" w:sz="0" w:space="0" w:color="auto" w:frame="1"/>
          <w:shd w:val="clear" w:color="auto" w:fill="C6C6C6"/>
          <w14:ligatures w14:val="none"/>
        </w:rPr>
        <w:t> </w:t>
      </w:r>
    </w:p>
    <w:p w14:paraId="382D6004" w14:textId="77777777" w:rsidR="001E363F" w:rsidRDefault="001E363F" w:rsidP="001E363F">
      <w:pPr>
        <w:spacing w:after="0" w:line="240" w:lineRule="auto"/>
        <w:textAlignment w:val="baseline"/>
        <w:rPr>
          <w:rFonts w:ascii="Aptos" w:eastAsia="Times New Roman" w:hAnsi="Aptos" w:cs="Segoe UI"/>
          <w:kern w:val="0"/>
          <w:bdr w:val="none" w:sz="0" w:space="0" w:color="auto" w:frame="1"/>
          <w:shd w:val="clear" w:color="auto" w:fill="C6C6C6"/>
          <w14:ligatures w14:val="none"/>
        </w:rPr>
      </w:pPr>
      <w:r w:rsidRPr="001E363F">
        <w:rPr>
          <w:rFonts w:ascii="Aptos" w:eastAsia="Times New Roman" w:hAnsi="Aptos" w:cs="Segoe UI"/>
          <w:kern w:val="0"/>
          <w14:ligatures w14:val="none"/>
        </w:rPr>
        <w:t>Ecosystems supported by eelgrass face threats in the Southern California region, including pressure from a highly developed coastline, pollution, dredging, invasive species, and a host of anthropogenic activities that range from recreation to extractive industry. These threats, along with the geomorphological, chemical, and ecological complexity of the habitats occupied by eelgrass, are best understood through the perspective of the ecosystem functions eelgrass provides.</w:t>
      </w:r>
      <w:r w:rsidRPr="001E363F">
        <w:rPr>
          <w:rFonts w:ascii="Aptos" w:eastAsia="Times New Roman" w:hAnsi="Aptos" w:cs="Segoe UI"/>
          <w:kern w:val="0"/>
          <w:bdr w:val="none" w:sz="0" w:space="0" w:color="auto" w:frame="1"/>
          <w:shd w:val="clear" w:color="auto" w:fill="C6C6C6"/>
          <w14:ligatures w14:val="none"/>
        </w:rPr>
        <w:t> </w:t>
      </w:r>
    </w:p>
    <w:p w14:paraId="06E51269" w14:textId="77777777" w:rsidR="00BC64D9" w:rsidRPr="001E363F" w:rsidRDefault="00BC64D9" w:rsidP="001E363F">
      <w:pPr>
        <w:spacing w:after="0" w:line="240" w:lineRule="auto"/>
        <w:textAlignment w:val="baseline"/>
        <w:rPr>
          <w:rFonts w:ascii="Segoe UI" w:eastAsia="Times New Roman" w:hAnsi="Segoe UI" w:cs="Segoe UI"/>
          <w:kern w:val="0"/>
          <w:sz w:val="18"/>
          <w:szCs w:val="18"/>
          <w14:ligatures w14:val="none"/>
        </w:rPr>
      </w:pPr>
    </w:p>
    <w:p w14:paraId="3FC93F36" w14:textId="77777777" w:rsidR="001E363F" w:rsidRDefault="001E363F" w:rsidP="001E363F">
      <w:pPr>
        <w:spacing w:after="0" w:line="240" w:lineRule="auto"/>
        <w:textAlignment w:val="baseline"/>
        <w:rPr>
          <w:rFonts w:ascii="Aptos" w:eastAsia="Times New Roman" w:hAnsi="Aptos" w:cs="Segoe UI"/>
          <w:kern w:val="0"/>
          <w:bdr w:val="none" w:sz="0" w:space="0" w:color="auto" w:frame="1"/>
          <w:shd w:val="clear" w:color="auto" w:fill="C6C6C6"/>
          <w14:ligatures w14:val="none"/>
        </w:rPr>
      </w:pPr>
      <w:r w:rsidRPr="001E363F">
        <w:rPr>
          <w:rFonts w:ascii="Aptos" w:eastAsia="Times New Roman" w:hAnsi="Aptos" w:cs="Segoe UI"/>
          <w:kern w:val="0"/>
          <w14:ligatures w14:val="none"/>
        </w:rPr>
        <w:t>Traditional condition assessments either focus on a resource (i.e. benthic fauna, nekton) or a habitat (i.e. kelp, seagrass). In the case of the resource, estimates of condition are usually surveys of </w:t>
      </w:r>
      <w:r w:rsidRPr="001E363F">
        <w:rPr>
          <w:rFonts w:ascii="Aptos" w:eastAsia="Times New Roman" w:hAnsi="Aptos" w:cs="Segoe UI"/>
          <w:strike/>
          <w:color w:val="D13438"/>
          <w:kern w:val="0"/>
          <w14:ligatures w14:val="none"/>
        </w:rPr>
        <w:t>either </w:t>
      </w:r>
      <w:r w:rsidRPr="001E363F">
        <w:rPr>
          <w:rFonts w:ascii="Aptos" w:eastAsia="Times New Roman" w:hAnsi="Aptos" w:cs="Segoe UI"/>
          <w:kern w:val="0"/>
          <w14:ligatures w14:val="none"/>
        </w:rPr>
        <w:t>community measures (species richness, abundance, health, or </w:t>
      </w:r>
      <w:proofErr w:type="gramStart"/>
      <w:r w:rsidRPr="001E363F">
        <w:rPr>
          <w:rFonts w:ascii="Aptos" w:eastAsia="Times New Roman" w:hAnsi="Aptos" w:cs="Segoe UI"/>
          <w:kern w:val="0"/>
          <w14:ligatures w14:val="none"/>
        </w:rPr>
        <w:t>size)e</w:t>
      </w:r>
      <w:proofErr w:type="gramEnd"/>
      <w:r w:rsidRPr="001E363F">
        <w:rPr>
          <w:rFonts w:ascii="Aptos" w:eastAsia="Times New Roman" w:hAnsi="Aptos" w:cs="Segoe UI"/>
          <w:kern w:val="0"/>
          <w14:ligatures w14:val="none"/>
        </w:rPr>
        <w:t> (Borja et al. 2008). In the case of the habitat, which is how seagrass is generally classified, estimates of condition are often based on areal or volumetric extent, presence-absence (De </w:t>
      </w:r>
      <w:proofErr w:type="spellStart"/>
      <w:r w:rsidRPr="001E363F">
        <w:rPr>
          <w:rFonts w:ascii="Aptos" w:eastAsia="Times New Roman" w:hAnsi="Aptos" w:cs="Segoe UI"/>
          <w:kern w:val="0"/>
          <w14:ligatures w14:val="none"/>
        </w:rPr>
        <w:t>Clippele</w:t>
      </w:r>
      <w:proofErr w:type="spellEnd"/>
      <w:r w:rsidRPr="001E363F">
        <w:rPr>
          <w:rFonts w:ascii="Aptos" w:eastAsia="Times New Roman" w:hAnsi="Aptos" w:cs="Segoe UI"/>
          <w:kern w:val="0"/>
          <w14:ligatures w14:val="none"/>
        </w:rPr>
        <w:t xml:space="preserve"> et al. 2017; Whitcraft et al. </w:t>
      </w:r>
      <w:r w:rsidRPr="001E363F">
        <w:rPr>
          <w:rFonts w:ascii="Aptos" w:eastAsia="Times New Roman" w:hAnsi="Aptos" w:cs="Segoe UI"/>
          <w:kern w:val="0"/>
          <w14:ligatures w14:val="none"/>
        </w:rPr>
        <w:lastRenderedPageBreak/>
        <w:t>2025; </w:t>
      </w:r>
      <w:r w:rsidRPr="001E363F">
        <w:rPr>
          <w:rFonts w:ascii="Aptos" w:eastAsia="Times New Roman" w:hAnsi="Aptos" w:cs="Segoe UI"/>
          <w:kern w:val="0"/>
          <w:shd w:val="clear" w:color="auto" w:fill="FFFF00"/>
          <w14:ligatures w14:val="none"/>
        </w:rPr>
        <w:t>BIOVOLUME CITATION)</w:t>
      </w:r>
      <w:r w:rsidRPr="001E363F">
        <w:rPr>
          <w:rFonts w:ascii="Aptos" w:eastAsia="Times New Roman" w:hAnsi="Aptos" w:cs="Segoe UI"/>
          <w:kern w:val="0"/>
          <w14:ligatures w14:val="none"/>
        </w:rPr>
        <w:t>. Due to the dual nature of eelgrass as both a resource and a habitat, we use a condition assessment that considers ecosystem function rather than direct measures of either a resource or a habitat (Gillett et al. 2026). Estimating supported ecosystem functions is perhaps the most salient way to measure the value of eelgrass given its multifaceted benefits in coastal systems (Bernstein et al. 2011; McCune et al. 2020) </w:t>
      </w:r>
      <w:r w:rsidRPr="001E363F">
        <w:rPr>
          <w:rFonts w:ascii="Aptos" w:eastAsia="Times New Roman" w:hAnsi="Aptos" w:cs="Segoe UI"/>
          <w:kern w:val="0"/>
          <w:bdr w:val="none" w:sz="0" w:space="0" w:color="auto" w:frame="1"/>
          <w:shd w:val="clear" w:color="auto" w:fill="C6C6C6"/>
          <w14:ligatures w14:val="none"/>
        </w:rPr>
        <w:t> </w:t>
      </w:r>
    </w:p>
    <w:p w14:paraId="260EF84B" w14:textId="77777777" w:rsidR="00BC64D9" w:rsidRPr="001E363F" w:rsidRDefault="00BC64D9" w:rsidP="001E363F">
      <w:pPr>
        <w:spacing w:after="0" w:line="240" w:lineRule="auto"/>
        <w:textAlignment w:val="baseline"/>
        <w:rPr>
          <w:rFonts w:ascii="Segoe UI" w:eastAsia="Times New Roman" w:hAnsi="Segoe UI" w:cs="Segoe UI"/>
          <w:kern w:val="0"/>
          <w:sz w:val="18"/>
          <w:szCs w:val="18"/>
          <w14:ligatures w14:val="none"/>
        </w:rPr>
      </w:pPr>
    </w:p>
    <w:p w14:paraId="268AD894" w14:textId="77777777" w:rsidR="001E363F" w:rsidRDefault="001E363F" w:rsidP="001E363F">
      <w:pPr>
        <w:spacing w:after="0" w:line="240" w:lineRule="auto"/>
        <w:textAlignment w:val="baseline"/>
        <w:rPr>
          <w:rFonts w:ascii="Aptos" w:eastAsia="Times New Roman" w:hAnsi="Aptos" w:cs="Segoe UI"/>
          <w:kern w:val="0"/>
          <w:bdr w:val="none" w:sz="0" w:space="0" w:color="auto" w:frame="1"/>
          <w:shd w:val="clear" w:color="auto" w:fill="C6C6C6"/>
          <w14:ligatures w14:val="none"/>
        </w:rPr>
      </w:pPr>
      <w:r w:rsidRPr="001E363F">
        <w:rPr>
          <w:rFonts w:ascii="Aptos" w:eastAsia="Times New Roman" w:hAnsi="Aptos" w:cs="Segoe UI"/>
          <w:kern w:val="0"/>
          <w14:ligatures w14:val="none"/>
        </w:rPr>
        <w:t>An eelgrass bed may inhabit an estuary or embayment and provide the ecosystem functions identified above within the context of that habitat. Ecosystem function of eelgrass may naturally vary within the estuarine habitat based the physical and chemical features that control eelgrass growth and health, such as estuarine circulation, turbidity, temperature, and depth (Blake &amp; Duffy, 2016). This may represent the baseline or reference condition for a given type of estuary (small embayment, large embayment, estuary). If that same eelgrass bed in then invaded by </w:t>
      </w:r>
      <w:r w:rsidRPr="001E363F">
        <w:rPr>
          <w:rFonts w:ascii="Aptos" w:eastAsia="Times New Roman" w:hAnsi="Aptos" w:cs="Segoe UI"/>
          <w:i/>
          <w:iCs/>
          <w:kern w:val="0"/>
          <w14:ligatures w14:val="none"/>
        </w:rPr>
        <w:t>Caulerpa</w:t>
      </w:r>
      <w:r w:rsidRPr="001E363F">
        <w:rPr>
          <w:rFonts w:ascii="Aptos" w:eastAsia="Times New Roman" w:hAnsi="Aptos" w:cs="Segoe UI"/>
          <w:kern w:val="0"/>
          <w14:ligatures w14:val="none"/>
        </w:rPr>
        <w:t>, a genus of invasive macroalgae, which has been actively managed in Newport Bay and San Diego Bay, ecosystem function may be dampened (Anderson, 2005; SCCAT, 2021). </w:t>
      </w:r>
      <w:proofErr w:type="gramStart"/>
      <w:r w:rsidRPr="001E363F">
        <w:rPr>
          <w:rFonts w:ascii="Aptos" w:eastAsia="Times New Roman" w:hAnsi="Aptos" w:cs="Segoe UI"/>
          <w:kern w:val="0"/>
          <w14:ligatures w14:val="none"/>
        </w:rPr>
        <w:t>In all likelihood</w:t>
      </w:r>
      <w:proofErr w:type="gramEnd"/>
      <w:r w:rsidRPr="001E363F">
        <w:rPr>
          <w:rFonts w:ascii="Aptos" w:eastAsia="Times New Roman" w:hAnsi="Aptos" w:cs="Segoe UI"/>
          <w:kern w:val="0"/>
          <w14:ligatures w14:val="none"/>
        </w:rPr>
        <w:t xml:space="preserve">, any given eelgrass bed is also under threat of multiple, potentially interacting stressors that are challenging to measure directly, including those at the global scale (climate change impacts such as sea temperature rise and ocean acidification) and local (pollution from stormwater </w:t>
      </w:r>
      <w:proofErr w:type="gramStart"/>
      <w:r w:rsidRPr="001E363F">
        <w:rPr>
          <w:rFonts w:ascii="Aptos" w:eastAsia="Times New Roman" w:hAnsi="Aptos" w:cs="Segoe UI"/>
          <w:kern w:val="0"/>
          <w14:ligatures w14:val="none"/>
        </w:rPr>
        <w:t>and  wave</w:t>
      </w:r>
      <w:proofErr w:type="gramEnd"/>
      <w:r w:rsidRPr="001E363F">
        <w:rPr>
          <w:rFonts w:ascii="Aptos" w:eastAsia="Times New Roman" w:hAnsi="Aptos" w:cs="Segoe UI"/>
          <w:kern w:val="0"/>
          <w14:ligatures w14:val="none"/>
        </w:rPr>
        <w:t xml:space="preserve"> exposure from boating) (Hughes et al. 2017; Cimon et al. 2021). A management tool that estimates ecosystem function has been frequently requested by interested parties for this purpose: to understand how eelgrass condition functions within the context of its habitat and how that condition is dampened by stress (Bernstein et al. 2011).</w:t>
      </w:r>
      <w:r w:rsidRPr="001E363F">
        <w:rPr>
          <w:rFonts w:ascii="Aptos" w:eastAsia="Times New Roman" w:hAnsi="Aptos" w:cs="Segoe UI"/>
          <w:kern w:val="0"/>
          <w:bdr w:val="none" w:sz="0" w:space="0" w:color="auto" w:frame="1"/>
          <w:shd w:val="clear" w:color="auto" w:fill="C6C6C6"/>
          <w14:ligatures w14:val="none"/>
        </w:rPr>
        <w:t> </w:t>
      </w:r>
    </w:p>
    <w:p w14:paraId="7AF1093C" w14:textId="77777777" w:rsidR="00BC64D9" w:rsidRPr="001E363F" w:rsidRDefault="00BC64D9" w:rsidP="001E363F">
      <w:pPr>
        <w:spacing w:after="0" w:line="240" w:lineRule="auto"/>
        <w:textAlignment w:val="baseline"/>
        <w:rPr>
          <w:rFonts w:ascii="Segoe UI" w:eastAsia="Times New Roman" w:hAnsi="Segoe UI" w:cs="Segoe UI"/>
          <w:kern w:val="0"/>
          <w:sz w:val="18"/>
          <w:szCs w:val="18"/>
          <w14:ligatures w14:val="none"/>
        </w:rPr>
      </w:pPr>
    </w:p>
    <w:p w14:paraId="37A37710" w14:textId="77777777" w:rsidR="001E363F" w:rsidRDefault="001E363F" w:rsidP="001E363F">
      <w:pPr>
        <w:spacing w:after="0" w:line="240" w:lineRule="auto"/>
        <w:textAlignment w:val="baseline"/>
        <w:rPr>
          <w:rFonts w:ascii="Aptos" w:eastAsia="Times New Roman" w:hAnsi="Aptos" w:cs="Segoe UI"/>
          <w:kern w:val="0"/>
          <w:bdr w:val="none" w:sz="0" w:space="0" w:color="auto" w:frame="1"/>
          <w:shd w:val="clear" w:color="auto" w:fill="C6C6C6"/>
          <w14:ligatures w14:val="none"/>
        </w:rPr>
      </w:pPr>
      <w:r w:rsidRPr="001E363F">
        <w:rPr>
          <w:rFonts w:ascii="Aptos" w:eastAsia="Times New Roman" w:hAnsi="Aptos" w:cs="Segoe UI"/>
          <w:kern w:val="0"/>
          <w14:ligatures w14:val="none"/>
        </w:rPr>
        <w:t>Regulatory programs have provided a framework for protection of eelgrass from coastal development activities, such as dredging and filling. The California Eelgrass Mitigation Policy (CEMP) directs that there should be “...no net loss of eelgrass functioning...” (NOAA National Marine Fisheries Service, 2014), which has been a policy tool for both protecting eelgrass from wanton destruction and enabling mitigation projects throughout the state. Moreover, eelgrass provides Essential Fish Habitat under the Magnuson-Stevens </w:t>
      </w:r>
      <w:proofErr w:type="gramStart"/>
      <w:r w:rsidRPr="001E363F">
        <w:rPr>
          <w:rFonts w:ascii="Aptos" w:eastAsia="Times New Roman" w:hAnsi="Aptos" w:cs="Segoe UI"/>
          <w:kern w:val="0"/>
          <w14:ligatures w14:val="none"/>
        </w:rPr>
        <w:t>Act, but</w:t>
      </w:r>
      <w:proofErr w:type="gramEnd"/>
      <w:r w:rsidRPr="001E363F">
        <w:rPr>
          <w:rFonts w:ascii="Aptos" w:eastAsia="Times New Roman" w:hAnsi="Aptos" w:cs="Segoe UI"/>
          <w:kern w:val="0"/>
          <w14:ligatures w14:val="none"/>
        </w:rPr>
        <w:t> requires extensive information on how fish species are supported to garner federal conservation efforts. Eelgrass also supports Beneficial Uses designated by the California State Water Resources Control Board, including Spawning, Reproduction, and/or Early Development (SPWN), Estuarine Habitat (EST), and Wildlife Habitat (WILD). These policies emphasize ecological function and benefits of eelgrass, rather than structural characteristics of eelgrass, highlighting the need for monitoring data and tools for management that yield insight on eelgrass ecological functions. Measuring ecosystem function of eelgrass directly is not practical at the regional </w:t>
      </w:r>
      <w:proofErr w:type="gramStart"/>
      <w:r w:rsidRPr="001E363F">
        <w:rPr>
          <w:rFonts w:ascii="Aptos" w:eastAsia="Times New Roman" w:hAnsi="Aptos" w:cs="Segoe UI"/>
          <w:kern w:val="0"/>
          <w14:ligatures w14:val="none"/>
        </w:rPr>
        <w:t>scale, but</w:t>
      </w:r>
      <w:proofErr w:type="gramEnd"/>
      <w:r w:rsidRPr="001E363F">
        <w:rPr>
          <w:rFonts w:ascii="Aptos" w:eastAsia="Times New Roman" w:hAnsi="Aptos" w:cs="Segoe UI"/>
          <w:kern w:val="0"/>
          <w14:ligatures w14:val="none"/>
        </w:rPr>
        <w:t> can be systematically estimated by metrics of eelgrass structure and composition (McCune et al. 2020; Merkel and Associates 2024). </w:t>
      </w:r>
      <w:r w:rsidRPr="001E363F">
        <w:rPr>
          <w:rFonts w:ascii="Aptos" w:eastAsia="Times New Roman" w:hAnsi="Aptos" w:cs="Segoe UI"/>
          <w:kern w:val="0"/>
          <w:bdr w:val="none" w:sz="0" w:space="0" w:color="auto" w:frame="1"/>
          <w:shd w:val="clear" w:color="auto" w:fill="C6C6C6"/>
          <w14:ligatures w14:val="none"/>
        </w:rPr>
        <w:t> </w:t>
      </w:r>
    </w:p>
    <w:p w14:paraId="642DD094" w14:textId="77777777" w:rsidR="00BC64D9" w:rsidRPr="001E363F" w:rsidRDefault="00BC64D9" w:rsidP="001E363F">
      <w:pPr>
        <w:spacing w:after="0" w:line="240" w:lineRule="auto"/>
        <w:textAlignment w:val="baseline"/>
        <w:rPr>
          <w:rFonts w:ascii="Segoe UI" w:eastAsia="Times New Roman" w:hAnsi="Segoe UI" w:cs="Segoe UI"/>
          <w:kern w:val="0"/>
          <w:sz w:val="18"/>
          <w:szCs w:val="18"/>
          <w14:ligatures w14:val="none"/>
        </w:rPr>
      </w:pPr>
    </w:p>
    <w:p w14:paraId="151B7DBA" w14:textId="77777777" w:rsidR="001E363F" w:rsidRDefault="001E363F" w:rsidP="001E363F">
      <w:pPr>
        <w:spacing w:after="0" w:line="240" w:lineRule="auto"/>
        <w:textAlignment w:val="baseline"/>
        <w:rPr>
          <w:rFonts w:ascii="Aptos" w:eastAsia="Times New Roman" w:hAnsi="Aptos" w:cs="Segoe UI"/>
          <w:kern w:val="0"/>
          <w:bdr w:val="none" w:sz="0" w:space="0" w:color="auto" w:frame="1"/>
          <w:shd w:val="clear" w:color="auto" w:fill="C6C6C6"/>
          <w14:ligatures w14:val="none"/>
        </w:rPr>
      </w:pPr>
      <w:r w:rsidRPr="001E363F">
        <w:rPr>
          <w:rFonts w:ascii="Aptos" w:eastAsia="Times New Roman" w:hAnsi="Aptos" w:cs="Segoe UI"/>
          <w:kern w:val="0"/>
          <w14:ligatures w14:val="none"/>
        </w:rPr>
        <w:t xml:space="preserve">The Bight Regional Monitoring Program demonstrates a coordinated effort to advance eelgrass monitoring and assessment across Southern California. Based on </w:t>
      </w:r>
      <w:r w:rsidRPr="001E363F">
        <w:rPr>
          <w:rFonts w:ascii="Aptos" w:eastAsia="Times New Roman" w:hAnsi="Aptos" w:cs="Segoe UI"/>
          <w:kern w:val="0"/>
          <w14:ligatures w14:val="none"/>
        </w:rPr>
        <w:lastRenderedPageBreak/>
        <w:t>recommendations from an expert panel of scientists, regulators, and interested parties (Bernstein et al. 2011), this study applies a regional monitoring framework designed to address key management questions related to eelgrass condition. This study adopts a tier-3 assessment approach (Gillett et al. 2018; McCune et al. 2020), which evaluates ecosystem functions based on their relationships with measurable structural attributes of eelgrass. We use the condition assessment approach developed in Gillett et al. 2026 to evaluate eelgrass condition using regional monitoring data.  Our goals for building and using this assessment tool addressed two central questions:</w:t>
      </w:r>
      <w:r w:rsidRPr="001E363F">
        <w:rPr>
          <w:rFonts w:ascii="Aptos" w:eastAsia="Times New Roman" w:hAnsi="Aptos" w:cs="Segoe UI"/>
          <w:kern w:val="0"/>
          <w:bdr w:val="none" w:sz="0" w:space="0" w:color="auto" w:frame="1"/>
          <w:shd w:val="clear" w:color="auto" w:fill="C6C6C6"/>
          <w14:ligatures w14:val="none"/>
        </w:rPr>
        <w:t> </w:t>
      </w:r>
    </w:p>
    <w:p w14:paraId="55E8760A" w14:textId="77777777" w:rsidR="00BC64D9" w:rsidRPr="001E363F" w:rsidRDefault="00BC64D9" w:rsidP="001E363F">
      <w:pPr>
        <w:spacing w:after="0" w:line="240" w:lineRule="auto"/>
        <w:textAlignment w:val="baseline"/>
        <w:rPr>
          <w:rFonts w:ascii="Segoe UI" w:eastAsia="Times New Roman" w:hAnsi="Segoe UI" w:cs="Segoe UI"/>
          <w:kern w:val="0"/>
          <w:sz w:val="18"/>
          <w:szCs w:val="18"/>
          <w14:ligatures w14:val="none"/>
        </w:rPr>
      </w:pPr>
    </w:p>
    <w:p w14:paraId="5AB30509" w14:textId="77777777" w:rsidR="001E363F" w:rsidRPr="00BC64D9" w:rsidRDefault="001E363F" w:rsidP="001E363F">
      <w:pPr>
        <w:numPr>
          <w:ilvl w:val="0"/>
          <w:numId w:val="7"/>
        </w:numPr>
        <w:spacing w:after="0" w:line="240" w:lineRule="auto"/>
        <w:ind w:left="1080" w:firstLine="0"/>
        <w:textAlignment w:val="baseline"/>
        <w:rPr>
          <w:rFonts w:ascii="Aptos" w:eastAsia="Times New Roman" w:hAnsi="Aptos" w:cs="Segoe UI"/>
          <w:kern w:val="0"/>
          <w14:ligatures w14:val="none"/>
        </w:rPr>
      </w:pPr>
      <w:r w:rsidRPr="001E363F">
        <w:rPr>
          <w:rFonts w:ascii="Aptos" w:eastAsia="Times New Roman" w:hAnsi="Aptos" w:cs="Segoe UI"/>
          <w:kern w:val="0"/>
          <w14:ligatures w14:val="none"/>
        </w:rPr>
        <w:t>What is the regional condition of eelgrass in the Southern California Bight?</w:t>
      </w:r>
      <w:r w:rsidRPr="001E363F">
        <w:rPr>
          <w:rFonts w:ascii="Aptos" w:eastAsia="Times New Roman" w:hAnsi="Aptos" w:cs="Segoe UI"/>
          <w:kern w:val="0"/>
          <w:bdr w:val="none" w:sz="0" w:space="0" w:color="auto" w:frame="1"/>
          <w:shd w:val="clear" w:color="auto" w:fill="C6C6C6"/>
          <w14:ligatures w14:val="none"/>
        </w:rPr>
        <w:t> </w:t>
      </w:r>
    </w:p>
    <w:p w14:paraId="2CB25431" w14:textId="77777777" w:rsidR="00BC64D9" w:rsidRPr="001E363F" w:rsidRDefault="00BC64D9" w:rsidP="00BC64D9">
      <w:pPr>
        <w:spacing w:after="0" w:line="240" w:lineRule="auto"/>
        <w:ind w:left="1080"/>
        <w:textAlignment w:val="baseline"/>
        <w:rPr>
          <w:rFonts w:ascii="Aptos" w:eastAsia="Times New Roman" w:hAnsi="Aptos" w:cs="Segoe UI"/>
          <w:kern w:val="0"/>
          <w14:ligatures w14:val="none"/>
        </w:rPr>
      </w:pPr>
    </w:p>
    <w:p w14:paraId="20D51A84" w14:textId="77777777" w:rsidR="001E363F" w:rsidRPr="001E363F" w:rsidRDefault="001E363F" w:rsidP="001E363F">
      <w:pPr>
        <w:numPr>
          <w:ilvl w:val="0"/>
          <w:numId w:val="8"/>
        </w:numPr>
        <w:spacing w:after="0" w:line="240" w:lineRule="auto"/>
        <w:ind w:left="1080" w:firstLine="0"/>
        <w:textAlignment w:val="baseline"/>
        <w:rPr>
          <w:rFonts w:ascii="Aptos" w:eastAsia="Times New Roman" w:hAnsi="Aptos" w:cs="Segoe UI"/>
          <w:kern w:val="0"/>
          <w14:ligatures w14:val="none"/>
        </w:rPr>
      </w:pPr>
      <w:r w:rsidRPr="001E363F">
        <w:rPr>
          <w:rFonts w:ascii="Aptos" w:eastAsia="Times New Roman" w:hAnsi="Aptos" w:cs="Segoe UI"/>
          <w:kern w:val="0"/>
          <w14:ligatures w14:val="none"/>
        </w:rPr>
        <w:t>Are there differences in condition or ecosystem function between strata (small </w:t>
      </w:r>
      <w:proofErr w:type="spellStart"/>
      <w:r w:rsidRPr="001E363F">
        <w:rPr>
          <w:rFonts w:ascii="Aptos" w:eastAsia="Times New Roman" w:hAnsi="Aptos" w:cs="Segoe UI"/>
          <w:kern w:val="0"/>
          <w14:ligatures w14:val="none"/>
        </w:rPr>
        <w:t>embayments</w:t>
      </w:r>
      <w:proofErr w:type="spellEnd"/>
      <w:r w:rsidRPr="001E363F">
        <w:rPr>
          <w:rFonts w:ascii="Aptos" w:eastAsia="Times New Roman" w:hAnsi="Aptos" w:cs="Segoe UI"/>
          <w:kern w:val="0"/>
          <w14:ligatures w14:val="none"/>
        </w:rPr>
        <w:t>, large </w:t>
      </w:r>
      <w:proofErr w:type="spellStart"/>
      <w:r w:rsidRPr="001E363F">
        <w:rPr>
          <w:rFonts w:ascii="Aptos" w:eastAsia="Times New Roman" w:hAnsi="Aptos" w:cs="Segoe UI"/>
          <w:kern w:val="0"/>
          <w14:ligatures w14:val="none"/>
        </w:rPr>
        <w:t>embayments</w:t>
      </w:r>
      <w:proofErr w:type="spellEnd"/>
      <w:r w:rsidRPr="001E363F">
        <w:rPr>
          <w:rFonts w:ascii="Aptos" w:eastAsia="Times New Roman" w:hAnsi="Aptos" w:cs="Segoe UI"/>
          <w:kern w:val="0"/>
          <w14:ligatures w14:val="none"/>
        </w:rPr>
        <w:t>, estuaries)?  </w:t>
      </w:r>
      <w:r w:rsidRPr="001E363F">
        <w:rPr>
          <w:rFonts w:ascii="Aptos" w:eastAsia="Times New Roman" w:hAnsi="Aptos" w:cs="Segoe UI"/>
          <w:color w:val="D13438"/>
          <w:kern w:val="0"/>
          <w:u w:val="single"/>
          <w14:ligatures w14:val="none"/>
        </w:rPr>
        <w:t> </w:t>
      </w:r>
      <w:r w:rsidRPr="001E363F">
        <w:rPr>
          <w:rFonts w:ascii="Aptos" w:eastAsia="Times New Roman" w:hAnsi="Aptos" w:cs="Segoe UI"/>
          <w:kern w:val="0"/>
          <w:bdr w:val="none" w:sz="0" w:space="0" w:color="auto" w:frame="1"/>
          <w:shd w:val="clear" w:color="auto" w:fill="C6C6C6"/>
          <w14:ligatures w14:val="none"/>
        </w:rPr>
        <w:t> </w:t>
      </w:r>
    </w:p>
    <w:p w14:paraId="2A66F12D" w14:textId="77777777" w:rsidR="001E363F" w:rsidRPr="001E363F" w:rsidRDefault="001E363F" w:rsidP="001E363F">
      <w:pPr>
        <w:spacing w:after="0" w:line="240" w:lineRule="auto"/>
        <w:ind w:left="720"/>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4A3F202B" w14:textId="77777777" w:rsidR="001E363F" w:rsidRPr="00BC64D9" w:rsidRDefault="001E363F" w:rsidP="001E363F">
      <w:pPr>
        <w:numPr>
          <w:ilvl w:val="0"/>
          <w:numId w:val="9"/>
        </w:numPr>
        <w:spacing w:after="0" w:line="240" w:lineRule="auto"/>
        <w:ind w:left="1080" w:firstLine="0"/>
        <w:textAlignment w:val="baseline"/>
        <w:rPr>
          <w:rFonts w:ascii="Aptos Display" w:eastAsia="Times New Roman" w:hAnsi="Aptos Display" w:cs="Segoe UI"/>
          <w:color w:val="0F4761"/>
          <w:kern w:val="0"/>
          <w:sz w:val="40"/>
          <w:szCs w:val="40"/>
          <w14:ligatures w14:val="none"/>
        </w:rPr>
      </w:pPr>
      <w:r w:rsidRPr="001E363F">
        <w:rPr>
          <w:rFonts w:ascii="Aptos Display" w:eastAsia="Times New Roman" w:hAnsi="Aptos Display" w:cs="Segoe UI"/>
          <w:color w:val="0F4761"/>
          <w:kern w:val="0"/>
          <w:sz w:val="40"/>
          <w:szCs w:val="40"/>
          <w14:ligatures w14:val="none"/>
        </w:rPr>
        <w:t>Methods</w:t>
      </w:r>
      <w:r w:rsidRPr="001E363F">
        <w:rPr>
          <w:rFonts w:ascii="Aptos Display" w:eastAsia="Times New Roman" w:hAnsi="Aptos Display" w:cs="Segoe UI"/>
          <w:color w:val="0F4761"/>
          <w:kern w:val="0"/>
          <w:sz w:val="40"/>
          <w:szCs w:val="40"/>
          <w:bdr w:val="none" w:sz="0" w:space="0" w:color="auto" w:frame="1"/>
          <w:shd w:val="clear" w:color="auto" w:fill="C6C6C6"/>
          <w14:ligatures w14:val="none"/>
        </w:rPr>
        <w:t> </w:t>
      </w:r>
    </w:p>
    <w:p w14:paraId="5A87603E" w14:textId="77777777" w:rsidR="00BC64D9" w:rsidRPr="001E363F" w:rsidRDefault="00BC64D9" w:rsidP="00BC64D9">
      <w:pPr>
        <w:spacing w:after="0" w:line="240" w:lineRule="auto"/>
        <w:ind w:left="1080"/>
        <w:textAlignment w:val="baseline"/>
        <w:rPr>
          <w:rFonts w:ascii="Aptos Display" w:eastAsia="Times New Roman" w:hAnsi="Aptos Display" w:cs="Segoe UI"/>
          <w:color w:val="0F4761"/>
          <w:kern w:val="0"/>
          <w:sz w:val="40"/>
          <w:szCs w:val="40"/>
          <w14:ligatures w14:val="none"/>
        </w:rPr>
      </w:pPr>
    </w:p>
    <w:p w14:paraId="72C1DCC5" w14:textId="77777777" w:rsidR="001E363F" w:rsidRPr="001E363F" w:rsidRDefault="001E363F" w:rsidP="001E363F">
      <w:pPr>
        <w:spacing w:after="0" w:line="240" w:lineRule="auto"/>
        <w:textAlignment w:val="baseline"/>
        <w:rPr>
          <w:rFonts w:ascii="Segoe UI" w:eastAsia="Times New Roman" w:hAnsi="Segoe UI" w:cs="Segoe UI"/>
          <w:color w:val="0F4761"/>
          <w:kern w:val="0"/>
          <w:sz w:val="18"/>
          <w:szCs w:val="18"/>
          <w14:ligatures w14:val="none"/>
        </w:rPr>
      </w:pPr>
      <w:r w:rsidRPr="001E363F">
        <w:rPr>
          <w:rFonts w:ascii="Aptos Display" w:eastAsia="Times New Roman" w:hAnsi="Aptos Display" w:cs="Segoe UI"/>
          <w:color w:val="0F4761"/>
          <w:kern w:val="0"/>
          <w:sz w:val="32"/>
          <w:szCs w:val="32"/>
          <w14:ligatures w14:val="none"/>
        </w:rPr>
        <w:t>Study Design</w:t>
      </w:r>
      <w:r w:rsidRPr="001E363F">
        <w:rPr>
          <w:rFonts w:ascii="Aptos Display" w:eastAsia="Times New Roman" w:hAnsi="Aptos Display" w:cs="Segoe UI"/>
          <w:color w:val="0F4761"/>
          <w:kern w:val="0"/>
          <w:sz w:val="32"/>
          <w:szCs w:val="32"/>
          <w:bdr w:val="none" w:sz="0" w:space="0" w:color="auto" w:frame="1"/>
          <w:shd w:val="clear" w:color="auto" w:fill="C6C6C6"/>
          <w14:ligatures w14:val="none"/>
        </w:rPr>
        <w:t> </w:t>
      </w:r>
    </w:p>
    <w:p w14:paraId="123F78E4"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14:ligatures w14:val="none"/>
        </w:rPr>
        <w:t>A stratified probabilistic sampling approach was used to sample eelgrass beds throughout the Southern California Bight such that inferences may be drawn from the sampled population of eelgrass to the true population of eelgrass. A base map layer from Point Conception, CA to the US-Mexico border was generated from previous surveys of eelgrass beds across the region from 2015-2022 (Merkel and Associates, 2016; Merkel and Associates 2023). This base map was augmented with </w:t>
      </w:r>
      <w:r w:rsidRPr="001E363F">
        <w:rPr>
          <w:rFonts w:ascii="Aptos" w:eastAsia="Times New Roman" w:hAnsi="Aptos" w:cs="Segoe UI"/>
          <w:color w:val="000000"/>
          <w:kern w:val="0"/>
          <w14:ligatures w14:val="none"/>
        </w:rPr>
        <w:t>waterbody-by-waterbody site visits focusing on smaller, heretofore under sampled </w:t>
      </w:r>
      <w:proofErr w:type="spellStart"/>
      <w:r w:rsidRPr="001E363F">
        <w:rPr>
          <w:rFonts w:ascii="Aptos" w:eastAsia="Times New Roman" w:hAnsi="Aptos" w:cs="Segoe UI"/>
          <w:color w:val="000000"/>
          <w:kern w:val="0"/>
          <w14:ligatures w14:val="none"/>
        </w:rPr>
        <w:t>embayments</w:t>
      </w:r>
      <w:proofErr w:type="spellEnd"/>
      <w:r w:rsidRPr="001E363F">
        <w:rPr>
          <w:rFonts w:ascii="Aptos" w:eastAsia="Times New Roman" w:hAnsi="Aptos" w:cs="Segoe UI"/>
          <w:color w:val="000000"/>
          <w:kern w:val="0"/>
          <w14:ligatures w14:val="none"/>
        </w:rPr>
        <w:t> in the northern parts of the Southern California Bight (e.g., Hollister Ranch lagoon, Gaviota estuary, Refugio estuary) looking for eelgrass in the summer of 2022. These small </w:t>
      </w:r>
      <w:proofErr w:type="spellStart"/>
      <w:r w:rsidRPr="001E363F">
        <w:rPr>
          <w:rFonts w:ascii="Aptos" w:eastAsia="Times New Roman" w:hAnsi="Aptos" w:cs="Segoe UI"/>
          <w:color w:val="000000"/>
          <w:kern w:val="0"/>
          <w14:ligatures w14:val="none"/>
        </w:rPr>
        <w:t>embayments</w:t>
      </w:r>
      <w:proofErr w:type="spellEnd"/>
      <w:r w:rsidRPr="001E363F">
        <w:rPr>
          <w:rFonts w:ascii="Aptos" w:eastAsia="Times New Roman" w:hAnsi="Aptos" w:cs="Segoe UI"/>
          <w:color w:val="000000"/>
          <w:kern w:val="0"/>
          <w14:ligatures w14:val="none"/>
        </w:rPr>
        <w:t> were surveyed for the presence of eelgrass by paddling and snorkeling (when practical) their waters, recording the presence and type of any SAV that was observed. These observations were then digitized into polygons for inclusion into the base map. Lastly, the base map was amended following consultations with local seagrass experts across the region. </w:t>
      </w:r>
      <w:proofErr w:type="gramStart"/>
      <w:r w:rsidRPr="001E363F">
        <w:rPr>
          <w:rFonts w:ascii="Aptos" w:eastAsia="Times New Roman" w:hAnsi="Aptos" w:cs="Segoe UI"/>
          <w:color w:val="000000"/>
          <w:kern w:val="0"/>
          <w14:ligatures w14:val="none"/>
        </w:rPr>
        <w:t>All of</w:t>
      </w:r>
      <w:proofErr w:type="gramEnd"/>
      <w:r w:rsidRPr="001E363F">
        <w:rPr>
          <w:rFonts w:ascii="Aptos" w:eastAsia="Times New Roman" w:hAnsi="Aptos" w:cs="Segoe UI"/>
          <w:color w:val="000000"/>
          <w:kern w:val="0"/>
          <w14:ligatures w14:val="none"/>
        </w:rPr>
        <w:t xml:space="preserve"> these eelgrass extent and presence data were combined into a single GIS data layer from which sample sites could subsequently be selected. (</w:t>
      </w:r>
      <w:hyperlink r:id="rId5" w:tgtFrame="_blank" w:history="1">
        <w:r w:rsidRPr="001E363F">
          <w:rPr>
            <w:rFonts w:ascii="Aptos" w:eastAsia="Times New Roman" w:hAnsi="Aptos" w:cs="Segoe UI"/>
            <w:color w:val="467886"/>
            <w:kern w:val="0"/>
            <w:u w:val="single"/>
            <w14:ligatures w14:val="none"/>
          </w:rPr>
          <w:t>https://sccwrp.maps.arcgis.com/apps/webappviewer/index.html?id=fbd66a9bc6174ad7a5cf90b3d5b9405c</w:t>
        </w:r>
      </w:hyperlink>
      <w:r w:rsidRPr="001E363F">
        <w:rPr>
          <w:rFonts w:ascii="Aptos" w:eastAsia="Times New Roman" w:hAnsi="Aptos" w:cs="Segoe UI"/>
          <w:color w:val="000000"/>
          <w:kern w:val="0"/>
          <w14:ligatures w14:val="none"/>
        </w:rPr>
        <w:t>).  </w:t>
      </w:r>
      <w:r w:rsidRPr="001E363F">
        <w:rPr>
          <w:rFonts w:ascii="Aptos" w:eastAsia="Times New Roman" w:hAnsi="Aptos" w:cs="Segoe UI"/>
          <w:color w:val="000000"/>
          <w:kern w:val="0"/>
          <w:bdr w:val="none" w:sz="0" w:space="0" w:color="auto" w:frame="1"/>
          <w:shd w:val="clear" w:color="auto" w:fill="C6C6C6"/>
          <w14:ligatures w14:val="none"/>
        </w:rPr>
        <w:t> </w:t>
      </w:r>
    </w:p>
    <w:p w14:paraId="280D77F4" w14:textId="360F8E65"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Segoe UI" w:eastAsia="Times New Roman" w:hAnsi="Segoe UI" w:cs="Segoe UI"/>
          <w:noProof/>
          <w:kern w:val="0"/>
          <w:sz w:val="18"/>
          <w:szCs w:val="18"/>
          <w14:ligatures w14:val="none"/>
        </w:rPr>
        <w:lastRenderedPageBreak/>
        <w:drawing>
          <wp:inline distT="0" distB="0" distL="0" distR="0" wp14:anchorId="472223B6" wp14:editId="3A45B1F0">
            <wp:extent cx="5943600" cy="4812030"/>
            <wp:effectExtent l="0" t="0" r="0" b="1270"/>
            <wp:docPr id="1211379240" name="Picture 22" descr="A chart with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379240" name="Picture 22" descr="A chart with green square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812030"/>
                    </a:xfrm>
                    <a:prstGeom prst="rect">
                      <a:avLst/>
                    </a:prstGeom>
                    <a:noFill/>
                    <a:ln>
                      <a:noFill/>
                    </a:ln>
                  </pic:spPr>
                </pic:pic>
              </a:graphicData>
            </a:graphic>
          </wp:inline>
        </w:drawing>
      </w:r>
      <w:r w:rsidRPr="001E363F">
        <w:rPr>
          <w:rFonts w:ascii="Aptos" w:eastAsia="Times New Roman" w:hAnsi="Aptos" w:cs="Segoe UI"/>
          <w:color w:val="000000"/>
          <w:kern w:val="0"/>
          <w:bdr w:val="none" w:sz="0" w:space="0" w:color="auto" w:frame="1"/>
          <w:shd w:val="clear" w:color="auto" w:fill="C6C6C6"/>
          <w14:ligatures w14:val="none"/>
        </w:rPr>
        <w:t> </w:t>
      </w:r>
    </w:p>
    <w:p w14:paraId="27BF9D2A" w14:textId="77777777" w:rsidR="001E363F" w:rsidRDefault="001E363F" w:rsidP="001E363F">
      <w:pPr>
        <w:spacing w:after="0" w:line="240" w:lineRule="auto"/>
        <w:textAlignment w:val="baseline"/>
        <w:rPr>
          <w:rFonts w:ascii="Aptos" w:eastAsia="Times New Roman" w:hAnsi="Aptos" w:cs="Segoe UI"/>
          <w:kern w:val="0"/>
          <w:bdr w:val="none" w:sz="0" w:space="0" w:color="auto" w:frame="1"/>
          <w:shd w:val="clear" w:color="auto" w:fill="C6C6C6"/>
          <w14:ligatures w14:val="none"/>
        </w:rPr>
      </w:pPr>
      <w:r w:rsidRPr="001E363F">
        <w:rPr>
          <w:rFonts w:ascii="Aptos" w:eastAsia="Times New Roman" w:hAnsi="Aptos" w:cs="Segoe UI"/>
          <w:kern w:val="0"/>
          <w14:ligatures w14:val="none"/>
        </w:rPr>
        <w:t>Figure 1. Conceptual model of relationships between structural metrics and ecosystem functions of seagrass (McCune et al. 2020).</w:t>
      </w:r>
      <w:r w:rsidRPr="001E363F">
        <w:rPr>
          <w:rFonts w:ascii="Aptos" w:eastAsia="Times New Roman" w:hAnsi="Aptos" w:cs="Segoe UI"/>
          <w:kern w:val="0"/>
          <w:bdr w:val="none" w:sz="0" w:space="0" w:color="auto" w:frame="1"/>
          <w:shd w:val="clear" w:color="auto" w:fill="C6C6C6"/>
          <w14:ligatures w14:val="none"/>
        </w:rPr>
        <w:t> </w:t>
      </w:r>
    </w:p>
    <w:p w14:paraId="64FDEF0C" w14:textId="77777777" w:rsidR="00BC64D9" w:rsidRPr="001E363F" w:rsidRDefault="00BC64D9" w:rsidP="001E363F">
      <w:pPr>
        <w:spacing w:after="0" w:line="240" w:lineRule="auto"/>
        <w:textAlignment w:val="baseline"/>
        <w:rPr>
          <w:rFonts w:ascii="Segoe UI" w:eastAsia="Times New Roman" w:hAnsi="Segoe UI" w:cs="Segoe UI"/>
          <w:kern w:val="0"/>
          <w:sz w:val="18"/>
          <w:szCs w:val="18"/>
          <w14:ligatures w14:val="none"/>
        </w:rPr>
      </w:pPr>
    </w:p>
    <w:p w14:paraId="7CFD1FB5"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color w:val="000000"/>
          <w:kern w:val="0"/>
          <w14:ligatures w14:val="none"/>
        </w:rPr>
        <w:t>Each waterbody along the Southern California Bight was binned into one of three strata prior to sampling based upon a combination of environmental setting (Doughty 2019) and local knowledge.</w:t>
      </w:r>
      <w:r w:rsidRPr="001E363F">
        <w:rPr>
          <w:rFonts w:ascii="Aptos" w:eastAsia="Times New Roman" w:hAnsi="Aptos" w:cs="Segoe UI"/>
          <w:color w:val="000000"/>
          <w:kern w:val="0"/>
          <w:bdr w:val="none" w:sz="0" w:space="0" w:color="auto" w:frame="1"/>
          <w:shd w:val="clear" w:color="auto" w:fill="C6C6C6"/>
          <w14:ligatures w14:val="none"/>
        </w:rPr>
        <w:t> </w:t>
      </w:r>
    </w:p>
    <w:p w14:paraId="15B65F96" w14:textId="77777777" w:rsidR="001E363F" w:rsidRPr="001E363F" w:rsidRDefault="001E363F" w:rsidP="001E363F">
      <w:pPr>
        <w:numPr>
          <w:ilvl w:val="0"/>
          <w:numId w:val="10"/>
        </w:numPr>
        <w:spacing w:after="0" w:line="240" w:lineRule="auto"/>
        <w:ind w:left="1080" w:firstLine="0"/>
        <w:textAlignment w:val="baseline"/>
        <w:rPr>
          <w:rFonts w:ascii="Aptos" w:eastAsia="Times New Roman" w:hAnsi="Aptos" w:cs="Segoe UI"/>
          <w:kern w:val="0"/>
          <w14:ligatures w14:val="none"/>
        </w:rPr>
      </w:pPr>
      <w:r w:rsidRPr="001E363F">
        <w:rPr>
          <w:rFonts w:ascii="Aptos" w:eastAsia="Times New Roman" w:hAnsi="Aptos" w:cs="Segoe UI"/>
          <w:color w:val="000000"/>
          <w:kern w:val="0"/>
          <w:u w:val="single"/>
          <w14:ligatures w14:val="none"/>
        </w:rPr>
        <w:t>Large </w:t>
      </w:r>
      <w:proofErr w:type="spellStart"/>
      <w:r w:rsidRPr="001E363F">
        <w:rPr>
          <w:rFonts w:ascii="Aptos" w:eastAsia="Times New Roman" w:hAnsi="Aptos" w:cs="Segoe UI"/>
          <w:color w:val="000000"/>
          <w:kern w:val="0"/>
          <w:u w:val="single"/>
          <w14:ligatures w14:val="none"/>
        </w:rPr>
        <w:t>embayments</w:t>
      </w:r>
      <w:proofErr w:type="spellEnd"/>
      <w:r w:rsidRPr="001E363F">
        <w:rPr>
          <w:rFonts w:ascii="Aptos" w:eastAsia="Times New Roman" w:hAnsi="Aptos" w:cs="Segoe UI"/>
          <w:color w:val="000000"/>
          <w:kern w:val="0"/>
          <w14:ligatures w14:val="none"/>
        </w:rPr>
        <w:t> – Enclosed or semi-enclosed waterbodies greater than 8 km</w:t>
      </w:r>
      <w:r w:rsidRPr="001E363F">
        <w:rPr>
          <w:rFonts w:ascii="Aptos" w:eastAsia="Times New Roman" w:hAnsi="Aptos" w:cs="Segoe UI"/>
          <w:color w:val="000000"/>
          <w:kern w:val="0"/>
          <w:sz w:val="19"/>
          <w:szCs w:val="19"/>
          <w:vertAlign w:val="superscript"/>
          <w14:ligatures w14:val="none"/>
        </w:rPr>
        <w:t>2</w:t>
      </w:r>
      <w:r w:rsidRPr="001E363F">
        <w:rPr>
          <w:rFonts w:ascii="Aptos" w:eastAsia="Times New Roman" w:hAnsi="Aptos" w:cs="Segoe UI"/>
          <w:color w:val="000000"/>
          <w:kern w:val="0"/>
          <w14:ligatures w14:val="none"/>
        </w:rPr>
        <w:t> in area that have a permanent connection to the open ocean (e.g. San Diego Bay, Lower Newport Bay).</w:t>
      </w:r>
      <w:r w:rsidRPr="001E363F">
        <w:rPr>
          <w:rFonts w:ascii="Aptos" w:eastAsia="Times New Roman" w:hAnsi="Aptos" w:cs="Segoe UI"/>
          <w:color w:val="000000"/>
          <w:kern w:val="0"/>
          <w:bdr w:val="none" w:sz="0" w:space="0" w:color="auto" w:frame="1"/>
          <w:shd w:val="clear" w:color="auto" w:fill="C6C6C6"/>
          <w14:ligatures w14:val="none"/>
        </w:rPr>
        <w:t> </w:t>
      </w:r>
    </w:p>
    <w:p w14:paraId="107DC880" w14:textId="77777777" w:rsidR="001E363F" w:rsidRPr="001E363F" w:rsidRDefault="001E363F" w:rsidP="001E363F">
      <w:pPr>
        <w:numPr>
          <w:ilvl w:val="0"/>
          <w:numId w:val="11"/>
        </w:numPr>
        <w:spacing w:after="0" w:line="240" w:lineRule="auto"/>
        <w:ind w:left="1080" w:firstLine="0"/>
        <w:textAlignment w:val="baseline"/>
        <w:rPr>
          <w:rFonts w:ascii="Aptos" w:eastAsia="Times New Roman" w:hAnsi="Aptos" w:cs="Segoe UI"/>
          <w:kern w:val="0"/>
          <w14:ligatures w14:val="none"/>
        </w:rPr>
      </w:pPr>
      <w:r w:rsidRPr="001E363F">
        <w:rPr>
          <w:rFonts w:ascii="Aptos" w:eastAsia="Times New Roman" w:hAnsi="Aptos" w:cs="Segoe UI"/>
          <w:color w:val="000000"/>
          <w:kern w:val="0"/>
          <w:u w:val="single"/>
          <w14:ligatures w14:val="none"/>
        </w:rPr>
        <w:t>Small </w:t>
      </w:r>
      <w:proofErr w:type="spellStart"/>
      <w:r w:rsidRPr="001E363F">
        <w:rPr>
          <w:rFonts w:ascii="Aptos" w:eastAsia="Times New Roman" w:hAnsi="Aptos" w:cs="Segoe UI"/>
          <w:color w:val="000000"/>
          <w:kern w:val="0"/>
          <w:u w:val="single"/>
          <w14:ligatures w14:val="none"/>
        </w:rPr>
        <w:t>embayments</w:t>
      </w:r>
      <w:proofErr w:type="spellEnd"/>
      <w:r w:rsidRPr="001E363F">
        <w:rPr>
          <w:rFonts w:ascii="Aptos" w:eastAsia="Times New Roman" w:hAnsi="Aptos" w:cs="Segoe UI"/>
          <w:color w:val="000000"/>
          <w:kern w:val="0"/>
          <w:u w:val="single"/>
          <w14:ligatures w14:val="none"/>
        </w:rPr>
        <w:t> </w:t>
      </w:r>
      <w:r w:rsidRPr="001E363F">
        <w:rPr>
          <w:rFonts w:ascii="Aptos" w:eastAsia="Times New Roman" w:hAnsi="Aptos" w:cs="Segoe UI"/>
          <w:color w:val="000000"/>
          <w:kern w:val="0"/>
          <w14:ligatures w14:val="none"/>
        </w:rPr>
        <w:t>– Enclosed or semi-enclosed waterbodies less than 8 km</w:t>
      </w:r>
      <w:r w:rsidRPr="001E363F">
        <w:rPr>
          <w:rFonts w:ascii="Aptos" w:eastAsia="Times New Roman" w:hAnsi="Aptos" w:cs="Segoe UI"/>
          <w:color w:val="000000"/>
          <w:kern w:val="0"/>
          <w:sz w:val="19"/>
          <w:szCs w:val="19"/>
          <w:vertAlign w:val="superscript"/>
          <w14:ligatures w14:val="none"/>
        </w:rPr>
        <w:t>2</w:t>
      </w:r>
      <w:r w:rsidRPr="001E363F">
        <w:rPr>
          <w:rFonts w:ascii="Aptos" w:eastAsia="Times New Roman" w:hAnsi="Aptos" w:cs="Segoe UI"/>
          <w:color w:val="000000"/>
          <w:kern w:val="0"/>
          <w14:ligatures w14:val="none"/>
        </w:rPr>
        <w:t> in area that have permanent connections to the open ocean (e.g. Newport Back Bay, Marina del Ray).</w:t>
      </w:r>
      <w:r w:rsidRPr="001E363F">
        <w:rPr>
          <w:rFonts w:ascii="Aptos" w:eastAsia="Times New Roman" w:hAnsi="Aptos" w:cs="Segoe UI"/>
          <w:color w:val="000000"/>
          <w:kern w:val="0"/>
          <w:bdr w:val="none" w:sz="0" w:space="0" w:color="auto" w:frame="1"/>
          <w:shd w:val="clear" w:color="auto" w:fill="C6C6C6"/>
          <w14:ligatures w14:val="none"/>
        </w:rPr>
        <w:t> </w:t>
      </w:r>
    </w:p>
    <w:p w14:paraId="44818328" w14:textId="77777777" w:rsidR="001E363F" w:rsidRPr="001E363F" w:rsidRDefault="001E363F" w:rsidP="001E363F">
      <w:pPr>
        <w:numPr>
          <w:ilvl w:val="0"/>
          <w:numId w:val="12"/>
        </w:numPr>
        <w:spacing w:after="0" w:line="240" w:lineRule="auto"/>
        <w:ind w:left="1080" w:firstLine="0"/>
        <w:textAlignment w:val="baseline"/>
        <w:rPr>
          <w:rFonts w:ascii="Aptos" w:eastAsia="Times New Roman" w:hAnsi="Aptos" w:cs="Segoe UI"/>
          <w:kern w:val="0"/>
          <w14:ligatures w14:val="none"/>
        </w:rPr>
      </w:pPr>
      <w:r w:rsidRPr="001E363F">
        <w:rPr>
          <w:rFonts w:ascii="Aptos" w:eastAsia="Times New Roman" w:hAnsi="Aptos" w:cs="Segoe UI"/>
          <w:color w:val="000000"/>
          <w:kern w:val="0"/>
          <w:u w:val="single"/>
          <w14:ligatures w14:val="none"/>
        </w:rPr>
        <w:t>Estuaries</w:t>
      </w:r>
      <w:r w:rsidRPr="001E363F">
        <w:rPr>
          <w:rFonts w:ascii="Aptos" w:eastAsia="Times New Roman" w:hAnsi="Aptos" w:cs="Segoe UI"/>
          <w:color w:val="000000"/>
          <w:kern w:val="0"/>
          <w14:ligatures w14:val="none"/>
        </w:rPr>
        <w:t> – Small enclosed waterbodies with a distinct connection to upland freshwater sources and permanently maintained or seasonal/ephemeral connection to the open ocean (Anaheim Bay, </w:t>
      </w:r>
      <w:proofErr w:type="spellStart"/>
      <w:r w:rsidRPr="001E363F">
        <w:rPr>
          <w:rFonts w:ascii="Aptos" w:eastAsia="Times New Roman" w:hAnsi="Aptos" w:cs="Segoe UI"/>
          <w:color w:val="000000"/>
          <w:kern w:val="0"/>
          <w14:ligatures w14:val="none"/>
        </w:rPr>
        <w:t>Batiquitos</w:t>
      </w:r>
      <w:proofErr w:type="spellEnd"/>
      <w:r w:rsidRPr="001E363F">
        <w:rPr>
          <w:rFonts w:ascii="Aptos" w:eastAsia="Times New Roman" w:hAnsi="Aptos" w:cs="Segoe UI"/>
          <w:color w:val="000000"/>
          <w:kern w:val="0"/>
          <w14:ligatures w14:val="none"/>
        </w:rPr>
        <w:t> Lagoon).</w:t>
      </w:r>
      <w:r w:rsidRPr="001E363F">
        <w:rPr>
          <w:rFonts w:ascii="Aptos" w:eastAsia="Times New Roman" w:hAnsi="Aptos" w:cs="Segoe UI"/>
          <w:color w:val="000000"/>
          <w:kern w:val="0"/>
          <w:bdr w:val="none" w:sz="0" w:space="0" w:color="auto" w:frame="1"/>
          <w:shd w:val="clear" w:color="auto" w:fill="C6C6C6"/>
          <w14:ligatures w14:val="none"/>
        </w:rPr>
        <w:t> </w:t>
      </w:r>
    </w:p>
    <w:p w14:paraId="37917943" w14:textId="77777777" w:rsidR="001E363F" w:rsidRDefault="001E363F" w:rsidP="001E363F">
      <w:pPr>
        <w:spacing w:after="0" w:line="240" w:lineRule="auto"/>
        <w:textAlignment w:val="baseline"/>
        <w:rPr>
          <w:rFonts w:ascii="Aptos" w:eastAsia="Times New Roman" w:hAnsi="Aptos" w:cs="Segoe UI"/>
          <w:color w:val="000000"/>
          <w:kern w:val="0"/>
          <w:bdr w:val="none" w:sz="0" w:space="0" w:color="auto" w:frame="1"/>
          <w:shd w:val="clear" w:color="auto" w:fill="C6C6C6"/>
          <w14:ligatures w14:val="none"/>
        </w:rPr>
      </w:pPr>
      <w:r w:rsidRPr="001E363F">
        <w:rPr>
          <w:rFonts w:ascii="Aptos" w:eastAsia="Times New Roman" w:hAnsi="Aptos" w:cs="Segoe UI"/>
          <w:color w:val="000000"/>
          <w:kern w:val="0"/>
          <w14:ligatures w14:val="none"/>
        </w:rPr>
        <w:t>The sample draw was stratified to help ensure that there was relatively even representation of waterbodies across the region. Without stratification, </w:t>
      </w:r>
      <w:proofErr w:type="gramStart"/>
      <w:r w:rsidRPr="001E363F">
        <w:rPr>
          <w:rFonts w:ascii="Aptos" w:eastAsia="Times New Roman" w:hAnsi="Aptos" w:cs="Segoe UI"/>
          <w:color w:val="000000"/>
          <w:kern w:val="0"/>
          <w14:ligatures w14:val="none"/>
        </w:rPr>
        <w:t>the majority of</w:t>
      </w:r>
      <w:proofErr w:type="gramEnd"/>
      <w:r w:rsidRPr="001E363F">
        <w:rPr>
          <w:rFonts w:ascii="Aptos" w:eastAsia="Times New Roman" w:hAnsi="Aptos" w:cs="Segoe UI"/>
          <w:color w:val="000000"/>
          <w:kern w:val="0"/>
          <w14:ligatures w14:val="none"/>
        </w:rPr>
        <w:t xml:space="preserve"> randomly selected </w:t>
      </w:r>
      <w:r w:rsidRPr="001E363F">
        <w:rPr>
          <w:rFonts w:ascii="Aptos" w:eastAsia="Times New Roman" w:hAnsi="Aptos" w:cs="Segoe UI"/>
          <w:color w:val="000000"/>
          <w:kern w:val="0"/>
          <w14:ligatures w14:val="none"/>
        </w:rPr>
        <w:lastRenderedPageBreak/>
        <w:t>sites would likely occur in the region’s largest eelgrass habitats (i.e., San Diego Bay and Mission Bay). The sample frame of the previously observed eelgrass area in each stratum was divided into 500m</w:t>
      </w:r>
      <w:r w:rsidRPr="001E363F">
        <w:rPr>
          <w:rFonts w:ascii="Aptos" w:eastAsia="Times New Roman" w:hAnsi="Aptos" w:cs="Segoe UI"/>
          <w:color w:val="000000"/>
          <w:kern w:val="0"/>
          <w:sz w:val="19"/>
          <w:szCs w:val="19"/>
          <w:vertAlign w:val="superscript"/>
          <w14:ligatures w14:val="none"/>
        </w:rPr>
        <w:t>2</w:t>
      </w:r>
      <w:r w:rsidRPr="001E363F">
        <w:rPr>
          <w:rFonts w:ascii="Aptos" w:eastAsia="Times New Roman" w:hAnsi="Aptos" w:cs="Segoe UI"/>
          <w:color w:val="000000"/>
          <w:kern w:val="0"/>
          <w14:ligatures w14:val="none"/>
        </w:rPr>
        <w:t> cells that would represent a potential sample site. Ten sample sites were randomly selected without replacement from each stratum (30 in total) using the </w:t>
      </w:r>
      <w:proofErr w:type="spellStart"/>
      <w:r w:rsidRPr="001E363F">
        <w:rPr>
          <w:rFonts w:ascii="Aptos" w:eastAsia="Times New Roman" w:hAnsi="Aptos" w:cs="Segoe UI"/>
          <w:color w:val="000000"/>
          <w:kern w:val="0"/>
          <w14:ligatures w14:val="none"/>
        </w:rPr>
        <w:t>sample_strat</w:t>
      </w:r>
      <w:proofErr w:type="spellEnd"/>
      <w:r w:rsidRPr="001E363F">
        <w:rPr>
          <w:rFonts w:ascii="Aptos" w:eastAsia="Times New Roman" w:hAnsi="Aptos" w:cs="Segoe UI"/>
          <w:color w:val="000000"/>
          <w:kern w:val="0"/>
          <w14:ligatures w14:val="none"/>
        </w:rPr>
        <w:t> function in the R package </w:t>
      </w:r>
      <w:proofErr w:type="spellStart"/>
      <w:r w:rsidRPr="001E363F">
        <w:rPr>
          <w:rFonts w:ascii="Aptos" w:eastAsia="Times New Roman" w:hAnsi="Aptos" w:cs="Segoe UI"/>
          <w:color w:val="000000"/>
          <w:kern w:val="0"/>
          <w14:ligatures w14:val="none"/>
        </w:rPr>
        <w:t>spSurvey</w:t>
      </w:r>
      <w:proofErr w:type="spellEnd"/>
      <w:r w:rsidRPr="001E363F">
        <w:rPr>
          <w:rFonts w:ascii="Aptos" w:eastAsia="Times New Roman" w:hAnsi="Aptos" w:cs="Segoe UI"/>
          <w:color w:val="000000"/>
          <w:kern w:val="0"/>
          <w14:ligatures w14:val="none"/>
        </w:rPr>
        <w:t> (v5.5.1) (Dumelle et al. 2023). Given the ephemeral nature of eelgrass aggregations that expand and contract in extent from year to year, 30 additional sites were identified for each stratum to serve as replacement sites (i.e., overdraw sites) in case any of the initial 10 sample sites did not have any vegetation in 2024. Eleven additional sites of special concern were identified according to management priority, after the probabilistic sample draw. These sites were surveyed and then assigned a stratum based on their respective waterbodies. </w:t>
      </w:r>
      <w:r w:rsidRPr="001E363F">
        <w:rPr>
          <w:rFonts w:ascii="Aptos" w:eastAsia="Times New Roman" w:hAnsi="Aptos" w:cs="Segoe UI"/>
          <w:color w:val="000000"/>
          <w:kern w:val="0"/>
          <w:bdr w:val="none" w:sz="0" w:space="0" w:color="auto" w:frame="1"/>
          <w:shd w:val="clear" w:color="auto" w:fill="C6C6C6"/>
          <w14:ligatures w14:val="none"/>
        </w:rPr>
        <w:t> </w:t>
      </w:r>
    </w:p>
    <w:p w14:paraId="325A05A4" w14:textId="77777777" w:rsidR="00BC64D9" w:rsidRPr="001E363F" w:rsidRDefault="00BC64D9" w:rsidP="001E363F">
      <w:pPr>
        <w:spacing w:after="0" w:line="240" w:lineRule="auto"/>
        <w:textAlignment w:val="baseline"/>
        <w:rPr>
          <w:rFonts w:ascii="Segoe UI" w:eastAsia="Times New Roman" w:hAnsi="Segoe UI" w:cs="Segoe UI"/>
          <w:kern w:val="0"/>
          <w:sz w:val="18"/>
          <w:szCs w:val="18"/>
          <w14:ligatures w14:val="none"/>
        </w:rPr>
      </w:pPr>
    </w:p>
    <w:p w14:paraId="62E5D01C"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b/>
          <w:bCs/>
          <w:color w:val="000000"/>
          <w:kern w:val="0"/>
          <w:sz w:val="28"/>
          <w:szCs w:val="28"/>
          <w14:ligatures w14:val="none"/>
        </w:rPr>
        <w:t>Table 1. List of sites, waterbodies, and site selection method.</w:t>
      </w:r>
      <w:r w:rsidRPr="001E363F">
        <w:rPr>
          <w:rFonts w:ascii="Aptos" w:eastAsia="Times New Roman" w:hAnsi="Aptos" w:cs="Segoe UI"/>
          <w:b/>
          <w:bCs/>
          <w:color w:val="000000"/>
          <w:kern w:val="0"/>
          <w14:ligatures w14:val="none"/>
        </w:rPr>
        <w:t> </w:t>
      </w:r>
      <w:r w:rsidRPr="001E363F">
        <w:rPr>
          <w:rFonts w:ascii="Aptos" w:eastAsia="Times New Roman" w:hAnsi="Aptos" w:cs="Segoe UI"/>
          <w:color w:val="000000"/>
          <w:kern w:val="0"/>
          <w:bdr w:val="none" w:sz="0" w:space="0" w:color="auto" w:frame="1"/>
          <w:shd w:val="clear" w:color="auto" w:fill="C6C6C6"/>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97"/>
        <w:gridCol w:w="2325"/>
        <w:gridCol w:w="2456"/>
        <w:gridCol w:w="1382"/>
      </w:tblGrid>
      <w:tr w:rsidR="001E363F" w:rsidRPr="001E363F" w14:paraId="4A950CDB" w14:textId="77777777" w:rsidTr="001E363F">
        <w:trPr>
          <w:trHeight w:val="315"/>
        </w:trPr>
        <w:tc>
          <w:tcPr>
            <w:tcW w:w="3225" w:type="dxa"/>
            <w:tcBorders>
              <w:top w:val="single" w:sz="24" w:space="0" w:color="000000"/>
              <w:left w:val="nil"/>
              <w:bottom w:val="single" w:sz="12" w:space="0" w:color="000000"/>
              <w:right w:val="nil"/>
            </w:tcBorders>
            <w:vAlign w:val="bottom"/>
            <w:hideMark/>
          </w:tcPr>
          <w:p w14:paraId="256DBB0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b/>
                <w:bCs/>
                <w:color w:val="000000"/>
                <w:kern w:val="0"/>
                <w14:ligatures w14:val="none"/>
              </w:rPr>
              <w:t>waterbody</w:t>
            </w:r>
            <w:r w:rsidRPr="001E363F">
              <w:rPr>
                <w:rFonts w:ascii="Aptos Narrow" w:eastAsia="Times New Roman" w:hAnsi="Aptos Narrow" w:cs="Times New Roman"/>
                <w:color w:val="000000"/>
                <w:kern w:val="0"/>
                <w14:ligatures w14:val="none"/>
              </w:rPr>
              <w:t> </w:t>
            </w:r>
          </w:p>
        </w:tc>
        <w:tc>
          <w:tcPr>
            <w:tcW w:w="2355" w:type="dxa"/>
            <w:tcBorders>
              <w:top w:val="single" w:sz="24" w:space="0" w:color="000000"/>
              <w:left w:val="nil"/>
              <w:bottom w:val="single" w:sz="12" w:space="0" w:color="000000"/>
              <w:right w:val="nil"/>
            </w:tcBorders>
            <w:vAlign w:val="bottom"/>
            <w:hideMark/>
          </w:tcPr>
          <w:p w14:paraId="7DACFB3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b/>
                <w:bCs/>
                <w:color w:val="000000"/>
                <w:kern w:val="0"/>
                <w14:ligatures w14:val="none"/>
              </w:rPr>
              <w:t>masterid</w:t>
            </w:r>
            <w:proofErr w:type="spellEnd"/>
            <w:r w:rsidRPr="001E363F">
              <w:rPr>
                <w:rFonts w:ascii="Aptos Narrow" w:eastAsia="Times New Roman" w:hAnsi="Aptos Narrow" w:cs="Times New Roman"/>
                <w:color w:val="000000"/>
                <w:kern w:val="0"/>
                <w14:ligatures w14:val="none"/>
              </w:rPr>
              <w:t> </w:t>
            </w:r>
          </w:p>
        </w:tc>
        <w:tc>
          <w:tcPr>
            <w:tcW w:w="2475" w:type="dxa"/>
            <w:tcBorders>
              <w:top w:val="single" w:sz="24" w:space="0" w:color="000000"/>
              <w:left w:val="nil"/>
              <w:bottom w:val="single" w:sz="12" w:space="0" w:color="000000"/>
              <w:right w:val="nil"/>
            </w:tcBorders>
            <w:vAlign w:val="bottom"/>
            <w:hideMark/>
          </w:tcPr>
          <w:p w14:paraId="702E80F6"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b/>
                <w:bCs/>
                <w:color w:val="000000"/>
                <w:kern w:val="0"/>
                <w14:ligatures w14:val="none"/>
              </w:rPr>
              <w:t>stratum</w:t>
            </w:r>
            <w:r w:rsidRPr="001E363F">
              <w:rPr>
                <w:rFonts w:ascii="Aptos Narrow" w:eastAsia="Times New Roman" w:hAnsi="Aptos Narrow" w:cs="Times New Roman"/>
                <w:color w:val="000000"/>
                <w:kern w:val="0"/>
                <w14:ligatures w14:val="none"/>
              </w:rPr>
              <w:t> </w:t>
            </w:r>
          </w:p>
        </w:tc>
        <w:tc>
          <w:tcPr>
            <w:tcW w:w="1275" w:type="dxa"/>
            <w:tcBorders>
              <w:top w:val="single" w:sz="24" w:space="0" w:color="000000"/>
              <w:left w:val="nil"/>
              <w:bottom w:val="single" w:sz="12" w:space="0" w:color="000000"/>
              <w:right w:val="nil"/>
            </w:tcBorders>
            <w:vAlign w:val="bottom"/>
            <w:hideMark/>
          </w:tcPr>
          <w:p w14:paraId="431653AE"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b/>
                <w:bCs/>
                <w:color w:val="000000"/>
                <w:kern w:val="0"/>
                <w14:ligatures w14:val="none"/>
              </w:rPr>
              <w:t>site selection</w:t>
            </w:r>
            <w:r w:rsidRPr="001E363F">
              <w:rPr>
                <w:rFonts w:ascii="Aptos Narrow" w:eastAsia="Times New Roman" w:hAnsi="Aptos Narrow" w:cs="Times New Roman"/>
                <w:color w:val="000000"/>
                <w:kern w:val="0"/>
                <w14:ligatures w14:val="none"/>
              </w:rPr>
              <w:t> </w:t>
            </w:r>
          </w:p>
        </w:tc>
      </w:tr>
      <w:tr w:rsidR="001E363F" w:rsidRPr="001E363F" w14:paraId="2B95FA06" w14:textId="77777777" w:rsidTr="001E363F">
        <w:trPr>
          <w:trHeight w:val="315"/>
        </w:trPr>
        <w:tc>
          <w:tcPr>
            <w:tcW w:w="3225" w:type="dxa"/>
            <w:tcBorders>
              <w:top w:val="single" w:sz="12" w:space="0" w:color="000000"/>
              <w:left w:val="nil"/>
              <w:bottom w:val="nil"/>
              <w:right w:val="nil"/>
            </w:tcBorders>
            <w:vAlign w:val="bottom"/>
            <w:hideMark/>
          </w:tcPr>
          <w:p w14:paraId="531B14CF"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Agua Hedionda Lagoon </w:t>
            </w:r>
          </w:p>
        </w:tc>
        <w:tc>
          <w:tcPr>
            <w:tcW w:w="2355" w:type="dxa"/>
            <w:tcBorders>
              <w:top w:val="single" w:sz="12" w:space="0" w:color="000000"/>
              <w:left w:val="nil"/>
              <w:bottom w:val="nil"/>
              <w:right w:val="nil"/>
            </w:tcBorders>
            <w:vAlign w:val="bottom"/>
            <w:hideMark/>
          </w:tcPr>
          <w:p w14:paraId="50FA2E94"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904AHT001 </w:t>
            </w:r>
          </w:p>
        </w:tc>
        <w:tc>
          <w:tcPr>
            <w:tcW w:w="2475" w:type="dxa"/>
            <w:tcBorders>
              <w:top w:val="single" w:sz="12" w:space="0" w:color="000000"/>
              <w:left w:val="nil"/>
              <w:bottom w:val="nil"/>
              <w:right w:val="nil"/>
            </w:tcBorders>
            <w:vAlign w:val="bottom"/>
            <w:hideMark/>
          </w:tcPr>
          <w:p w14:paraId="28D9B464"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estuary </w:t>
            </w:r>
          </w:p>
        </w:tc>
        <w:tc>
          <w:tcPr>
            <w:tcW w:w="1275" w:type="dxa"/>
            <w:tcBorders>
              <w:top w:val="single" w:sz="12" w:space="0" w:color="000000"/>
              <w:left w:val="nil"/>
              <w:bottom w:val="nil"/>
              <w:right w:val="nil"/>
            </w:tcBorders>
            <w:vAlign w:val="bottom"/>
            <w:hideMark/>
          </w:tcPr>
          <w:p w14:paraId="42EA24E3"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probabilistic </w:t>
            </w:r>
          </w:p>
        </w:tc>
      </w:tr>
      <w:tr w:rsidR="001E363F" w:rsidRPr="001E363F" w14:paraId="754A5A72" w14:textId="77777777" w:rsidTr="001E363F">
        <w:trPr>
          <w:trHeight w:val="315"/>
        </w:trPr>
        <w:tc>
          <w:tcPr>
            <w:tcW w:w="3225" w:type="dxa"/>
            <w:tcBorders>
              <w:top w:val="nil"/>
              <w:left w:val="nil"/>
              <w:bottom w:val="nil"/>
              <w:right w:val="nil"/>
            </w:tcBorders>
            <w:vAlign w:val="bottom"/>
            <w:hideMark/>
          </w:tcPr>
          <w:p w14:paraId="33A57EB0"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Batiquitos Lagoon </w:t>
            </w:r>
          </w:p>
        </w:tc>
        <w:tc>
          <w:tcPr>
            <w:tcW w:w="2355" w:type="dxa"/>
            <w:tcBorders>
              <w:top w:val="nil"/>
              <w:left w:val="nil"/>
              <w:bottom w:val="nil"/>
              <w:right w:val="nil"/>
            </w:tcBorders>
            <w:vAlign w:val="bottom"/>
            <w:hideMark/>
          </w:tcPr>
          <w:p w14:paraId="6EF9FCDA"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904BLT001 </w:t>
            </w:r>
          </w:p>
        </w:tc>
        <w:tc>
          <w:tcPr>
            <w:tcW w:w="2475" w:type="dxa"/>
            <w:tcBorders>
              <w:top w:val="nil"/>
              <w:left w:val="nil"/>
              <w:bottom w:val="nil"/>
              <w:right w:val="nil"/>
            </w:tcBorders>
            <w:vAlign w:val="bottom"/>
            <w:hideMark/>
          </w:tcPr>
          <w:p w14:paraId="07662C03"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estuary </w:t>
            </w:r>
          </w:p>
        </w:tc>
        <w:tc>
          <w:tcPr>
            <w:tcW w:w="1275" w:type="dxa"/>
            <w:tcBorders>
              <w:top w:val="nil"/>
              <w:left w:val="nil"/>
              <w:bottom w:val="nil"/>
              <w:right w:val="nil"/>
            </w:tcBorders>
            <w:vAlign w:val="bottom"/>
            <w:hideMark/>
          </w:tcPr>
          <w:p w14:paraId="75B32975"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probabilistic </w:t>
            </w:r>
          </w:p>
        </w:tc>
      </w:tr>
      <w:tr w:rsidR="001E363F" w:rsidRPr="001E363F" w14:paraId="767D96D1" w14:textId="77777777" w:rsidTr="001E363F">
        <w:trPr>
          <w:trHeight w:val="315"/>
        </w:trPr>
        <w:tc>
          <w:tcPr>
            <w:tcW w:w="3225" w:type="dxa"/>
            <w:tcBorders>
              <w:top w:val="nil"/>
              <w:left w:val="nil"/>
              <w:bottom w:val="nil"/>
              <w:right w:val="nil"/>
            </w:tcBorders>
            <w:vAlign w:val="bottom"/>
            <w:hideMark/>
          </w:tcPr>
          <w:p w14:paraId="407CCBAA"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Mission Bay </w:t>
            </w:r>
          </w:p>
        </w:tc>
        <w:tc>
          <w:tcPr>
            <w:tcW w:w="2355" w:type="dxa"/>
            <w:tcBorders>
              <w:top w:val="nil"/>
              <w:left w:val="nil"/>
              <w:bottom w:val="nil"/>
              <w:right w:val="nil"/>
            </w:tcBorders>
            <w:vAlign w:val="bottom"/>
            <w:hideMark/>
          </w:tcPr>
          <w:p w14:paraId="0E9E032A"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906MBECSR </w:t>
            </w:r>
          </w:p>
        </w:tc>
        <w:tc>
          <w:tcPr>
            <w:tcW w:w="2475" w:type="dxa"/>
            <w:tcBorders>
              <w:top w:val="nil"/>
              <w:left w:val="nil"/>
              <w:bottom w:val="nil"/>
              <w:right w:val="nil"/>
            </w:tcBorders>
            <w:vAlign w:val="bottom"/>
            <w:hideMark/>
          </w:tcPr>
          <w:p w14:paraId="5EEC23E5"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large_embayment</w:t>
            </w:r>
            <w:proofErr w:type="spellEnd"/>
            <w:r w:rsidRPr="001E363F">
              <w:rPr>
                <w:rFonts w:ascii="Aptos Narrow" w:eastAsia="Times New Roman" w:hAnsi="Aptos Narrow" w:cs="Times New Roman"/>
                <w:color w:val="000000"/>
                <w:kern w:val="0"/>
                <w14:ligatures w14:val="none"/>
              </w:rPr>
              <w:t> </w:t>
            </w:r>
          </w:p>
        </w:tc>
        <w:tc>
          <w:tcPr>
            <w:tcW w:w="1275" w:type="dxa"/>
            <w:tcBorders>
              <w:top w:val="nil"/>
              <w:left w:val="nil"/>
              <w:bottom w:val="nil"/>
              <w:right w:val="nil"/>
            </w:tcBorders>
            <w:vAlign w:val="bottom"/>
            <w:hideMark/>
          </w:tcPr>
          <w:p w14:paraId="2429E687"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probabilistic </w:t>
            </w:r>
          </w:p>
        </w:tc>
      </w:tr>
      <w:tr w:rsidR="001E363F" w:rsidRPr="001E363F" w14:paraId="65E1F47F" w14:textId="77777777" w:rsidTr="001E363F">
        <w:trPr>
          <w:trHeight w:val="315"/>
        </w:trPr>
        <w:tc>
          <w:tcPr>
            <w:tcW w:w="3225" w:type="dxa"/>
            <w:tcBorders>
              <w:top w:val="nil"/>
              <w:left w:val="nil"/>
              <w:bottom w:val="nil"/>
              <w:right w:val="nil"/>
            </w:tcBorders>
            <w:vAlign w:val="bottom"/>
            <w:hideMark/>
          </w:tcPr>
          <w:p w14:paraId="4B0FBE9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Mission Bay </w:t>
            </w:r>
          </w:p>
        </w:tc>
        <w:tc>
          <w:tcPr>
            <w:tcW w:w="2355" w:type="dxa"/>
            <w:tcBorders>
              <w:top w:val="nil"/>
              <w:left w:val="nil"/>
              <w:bottom w:val="nil"/>
              <w:right w:val="nil"/>
            </w:tcBorders>
            <w:vAlign w:val="bottom"/>
            <w:hideMark/>
          </w:tcPr>
          <w:p w14:paraId="360FB200"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906MBMCSC </w:t>
            </w:r>
          </w:p>
        </w:tc>
        <w:tc>
          <w:tcPr>
            <w:tcW w:w="2475" w:type="dxa"/>
            <w:tcBorders>
              <w:top w:val="nil"/>
              <w:left w:val="nil"/>
              <w:bottom w:val="nil"/>
              <w:right w:val="nil"/>
            </w:tcBorders>
            <w:vAlign w:val="bottom"/>
            <w:hideMark/>
          </w:tcPr>
          <w:p w14:paraId="132C693E"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large_embayment</w:t>
            </w:r>
            <w:proofErr w:type="spellEnd"/>
            <w:r w:rsidRPr="001E363F">
              <w:rPr>
                <w:rFonts w:ascii="Aptos Narrow" w:eastAsia="Times New Roman" w:hAnsi="Aptos Narrow" w:cs="Times New Roman"/>
                <w:color w:val="000000"/>
                <w:kern w:val="0"/>
                <w14:ligatures w14:val="none"/>
              </w:rPr>
              <w:t> </w:t>
            </w:r>
          </w:p>
        </w:tc>
        <w:tc>
          <w:tcPr>
            <w:tcW w:w="1275" w:type="dxa"/>
            <w:tcBorders>
              <w:top w:val="nil"/>
              <w:left w:val="nil"/>
              <w:bottom w:val="nil"/>
              <w:right w:val="nil"/>
            </w:tcBorders>
            <w:vAlign w:val="bottom"/>
            <w:hideMark/>
          </w:tcPr>
          <w:p w14:paraId="29CE2EB1"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probabilistic </w:t>
            </w:r>
          </w:p>
        </w:tc>
      </w:tr>
      <w:tr w:rsidR="001E363F" w:rsidRPr="001E363F" w14:paraId="6D098B57" w14:textId="77777777" w:rsidTr="001E363F">
        <w:trPr>
          <w:trHeight w:val="315"/>
        </w:trPr>
        <w:tc>
          <w:tcPr>
            <w:tcW w:w="3225" w:type="dxa"/>
            <w:tcBorders>
              <w:top w:val="nil"/>
              <w:left w:val="nil"/>
              <w:bottom w:val="nil"/>
              <w:right w:val="nil"/>
            </w:tcBorders>
            <w:vAlign w:val="bottom"/>
            <w:hideMark/>
          </w:tcPr>
          <w:p w14:paraId="286D8ED2"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Mission Bay </w:t>
            </w:r>
          </w:p>
        </w:tc>
        <w:tc>
          <w:tcPr>
            <w:tcW w:w="2355" w:type="dxa"/>
            <w:tcBorders>
              <w:top w:val="nil"/>
              <w:left w:val="nil"/>
              <w:bottom w:val="nil"/>
              <w:right w:val="nil"/>
            </w:tcBorders>
            <w:vAlign w:val="bottom"/>
            <w:hideMark/>
          </w:tcPr>
          <w:p w14:paraId="0E0CCA3C"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906MBVCSA </w:t>
            </w:r>
          </w:p>
        </w:tc>
        <w:tc>
          <w:tcPr>
            <w:tcW w:w="2475" w:type="dxa"/>
            <w:tcBorders>
              <w:top w:val="nil"/>
              <w:left w:val="nil"/>
              <w:bottom w:val="nil"/>
              <w:right w:val="nil"/>
            </w:tcBorders>
            <w:vAlign w:val="bottom"/>
            <w:hideMark/>
          </w:tcPr>
          <w:p w14:paraId="1BB71F44"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large_embayment</w:t>
            </w:r>
            <w:proofErr w:type="spellEnd"/>
            <w:r w:rsidRPr="001E363F">
              <w:rPr>
                <w:rFonts w:ascii="Aptos Narrow" w:eastAsia="Times New Roman" w:hAnsi="Aptos Narrow" w:cs="Times New Roman"/>
                <w:color w:val="000000"/>
                <w:kern w:val="0"/>
                <w14:ligatures w14:val="none"/>
              </w:rPr>
              <w:t> </w:t>
            </w:r>
          </w:p>
        </w:tc>
        <w:tc>
          <w:tcPr>
            <w:tcW w:w="1275" w:type="dxa"/>
            <w:tcBorders>
              <w:top w:val="nil"/>
              <w:left w:val="nil"/>
              <w:bottom w:val="nil"/>
              <w:right w:val="nil"/>
            </w:tcBorders>
            <w:vAlign w:val="bottom"/>
            <w:hideMark/>
          </w:tcPr>
          <w:p w14:paraId="5B37216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probabilistic </w:t>
            </w:r>
          </w:p>
        </w:tc>
      </w:tr>
      <w:tr w:rsidR="001E363F" w:rsidRPr="001E363F" w14:paraId="61B36FD8" w14:textId="77777777" w:rsidTr="001E363F">
        <w:trPr>
          <w:trHeight w:val="315"/>
        </w:trPr>
        <w:tc>
          <w:tcPr>
            <w:tcW w:w="3225" w:type="dxa"/>
            <w:tcBorders>
              <w:top w:val="nil"/>
              <w:left w:val="nil"/>
              <w:bottom w:val="nil"/>
              <w:right w:val="nil"/>
            </w:tcBorders>
            <w:vAlign w:val="bottom"/>
            <w:hideMark/>
          </w:tcPr>
          <w:p w14:paraId="22336C69"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Mission Bay </w:t>
            </w:r>
          </w:p>
        </w:tc>
        <w:tc>
          <w:tcPr>
            <w:tcW w:w="2355" w:type="dxa"/>
            <w:tcBorders>
              <w:top w:val="nil"/>
              <w:left w:val="nil"/>
              <w:bottom w:val="nil"/>
              <w:right w:val="nil"/>
            </w:tcBorders>
            <w:vAlign w:val="bottom"/>
            <w:hideMark/>
          </w:tcPr>
          <w:p w14:paraId="29D2CFE3"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906MBVINC </w:t>
            </w:r>
          </w:p>
        </w:tc>
        <w:tc>
          <w:tcPr>
            <w:tcW w:w="2475" w:type="dxa"/>
            <w:tcBorders>
              <w:top w:val="nil"/>
              <w:left w:val="nil"/>
              <w:bottom w:val="nil"/>
              <w:right w:val="nil"/>
            </w:tcBorders>
            <w:vAlign w:val="bottom"/>
            <w:hideMark/>
          </w:tcPr>
          <w:p w14:paraId="177E05D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large_embayment</w:t>
            </w:r>
            <w:proofErr w:type="spellEnd"/>
            <w:r w:rsidRPr="001E363F">
              <w:rPr>
                <w:rFonts w:ascii="Aptos Narrow" w:eastAsia="Times New Roman" w:hAnsi="Aptos Narrow" w:cs="Times New Roman"/>
                <w:color w:val="000000"/>
                <w:kern w:val="0"/>
                <w14:ligatures w14:val="none"/>
              </w:rPr>
              <w:t> </w:t>
            </w:r>
          </w:p>
        </w:tc>
        <w:tc>
          <w:tcPr>
            <w:tcW w:w="1275" w:type="dxa"/>
            <w:tcBorders>
              <w:top w:val="nil"/>
              <w:left w:val="nil"/>
              <w:bottom w:val="nil"/>
              <w:right w:val="nil"/>
            </w:tcBorders>
            <w:vAlign w:val="bottom"/>
            <w:hideMark/>
          </w:tcPr>
          <w:p w14:paraId="58B2E2CB"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probabilistic </w:t>
            </w:r>
          </w:p>
        </w:tc>
      </w:tr>
      <w:tr w:rsidR="001E363F" w:rsidRPr="001E363F" w14:paraId="77405191" w14:textId="77777777" w:rsidTr="001E363F">
        <w:trPr>
          <w:trHeight w:val="315"/>
        </w:trPr>
        <w:tc>
          <w:tcPr>
            <w:tcW w:w="3225" w:type="dxa"/>
            <w:tcBorders>
              <w:top w:val="nil"/>
              <w:left w:val="nil"/>
              <w:bottom w:val="nil"/>
              <w:right w:val="nil"/>
            </w:tcBorders>
            <w:vAlign w:val="bottom"/>
            <w:hideMark/>
          </w:tcPr>
          <w:p w14:paraId="3BD6931A"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Mission Bay </w:t>
            </w:r>
          </w:p>
        </w:tc>
        <w:tc>
          <w:tcPr>
            <w:tcW w:w="2355" w:type="dxa"/>
            <w:tcBorders>
              <w:top w:val="nil"/>
              <w:left w:val="nil"/>
              <w:bottom w:val="nil"/>
              <w:right w:val="nil"/>
            </w:tcBorders>
            <w:vAlign w:val="bottom"/>
            <w:hideMark/>
          </w:tcPr>
          <w:p w14:paraId="31D619EC"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906MBVIYP </w:t>
            </w:r>
          </w:p>
        </w:tc>
        <w:tc>
          <w:tcPr>
            <w:tcW w:w="2475" w:type="dxa"/>
            <w:tcBorders>
              <w:top w:val="nil"/>
              <w:left w:val="nil"/>
              <w:bottom w:val="nil"/>
              <w:right w:val="nil"/>
            </w:tcBorders>
            <w:vAlign w:val="bottom"/>
            <w:hideMark/>
          </w:tcPr>
          <w:p w14:paraId="7DAD4587"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large_embayment</w:t>
            </w:r>
            <w:proofErr w:type="spellEnd"/>
            <w:r w:rsidRPr="001E363F">
              <w:rPr>
                <w:rFonts w:ascii="Aptos Narrow" w:eastAsia="Times New Roman" w:hAnsi="Aptos Narrow" w:cs="Times New Roman"/>
                <w:color w:val="000000"/>
                <w:kern w:val="0"/>
                <w14:ligatures w14:val="none"/>
              </w:rPr>
              <w:t> </w:t>
            </w:r>
          </w:p>
        </w:tc>
        <w:tc>
          <w:tcPr>
            <w:tcW w:w="1275" w:type="dxa"/>
            <w:tcBorders>
              <w:top w:val="nil"/>
              <w:left w:val="nil"/>
              <w:bottom w:val="nil"/>
              <w:right w:val="nil"/>
            </w:tcBorders>
            <w:vAlign w:val="bottom"/>
            <w:hideMark/>
          </w:tcPr>
          <w:p w14:paraId="7B51413A"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probabilistic </w:t>
            </w:r>
          </w:p>
        </w:tc>
      </w:tr>
      <w:tr w:rsidR="001E363F" w:rsidRPr="001E363F" w14:paraId="60BAE527" w14:textId="77777777" w:rsidTr="001E363F">
        <w:trPr>
          <w:trHeight w:val="315"/>
        </w:trPr>
        <w:tc>
          <w:tcPr>
            <w:tcW w:w="3225" w:type="dxa"/>
            <w:tcBorders>
              <w:top w:val="nil"/>
              <w:left w:val="nil"/>
              <w:bottom w:val="nil"/>
              <w:right w:val="nil"/>
            </w:tcBorders>
            <w:vAlign w:val="bottom"/>
            <w:hideMark/>
          </w:tcPr>
          <w:p w14:paraId="79861F7C"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San Diego Bay </w:t>
            </w:r>
          </w:p>
        </w:tc>
        <w:tc>
          <w:tcPr>
            <w:tcW w:w="2355" w:type="dxa"/>
            <w:tcBorders>
              <w:top w:val="nil"/>
              <w:left w:val="nil"/>
              <w:bottom w:val="nil"/>
              <w:right w:val="nil"/>
            </w:tcBorders>
            <w:vAlign w:val="bottom"/>
            <w:hideMark/>
          </w:tcPr>
          <w:p w14:paraId="2972C2F9"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910ZNJN01 </w:t>
            </w:r>
          </w:p>
        </w:tc>
        <w:tc>
          <w:tcPr>
            <w:tcW w:w="2475" w:type="dxa"/>
            <w:tcBorders>
              <w:top w:val="nil"/>
              <w:left w:val="nil"/>
              <w:bottom w:val="nil"/>
              <w:right w:val="nil"/>
            </w:tcBorders>
            <w:vAlign w:val="bottom"/>
            <w:hideMark/>
          </w:tcPr>
          <w:p w14:paraId="32AE85BA"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large_embayment</w:t>
            </w:r>
            <w:proofErr w:type="spellEnd"/>
            <w:r w:rsidRPr="001E363F">
              <w:rPr>
                <w:rFonts w:ascii="Aptos Narrow" w:eastAsia="Times New Roman" w:hAnsi="Aptos Narrow" w:cs="Times New Roman"/>
                <w:color w:val="000000"/>
                <w:kern w:val="0"/>
                <w14:ligatures w14:val="none"/>
              </w:rPr>
              <w:t> </w:t>
            </w:r>
          </w:p>
        </w:tc>
        <w:tc>
          <w:tcPr>
            <w:tcW w:w="1275" w:type="dxa"/>
            <w:tcBorders>
              <w:top w:val="nil"/>
              <w:left w:val="nil"/>
              <w:bottom w:val="nil"/>
              <w:right w:val="nil"/>
            </w:tcBorders>
            <w:vAlign w:val="bottom"/>
            <w:hideMark/>
          </w:tcPr>
          <w:p w14:paraId="6C4CFE0B"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probabilistic </w:t>
            </w:r>
          </w:p>
        </w:tc>
      </w:tr>
      <w:tr w:rsidR="001E363F" w:rsidRPr="001E363F" w14:paraId="1E9C5A63" w14:textId="77777777" w:rsidTr="001E363F">
        <w:trPr>
          <w:trHeight w:val="315"/>
        </w:trPr>
        <w:tc>
          <w:tcPr>
            <w:tcW w:w="3225" w:type="dxa"/>
            <w:tcBorders>
              <w:top w:val="nil"/>
              <w:left w:val="nil"/>
              <w:bottom w:val="nil"/>
              <w:right w:val="nil"/>
            </w:tcBorders>
            <w:vAlign w:val="bottom"/>
            <w:hideMark/>
          </w:tcPr>
          <w:p w14:paraId="7CF5FE6D"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San Diego Bay </w:t>
            </w:r>
          </w:p>
        </w:tc>
        <w:tc>
          <w:tcPr>
            <w:tcW w:w="2355" w:type="dxa"/>
            <w:tcBorders>
              <w:top w:val="nil"/>
              <w:left w:val="nil"/>
              <w:bottom w:val="nil"/>
              <w:right w:val="nil"/>
            </w:tcBorders>
            <w:vAlign w:val="bottom"/>
            <w:hideMark/>
          </w:tcPr>
          <w:p w14:paraId="042EA612"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910ZNJN02 </w:t>
            </w:r>
          </w:p>
        </w:tc>
        <w:tc>
          <w:tcPr>
            <w:tcW w:w="2475" w:type="dxa"/>
            <w:tcBorders>
              <w:top w:val="nil"/>
              <w:left w:val="nil"/>
              <w:bottom w:val="nil"/>
              <w:right w:val="nil"/>
            </w:tcBorders>
            <w:vAlign w:val="bottom"/>
            <w:hideMark/>
          </w:tcPr>
          <w:p w14:paraId="0CA5A76E"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large_embayment</w:t>
            </w:r>
            <w:proofErr w:type="spellEnd"/>
            <w:r w:rsidRPr="001E363F">
              <w:rPr>
                <w:rFonts w:ascii="Aptos Narrow" w:eastAsia="Times New Roman" w:hAnsi="Aptos Narrow" w:cs="Times New Roman"/>
                <w:color w:val="000000"/>
                <w:kern w:val="0"/>
                <w14:ligatures w14:val="none"/>
              </w:rPr>
              <w:t> </w:t>
            </w:r>
          </w:p>
        </w:tc>
        <w:tc>
          <w:tcPr>
            <w:tcW w:w="1275" w:type="dxa"/>
            <w:tcBorders>
              <w:top w:val="nil"/>
              <w:left w:val="nil"/>
              <w:bottom w:val="nil"/>
              <w:right w:val="nil"/>
            </w:tcBorders>
            <w:vAlign w:val="bottom"/>
            <w:hideMark/>
          </w:tcPr>
          <w:p w14:paraId="4A14E4DA"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probabilistic </w:t>
            </w:r>
          </w:p>
        </w:tc>
      </w:tr>
      <w:tr w:rsidR="001E363F" w:rsidRPr="001E363F" w14:paraId="58121C8B" w14:textId="77777777" w:rsidTr="001E363F">
        <w:trPr>
          <w:trHeight w:val="315"/>
        </w:trPr>
        <w:tc>
          <w:tcPr>
            <w:tcW w:w="3225" w:type="dxa"/>
            <w:tcBorders>
              <w:top w:val="nil"/>
              <w:left w:val="nil"/>
              <w:bottom w:val="nil"/>
              <w:right w:val="nil"/>
            </w:tcBorders>
            <w:vAlign w:val="bottom"/>
            <w:hideMark/>
          </w:tcPr>
          <w:p w14:paraId="6F443D9C"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San Diego Bay </w:t>
            </w:r>
          </w:p>
        </w:tc>
        <w:tc>
          <w:tcPr>
            <w:tcW w:w="2355" w:type="dxa"/>
            <w:tcBorders>
              <w:top w:val="nil"/>
              <w:left w:val="nil"/>
              <w:bottom w:val="nil"/>
              <w:right w:val="nil"/>
            </w:tcBorders>
            <w:vAlign w:val="bottom"/>
            <w:hideMark/>
          </w:tcPr>
          <w:p w14:paraId="27FC8BF9"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912SDBCPB </w:t>
            </w:r>
          </w:p>
        </w:tc>
        <w:tc>
          <w:tcPr>
            <w:tcW w:w="2475" w:type="dxa"/>
            <w:tcBorders>
              <w:top w:val="nil"/>
              <w:left w:val="nil"/>
              <w:bottom w:val="nil"/>
              <w:right w:val="nil"/>
            </w:tcBorders>
            <w:vAlign w:val="bottom"/>
            <w:hideMark/>
          </w:tcPr>
          <w:p w14:paraId="1E92A481"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large_embayment</w:t>
            </w:r>
            <w:proofErr w:type="spellEnd"/>
            <w:r w:rsidRPr="001E363F">
              <w:rPr>
                <w:rFonts w:ascii="Aptos Narrow" w:eastAsia="Times New Roman" w:hAnsi="Aptos Narrow" w:cs="Times New Roman"/>
                <w:color w:val="000000"/>
                <w:kern w:val="0"/>
                <w14:ligatures w14:val="none"/>
              </w:rPr>
              <w:t> </w:t>
            </w:r>
          </w:p>
        </w:tc>
        <w:tc>
          <w:tcPr>
            <w:tcW w:w="1275" w:type="dxa"/>
            <w:tcBorders>
              <w:top w:val="nil"/>
              <w:left w:val="nil"/>
              <w:bottom w:val="nil"/>
              <w:right w:val="nil"/>
            </w:tcBorders>
            <w:vAlign w:val="bottom"/>
            <w:hideMark/>
          </w:tcPr>
          <w:p w14:paraId="7ABDA28E"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probabilistic </w:t>
            </w:r>
          </w:p>
        </w:tc>
      </w:tr>
      <w:tr w:rsidR="001E363F" w:rsidRPr="001E363F" w14:paraId="32EC20EF" w14:textId="77777777" w:rsidTr="001E363F">
        <w:trPr>
          <w:trHeight w:val="315"/>
        </w:trPr>
        <w:tc>
          <w:tcPr>
            <w:tcW w:w="3225" w:type="dxa"/>
            <w:tcBorders>
              <w:top w:val="nil"/>
              <w:left w:val="nil"/>
              <w:bottom w:val="nil"/>
              <w:right w:val="nil"/>
            </w:tcBorders>
            <w:vAlign w:val="bottom"/>
            <w:hideMark/>
          </w:tcPr>
          <w:p w14:paraId="49DDDD2F"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San Diego Bay </w:t>
            </w:r>
          </w:p>
        </w:tc>
        <w:tc>
          <w:tcPr>
            <w:tcW w:w="2355" w:type="dxa"/>
            <w:tcBorders>
              <w:top w:val="nil"/>
              <w:left w:val="nil"/>
              <w:bottom w:val="nil"/>
              <w:right w:val="nil"/>
            </w:tcBorders>
            <w:vAlign w:val="bottom"/>
            <w:hideMark/>
          </w:tcPr>
          <w:p w14:paraId="5F7B2200"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912SDBSLB </w:t>
            </w:r>
          </w:p>
        </w:tc>
        <w:tc>
          <w:tcPr>
            <w:tcW w:w="2475" w:type="dxa"/>
            <w:tcBorders>
              <w:top w:val="nil"/>
              <w:left w:val="nil"/>
              <w:bottom w:val="nil"/>
              <w:right w:val="nil"/>
            </w:tcBorders>
            <w:vAlign w:val="bottom"/>
            <w:hideMark/>
          </w:tcPr>
          <w:p w14:paraId="11D4303F"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large_embayment</w:t>
            </w:r>
            <w:proofErr w:type="spellEnd"/>
            <w:r w:rsidRPr="001E363F">
              <w:rPr>
                <w:rFonts w:ascii="Aptos Narrow" w:eastAsia="Times New Roman" w:hAnsi="Aptos Narrow" w:cs="Times New Roman"/>
                <w:color w:val="000000"/>
                <w:kern w:val="0"/>
                <w14:ligatures w14:val="none"/>
              </w:rPr>
              <w:t> </w:t>
            </w:r>
          </w:p>
        </w:tc>
        <w:tc>
          <w:tcPr>
            <w:tcW w:w="1275" w:type="dxa"/>
            <w:tcBorders>
              <w:top w:val="nil"/>
              <w:left w:val="nil"/>
              <w:bottom w:val="nil"/>
              <w:right w:val="nil"/>
            </w:tcBorders>
            <w:vAlign w:val="bottom"/>
            <w:hideMark/>
          </w:tcPr>
          <w:p w14:paraId="144B96FD"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probabilistic </w:t>
            </w:r>
          </w:p>
        </w:tc>
      </w:tr>
      <w:tr w:rsidR="001E363F" w:rsidRPr="001E363F" w14:paraId="13E75AD0" w14:textId="77777777" w:rsidTr="001E363F">
        <w:trPr>
          <w:trHeight w:val="315"/>
        </w:trPr>
        <w:tc>
          <w:tcPr>
            <w:tcW w:w="3225" w:type="dxa"/>
            <w:tcBorders>
              <w:top w:val="nil"/>
              <w:left w:val="nil"/>
              <w:bottom w:val="nil"/>
              <w:right w:val="nil"/>
            </w:tcBorders>
            <w:vAlign w:val="bottom"/>
            <w:hideMark/>
          </w:tcPr>
          <w:p w14:paraId="27B82D12"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San Diego Bay </w:t>
            </w:r>
          </w:p>
        </w:tc>
        <w:tc>
          <w:tcPr>
            <w:tcW w:w="2355" w:type="dxa"/>
            <w:tcBorders>
              <w:top w:val="nil"/>
              <w:left w:val="nil"/>
              <w:bottom w:val="nil"/>
              <w:right w:val="nil"/>
            </w:tcBorders>
            <w:vAlign w:val="bottom"/>
            <w:hideMark/>
          </w:tcPr>
          <w:p w14:paraId="5FA5C083"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912SDCBVP </w:t>
            </w:r>
          </w:p>
        </w:tc>
        <w:tc>
          <w:tcPr>
            <w:tcW w:w="2475" w:type="dxa"/>
            <w:tcBorders>
              <w:top w:val="nil"/>
              <w:left w:val="nil"/>
              <w:bottom w:val="nil"/>
              <w:right w:val="nil"/>
            </w:tcBorders>
            <w:vAlign w:val="bottom"/>
            <w:hideMark/>
          </w:tcPr>
          <w:p w14:paraId="74D74B89"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large_embayment</w:t>
            </w:r>
            <w:proofErr w:type="spellEnd"/>
            <w:r w:rsidRPr="001E363F">
              <w:rPr>
                <w:rFonts w:ascii="Aptos Narrow" w:eastAsia="Times New Roman" w:hAnsi="Aptos Narrow" w:cs="Times New Roman"/>
                <w:color w:val="000000"/>
                <w:kern w:val="0"/>
                <w14:ligatures w14:val="none"/>
              </w:rPr>
              <w:t> </w:t>
            </w:r>
          </w:p>
        </w:tc>
        <w:tc>
          <w:tcPr>
            <w:tcW w:w="1275" w:type="dxa"/>
            <w:tcBorders>
              <w:top w:val="nil"/>
              <w:left w:val="nil"/>
              <w:bottom w:val="nil"/>
              <w:right w:val="nil"/>
            </w:tcBorders>
            <w:vAlign w:val="bottom"/>
            <w:hideMark/>
          </w:tcPr>
          <w:p w14:paraId="0279C0D5"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probabilistic </w:t>
            </w:r>
          </w:p>
        </w:tc>
      </w:tr>
      <w:tr w:rsidR="001E363F" w:rsidRPr="001E363F" w14:paraId="7703AB0D" w14:textId="77777777" w:rsidTr="001E363F">
        <w:trPr>
          <w:trHeight w:val="315"/>
        </w:trPr>
        <w:tc>
          <w:tcPr>
            <w:tcW w:w="3225" w:type="dxa"/>
            <w:tcBorders>
              <w:top w:val="nil"/>
              <w:left w:val="nil"/>
              <w:bottom w:val="nil"/>
              <w:right w:val="nil"/>
            </w:tcBorders>
            <w:vAlign w:val="bottom"/>
            <w:hideMark/>
          </w:tcPr>
          <w:p w14:paraId="2D93903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San Diego Bay </w:t>
            </w:r>
          </w:p>
        </w:tc>
        <w:tc>
          <w:tcPr>
            <w:tcW w:w="2355" w:type="dxa"/>
            <w:tcBorders>
              <w:top w:val="nil"/>
              <w:left w:val="nil"/>
              <w:bottom w:val="nil"/>
              <w:right w:val="nil"/>
            </w:tcBorders>
            <w:vAlign w:val="bottom"/>
            <w:hideMark/>
          </w:tcPr>
          <w:p w14:paraId="111076BC"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912SDNOST </w:t>
            </w:r>
          </w:p>
        </w:tc>
        <w:tc>
          <w:tcPr>
            <w:tcW w:w="2475" w:type="dxa"/>
            <w:tcBorders>
              <w:top w:val="nil"/>
              <w:left w:val="nil"/>
              <w:bottom w:val="nil"/>
              <w:right w:val="nil"/>
            </w:tcBorders>
            <w:vAlign w:val="bottom"/>
            <w:hideMark/>
          </w:tcPr>
          <w:p w14:paraId="3FA7BB3A"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large_embayment</w:t>
            </w:r>
            <w:proofErr w:type="spellEnd"/>
            <w:r w:rsidRPr="001E363F">
              <w:rPr>
                <w:rFonts w:ascii="Aptos Narrow" w:eastAsia="Times New Roman" w:hAnsi="Aptos Narrow" w:cs="Times New Roman"/>
                <w:color w:val="000000"/>
                <w:kern w:val="0"/>
                <w14:ligatures w14:val="none"/>
              </w:rPr>
              <w:t> </w:t>
            </w:r>
          </w:p>
        </w:tc>
        <w:tc>
          <w:tcPr>
            <w:tcW w:w="1275" w:type="dxa"/>
            <w:tcBorders>
              <w:top w:val="nil"/>
              <w:left w:val="nil"/>
              <w:bottom w:val="nil"/>
              <w:right w:val="nil"/>
            </w:tcBorders>
            <w:vAlign w:val="bottom"/>
            <w:hideMark/>
          </w:tcPr>
          <w:p w14:paraId="20C66B00"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probabilistic </w:t>
            </w:r>
          </w:p>
        </w:tc>
      </w:tr>
      <w:tr w:rsidR="001E363F" w:rsidRPr="001E363F" w14:paraId="772DE142" w14:textId="77777777" w:rsidTr="001E363F">
        <w:trPr>
          <w:trHeight w:val="315"/>
        </w:trPr>
        <w:tc>
          <w:tcPr>
            <w:tcW w:w="3225" w:type="dxa"/>
            <w:tcBorders>
              <w:top w:val="nil"/>
              <w:left w:val="nil"/>
              <w:bottom w:val="nil"/>
              <w:right w:val="nil"/>
            </w:tcBorders>
            <w:vAlign w:val="bottom"/>
            <w:hideMark/>
          </w:tcPr>
          <w:p w14:paraId="62C5F992"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San Diego Bay </w:t>
            </w:r>
          </w:p>
        </w:tc>
        <w:tc>
          <w:tcPr>
            <w:tcW w:w="2355" w:type="dxa"/>
            <w:tcBorders>
              <w:top w:val="nil"/>
              <w:left w:val="nil"/>
              <w:bottom w:val="nil"/>
              <w:right w:val="nil"/>
            </w:tcBorders>
            <w:vAlign w:val="bottom"/>
            <w:hideMark/>
          </w:tcPr>
          <w:p w14:paraId="60044CCC"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912SDSBPO </w:t>
            </w:r>
          </w:p>
        </w:tc>
        <w:tc>
          <w:tcPr>
            <w:tcW w:w="2475" w:type="dxa"/>
            <w:tcBorders>
              <w:top w:val="nil"/>
              <w:left w:val="nil"/>
              <w:bottom w:val="nil"/>
              <w:right w:val="nil"/>
            </w:tcBorders>
            <w:vAlign w:val="bottom"/>
            <w:hideMark/>
          </w:tcPr>
          <w:p w14:paraId="20032A7E"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large_embayment</w:t>
            </w:r>
            <w:proofErr w:type="spellEnd"/>
            <w:r w:rsidRPr="001E363F">
              <w:rPr>
                <w:rFonts w:ascii="Aptos Narrow" w:eastAsia="Times New Roman" w:hAnsi="Aptos Narrow" w:cs="Times New Roman"/>
                <w:color w:val="000000"/>
                <w:kern w:val="0"/>
                <w14:ligatures w14:val="none"/>
              </w:rPr>
              <w:t> </w:t>
            </w:r>
          </w:p>
        </w:tc>
        <w:tc>
          <w:tcPr>
            <w:tcW w:w="1275" w:type="dxa"/>
            <w:tcBorders>
              <w:top w:val="nil"/>
              <w:left w:val="nil"/>
              <w:bottom w:val="nil"/>
              <w:right w:val="nil"/>
            </w:tcBorders>
            <w:vAlign w:val="bottom"/>
            <w:hideMark/>
          </w:tcPr>
          <w:p w14:paraId="3481EB55"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probabilistic </w:t>
            </w:r>
          </w:p>
        </w:tc>
      </w:tr>
      <w:tr w:rsidR="001E363F" w:rsidRPr="001E363F" w14:paraId="7CAA8717" w14:textId="77777777" w:rsidTr="001E363F">
        <w:trPr>
          <w:trHeight w:val="315"/>
        </w:trPr>
        <w:tc>
          <w:tcPr>
            <w:tcW w:w="3225" w:type="dxa"/>
            <w:tcBorders>
              <w:top w:val="nil"/>
              <w:left w:val="nil"/>
              <w:bottom w:val="nil"/>
              <w:right w:val="nil"/>
            </w:tcBorders>
            <w:vAlign w:val="bottom"/>
            <w:hideMark/>
          </w:tcPr>
          <w:p w14:paraId="3627A8D3"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San Diego Bay </w:t>
            </w:r>
          </w:p>
        </w:tc>
        <w:tc>
          <w:tcPr>
            <w:tcW w:w="2355" w:type="dxa"/>
            <w:tcBorders>
              <w:top w:val="nil"/>
              <w:left w:val="nil"/>
              <w:bottom w:val="nil"/>
              <w:right w:val="nil"/>
            </w:tcBorders>
            <w:vAlign w:val="bottom"/>
            <w:hideMark/>
          </w:tcPr>
          <w:p w14:paraId="2A846645"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912SDSIWB </w:t>
            </w:r>
          </w:p>
        </w:tc>
        <w:tc>
          <w:tcPr>
            <w:tcW w:w="2475" w:type="dxa"/>
            <w:tcBorders>
              <w:top w:val="nil"/>
              <w:left w:val="nil"/>
              <w:bottom w:val="nil"/>
              <w:right w:val="nil"/>
            </w:tcBorders>
            <w:vAlign w:val="bottom"/>
            <w:hideMark/>
          </w:tcPr>
          <w:p w14:paraId="345420B6"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large_embayment</w:t>
            </w:r>
            <w:proofErr w:type="spellEnd"/>
            <w:r w:rsidRPr="001E363F">
              <w:rPr>
                <w:rFonts w:ascii="Aptos Narrow" w:eastAsia="Times New Roman" w:hAnsi="Aptos Narrow" w:cs="Times New Roman"/>
                <w:color w:val="000000"/>
                <w:kern w:val="0"/>
                <w14:ligatures w14:val="none"/>
              </w:rPr>
              <w:t> </w:t>
            </w:r>
          </w:p>
        </w:tc>
        <w:tc>
          <w:tcPr>
            <w:tcW w:w="1275" w:type="dxa"/>
            <w:tcBorders>
              <w:top w:val="nil"/>
              <w:left w:val="nil"/>
              <w:bottom w:val="nil"/>
              <w:right w:val="nil"/>
            </w:tcBorders>
            <w:vAlign w:val="bottom"/>
            <w:hideMark/>
          </w:tcPr>
          <w:p w14:paraId="1A77B013"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probabilistic </w:t>
            </w:r>
          </w:p>
        </w:tc>
      </w:tr>
      <w:tr w:rsidR="001E363F" w:rsidRPr="001E363F" w14:paraId="19E206A2" w14:textId="77777777" w:rsidTr="001E363F">
        <w:trPr>
          <w:trHeight w:val="315"/>
        </w:trPr>
        <w:tc>
          <w:tcPr>
            <w:tcW w:w="3225" w:type="dxa"/>
            <w:tcBorders>
              <w:top w:val="nil"/>
              <w:left w:val="nil"/>
              <w:bottom w:val="nil"/>
              <w:right w:val="nil"/>
            </w:tcBorders>
            <w:vAlign w:val="bottom"/>
            <w:hideMark/>
          </w:tcPr>
          <w:p w14:paraId="350D746B"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San Diego Bay </w:t>
            </w:r>
          </w:p>
        </w:tc>
        <w:tc>
          <w:tcPr>
            <w:tcW w:w="2355" w:type="dxa"/>
            <w:tcBorders>
              <w:top w:val="nil"/>
              <w:left w:val="nil"/>
              <w:bottom w:val="nil"/>
              <w:right w:val="nil"/>
            </w:tcBorders>
            <w:vAlign w:val="bottom"/>
            <w:hideMark/>
          </w:tcPr>
          <w:p w14:paraId="6037F879"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912SDSSSC </w:t>
            </w:r>
          </w:p>
        </w:tc>
        <w:tc>
          <w:tcPr>
            <w:tcW w:w="2475" w:type="dxa"/>
            <w:tcBorders>
              <w:top w:val="nil"/>
              <w:left w:val="nil"/>
              <w:bottom w:val="nil"/>
              <w:right w:val="nil"/>
            </w:tcBorders>
            <w:vAlign w:val="bottom"/>
            <w:hideMark/>
          </w:tcPr>
          <w:p w14:paraId="5E441E5C"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large_embayment</w:t>
            </w:r>
            <w:proofErr w:type="spellEnd"/>
            <w:r w:rsidRPr="001E363F">
              <w:rPr>
                <w:rFonts w:ascii="Aptos Narrow" w:eastAsia="Times New Roman" w:hAnsi="Aptos Narrow" w:cs="Times New Roman"/>
                <w:color w:val="000000"/>
                <w:kern w:val="0"/>
                <w14:ligatures w14:val="none"/>
              </w:rPr>
              <w:t> </w:t>
            </w:r>
          </w:p>
        </w:tc>
        <w:tc>
          <w:tcPr>
            <w:tcW w:w="1275" w:type="dxa"/>
            <w:tcBorders>
              <w:top w:val="nil"/>
              <w:left w:val="nil"/>
              <w:bottom w:val="nil"/>
              <w:right w:val="nil"/>
            </w:tcBorders>
            <w:vAlign w:val="bottom"/>
            <w:hideMark/>
          </w:tcPr>
          <w:p w14:paraId="764D988B"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probabilistic </w:t>
            </w:r>
          </w:p>
        </w:tc>
      </w:tr>
      <w:tr w:rsidR="001E363F" w:rsidRPr="001E363F" w14:paraId="0143FF4D" w14:textId="77777777" w:rsidTr="001E363F">
        <w:trPr>
          <w:trHeight w:val="315"/>
        </w:trPr>
        <w:tc>
          <w:tcPr>
            <w:tcW w:w="3225" w:type="dxa"/>
            <w:tcBorders>
              <w:top w:val="nil"/>
              <w:left w:val="nil"/>
              <w:bottom w:val="nil"/>
              <w:right w:val="nil"/>
            </w:tcBorders>
            <w:vAlign w:val="bottom"/>
            <w:hideMark/>
          </w:tcPr>
          <w:p w14:paraId="0F252B2E"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San Diego Bay </w:t>
            </w:r>
          </w:p>
        </w:tc>
        <w:tc>
          <w:tcPr>
            <w:tcW w:w="2355" w:type="dxa"/>
            <w:tcBorders>
              <w:top w:val="nil"/>
              <w:left w:val="nil"/>
              <w:bottom w:val="nil"/>
              <w:right w:val="nil"/>
            </w:tcBorders>
            <w:vAlign w:val="bottom"/>
            <w:hideMark/>
          </w:tcPr>
          <w:p w14:paraId="1FF62B46"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912SDT001 </w:t>
            </w:r>
          </w:p>
        </w:tc>
        <w:tc>
          <w:tcPr>
            <w:tcW w:w="2475" w:type="dxa"/>
            <w:tcBorders>
              <w:top w:val="nil"/>
              <w:left w:val="nil"/>
              <w:bottom w:val="nil"/>
              <w:right w:val="nil"/>
            </w:tcBorders>
            <w:vAlign w:val="bottom"/>
            <w:hideMark/>
          </w:tcPr>
          <w:p w14:paraId="41E6F2AC"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large_embayment</w:t>
            </w:r>
            <w:proofErr w:type="spellEnd"/>
            <w:r w:rsidRPr="001E363F">
              <w:rPr>
                <w:rFonts w:ascii="Aptos Narrow" w:eastAsia="Times New Roman" w:hAnsi="Aptos Narrow" w:cs="Times New Roman"/>
                <w:color w:val="000000"/>
                <w:kern w:val="0"/>
                <w14:ligatures w14:val="none"/>
              </w:rPr>
              <w:t> </w:t>
            </w:r>
          </w:p>
        </w:tc>
        <w:tc>
          <w:tcPr>
            <w:tcW w:w="1275" w:type="dxa"/>
            <w:tcBorders>
              <w:top w:val="nil"/>
              <w:left w:val="nil"/>
              <w:bottom w:val="nil"/>
              <w:right w:val="nil"/>
            </w:tcBorders>
            <w:vAlign w:val="bottom"/>
            <w:hideMark/>
          </w:tcPr>
          <w:p w14:paraId="53F88CF2"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probabilistic </w:t>
            </w:r>
          </w:p>
        </w:tc>
      </w:tr>
      <w:tr w:rsidR="001E363F" w:rsidRPr="001E363F" w14:paraId="43AB2DE9" w14:textId="77777777" w:rsidTr="001E363F">
        <w:trPr>
          <w:trHeight w:val="315"/>
        </w:trPr>
        <w:tc>
          <w:tcPr>
            <w:tcW w:w="3225" w:type="dxa"/>
            <w:tcBorders>
              <w:top w:val="nil"/>
              <w:left w:val="nil"/>
              <w:bottom w:val="nil"/>
              <w:right w:val="nil"/>
            </w:tcBorders>
            <w:vAlign w:val="bottom"/>
            <w:hideMark/>
          </w:tcPr>
          <w:p w14:paraId="28A5E937"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San Diego Bay </w:t>
            </w:r>
          </w:p>
        </w:tc>
        <w:tc>
          <w:tcPr>
            <w:tcW w:w="2355" w:type="dxa"/>
            <w:tcBorders>
              <w:top w:val="nil"/>
              <w:left w:val="nil"/>
              <w:bottom w:val="nil"/>
              <w:right w:val="nil"/>
            </w:tcBorders>
            <w:vAlign w:val="bottom"/>
            <w:hideMark/>
          </w:tcPr>
          <w:p w14:paraId="7FF0BE51"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912SDT003 </w:t>
            </w:r>
          </w:p>
        </w:tc>
        <w:tc>
          <w:tcPr>
            <w:tcW w:w="2475" w:type="dxa"/>
            <w:tcBorders>
              <w:top w:val="nil"/>
              <w:left w:val="nil"/>
              <w:bottom w:val="nil"/>
              <w:right w:val="nil"/>
            </w:tcBorders>
            <w:vAlign w:val="bottom"/>
            <w:hideMark/>
          </w:tcPr>
          <w:p w14:paraId="51C21EE0"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large_embayment</w:t>
            </w:r>
            <w:proofErr w:type="spellEnd"/>
            <w:r w:rsidRPr="001E363F">
              <w:rPr>
                <w:rFonts w:ascii="Aptos Narrow" w:eastAsia="Times New Roman" w:hAnsi="Aptos Narrow" w:cs="Times New Roman"/>
                <w:color w:val="000000"/>
                <w:kern w:val="0"/>
                <w14:ligatures w14:val="none"/>
              </w:rPr>
              <w:t> </w:t>
            </w:r>
          </w:p>
        </w:tc>
        <w:tc>
          <w:tcPr>
            <w:tcW w:w="1275" w:type="dxa"/>
            <w:tcBorders>
              <w:top w:val="nil"/>
              <w:left w:val="nil"/>
              <w:bottom w:val="nil"/>
              <w:right w:val="nil"/>
            </w:tcBorders>
            <w:vAlign w:val="bottom"/>
            <w:hideMark/>
          </w:tcPr>
          <w:p w14:paraId="1F2759C2"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probabilistic </w:t>
            </w:r>
          </w:p>
        </w:tc>
      </w:tr>
      <w:tr w:rsidR="001E363F" w:rsidRPr="001E363F" w14:paraId="7D773839" w14:textId="77777777" w:rsidTr="001E363F">
        <w:trPr>
          <w:trHeight w:val="315"/>
        </w:trPr>
        <w:tc>
          <w:tcPr>
            <w:tcW w:w="3225" w:type="dxa"/>
            <w:tcBorders>
              <w:top w:val="nil"/>
              <w:left w:val="nil"/>
              <w:bottom w:val="nil"/>
              <w:right w:val="nil"/>
            </w:tcBorders>
            <w:vAlign w:val="bottom"/>
            <w:hideMark/>
          </w:tcPr>
          <w:p w14:paraId="190D1399"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Santa Ana River </w:t>
            </w:r>
          </w:p>
        </w:tc>
        <w:tc>
          <w:tcPr>
            <w:tcW w:w="2355" w:type="dxa"/>
            <w:tcBorders>
              <w:top w:val="nil"/>
              <w:left w:val="nil"/>
              <w:bottom w:val="nil"/>
              <w:right w:val="nil"/>
            </w:tcBorders>
            <w:vAlign w:val="bottom"/>
            <w:hideMark/>
          </w:tcPr>
          <w:p w14:paraId="25B580CB"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B23-SAV-001 </w:t>
            </w:r>
          </w:p>
        </w:tc>
        <w:tc>
          <w:tcPr>
            <w:tcW w:w="2475" w:type="dxa"/>
            <w:tcBorders>
              <w:top w:val="nil"/>
              <w:left w:val="nil"/>
              <w:bottom w:val="nil"/>
              <w:right w:val="nil"/>
            </w:tcBorders>
            <w:vAlign w:val="bottom"/>
            <w:hideMark/>
          </w:tcPr>
          <w:p w14:paraId="3F1AA5AB"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estuary </w:t>
            </w:r>
          </w:p>
        </w:tc>
        <w:tc>
          <w:tcPr>
            <w:tcW w:w="1275" w:type="dxa"/>
            <w:tcBorders>
              <w:top w:val="nil"/>
              <w:left w:val="nil"/>
              <w:bottom w:val="nil"/>
              <w:right w:val="nil"/>
            </w:tcBorders>
            <w:vAlign w:val="bottom"/>
            <w:hideMark/>
          </w:tcPr>
          <w:p w14:paraId="7C525441"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probabilistic </w:t>
            </w:r>
          </w:p>
        </w:tc>
      </w:tr>
      <w:tr w:rsidR="001E363F" w:rsidRPr="001E363F" w14:paraId="3CF3130A" w14:textId="77777777" w:rsidTr="001E363F">
        <w:trPr>
          <w:trHeight w:val="315"/>
        </w:trPr>
        <w:tc>
          <w:tcPr>
            <w:tcW w:w="3225" w:type="dxa"/>
            <w:tcBorders>
              <w:top w:val="nil"/>
              <w:left w:val="nil"/>
              <w:bottom w:val="nil"/>
              <w:right w:val="nil"/>
            </w:tcBorders>
            <w:vAlign w:val="bottom"/>
            <w:hideMark/>
          </w:tcPr>
          <w:p w14:paraId="61B4D139"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Batiquitos Lagoon </w:t>
            </w:r>
          </w:p>
        </w:tc>
        <w:tc>
          <w:tcPr>
            <w:tcW w:w="2355" w:type="dxa"/>
            <w:tcBorders>
              <w:top w:val="nil"/>
              <w:left w:val="nil"/>
              <w:bottom w:val="nil"/>
              <w:right w:val="nil"/>
            </w:tcBorders>
            <w:vAlign w:val="bottom"/>
            <w:hideMark/>
          </w:tcPr>
          <w:p w14:paraId="70CB74E9"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B23-SAV-002 </w:t>
            </w:r>
          </w:p>
        </w:tc>
        <w:tc>
          <w:tcPr>
            <w:tcW w:w="2475" w:type="dxa"/>
            <w:tcBorders>
              <w:top w:val="nil"/>
              <w:left w:val="nil"/>
              <w:bottom w:val="nil"/>
              <w:right w:val="nil"/>
            </w:tcBorders>
            <w:vAlign w:val="bottom"/>
            <w:hideMark/>
          </w:tcPr>
          <w:p w14:paraId="4850FC7D"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estuary </w:t>
            </w:r>
          </w:p>
        </w:tc>
        <w:tc>
          <w:tcPr>
            <w:tcW w:w="1275" w:type="dxa"/>
            <w:tcBorders>
              <w:top w:val="nil"/>
              <w:left w:val="nil"/>
              <w:bottom w:val="nil"/>
              <w:right w:val="nil"/>
            </w:tcBorders>
            <w:vAlign w:val="bottom"/>
            <w:hideMark/>
          </w:tcPr>
          <w:p w14:paraId="65F32C30"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probabilistic </w:t>
            </w:r>
          </w:p>
        </w:tc>
      </w:tr>
      <w:tr w:rsidR="001E363F" w:rsidRPr="001E363F" w14:paraId="23AADE0C" w14:textId="77777777" w:rsidTr="001E363F">
        <w:trPr>
          <w:trHeight w:val="315"/>
        </w:trPr>
        <w:tc>
          <w:tcPr>
            <w:tcW w:w="3225" w:type="dxa"/>
            <w:tcBorders>
              <w:top w:val="nil"/>
              <w:left w:val="nil"/>
              <w:bottom w:val="nil"/>
              <w:right w:val="nil"/>
            </w:tcBorders>
            <w:vAlign w:val="bottom"/>
            <w:hideMark/>
          </w:tcPr>
          <w:p w14:paraId="542E4C29"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Seal Beach NWR (Case Pond) </w:t>
            </w:r>
          </w:p>
        </w:tc>
        <w:tc>
          <w:tcPr>
            <w:tcW w:w="2355" w:type="dxa"/>
            <w:tcBorders>
              <w:top w:val="nil"/>
              <w:left w:val="nil"/>
              <w:bottom w:val="nil"/>
              <w:right w:val="nil"/>
            </w:tcBorders>
            <w:vAlign w:val="bottom"/>
            <w:hideMark/>
          </w:tcPr>
          <w:p w14:paraId="0F2C9F75"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B23-SAV-005 </w:t>
            </w:r>
          </w:p>
        </w:tc>
        <w:tc>
          <w:tcPr>
            <w:tcW w:w="2475" w:type="dxa"/>
            <w:tcBorders>
              <w:top w:val="nil"/>
              <w:left w:val="nil"/>
              <w:bottom w:val="nil"/>
              <w:right w:val="nil"/>
            </w:tcBorders>
            <w:vAlign w:val="bottom"/>
            <w:hideMark/>
          </w:tcPr>
          <w:p w14:paraId="3DEE07D2"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estuary </w:t>
            </w:r>
          </w:p>
        </w:tc>
        <w:tc>
          <w:tcPr>
            <w:tcW w:w="1275" w:type="dxa"/>
            <w:tcBorders>
              <w:top w:val="nil"/>
              <w:left w:val="nil"/>
              <w:bottom w:val="nil"/>
              <w:right w:val="nil"/>
            </w:tcBorders>
            <w:vAlign w:val="bottom"/>
            <w:hideMark/>
          </w:tcPr>
          <w:p w14:paraId="6FAEE59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probabilistic </w:t>
            </w:r>
          </w:p>
        </w:tc>
      </w:tr>
      <w:tr w:rsidR="001E363F" w:rsidRPr="001E363F" w14:paraId="3080194B" w14:textId="77777777" w:rsidTr="001E363F">
        <w:trPr>
          <w:trHeight w:val="315"/>
        </w:trPr>
        <w:tc>
          <w:tcPr>
            <w:tcW w:w="3225" w:type="dxa"/>
            <w:tcBorders>
              <w:top w:val="nil"/>
              <w:left w:val="nil"/>
              <w:bottom w:val="nil"/>
              <w:right w:val="nil"/>
            </w:tcBorders>
            <w:vAlign w:val="bottom"/>
            <w:hideMark/>
          </w:tcPr>
          <w:p w14:paraId="6D154680"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Seal Beach NWR </w:t>
            </w:r>
          </w:p>
        </w:tc>
        <w:tc>
          <w:tcPr>
            <w:tcW w:w="2355" w:type="dxa"/>
            <w:tcBorders>
              <w:top w:val="nil"/>
              <w:left w:val="nil"/>
              <w:bottom w:val="nil"/>
              <w:right w:val="nil"/>
            </w:tcBorders>
            <w:vAlign w:val="bottom"/>
            <w:hideMark/>
          </w:tcPr>
          <w:p w14:paraId="643E9C07"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B23-SAV-006 </w:t>
            </w:r>
          </w:p>
        </w:tc>
        <w:tc>
          <w:tcPr>
            <w:tcW w:w="2475" w:type="dxa"/>
            <w:tcBorders>
              <w:top w:val="nil"/>
              <w:left w:val="nil"/>
              <w:bottom w:val="nil"/>
              <w:right w:val="nil"/>
            </w:tcBorders>
            <w:vAlign w:val="bottom"/>
            <w:hideMark/>
          </w:tcPr>
          <w:p w14:paraId="50F4983A"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estuary </w:t>
            </w:r>
          </w:p>
        </w:tc>
        <w:tc>
          <w:tcPr>
            <w:tcW w:w="1275" w:type="dxa"/>
            <w:tcBorders>
              <w:top w:val="nil"/>
              <w:left w:val="nil"/>
              <w:bottom w:val="nil"/>
              <w:right w:val="nil"/>
            </w:tcBorders>
            <w:vAlign w:val="bottom"/>
            <w:hideMark/>
          </w:tcPr>
          <w:p w14:paraId="5280C12F"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probabilistic </w:t>
            </w:r>
          </w:p>
        </w:tc>
      </w:tr>
      <w:tr w:rsidR="001E363F" w:rsidRPr="001E363F" w14:paraId="38F31D73" w14:textId="77777777" w:rsidTr="001E363F">
        <w:trPr>
          <w:trHeight w:val="315"/>
        </w:trPr>
        <w:tc>
          <w:tcPr>
            <w:tcW w:w="3225" w:type="dxa"/>
            <w:tcBorders>
              <w:top w:val="nil"/>
              <w:left w:val="nil"/>
              <w:bottom w:val="nil"/>
              <w:right w:val="nil"/>
            </w:tcBorders>
            <w:vAlign w:val="bottom"/>
            <w:hideMark/>
          </w:tcPr>
          <w:p w14:paraId="3D571755"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Batiquitos Lagoon </w:t>
            </w:r>
          </w:p>
        </w:tc>
        <w:tc>
          <w:tcPr>
            <w:tcW w:w="2355" w:type="dxa"/>
            <w:tcBorders>
              <w:top w:val="nil"/>
              <w:left w:val="nil"/>
              <w:bottom w:val="nil"/>
              <w:right w:val="nil"/>
            </w:tcBorders>
            <w:vAlign w:val="bottom"/>
            <w:hideMark/>
          </w:tcPr>
          <w:p w14:paraId="5126DD7D"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B23-SAV-007 </w:t>
            </w:r>
          </w:p>
        </w:tc>
        <w:tc>
          <w:tcPr>
            <w:tcW w:w="2475" w:type="dxa"/>
            <w:tcBorders>
              <w:top w:val="nil"/>
              <w:left w:val="nil"/>
              <w:bottom w:val="nil"/>
              <w:right w:val="nil"/>
            </w:tcBorders>
            <w:vAlign w:val="bottom"/>
            <w:hideMark/>
          </w:tcPr>
          <w:p w14:paraId="5B0BD46F"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estuary </w:t>
            </w:r>
          </w:p>
        </w:tc>
        <w:tc>
          <w:tcPr>
            <w:tcW w:w="1275" w:type="dxa"/>
            <w:tcBorders>
              <w:top w:val="nil"/>
              <w:left w:val="nil"/>
              <w:bottom w:val="nil"/>
              <w:right w:val="nil"/>
            </w:tcBorders>
            <w:vAlign w:val="bottom"/>
            <w:hideMark/>
          </w:tcPr>
          <w:p w14:paraId="6FE17FDC"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probabilistic </w:t>
            </w:r>
          </w:p>
        </w:tc>
      </w:tr>
      <w:tr w:rsidR="001E363F" w:rsidRPr="001E363F" w14:paraId="7279ABBA" w14:textId="77777777" w:rsidTr="001E363F">
        <w:trPr>
          <w:trHeight w:val="315"/>
        </w:trPr>
        <w:tc>
          <w:tcPr>
            <w:tcW w:w="3225" w:type="dxa"/>
            <w:tcBorders>
              <w:top w:val="nil"/>
              <w:left w:val="nil"/>
              <w:bottom w:val="nil"/>
              <w:right w:val="nil"/>
            </w:tcBorders>
            <w:vAlign w:val="bottom"/>
            <w:hideMark/>
          </w:tcPr>
          <w:p w14:paraId="61BD8849"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Agua Hedionda Lagoon </w:t>
            </w:r>
          </w:p>
        </w:tc>
        <w:tc>
          <w:tcPr>
            <w:tcW w:w="2355" w:type="dxa"/>
            <w:tcBorders>
              <w:top w:val="nil"/>
              <w:left w:val="nil"/>
              <w:bottom w:val="nil"/>
              <w:right w:val="nil"/>
            </w:tcBorders>
            <w:vAlign w:val="bottom"/>
            <w:hideMark/>
          </w:tcPr>
          <w:p w14:paraId="3F224B9C"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B23-SAV-008 </w:t>
            </w:r>
          </w:p>
        </w:tc>
        <w:tc>
          <w:tcPr>
            <w:tcW w:w="2475" w:type="dxa"/>
            <w:tcBorders>
              <w:top w:val="nil"/>
              <w:left w:val="nil"/>
              <w:bottom w:val="nil"/>
              <w:right w:val="nil"/>
            </w:tcBorders>
            <w:vAlign w:val="bottom"/>
            <w:hideMark/>
          </w:tcPr>
          <w:p w14:paraId="21BB7983"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estuary </w:t>
            </w:r>
          </w:p>
        </w:tc>
        <w:tc>
          <w:tcPr>
            <w:tcW w:w="1275" w:type="dxa"/>
            <w:tcBorders>
              <w:top w:val="nil"/>
              <w:left w:val="nil"/>
              <w:bottom w:val="nil"/>
              <w:right w:val="nil"/>
            </w:tcBorders>
            <w:vAlign w:val="bottom"/>
            <w:hideMark/>
          </w:tcPr>
          <w:p w14:paraId="30316843"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probabilistic </w:t>
            </w:r>
          </w:p>
        </w:tc>
      </w:tr>
      <w:tr w:rsidR="001E363F" w:rsidRPr="001E363F" w14:paraId="35509227" w14:textId="77777777" w:rsidTr="001E363F">
        <w:trPr>
          <w:trHeight w:val="315"/>
        </w:trPr>
        <w:tc>
          <w:tcPr>
            <w:tcW w:w="3225" w:type="dxa"/>
            <w:tcBorders>
              <w:top w:val="nil"/>
              <w:left w:val="nil"/>
              <w:bottom w:val="nil"/>
              <w:right w:val="nil"/>
            </w:tcBorders>
            <w:vAlign w:val="bottom"/>
            <w:hideMark/>
          </w:tcPr>
          <w:p w14:paraId="40BDF329"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Seal Beach NWR </w:t>
            </w:r>
          </w:p>
        </w:tc>
        <w:tc>
          <w:tcPr>
            <w:tcW w:w="2355" w:type="dxa"/>
            <w:tcBorders>
              <w:top w:val="nil"/>
              <w:left w:val="nil"/>
              <w:bottom w:val="nil"/>
              <w:right w:val="nil"/>
            </w:tcBorders>
            <w:vAlign w:val="bottom"/>
            <w:hideMark/>
          </w:tcPr>
          <w:p w14:paraId="522637A5"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B23-SAV-009 </w:t>
            </w:r>
          </w:p>
        </w:tc>
        <w:tc>
          <w:tcPr>
            <w:tcW w:w="2475" w:type="dxa"/>
            <w:tcBorders>
              <w:top w:val="nil"/>
              <w:left w:val="nil"/>
              <w:bottom w:val="nil"/>
              <w:right w:val="nil"/>
            </w:tcBorders>
            <w:vAlign w:val="bottom"/>
            <w:hideMark/>
          </w:tcPr>
          <w:p w14:paraId="1F31A749"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estuary </w:t>
            </w:r>
          </w:p>
        </w:tc>
        <w:tc>
          <w:tcPr>
            <w:tcW w:w="1275" w:type="dxa"/>
            <w:tcBorders>
              <w:top w:val="nil"/>
              <w:left w:val="nil"/>
              <w:bottom w:val="nil"/>
              <w:right w:val="nil"/>
            </w:tcBorders>
            <w:vAlign w:val="bottom"/>
            <w:hideMark/>
          </w:tcPr>
          <w:p w14:paraId="4EEB560A"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probabilistic </w:t>
            </w:r>
          </w:p>
        </w:tc>
      </w:tr>
      <w:tr w:rsidR="001E363F" w:rsidRPr="001E363F" w14:paraId="01195D9E" w14:textId="77777777" w:rsidTr="001E363F">
        <w:trPr>
          <w:trHeight w:val="315"/>
        </w:trPr>
        <w:tc>
          <w:tcPr>
            <w:tcW w:w="3225" w:type="dxa"/>
            <w:tcBorders>
              <w:top w:val="nil"/>
              <w:left w:val="nil"/>
              <w:bottom w:val="nil"/>
              <w:right w:val="nil"/>
            </w:tcBorders>
            <w:vAlign w:val="bottom"/>
            <w:hideMark/>
          </w:tcPr>
          <w:p w14:paraId="6F03B7CF"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Port of Los Angeles  </w:t>
            </w:r>
          </w:p>
        </w:tc>
        <w:tc>
          <w:tcPr>
            <w:tcW w:w="2355" w:type="dxa"/>
            <w:tcBorders>
              <w:top w:val="nil"/>
              <w:left w:val="nil"/>
              <w:bottom w:val="nil"/>
              <w:right w:val="nil"/>
            </w:tcBorders>
            <w:vAlign w:val="bottom"/>
            <w:hideMark/>
          </w:tcPr>
          <w:p w14:paraId="7CAF71A3"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B23-SAV-011 </w:t>
            </w:r>
          </w:p>
        </w:tc>
        <w:tc>
          <w:tcPr>
            <w:tcW w:w="2475" w:type="dxa"/>
            <w:tcBorders>
              <w:top w:val="nil"/>
              <w:left w:val="nil"/>
              <w:bottom w:val="nil"/>
              <w:right w:val="nil"/>
            </w:tcBorders>
            <w:vAlign w:val="bottom"/>
            <w:hideMark/>
          </w:tcPr>
          <w:p w14:paraId="71A77A90"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small_embayment</w:t>
            </w:r>
            <w:proofErr w:type="spellEnd"/>
            <w:r w:rsidRPr="001E363F">
              <w:rPr>
                <w:rFonts w:ascii="Aptos Narrow" w:eastAsia="Times New Roman" w:hAnsi="Aptos Narrow" w:cs="Times New Roman"/>
                <w:color w:val="000000"/>
                <w:kern w:val="0"/>
                <w14:ligatures w14:val="none"/>
              </w:rPr>
              <w:t> </w:t>
            </w:r>
          </w:p>
        </w:tc>
        <w:tc>
          <w:tcPr>
            <w:tcW w:w="1275" w:type="dxa"/>
            <w:tcBorders>
              <w:top w:val="nil"/>
              <w:left w:val="nil"/>
              <w:bottom w:val="nil"/>
              <w:right w:val="nil"/>
            </w:tcBorders>
            <w:vAlign w:val="bottom"/>
            <w:hideMark/>
          </w:tcPr>
          <w:p w14:paraId="4115EC5C"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probabilistic </w:t>
            </w:r>
          </w:p>
        </w:tc>
      </w:tr>
      <w:tr w:rsidR="001E363F" w:rsidRPr="001E363F" w14:paraId="75A3E35C" w14:textId="77777777" w:rsidTr="001E363F">
        <w:trPr>
          <w:trHeight w:val="315"/>
        </w:trPr>
        <w:tc>
          <w:tcPr>
            <w:tcW w:w="3225" w:type="dxa"/>
            <w:tcBorders>
              <w:top w:val="nil"/>
              <w:left w:val="nil"/>
              <w:bottom w:val="nil"/>
              <w:right w:val="nil"/>
            </w:tcBorders>
            <w:vAlign w:val="bottom"/>
            <w:hideMark/>
          </w:tcPr>
          <w:p w14:paraId="452921DB"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Huntington - Magnolia Marsh2 </w:t>
            </w:r>
          </w:p>
        </w:tc>
        <w:tc>
          <w:tcPr>
            <w:tcW w:w="2355" w:type="dxa"/>
            <w:tcBorders>
              <w:top w:val="nil"/>
              <w:left w:val="nil"/>
              <w:bottom w:val="nil"/>
              <w:right w:val="nil"/>
            </w:tcBorders>
            <w:vAlign w:val="bottom"/>
            <w:hideMark/>
          </w:tcPr>
          <w:p w14:paraId="5604B5E3"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B23-SAV-012 </w:t>
            </w:r>
          </w:p>
        </w:tc>
        <w:tc>
          <w:tcPr>
            <w:tcW w:w="2475" w:type="dxa"/>
            <w:tcBorders>
              <w:top w:val="nil"/>
              <w:left w:val="nil"/>
              <w:bottom w:val="nil"/>
              <w:right w:val="nil"/>
            </w:tcBorders>
            <w:vAlign w:val="bottom"/>
            <w:hideMark/>
          </w:tcPr>
          <w:p w14:paraId="0DC296EA"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small_embayment</w:t>
            </w:r>
            <w:proofErr w:type="spellEnd"/>
            <w:r w:rsidRPr="001E363F">
              <w:rPr>
                <w:rFonts w:ascii="Aptos Narrow" w:eastAsia="Times New Roman" w:hAnsi="Aptos Narrow" w:cs="Times New Roman"/>
                <w:color w:val="000000"/>
                <w:kern w:val="0"/>
                <w14:ligatures w14:val="none"/>
              </w:rPr>
              <w:t> </w:t>
            </w:r>
          </w:p>
        </w:tc>
        <w:tc>
          <w:tcPr>
            <w:tcW w:w="1275" w:type="dxa"/>
            <w:tcBorders>
              <w:top w:val="nil"/>
              <w:left w:val="nil"/>
              <w:bottom w:val="nil"/>
              <w:right w:val="nil"/>
            </w:tcBorders>
            <w:vAlign w:val="bottom"/>
            <w:hideMark/>
          </w:tcPr>
          <w:p w14:paraId="7D24537D"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probabilistic </w:t>
            </w:r>
          </w:p>
        </w:tc>
      </w:tr>
      <w:tr w:rsidR="001E363F" w:rsidRPr="001E363F" w14:paraId="6221D0FD" w14:textId="77777777" w:rsidTr="001E363F">
        <w:trPr>
          <w:trHeight w:val="315"/>
        </w:trPr>
        <w:tc>
          <w:tcPr>
            <w:tcW w:w="3225" w:type="dxa"/>
            <w:tcBorders>
              <w:top w:val="nil"/>
              <w:left w:val="nil"/>
              <w:bottom w:val="nil"/>
              <w:right w:val="nil"/>
            </w:tcBorders>
            <w:vAlign w:val="bottom"/>
            <w:hideMark/>
          </w:tcPr>
          <w:p w14:paraId="2B56317E"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lastRenderedPageBreak/>
              <w:t>Magnolia Marsh </w:t>
            </w:r>
          </w:p>
        </w:tc>
        <w:tc>
          <w:tcPr>
            <w:tcW w:w="2355" w:type="dxa"/>
            <w:tcBorders>
              <w:top w:val="nil"/>
              <w:left w:val="nil"/>
              <w:bottom w:val="nil"/>
              <w:right w:val="nil"/>
            </w:tcBorders>
            <w:vAlign w:val="bottom"/>
            <w:hideMark/>
          </w:tcPr>
          <w:p w14:paraId="24B565FF"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B23-SAV-012 </w:t>
            </w:r>
          </w:p>
        </w:tc>
        <w:tc>
          <w:tcPr>
            <w:tcW w:w="2475" w:type="dxa"/>
            <w:tcBorders>
              <w:top w:val="nil"/>
              <w:left w:val="nil"/>
              <w:bottom w:val="nil"/>
              <w:right w:val="nil"/>
            </w:tcBorders>
            <w:vAlign w:val="bottom"/>
            <w:hideMark/>
          </w:tcPr>
          <w:p w14:paraId="5E16BC74"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small_embayment</w:t>
            </w:r>
            <w:proofErr w:type="spellEnd"/>
            <w:r w:rsidRPr="001E363F">
              <w:rPr>
                <w:rFonts w:ascii="Aptos Narrow" w:eastAsia="Times New Roman" w:hAnsi="Aptos Narrow" w:cs="Times New Roman"/>
                <w:color w:val="000000"/>
                <w:kern w:val="0"/>
                <w14:ligatures w14:val="none"/>
              </w:rPr>
              <w:t> </w:t>
            </w:r>
          </w:p>
        </w:tc>
        <w:tc>
          <w:tcPr>
            <w:tcW w:w="1275" w:type="dxa"/>
            <w:tcBorders>
              <w:top w:val="nil"/>
              <w:left w:val="nil"/>
              <w:bottom w:val="nil"/>
              <w:right w:val="nil"/>
            </w:tcBorders>
            <w:vAlign w:val="bottom"/>
            <w:hideMark/>
          </w:tcPr>
          <w:p w14:paraId="29489FA9"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probabilistic </w:t>
            </w:r>
          </w:p>
        </w:tc>
      </w:tr>
      <w:tr w:rsidR="001E363F" w:rsidRPr="001E363F" w14:paraId="39687091" w14:textId="77777777" w:rsidTr="001E363F">
        <w:trPr>
          <w:trHeight w:val="315"/>
        </w:trPr>
        <w:tc>
          <w:tcPr>
            <w:tcW w:w="3225" w:type="dxa"/>
            <w:tcBorders>
              <w:top w:val="nil"/>
              <w:left w:val="nil"/>
              <w:bottom w:val="nil"/>
              <w:right w:val="nil"/>
            </w:tcBorders>
            <w:vAlign w:val="bottom"/>
            <w:hideMark/>
          </w:tcPr>
          <w:p w14:paraId="465B5566"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Newport Bay </w:t>
            </w:r>
          </w:p>
        </w:tc>
        <w:tc>
          <w:tcPr>
            <w:tcW w:w="2355" w:type="dxa"/>
            <w:tcBorders>
              <w:top w:val="nil"/>
              <w:left w:val="nil"/>
              <w:bottom w:val="nil"/>
              <w:right w:val="nil"/>
            </w:tcBorders>
            <w:vAlign w:val="bottom"/>
            <w:hideMark/>
          </w:tcPr>
          <w:p w14:paraId="38E7FB94"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B23-SAV-014 </w:t>
            </w:r>
          </w:p>
        </w:tc>
        <w:tc>
          <w:tcPr>
            <w:tcW w:w="2475" w:type="dxa"/>
            <w:tcBorders>
              <w:top w:val="nil"/>
              <w:left w:val="nil"/>
              <w:bottom w:val="nil"/>
              <w:right w:val="nil"/>
            </w:tcBorders>
            <w:vAlign w:val="bottom"/>
            <w:hideMark/>
          </w:tcPr>
          <w:p w14:paraId="36AB283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small_embayment</w:t>
            </w:r>
            <w:proofErr w:type="spellEnd"/>
            <w:r w:rsidRPr="001E363F">
              <w:rPr>
                <w:rFonts w:ascii="Aptos Narrow" w:eastAsia="Times New Roman" w:hAnsi="Aptos Narrow" w:cs="Times New Roman"/>
                <w:color w:val="000000"/>
                <w:kern w:val="0"/>
                <w14:ligatures w14:val="none"/>
              </w:rPr>
              <w:t> </w:t>
            </w:r>
          </w:p>
        </w:tc>
        <w:tc>
          <w:tcPr>
            <w:tcW w:w="1275" w:type="dxa"/>
            <w:tcBorders>
              <w:top w:val="nil"/>
              <w:left w:val="nil"/>
              <w:bottom w:val="nil"/>
              <w:right w:val="nil"/>
            </w:tcBorders>
            <w:vAlign w:val="bottom"/>
            <w:hideMark/>
          </w:tcPr>
          <w:p w14:paraId="5F32C2CF"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probabilistic </w:t>
            </w:r>
          </w:p>
        </w:tc>
      </w:tr>
      <w:tr w:rsidR="001E363F" w:rsidRPr="001E363F" w14:paraId="6EDA35C6" w14:textId="77777777" w:rsidTr="001E363F">
        <w:trPr>
          <w:trHeight w:val="315"/>
        </w:trPr>
        <w:tc>
          <w:tcPr>
            <w:tcW w:w="3225" w:type="dxa"/>
            <w:tcBorders>
              <w:top w:val="nil"/>
              <w:left w:val="nil"/>
              <w:bottom w:val="nil"/>
              <w:right w:val="nil"/>
            </w:tcBorders>
            <w:vAlign w:val="bottom"/>
            <w:hideMark/>
          </w:tcPr>
          <w:p w14:paraId="76B33DB1"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Port of Los Angeles  </w:t>
            </w:r>
          </w:p>
        </w:tc>
        <w:tc>
          <w:tcPr>
            <w:tcW w:w="2355" w:type="dxa"/>
            <w:tcBorders>
              <w:top w:val="nil"/>
              <w:left w:val="nil"/>
              <w:bottom w:val="nil"/>
              <w:right w:val="nil"/>
            </w:tcBorders>
            <w:vAlign w:val="bottom"/>
            <w:hideMark/>
          </w:tcPr>
          <w:p w14:paraId="5552B965"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B23-SAV-015 </w:t>
            </w:r>
          </w:p>
        </w:tc>
        <w:tc>
          <w:tcPr>
            <w:tcW w:w="2475" w:type="dxa"/>
            <w:tcBorders>
              <w:top w:val="nil"/>
              <w:left w:val="nil"/>
              <w:bottom w:val="nil"/>
              <w:right w:val="nil"/>
            </w:tcBorders>
            <w:vAlign w:val="bottom"/>
            <w:hideMark/>
          </w:tcPr>
          <w:p w14:paraId="619F288A"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small_embayment</w:t>
            </w:r>
            <w:proofErr w:type="spellEnd"/>
            <w:r w:rsidRPr="001E363F">
              <w:rPr>
                <w:rFonts w:ascii="Aptos Narrow" w:eastAsia="Times New Roman" w:hAnsi="Aptos Narrow" w:cs="Times New Roman"/>
                <w:color w:val="000000"/>
                <w:kern w:val="0"/>
                <w14:ligatures w14:val="none"/>
              </w:rPr>
              <w:t> </w:t>
            </w:r>
          </w:p>
        </w:tc>
        <w:tc>
          <w:tcPr>
            <w:tcW w:w="1275" w:type="dxa"/>
            <w:tcBorders>
              <w:top w:val="nil"/>
              <w:left w:val="nil"/>
              <w:bottom w:val="nil"/>
              <w:right w:val="nil"/>
            </w:tcBorders>
            <w:vAlign w:val="bottom"/>
            <w:hideMark/>
          </w:tcPr>
          <w:p w14:paraId="31E30F99"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probabilistic </w:t>
            </w:r>
          </w:p>
        </w:tc>
      </w:tr>
      <w:tr w:rsidR="001E363F" w:rsidRPr="001E363F" w14:paraId="58EF26CA" w14:textId="77777777" w:rsidTr="001E363F">
        <w:trPr>
          <w:trHeight w:val="315"/>
        </w:trPr>
        <w:tc>
          <w:tcPr>
            <w:tcW w:w="3225" w:type="dxa"/>
            <w:tcBorders>
              <w:top w:val="nil"/>
              <w:left w:val="nil"/>
              <w:bottom w:val="nil"/>
              <w:right w:val="nil"/>
            </w:tcBorders>
            <w:vAlign w:val="bottom"/>
            <w:hideMark/>
          </w:tcPr>
          <w:p w14:paraId="444DDAED"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Newport Bay </w:t>
            </w:r>
          </w:p>
        </w:tc>
        <w:tc>
          <w:tcPr>
            <w:tcW w:w="2355" w:type="dxa"/>
            <w:tcBorders>
              <w:top w:val="nil"/>
              <w:left w:val="nil"/>
              <w:bottom w:val="nil"/>
              <w:right w:val="nil"/>
            </w:tcBorders>
            <w:vAlign w:val="bottom"/>
            <w:hideMark/>
          </w:tcPr>
          <w:p w14:paraId="79D48272"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B23-SAV-018 </w:t>
            </w:r>
          </w:p>
        </w:tc>
        <w:tc>
          <w:tcPr>
            <w:tcW w:w="2475" w:type="dxa"/>
            <w:tcBorders>
              <w:top w:val="nil"/>
              <w:left w:val="nil"/>
              <w:bottom w:val="nil"/>
              <w:right w:val="nil"/>
            </w:tcBorders>
            <w:vAlign w:val="bottom"/>
            <w:hideMark/>
          </w:tcPr>
          <w:p w14:paraId="689D5323"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small_embayment</w:t>
            </w:r>
            <w:proofErr w:type="spellEnd"/>
            <w:r w:rsidRPr="001E363F">
              <w:rPr>
                <w:rFonts w:ascii="Aptos Narrow" w:eastAsia="Times New Roman" w:hAnsi="Aptos Narrow" w:cs="Times New Roman"/>
                <w:color w:val="000000"/>
                <w:kern w:val="0"/>
                <w14:ligatures w14:val="none"/>
              </w:rPr>
              <w:t> </w:t>
            </w:r>
          </w:p>
        </w:tc>
        <w:tc>
          <w:tcPr>
            <w:tcW w:w="1275" w:type="dxa"/>
            <w:tcBorders>
              <w:top w:val="nil"/>
              <w:left w:val="nil"/>
              <w:bottom w:val="nil"/>
              <w:right w:val="nil"/>
            </w:tcBorders>
            <w:vAlign w:val="bottom"/>
            <w:hideMark/>
          </w:tcPr>
          <w:p w14:paraId="768B4BFD"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probabilistic </w:t>
            </w:r>
          </w:p>
        </w:tc>
      </w:tr>
      <w:tr w:rsidR="001E363F" w:rsidRPr="001E363F" w14:paraId="5F4A36C0" w14:textId="77777777" w:rsidTr="001E363F">
        <w:trPr>
          <w:trHeight w:val="315"/>
        </w:trPr>
        <w:tc>
          <w:tcPr>
            <w:tcW w:w="3225" w:type="dxa"/>
            <w:tcBorders>
              <w:top w:val="nil"/>
              <w:left w:val="nil"/>
              <w:bottom w:val="nil"/>
              <w:right w:val="nil"/>
            </w:tcBorders>
            <w:vAlign w:val="bottom"/>
            <w:hideMark/>
          </w:tcPr>
          <w:p w14:paraId="69AFF337"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Port of Los Angeles  </w:t>
            </w:r>
          </w:p>
        </w:tc>
        <w:tc>
          <w:tcPr>
            <w:tcW w:w="2355" w:type="dxa"/>
            <w:tcBorders>
              <w:top w:val="nil"/>
              <w:left w:val="nil"/>
              <w:bottom w:val="nil"/>
              <w:right w:val="nil"/>
            </w:tcBorders>
            <w:vAlign w:val="bottom"/>
            <w:hideMark/>
          </w:tcPr>
          <w:p w14:paraId="1E126B09"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B23-SAV-020 </w:t>
            </w:r>
          </w:p>
        </w:tc>
        <w:tc>
          <w:tcPr>
            <w:tcW w:w="2475" w:type="dxa"/>
            <w:tcBorders>
              <w:top w:val="nil"/>
              <w:left w:val="nil"/>
              <w:bottom w:val="nil"/>
              <w:right w:val="nil"/>
            </w:tcBorders>
            <w:vAlign w:val="bottom"/>
            <w:hideMark/>
          </w:tcPr>
          <w:p w14:paraId="43A0FAE2"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small_embayment</w:t>
            </w:r>
            <w:proofErr w:type="spellEnd"/>
            <w:r w:rsidRPr="001E363F">
              <w:rPr>
                <w:rFonts w:ascii="Aptos Narrow" w:eastAsia="Times New Roman" w:hAnsi="Aptos Narrow" w:cs="Times New Roman"/>
                <w:color w:val="000000"/>
                <w:kern w:val="0"/>
                <w14:ligatures w14:val="none"/>
              </w:rPr>
              <w:t> </w:t>
            </w:r>
          </w:p>
        </w:tc>
        <w:tc>
          <w:tcPr>
            <w:tcW w:w="1275" w:type="dxa"/>
            <w:tcBorders>
              <w:top w:val="nil"/>
              <w:left w:val="nil"/>
              <w:bottom w:val="nil"/>
              <w:right w:val="nil"/>
            </w:tcBorders>
            <w:vAlign w:val="bottom"/>
            <w:hideMark/>
          </w:tcPr>
          <w:p w14:paraId="11C575F0"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probabilistic </w:t>
            </w:r>
          </w:p>
        </w:tc>
      </w:tr>
      <w:tr w:rsidR="001E363F" w:rsidRPr="001E363F" w14:paraId="3FC1E78B" w14:textId="77777777" w:rsidTr="001E363F">
        <w:trPr>
          <w:trHeight w:val="315"/>
        </w:trPr>
        <w:tc>
          <w:tcPr>
            <w:tcW w:w="3225" w:type="dxa"/>
            <w:tcBorders>
              <w:top w:val="nil"/>
              <w:left w:val="nil"/>
              <w:bottom w:val="nil"/>
              <w:right w:val="nil"/>
            </w:tcBorders>
            <w:vAlign w:val="bottom"/>
            <w:hideMark/>
          </w:tcPr>
          <w:p w14:paraId="3D23574A"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San Diego South Bay </w:t>
            </w:r>
          </w:p>
        </w:tc>
        <w:tc>
          <w:tcPr>
            <w:tcW w:w="2355" w:type="dxa"/>
            <w:tcBorders>
              <w:top w:val="nil"/>
              <w:left w:val="nil"/>
              <w:bottom w:val="nil"/>
              <w:right w:val="nil"/>
            </w:tcBorders>
            <w:vAlign w:val="bottom"/>
            <w:hideMark/>
          </w:tcPr>
          <w:p w14:paraId="0FD88F2C"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B23-SAV-022 </w:t>
            </w:r>
          </w:p>
        </w:tc>
        <w:tc>
          <w:tcPr>
            <w:tcW w:w="2475" w:type="dxa"/>
            <w:tcBorders>
              <w:top w:val="nil"/>
              <w:left w:val="nil"/>
              <w:bottom w:val="nil"/>
              <w:right w:val="nil"/>
            </w:tcBorders>
            <w:vAlign w:val="bottom"/>
            <w:hideMark/>
          </w:tcPr>
          <w:p w14:paraId="01F943EF"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large_embayment</w:t>
            </w:r>
            <w:proofErr w:type="spellEnd"/>
            <w:r w:rsidRPr="001E363F">
              <w:rPr>
                <w:rFonts w:ascii="Aptos Narrow" w:eastAsia="Times New Roman" w:hAnsi="Aptos Narrow" w:cs="Times New Roman"/>
                <w:color w:val="000000"/>
                <w:kern w:val="0"/>
                <w14:ligatures w14:val="none"/>
              </w:rPr>
              <w:t> </w:t>
            </w:r>
          </w:p>
        </w:tc>
        <w:tc>
          <w:tcPr>
            <w:tcW w:w="1275" w:type="dxa"/>
            <w:tcBorders>
              <w:top w:val="nil"/>
              <w:left w:val="nil"/>
              <w:bottom w:val="nil"/>
              <w:right w:val="nil"/>
            </w:tcBorders>
            <w:vAlign w:val="bottom"/>
            <w:hideMark/>
          </w:tcPr>
          <w:p w14:paraId="52AFDD19"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probabilistic </w:t>
            </w:r>
          </w:p>
        </w:tc>
      </w:tr>
      <w:tr w:rsidR="001E363F" w:rsidRPr="001E363F" w14:paraId="69034CC0" w14:textId="77777777" w:rsidTr="001E363F">
        <w:trPr>
          <w:trHeight w:val="315"/>
        </w:trPr>
        <w:tc>
          <w:tcPr>
            <w:tcW w:w="3225" w:type="dxa"/>
            <w:tcBorders>
              <w:top w:val="nil"/>
              <w:left w:val="nil"/>
              <w:bottom w:val="nil"/>
              <w:right w:val="nil"/>
            </w:tcBorders>
            <w:vAlign w:val="bottom"/>
            <w:hideMark/>
          </w:tcPr>
          <w:p w14:paraId="0CDC99B7"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San Diego Bay </w:t>
            </w:r>
          </w:p>
        </w:tc>
        <w:tc>
          <w:tcPr>
            <w:tcW w:w="2355" w:type="dxa"/>
            <w:tcBorders>
              <w:top w:val="nil"/>
              <w:left w:val="nil"/>
              <w:bottom w:val="nil"/>
              <w:right w:val="nil"/>
            </w:tcBorders>
            <w:vAlign w:val="bottom"/>
            <w:hideMark/>
          </w:tcPr>
          <w:p w14:paraId="0601A945"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B23-SAV-023 </w:t>
            </w:r>
          </w:p>
        </w:tc>
        <w:tc>
          <w:tcPr>
            <w:tcW w:w="2475" w:type="dxa"/>
            <w:tcBorders>
              <w:top w:val="nil"/>
              <w:left w:val="nil"/>
              <w:bottom w:val="nil"/>
              <w:right w:val="nil"/>
            </w:tcBorders>
            <w:vAlign w:val="bottom"/>
            <w:hideMark/>
          </w:tcPr>
          <w:p w14:paraId="08C780DB"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large_embayment</w:t>
            </w:r>
            <w:proofErr w:type="spellEnd"/>
            <w:r w:rsidRPr="001E363F">
              <w:rPr>
                <w:rFonts w:ascii="Aptos Narrow" w:eastAsia="Times New Roman" w:hAnsi="Aptos Narrow" w:cs="Times New Roman"/>
                <w:color w:val="000000"/>
                <w:kern w:val="0"/>
                <w14:ligatures w14:val="none"/>
              </w:rPr>
              <w:t> </w:t>
            </w:r>
          </w:p>
        </w:tc>
        <w:tc>
          <w:tcPr>
            <w:tcW w:w="1275" w:type="dxa"/>
            <w:tcBorders>
              <w:top w:val="nil"/>
              <w:left w:val="nil"/>
              <w:bottom w:val="nil"/>
              <w:right w:val="nil"/>
            </w:tcBorders>
            <w:vAlign w:val="bottom"/>
            <w:hideMark/>
          </w:tcPr>
          <w:p w14:paraId="68A6FB4B"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probabilistic </w:t>
            </w:r>
          </w:p>
        </w:tc>
      </w:tr>
      <w:tr w:rsidR="001E363F" w:rsidRPr="001E363F" w14:paraId="615D420B" w14:textId="77777777" w:rsidTr="001E363F">
        <w:trPr>
          <w:trHeight w:val="315"/>
        </w:trPr>
        <w:tc>
          <w:tcPr>
            <w:tcW w:w="3225" w:type="dxa"/>
            <w:tcBorders>
              <w:top w:val="nil"/>
              <w:left w:val="nil"/>
              <w:bottom w:val="nil"/>
              <w:right w:val="nil"/>
            </w:tcBorders>
            <w:vAlign w:val="bottom"/>
            <w:hideMark/>
          </w:tcPr>
          <w:p w14:paraId="3EA4602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Newport Bay </w:t>
            </w:r>
          </w:p>
        </w:tc>
        <w:tc>
          <w:tcPr>
            <w:tcW w:w="2355" w:type="dxa"/>
            <w:tcBorders>
              <w:top w:val="nil"/>
              <w:left w:val="nil"/>
              <w:bottom w:val="nil"/>
              <w:right w:val="nil"/>
            </w:tcBorders>
            <w:vAlign w:val="bottom"/>
            <w:hideMark/>
          </w:tcPr>
          <w:p w14:paraId="4309A26B"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B23-SAV-025 </w:t>
            </w:r>
          </w:p>
        </w:tc>
        <w:tc>
          <w:tcPr>
            <w:tcW w:w="2475" w:type="dxa"/>
            <w:tcBorders>
              <w:top w:val="nil"/>
              <w:left w:val="nil"/>
              <w:bottom w:val="nil"/>
              <w:right w:val="nil"/>
            </w:tcBorders>
            <w:vAlign w:val="bottom"/>
            <w:hideMark/>
          </w:tcPr>
          <w:p w14:paraId="63A8AC13"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large_embayment</w:t>
            </w:r>
            <w:proofErr w:type="spellEnd"/>
            <w:r w:rsidRPr="001E363F">
              <w:rPr>
                <w:rFonts w:ascii="Aptos Narrow" w:eastAsia="Times New Roman" w:hAnsi="Aptos Narrow" w:cs="Times New Roman"/>
                <w:color w:val="000000"/>
                <w:kern w:val="0"/>
                <w14:ligatures w14:val="none"/>
              </w:rPr>
              <w:t> </w:t>
            </w:r>
          </w:p>
        </w:tc>
        <w:tc>
          <w:tcPr>
            <w:tcW w:w="1275" w:type="dxa"/>
            <w:tcBorders>
              <w:top w:val="nil"/>
              <w:left w:val="nil"/>
              <w:bottom w:val="nil"/>
              <w:right w:val="nil"/>
            </w:tcBorders>
            <w:vAlign w:val="bottom"/>
            <w:hideMark/>
          </w:tcPr>
          <w:p w14:paraId="58DE4080"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probabilistic </w:t>
            </w:r>
          </w:p>
        </w:tc>
      </w:tr>
      <w:tr w:rsidR="001E363F" w:rsidRPr="001E363F" w14:paraId="026BDD69" w14:textId="77777777" w:rsidTr="001E363F">
        <w:trPr>
          <w:trHeight w:val="315"/>
        </w:trPr>
        <w:tc>
          <w:tcPr>
            <w:tcW w:w="3225" w:type="dxa"/>
            <w:tcBorders>
              <w:top w:val="nil"/>
              <w:left w:val="nil"/>
              <w:bottom w:val="nil"/>
              <w:right w:val="nil"/>
            </w:tcBorders>
            <w:vAlign w:val="bottom"/>
            <w:hideMark/>
          </w:tcPr>
          <w:p w14:paraId="51BB8E24"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San Diego Bay </w:t>
            </w:r>
          </w:p>
        </w:tc>
        <w:tc>
          <w:tcPr>
            <w:tcW w:w="2355" w:type="dxa"/>
            <w:tcBorders>
              <w:top w:val="nil"/>
              <w:left w:val="nil"/>
              <w:bottom w:val="nil"/>
              <w:right w:val="nil"/>
            </w:tcBorders>
            <w:vAlign w:val="bottom"/>
            <w:hideMark/>
          </w:tcPr>
          <w:p w14:paraId="2348D55E"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B23-SAV-026 </w:t>
            </w:r>
          </w:p>
        </w:tc>
        <w:tc>
          <w:tcPr>
            <w:tcW w:w="2475" w:type="dxa"/>
            <w:tcBorders>
              <w:top w:val="nil"/>
              <w:left w:val="nil"/>
              <w:bottom w:val="nil"/>
              <w:right w:val="nil"/>
            </w:tcBorders>
            <w:vAlign w:val="bottom"/>
            <w:hideMark/>
          </w:tcPr>
          <w:p w14:paraId="3C2E4C44"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large_embayment</w:t>
            </w:r>
            <w:proofErr w:type="spellEnd"/>
            <w:r w:rsidRPr="001E363F">
              <w:rPr>
                <w:rFonts w:ascii="Aptos Narrow" w:eastAsia="Times New Roman" w:hAnsi="Aptos Narrow" w:cs="Times New Roman"/>
                <w:color w:val="000000"/>
                <w:kern w:val="0"/>
                <w14:ligatures w14:val="none"/>
              </w:rPr>
              <w:t> </w:t>
            </w:r>
          </w:p>
        </w:tc>
        <w:tc>
          <w:tcPr>
            <w:tcW w:w="1275" w:type="dxa"/>
            <w:tcBorders>
              <w:top w:val="nil"/>
              <w:left w:val="nil"/>
              <w:bottom w:val="nil"/>
              <w:right w:val="nil"/>
            </w:tcBorders>
            <w:vAlign w:val="bottom"/>
            <w:hideMark/>
          </w:tcPr>
          <w:p w14:paraId="5730B3BA"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probabilistic </w:t>
            </w:r>
          </w:p>
        </w:tc>
      </w:tr>
      <w:tr w:rsidR="001E363F" w:rsidRPr="001E363F" w14:paraId="6F89E98B" w14:textId="77777777" w:rsidTr="001E363F">
        <w:trPr>
          <w:trHeight w:val="315"/>
        </w:trPr>
        <w:tc>
          <w:tcPr>
            <w:tcW w:w="3225" w:type="dxa"/>
            <w:tcBorders>
              <w:top w:val="nil"/>
              <w:left w:val="nil"/>
              <w:bottom w:val="nil"/>
              <w:right w:val="nil"/>
            </w:tcBorders>
            <w:vAlign w:val="bottom"/>
            <w:hideMark/>
          </w:tcPr>
          <w:p w14:paraId="7F19BBC4"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San Diego South Bay </w:t>
            </w:r>
          </w:p>
        </w:tc>
        <w:tc>
          <w:tcPr>
            <w:tcW w:w="2355" w:type="dxa"/>
            <w:tcBorders>
              <w:top w:val="nil"/>
              <w:left w:val="nil"/>
              <w:bottom w:val="nil"/>
              <w:right w:val="nil"/>
            </w:tcBorders>
            <w:vAlign w:val="bottom"/>
            <w:hideMark/>
          </w:tcPr>
          <w:p w14:paraId="19453802"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B23-SAV-027 </w:t>
            </w:r>
          </w:p>
        </w:tc>
        <w:tc>
          <w:tcPr>
            <w:tcW w:w="2475" w:type="dxa"/>
            <w:tcBorders>
              <w:top w:val="nil"/>
              <w:left w:val="nil"/>
              <w:bottom w:val="nil"/>
              <w:right w:val="nil"/>
            </w:tcBorders>
            <w:vAlign w:val="bottom"/>
            <w:hideMark/>
          </w:tcPr>
          <w:p w14:paraId="0F825B0E"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large_embayment</w:t>
            </w:r>
            <w:proofErr w:type="spellEnd"/>
            <w:r w:rsidRPr="001E363F">
              <w:rPr>
                <w:rFonts w:ascii="Aptos Narrow" w:eastAsia="Times New Roman" w:hAnsi="Aptos Narrow" w:cs="Times New Roman"/>
                <w:color w:val="000000"/>
                <w:kern w:val="0"/>
                <w14:ligatures w14:val="none"/>
              </w:rPr>
              <w:t> </w:t>
            </w:r>
          </w:p>
        </w:tc>
        <w:tc>
          <w:tcPr>
            <w:tcW w:w="1275" w:type="dxa"/>
            <w:tcBorders>
              <w:top w:val="nil"/>
              <w:left w:val="nil"/>
              <w:bottom w:val="nil"/>
              <w:right w:val="nil"/>
            </w:tcBorders>
            <w:vAlign w:val="bottom"/>
            <w:hideMark/>
          </w:tcPr>
          <w:p w14:paraId="16EBCFA7"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probabilistic </w:t>
            </w:r>
          </w:p>
        </w:tc>
      </w:tr>
      <w:tr w:rsidR="001E363F" w:rsidRPr="001E363F" w14:paraId="6B2D20BF" w14:textId="77777777" w:rsidTr="001E363F">
        <w:trPr>
          <w:trHeight w:val="315"/>
        </w:trPr>
        <w:tc>
          <w:tcPr>
            <w:tcW w:w="3225" w:type="dxa"/>
            <w:tcBorders>
              <w:top w:val="nil"/>
              <w:left w:val="nil"/>
              <w:bottom w:val="nil"/>
              <w:right w:val="nil"/>
            </w:tcBorders>
            <w:vAlign w:val="bottom"/>
            <w:hideMark/>
          </w:tcPr>
          <w:p w14:paraId="18D17C53"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San Diego Bay </w:t>
            </w:r>
          </w:p>
        </w:tc>
        <w:tc>
          <w:tcPr>
            <w:tcW w:w="2355" w:type="dxa"/>
            <w:tcBorders>
              <w:top w:val="nil"/>
              <w:left w:val="nil"/>
              <w:bottom w:val="nil"/>
              <w:right w:val="nil"/>
            </w:tcBorders>
            <w:vAlign w:val="bottom"/>
            <w:hideMark/>
          </w:tcPr>
          <w:p w14:paraId="379B352C"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B23-SAV-029 </w:t>
            </w:r>
          </w:p>
        </w:tc>
        <w:tc>
          <w:tcPr>
            <w:tcW w:w="2475" w:type="dxa"/>
            <w:tcBorders>
              <w:top w:val="nil"/>
              <w:left w:val="nil"/>
              <w:bottom w:val="nil"/>
              <w:right w:val="nil"/>
            </w:tcBorders>
            <w:vAlign w:val="bottom"/>
            <w:hideMark/>
          </w:tcPr>
          <w:p w14:paraId="5853BB97"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large_embayment</w:t>
            </w:r>
            <w:proofErr w:type="spellEnd"/>
            <w:r w:rsidRPr="001E363F">
              <w:rPr>
                <w:rFonts w:ascii="Aptos Narrow" w:eastAsia="Times New Roman" w:hAnsi="Aptos Narrow" w:cs="Times New Roman"/>
                <w:color w:val="000000"/>
                <w:kern w:val="0"/>
                <w14:ligatures w14:val="none"/>
              </w:rPr>
              <w:t> </w:t>
            </w:r>
          </w:p>
        </w:tc>
        <w:tc>
          <w:tcPr>
            <w:tcW w:w="1275" w:type="dxa"/>
            <w:tcBorders>
              <w:top w:val="nil"/>
              <w:left w:val="nil"/>
              <w:bottom w:val="nil"/>
              <w:right w:val="nil"/>
            </w:tcBorders>
            <w:vAlign w:val="bottom"/>
            <w:hideMark/>
          </w:tcPr>
          <w:p w14:paraId="1F506B32"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probabilistic </w:t>
            </w:r>
          </w:p>
        </w:tc>
      </w:tr>
      <w:tr w:rsidR="001E363F" w:rsidRPr="001E363F" w14:paraId="72F34DEB" w14:textId="77777777" w:rsidTr="001E363F">
        <w:trPr>
          <w:trHeight w:val="315"/>
        </w:trPr>
        <w:tc>
          <w:tcPr>
            <w:tcW w:w="3225" w:type="dxa"/>
            <w:tcBorders>
              <w:top w:val="nil"/>
              <w:left w:val="nil"/>
              <w:bottom w:val="nil"/>
              <w:right w:val="nil"/>
            </w:tcBorders>
            <w:vAlign w:val="bottom"/>
            <w:hideMark/>
          </w:tcPr>
          <w:p w14:paraId="3D4E3972"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San Diego South Bay </w:t>
            </w:r>
          </w:p>
        </w:tc>
        <w:tc>
          <w:tcPr>
            <w:tcW w:w="2355" w:type="dxa"/>
            <w:tcBorders>
              <w:top w:val="nil"/>
              <w:left w:val="nil"/>
              <w:bottom w:val="nil"/>
              <w:right w:val="nil"/>
            </w:tcBorders>
            <w:vAlign w:val="bottom"/>
            <w:hideMark/>
          </w:tcPr>
          <w:p w14:paraId="7CFEA034"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B23-SAV-030 </w:t>
            </w:r>
          </w:p>
        </w:tc>
        <w:tc>
          <w:tcPr>
            <w:tcW w:w="2475" w:type="dxa"/>
            <w:tcBorders>
              <w:top w:val="nil"/>
              <w:left w:val="nil"/>
              <w:bottom w:val="nil"/>
              <w:right w:val="nil"/>
            </w:tcBorders>
            <w:vAlign w:val="bottom"/>
            <w:hideMark/>
          </w:tcPr>
          <w:p w14:paraId="4F54EA45"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large_embayment</w:t>
            </w:r>
            <w:proofErr w:type="spellEnd"/>
            <w:r w:rsidRPr="001E363F">
              <w:rPr>
                <w:rFonts w:ascii="Aptos Narrow" w:eastAsia="Times New Roman" w:hAnsi="Aptos Narrow" w:cs="Times New Roman"/>
                <w:color w:val="000000"/>
                <w:kern w:val="0"/>
                <w14:ligatures w14:val="none"/>
              </w:rPr>
              <w:t> </w:t>
            </w:r>
          </w:p>
        </w:tc>
        <w:tc>
          <w:tcPr>
            <w:tcW w:w="1275" w:type="dxa"/>
            <w:tcBorders>
              <w:top w:val="nil"/>
              <w:left w:val="nil"/>
              <w:bottom w:val="nil"/>
              <w:right w:val="nil"/>
            </w:tcBorders>
            <w:vAlign w:val="bottom"/>
            <w:hideMark/>
          </w:tcPr>
          <w:p w14:paraId="07AC2AD1"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probabilistic </w:t>
            </w:r>
          </w:p>
        </w:tc>
      </w:tr>
      <w:tr w:rsidR="001E363F" w:rsidRPr="001E363F" w14:paraId="2C5D0A43" w14:textId="77777777" w:rsidTr="001E363F">
        <w:trPr>
          <w:trHeight w:val="315"/>
        </w:trPr>
        <w:tc>
          <w:tcPr>
            <w:tcW w:w="3225" w:type="dxa"/>
            <w:tcBorders>
              <w:top w:val="nil"/>
              <w:left w:val="nil"/>
              <w:bottom w:val="nil"/>
              <w:right w:val="nil"/>
            </w:tcBorders>
            <w:vAlign w:val="bottom"/>
            <w:hideMark/>
          </w:tcPr>
          <w:p w14:paraId="7B0120D6"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Newport Bay </w:t>
            </w:r>
          </w:p>
        </w:tc>
        <w:tc>
          <w:tcPr>
            <w:tcW w:w="2355" w:type="dxa"/>
            <w:tcBorders>
              <w:top w:val="nil"/>
              <w:left w:val="nil"/>
              <w:bottom w:val="nil"/>
              <w:right w:val="nil"/>
            </w:tcBorders>
            <w:vAlign w:val="bottom"/>
            <w:hideMark/>
          </w:tcPr>
          <w:p w14:paraId="7555A44E"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B23-SAV-031 </w:t>
            </w:r>
          </w:p>
        </w:tc>
        <w:tc>
          <w:tcPr>
            <w:tcW w:w="2475" w:type="dxa"/>
            <w:tcBorders>
              <w:top w:val="nil"/>
              <w:left w:val="nil"/>
              <w:bottom w:val="nil"/>
              <w:right w:val="nil"/>
            </w:tcBorders>
            <w:vAlign w:val="bottom"/>
            <w:hideMark/>
          </w:tcPr>
          <w:p w14:paraId="718D3A32"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small_embayment</w:t>
            </w:r>
            <w:proofErr w:type="spellEnd"/>
            <w:r w:rsidRPr="001E363F">
              <w:rPr>
                <w:rFonts w:ascii="Aptos Narrow" w:eastAsia="Times New Roman" w:hAnsi="Aptos Narrow" w:cs="Times New Roman"/>
                <w:color w:val="000000"/>
                <w:kern w:val="0"/>
                <w14:ligatures w14:val="none"/>
              </w:rPr>
              <w:t> </w:t>
            </w:r>
          </w:p>
        </w:tc>
        <w:tc>
          <w:tcPr>
            <w:tcW w:w="1275" w:type="dxa"/>
            <w:tcBorders>
              <w:top w:val="nil"/>
              <w:left w:val="nil"/>
              <w:bottom w:val="nil"/>
              <w:right w:val="nil"/>
            </w:tcBorders>
            <w:vAlign w:val="bottom"/>
            <w:hideMark/>
          </w:tcPr>
          <w:p w14:paraId="51FE85BA"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probabilistic </w:t>
            </w:r>
          </w:p>
        </w:tc>
      </w:tr>
      <w:tr w:rsidR="001E363F" w:rsidRPr="001E363F" w14:paraId="6EB52E65" w14:textId="77777777" w:rsidTr="001E363F">
        <w:trPr>
          <w:trHeight w:val="315"/>
        </w:trPr>
        <w:tc>
          <w:tcPr>
            <w:tcW w:w="3225" w:type="dxa"/>
            <w:tcBorders>
              <w:top w:val="nil"/>
              <w:left w:val="nil"/>
              <w:bottom w:val="nil"/>
              <w:right w:val="nil"/>
            </w:tcBorders>
            <w:vAlign w:val="bottom"/>
            <w:hideMark/>
          </w:tcPr>
          <w:p w14:paraId="085F7014"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Bolsa Chica </w:t>
            </w:r>
          </w:p>
        </w:tc>
        <w:tc>
          <w:tcPr>
            <w:tcW w:w="2355" w:type="dxa"/>
            <w:tcBorders>
              <w:top w:val="nil"/>
              <w:left w:val="nil"/>
              <w:bottom w:val="nil"/>
              <w:right w:val="nil"/>
            </w:tcBorders>
            <w:vAlign w:val="bottom"/>
            <w:hideMark/>
          </w:tcPr>
          <w:p w14:paraId="505B6A89"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B23-SAV-032 </w:t>
            </w:r>
          </w:p>
        </w:tc>
        <w:tc>
          <w:tcPr>
            <w:tcW w:w="2475" w:type="dxa"/>
            <w:tcBorders>
              <w:top w:val="nil"/>
              <w:left w:val="nil"/>
              <w:bottom w:val="nil"/>
              <w:right w:val="nil"/>
            </w:tcBorders>
            <w:vAlign w:val="bottom"/>
            <w:hideMark/>
          </w:tcPr>
          <w:p w14:paraId="5E12D73E"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estuary </w:t>
            </w:r>
          </w:p>
        </w:tc>
        <w:tc>
          <w:tcPr>
            <w:tcW w:w="1275" w:type="dxa"/>
            <w:tcBorders>
              <w:top w:val="nil"/>
              <w:left w:val="nil"/>
              <w:bottom w:val="nil"/>
              <w:right w:val="nil"/>
            </w:tcBorders>
            <w:vAlign w:val="bottom"/>
            <w:hideMark/>
          </w:tcPr>
          <w:p w14:paraId="13D85EAF"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probabilistic </w:t>
            </w:r>
          </w:p>
        </w:tc>
      </w:tr>
      <w:tr w:rsidR="001E363F" w:rsidRPr="001E363F" w14:paraId="51EBD92B" w14:textId="77777777" w:rsidTr="001E363F">
        <w:trPr>
          <w:trHeight w:val="315"/>
        </w:trPr>
        <w:tc>
          <w:tcPr>
            <w:tcW w:w="3225" w:type="dxa"/>
            <w:tcBorders>
              <w:top w:val="nil"/>
              <w:left w:val="nil"/>
              <w:bottom w:val="nil"/>
              <w:right w:val="nil"/>
            </w:tcBorders>
            <w:vAlign w:val="bottom"/>
            <w:hideMark/>
          </w:tcPr>
          <w:p w14:paraId="37C1DC31"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Batiquitos Lagoon </w:t>
            </w:r>
          </w:p>
        </w:tc>
        <w:tc>
          <w:tcPr>
            <w:tcW w:w="2355" w:type="dxa"/>
            <w:tcBorders>
              <w:top w:val="nil"/>
              <w:left w:val="nil"/>
              <w:bottom w:val="nil"/>
              <w:right w:val="nil"/>
            </w:tcBorders>
            <w:vAlign w:val="bottom"/>
            <w:hideMark/>
          </w:tcPr>
          <w:p w14:paraId="23291540"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B23-SAV-035 </w:t>
            </w:r>
          </w:p>
        </w:tc>
        <w:tc>
          <w:tcPr>
            <w:tcW w:w="2475" w:type="dxa"/>
            <w:tcBorders>
              <w:top w:val="nil"/>
              <w:left w:val="nil"/>
              <w:bottom w:val="nil"/>
              <w:right w:val="nil"/>
            </w:tcBorders>
            <w:vAlign w:val="bottom"/>
            <w:hideMark/>
          </w:tcPr>
          <w:p w14:paraId="7A20FCBB"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estuary </w:t>
            </w:r>
          </w:p>
        </w:tc>
        <w:tc>
          <w:tcPr>
            <w:tcW w:w="1275" w:type="dxa"/>
            <w:tcBorders>
              <w:top w:val="nil"/>
              <w:left w:val="nil"/>
              <w:bottom w:val="nil"/>
              <w:right w:val="nil"/>
            </w:tcBorders>
            <w:vAlign w:val="bottom"/>
            <w:hideMark/>
          </w:tcPr>
          <w:p w14:paraId="5E8C92E2"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probabilistic </w:t>
            </w:r>
          </w:p>
        </w:tc>
      </w:tr>
      <w:tr w:rsidR="001E363F" w:rsidRPr="001E363F" w14:paraId="05AE821E" w14:textId="77777777" w:rsidTr="001E363F">
        <w:trPr>
          <w:trHeight w:val="315"/>
        </w:trPr>
        <w:tc>
          <w:tcPr>
            <w:tcW w:w="3225" w:type="dxa"/>
            <w:tcBorders>
              <w:top w:val="nil"/>
              <w:left w:val="nil"/>
              <w:bottom w:val="nil"/>
              <w:right w:val="nil"/>
            </w:tcBorders>
            <w:vAlign w:val="bottom"/>
            <w:hideMark/>
          </w:tcPr>
          <w:p w14:paraId="5FF72421"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San Diego Estuary </w:t>
            </w:r>
          </w:p>
        </w:tc>
        <w:tc>
          <w:tcPr>
            <w:tcW w:w="2355" w:type="dxa"/>
            <w:tcBorders>
              <w:top w:val="nil"/>
              <w:left w:val="nil"/>
              <w:bottom w:val="nil"/>
              <w:right w:val="nil"/>
            </w:tcBorders>
            <w:vAlign w:val="bottom"/>
            <w:hideMark/>
          </w:tcPr>
          <w:p w14:paraId="2731FA34"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B23-SAV-036 </w:t>
            </w:r>
          </w:p>
        </w:tc>
        <w:tc>
          <w:tcPr>
            <w:tcW w:w="2475" w:type="dxa"/>
            <w:tcBorders>
              <w:top w:val="nil"/>
              <w:left w:val="nil"/>
              <w:bottom w:val="nil"/>
              <w:right w:val="nil"/>
            </w:tcBorders>
            <w:vAlign w:val="bottom"/>
            <w:hideMark/>
          </w:tcPr>
          <w:p w14:paraId="43586C2A"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estuary </w:t>
            </w:r>
          </w:p>
        </w:tc>
        <w:tc>
          <w:tcPr>
            <w:tcW w:w="1275" w:type="dxa"/>
            <w:tcBorders>
              <w:top w:val="nil"/>
              <w:left w:val="nil"/>
              <w:bottom w:val="nil"/>
              <w:right w:val="nil"/>
            </w:tcBorders>
            <w:vAlign w:val="bottom"/>
            <w:hideMark/>
          </w:tcPr>
          <w:p w14:paraId="323A67D7"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probabilistic </w:t>
            </w:r>
          </w:p>
        </w:tc>
      </w:tr>
      <w:tr w:rsidR="001E363F" w:rsidRPr="001E363F" w14:paraId="25B36197" w14:textId="77777777" w:rsidTr="001E363F">
        <w:trPr>
          <w:trHeight w:val="315"/>
        </w:trPr>
        <w:tc>
          <w:tcPr>
            <w:tcW w:w="3225" w:type="dxa"/>
            <w:tcBorders>
              <w:top w:val="nil"/>
              <w:left w:val="nil"/>
              <w:bottom w:val="nil"/>
              <w:right w:val="nil"/>
            </w:tcBorders>
            <w:vAlign w:val="bottom"/>
            <w:hideMark/>
          </w:tcPr>
          <w:p w14:paraId="12C278AA"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San Dieguito Lagoon </w:t>
            </w:r>
          </w:p>
        </w:tc>
        <w:tc>
          <w:tcPr>
            <w:tcW w:w="2355" w:type="dxa"/>
            <w:tcBorders>
              <w:top w:val="nil"/>
              <w:left w:val="nil"/>
              <w:bottom w:val="nil"/>
              <w:right w:val="nil"/>
            </w:tcBorders>
            <w:vAlign w:val="bottom"/>
            <w:hideMark/>
          </w:tcPr>
          <w:p w14:paraId="499BDB56"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B23-SAV-060 </w:t>
            </w:r>
          </w:p>
        </w:tc>
        <w:tc>
          <w:tcPr>
            <w:tcW w:w="2475" w:type="dxa"/>
            <w:tcBorders>
              <w:top w:val="nil"/>
              <w:left w:val="nil"/>
              <w:bottom w:val="nil"/>
              <w:right w:val="nil"/>
            </w:tcBorders>
            <w:vAlign w:val="bottom"/>
            <w:hideMark/>
          </w:tcPr>
          <w:p w14:paraId="7B3A5A50"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estuary </w:t>
            </w:r>
          </w:p>
        </w:tc>
        <w:tc>
          <w:tcPr>
            <w:tcW w:w="1275" w:type="dxa"/>
            <w:tcBorders>
              <w:top w:val="nil"/>
              <w:left w:val="nil"/>
              <w:bottom w:val="nil"/>
              <w:right w:val="nil"/>
            </w:tcBorders>
            <w:vAlign w:val="bottom"/>
            <w:hideMark/>
          </w:tcPr>
          <w:p w14:paraId="08A7BABC"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probabilistic </w:t>
            </w:r>
          </w:p>
        </w:tc>
      </w:tr>
      <w:tr w:rsidR="001E363F" w:rsidRPr="001E363F" w14:paraId="7E9BA768" w14:textId="77777777" w:rsidTr="001E363F">
        <w:trPr>
          <w:trHeight w:val="315"/>
        </w:trPr>
        <w:tc>
          <w:tcPr>
            <w:tcW w:w="3225" w:type="dxa"/>
            <w:tcBorders>
              <w:top w:val="nil"/>
              <w:left w:val="nil"/>
              <w:bottom w:val="nil"/>
              <w:right w:val="nil"/>
            </w:tcBorders>
            <w:vAlign w:val="bottom"/>
            <w:hideMark/>
          </w:tcPr>
          <w:p w14:paraId="6DB3A689"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Magnolia Marsh </w:t>
            </w:r>
          </w:p>
        </w:tc>
        <w:tc>
          <w:tcPr>
            <w:tcW w:w="2355" w:type="dxa"/>
            <w:tcBorders>
              <w:top w:val="nil"/>
              <w:left w:val="nil"/>
              <w:bottom w:val="nil"/>
              <w:right w:val="nil"/>
            </w:tcBorders>
            <w:vAlign w:val="bottom"/>
            <w:hideMark/>
          </w:tcPr>
          <w:p w14:paraId="2008B6F4"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B23-SAV-063 </w:t>
            </w:r>
          </w:p>
        </w:tc>
        <w:tc>
          <w:tcPr>
            <w:tcW w:w="2475" w:type="dxa"/>
            <w:tcBorders>
              <w:top w:val="nil"/>
              <w:left w:val="nil"/>
              <w:bottom w:val="nil"/>
              <w:right w:val="nil"/>
            </w:tcBorders>
            <w:vAlign w:val="bottom"/>
            <w:hideMark/>
          </w:tcPr>
          <w:p w14:paraId="095F78C0"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small_embayment</w:t>
            </w:r>
            <w:proofErr w:type="spellEnd"/>
            <w:r w:rsidRPr="001E363F">
              <w:rPr>
                <w:rFonts w:ascii="Aptos Narrow" w:eastAsia="Times New Roman" w:hAnsi="Aptos Narrow" w:cs="Times New Roman"/>
                <w:color w:val="000000"/>
                <w:kern w:val="0"/>
                <w14:ligatures w14:val="none"/>
              </w:rPr>
              <w:t> </w:t>
            </w:r>
          </w:p>
        </w:tc>
        <w:tc>
          <w:tcPr>
            <w:tcW w:w="1275" w:type="dxa"/>
            <w:tcBorders>
              <w:top w:val="nil"/>
              <w:left w:val="nil"/>
              <w:bottom w:val="nil"/>
              <w:right w:val="nil"/>
            </w:tcBorders>
            <w:vAlign w:val="bottom"/>
            <w:hideMark/>
          </w:tcPr>
          <w:p w14:paraId="2EA80384"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probabilistic </w:t>
            </w:r>
          </w:p>
        </w:tc>
      </w:tr>
      <w:tr w:rsidR="001E363F" w:rsidRPr="001E363F" w14:paraId="77887AA4" w14:textId="77777777" w:rsidTr="001E363F">
        <w:trPr>
          <w:trHeight w:val="315"/>
        </w:trPr>
        <w:tc>
          <w:tcPr>
            <w:tcW w:w="3225" w:type="dxa"/>
            <w:tcBorders>
              <w:top w:val="nil"/>
              <w:left w:val="nil"/>
              <w:bottom w:val="nil"/>
              <w:right w:val="nil"/>
            </w:tcBorders>
            <w:vAlign w:val="bottom"/>
            <w:hideMark/>
          </w:tcPr>
          <w:p w14:paraId="3472336C"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Port of Los Angeles  </w:t>
            </w:r>
          </w:p>
        </w:tc>
        <w:tc>
          <w:tcPr>
            <w:tcW w:w="2355" w:type="dxa"/>
            <w:tcBorders>
              <w:top w:val="nil"/>
              <w:left w:val="nil"/>
              <w:bottom w:val="nil"/>
              <w:right w:val="nil"/>
            </w:tcBorders>
            <w:vAlign w:val="bottom"/>
            <w:hideMark/>
          </w:tcPr>
          <w:p w14:paraId="1C2B8CA1"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B23-SAV-064 </w:t>
            </w:r>
          </w:p>
        </w:tc>
        <w:tc>
          <w:tcPr>
            <w:tcW w:w="2475" w:type="dxa"/>
            <w:tcBorders>
              <w:top w:val="nil"/>
              <w:left w:val="nil"/>
              <w:bottom w:val="nil"/>
              <w:right w:val="nil"/>
            </w:tcBorders>
            <w:vAlign w:val="bottom"/>
            <w:hideMark/>
          </w:tcPr>
          <w:p w14:paraId="4DBEC086"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small_embayment</w:t>
            </w:r>
            <w:proofErr w:type="spellEnd"/>
            <w:r w:rsidRPr="001E363F">
              <w:rPr>
                <w:rFonts w:ascii="Aptos Narrow" w:eastAsia="Times New Roman" w:hAnsi="Aptos Narrow" w:cs="Times New Roman"/>
                <w:color w:val="000000"/>
                <w:kern w:val="0"/>
                <w14:ligatures w14:val="none"/>
              </w:rPr>
              <w:t> </w:t>
            </w:r>
          </w:p>
        </w:tc>
        <w:tc>
          <w:tcPr>
            <w:tcW w:w="1275" w:type="dxa"/>
            <w:tcBorders>
              <w:top w:val="nil"/>
              <w:left w:val="nil"/>
              <w:bottom w:val="nil"/>
              <w:right w:val="nil"/>
            </w:tcBorders>
            <w:vAlign w:val="bottom"/>
            <w:hideMark/>
          </w:tcPr>
          <w:p w14:paraId="29ECABD3"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probabilistic </w:t>
            </w:r>
          </w:p>
        </w:tc>
      </w:tr>
      <w:tr w:rsidR="001E363F" w:rsidRPr="001E363F" w14:paraId="6D366DE0" w14:textId="77777777" w:rsidTr="001E363F">
        <w:trPr>
          <w:trHeight w:val="315"/>
        </w:trPr>
        <w:tc>
          <w:tcPr>
            <w:tcW w:w="3225" w:type="dxa"/>
            <w:tcBorders>
              <w:top w:val="nil"/>
              <w:left w:val="nil"/>
              <w:bottom w:val="nil"/>
              <w:right w:val="nil"/>
            </w:tcBorders>
            <w:vAlign w:val="bottom"/>
            <w:hideMark/>
          </w:tcPr>
          <w:p w14:paraId="49D5E03C"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Dana Point Harbor </w:t>
            </w:r>
          </w:p>
        </w:tc>
        <w:tc>
          <w:tcPr>
            <w:tcW w:w="2355" w:type="dxa"/>
            <w:tcBorders>
              <w:top w:val="nil"/>
              <w:left w:val="nil"/>
              <w:bottom w:val="nil"/>
              <w:right w:val="nil"/>
            </w:tcBorders>
            <w:vAlign w:val="bottom"/>
            <w:hideMark/>
          </w:tcPr>
          <w:p w14:paraId="2D0844FA"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B23-SAV-066 </w:t>
            </w:r>
          </w:p>
        </w:tc>
        <w:tc>
          <w:tcPr>
            <w:tcW w:w="2475" w:type="dxa"/>
            <w:tcBorders>
              <w:top w:val="nil"/>
              <w:left w:val="nil"/>
              <w:bottom w:val="nil"/>
              <w:right w:val="nil"/>
            </w:tcBorders>
            <w:vAlign w:val="bottom"/>
            <w:hideMark/>
          </w:tcPr>
          <w:p w14:paraId="314AE2DE"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small_embayment</w:t>
            </w:r>
            <w:proofErr w:type="spellEnd"/>
            <w:r w:rsidRPr="001E363F">
              <w:rPr>
                <w:rFonts w:ascii="Aptos Narrow" w:eastAsia="Times New Roman" w:hAnsi="Aptos Narrow" w:cs="Times New Roman"/>
                <w:color w:val="000000"/>
                <w:kern w:val="0"/>
                <w14:ligatures w14:val="none"/>
              </w:rPr>
              <w:t> </w:t>
            </w:r>
          </w:p>
        </w:tc>
        <w:tc>
          <w:tcPr>
            <w:tcW w:w="1275" w:type="dxa"/>
            <w:tcBorders>
              <w:top w:val="nil"/>
              <w:left w:val="nil"/>
              <w:bottom w:val="nil"/>
              <w:right w:val="nil"/>
            </w:tcBorders>
            <w:vAlign w:val="bottom"/>
            <w:hideMark/>
          </w:tcPr>
          <w:p w14:paraId="20EE3365"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probabilistic </w:t>
            </w:r>
          </w:p>
        </w:tc>
      </w:tr>
      <w:tr w:rsidR="001E363F" w:rsidRPr="001E363F" w14:paraId="37B66227" w14:textId="77777777" w:rsidTr="001E363F">
        <w:trPr>
          <w:trHeight w:val="315"/>
        </w:trPr>
        <w:tc>
          <w:tcPr>
            <w:tcW w:w="3225" w:type="dxa"/>
            <w:tcBorders>
              <w:top w:val="nil"/>
              <w:left w:val="nil"/>
              <w:bottom w:val="nil"/>
              <w:right w:val="nil"/>
            </w:tcBorders>
            <w:vAlign w:val="bottom"/>
            <w:hideMark/>
          </w:tcPr>
          <w:p w14:paraId="5C220F74"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Mission Bay </w:t>
            </w:r>
          </w:p>
        </w:tc>
        <w:tc>
          <w:tcPr>
            <w:tcW w:w="2355" w:type="dxa"/>
            <w:tcBorders>
              <w:top w:val="nil"/>
              <w:left w:val="nil"/>
              <w:bottom w:val="nil"/>
              <w:right w:val="nil"/>
            </w:tcBorders>
            <w:vAlign w:val="bottom"/>
            <w:hideMark/>
          </w:tcPr>
          <w:p w14:paraId="21B7B055"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B23-SAV-092 </w:t>
            </w:r>
          </w:p>
        </w:tc>
        <w:tc>
          <w:tcPr>
            <w:tcW w:w="2475" w:type="dxa"/>
            <w:tcBorders>
              <w:top w:val="nil"/>
              <w:left w:val="nil"/>
              <w:bottom w:val="nil"/>
              <w:right w:val="nil"/>
            </w:tcBorders>
            <w:vAlign w:val="bottom"/>
            <w:hideMark/>
          </w:tcPr>
          <w:p w14:paraId="1EF4628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large_embayment</w:t>
            </w:r>
            <w:proofErr w:type="spellEnd"/>
            <w:r w:rsidRPr="001E363F">
              <w:rPr>
                <w:rFonts w:ascii="Aptos Narrow" w:eastAsia="Times New Roman" w:hAnsi="Aptos Narrow" w:cs="Times New Roman"/>
                <w:color w:val="000000"/>
                <w:kern w:val="0"/>
                <w14:ligatures w14:val="none"/>
              </w:rPr>
              <w:t> </w:t>
            </w:r>
          </w:p>
        </w:tc>
        <w:tc>
          <w:tcPr>
            <w:tcW w:w="1275" w:type="dxa"/>
            <w:tcBorders>
              <w:top w:val="nil"/>
              <w:left w:val="nil"/>
              <w:bottom w:val="nil"/>
              <w:right w:val="nil"/>
            </w:tcBorders>
            <w:vAlign w:val="bottom"/>
            <w:hideMark/>
          </w:tcPr>
          <w:p w14:paraId="2074B0FB"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probabilistic </w:t>
            </w:r>
          </w:p>
        </w:tc>
      </w:tr>
      <w:tr w:rsidR="001E363F" w:rsidRPr="001E363F" w14:paraId="0EFEC0A5" w14:textId="77777777" w:rsidTr="001E363F">
        <w:trPr>
          <w:trHeight w:val="315"/>
        </w:trPr>
        <w:tc>
          <w:tcPr>
            <w:tcW w:w="3225" w:type="dxa"/>
            <w:tcBorders>
              <w:top w:val="nil"/>
              <w:left w:val="nil"/>
              <w:bottom w:val="nil"/>
              <w:right w:val="nil"/>
            </w:tcBorders>
            <w:vAlign w:val="bottom"/>
            <w:hideMark/>
          </w:tcPr>
          <w:p w14:paraId="6AE04B41"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Alamitos Bay </w:t>
            </w:r>
          </w:p>
        </w:tc>
        <w:tc>
          <w:tcPr>
            <w:tcW w:w="2355" w:type="dxa"/>
            <w:tcBorders>
              <w:top w:val="nil"/>
              <w:left w:val="nil"/>
              <w:bottom w:val="nil"/>
              <w:right w:val="nil"/>
            </w:tcBorders>
            <w:vAlign w:val="bottom"/>
            <w:hideMark/>
          </w:tcPr>
          <w:p w14:paraId="39B3FBB1"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B23-SAV-901 </w:t>
            </w:r>
          </w:p>
        </w:tc>
        <w:tc>
          <w:tcPr>
            <w:tcW w:w="2475" w:type="dxa"/>
            <w:tcBorders>
              <w:top w:val="nil"/>
              <w:left w:val="nil"/>
              <w:bottom w:val="nil"/>
              <w:right w:val="nil"/>
            </w:tcBorders>
            <w:vAlign w:val="bottom"/>
            <w:hideMark/>
          </w:tcPr>
          <w:p w14:paraId="48CB918A"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small_embayment</w:t>
            </w:r>
            <w:proofErr w:type="spellEnd"/>
            <w:r w:rsidRPr="001E363F">
              <w:rPr>
                <w:rFonts w:ascii="Aptos Narrow" w:eastAsia="Times New Roman" w:hAnsi="Aptos Narrow" w:cs="Times New Roman"/>
                <w:color w:val="000000"/>
                <w:kern w:val="0"/>
                <w14:ligatures w14:val="none"/>
              </w:rPr>
              <w:t> </w:t>
            </w:r>
          </w:p>
        </w:tc>
        <w:tc>
          <w:tcPr>
            <w:tcW w:w="1275" w:type="dxa"/>
            <w:tcBorders>
              <w:top w:val="nil"/>
              <w:left w:val="nil"/>
              <w:bottom w:val="nil"/>
              <w:right w:val="nil"/>
            </w:tcBorders>
            <w:vAlign w:val="bottom"/>
            <w:hideMark/>
          </w:tcPr>
          <w:p w14:paraId="449B259D"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targeted </w:t>
            </w:r>
          </w:p>
        </w:tc>
      </w:tr>
      <w:tr w:rsidR="001E363F" w:rsidRPr="001E363F" w14:paraId="5BC4A4E6" w14:textId="77777777" w:rsidTr="001E363F">
        <w:trPr>
          <w:trHeight w:val="315"/>
        </w:trPr>
        <w:tc>
          <w:tcPr>
            <w:tcW w:w="3225" w:type="dxa"/>
            <w:tcBorders>
              <w:top w:val="nil"/>
              <w:left w:val="nil"/>
              <w:bottom w:val="nil"/>
              <w:right w:val="nil"/>
            </w:tcBorders>
            <w:vAlign w:val="bottom"/>
            <w:hideMark/>
          </w:tcPr>
          <w:p w14:paraId="5E312DCA"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Alamitos Bay </w:t>
            </w:r>
          </w:p>
        </w:tc>
        <w:tc>
          <w:tcPr>
            <w:tcW w:w="2355" w:type="dxa"/>
            <w:tcBorders>
              <w:top w:val="nil"/>
              <w:left w:val="nil"/>
              <w:bottom w:val="nil"/>
              <w:right w:val="nil"/>
            </w:tcBorders>
            <w:vAlign w:val="bottom"/>
            <w:hideMark/>
          </w:tcPr>
          <w:p w14:paraId="1FB692E6"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B23-SAV-902 </w:t>
            </w:r>
          </w:p>
        </w:tc>
        <w:tc>
          <w:tcPr>
            <w:tcW w:w="2475" w:type="dxa"/>
            <w:tcBorders>
              <w:top w:val="nil"/>
              <w:left w:val="nil"/>
              <w:bottom w:val="nil"/>
              <w:right w:val="nil"/>
            </w:tcBorders>
            <w:vAlign w:val="bottom"/>
            <w:hideMark/>
          </w:tcPr>
          <w:p w14:paraId="3A2E4657"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small_embayment</w:t>
            </w:r>
            <w:proofErr w:type="spellEnd"/>
            <w:r w:rsidRPr="001E363F">
              <w:rPr>
                <w:rFonts w:ascii="Aptos Narrow" w:eastAsia="Times New Roman" w:hAnsi="Aptos Narrow" w:cs="Times New Roman"/>
                <w:color w:val="000000"/>
                <w:kern w:val="0"/>
                <w14:ligatures w14:val="none"/>
              </w:rPr>
              <w:t> </w:t>
            </w:r>
          </w:p>
        </w:tc>
        <w:tc>
          <w:tcPr>
            <w:tcW w:w="1275" w:type="dxa"/>
            <w:tcBorders>
              <w:top w:val="nil"/>
              <w:left w:val="nil"/>
              <w:bottom w:val="nil"/>
              <w:right w:val="nil"/>
            </w:tcBorders>
            <w:vAlign w:val="bottom"/>
            <w:hideMark/>
          </w:tcPr>
          <w:p w14:paraId="1C4D47B5"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targeted </w:t>
            </w:r>
          </w:p>
        </w:tc>
      </w:tr>
      <w:tr w:rsidR="001E363F" w:rsidRPr="001E363F" w14:paraId="693D084C" w14:textId="77777777" w:rsidTr="001E363F">
        <w:trPr>
          <w:trHeight w:val="315"/>
        </w:trPr>
        <w:tc>
          <w:tcPr>
            <w:tcW w:w="3225" w:type="dxa"/>
            <w:tcBorders>
              <w:top w:val="nil"/>
              <w:left w:val="nil"/>
              <w:bottom w:val="nil"/>
              <w:right w:val="nil"/>
            </w:tcBorders>
            <w:vAlign w:val="bottom"/>
            <w:hideMark/>
          </w:tcPr>
          <w:p w14:paraId="21F6E399"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Alamitos Bay </w:t>
            </w:r>
          </w:p>
        </w:tc>
        <w:tc>
          <w:tcPr>
            <w:tcW w:w="2355" w:type="dxa"/>
            <w:tcBorders>
              <w:top w:val="nil"/>
              <w:left w:val="nil"/>
              <w:bottom w:val="nil"/>
              <w:right w:val="nil"/>
            </w:tcBorders>
            <w:vAlign w:val="bottom"/>
            <w:hideMark/>
          </w:tcPr>
          <w:p w14:paraId="1786287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B23-SAV-903 </w:t>
            </w:r>
          </w:p>
        </w:tc>
        <w:tc>
          <w:tcPr>
            <w:tcW w:w="2475" w:type="dxa"/>
            <w:tcBorders>
              <w:top w:val="nil"/>
              <w:left w:val="nil"/>
              <w:bottom w:val="nil"/>
              <w:right w:val="nil"/>
            </w:tcBorders>
            <w:vAlign w:val="bottom"/>
            <w:hideMark/>
          </w:tcPr>
          <w:p w14:paraId="10CB4CCD"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small_embayment</w:t>
            </w:r>
            <w:proofErr w:type="spellEnd"/>
            <w:r w:rsidRPr="001E363F">
              <w:rPr>
                <w:rFonts w:ascii="Aptos Narrow" w:eastAsia="Times New Roman" w:hAnsi="Aptos Narrow" w:cs="Times New Roman"/>
                <w:color w:val="000000"/>
                <w:kern w:val="0"/>
                <w14:ligatures w14:val="none"/>
              </w:rPr>
              <w:t> </w:t>
            </w:r>
          </w:p>
        </w:tc>
        <w:tc>
          <w:tcPr>
            <w:tcW w:w="1275" w:type="dxa"/>
            <w:tcBorders>
              <w:top w:val="nil"/>
              <w:left w:val="nil"/>
              <w:bottom w:val="nil"/>
              <w:right w:val="nil"/>
            </w:tcBorders>
            <w:vAlign w:val="bottom"/>
            <w:hideMark/>
          </w:tcPr>
          <w:p w14:paraId="624E19B4"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targeted </w:t>
            </w:r>
          </w:p>
        </w:tc>
      </w:tr>
      <w:tr w:rsidR="001E363F" w:rsidRPr="001E363F" w14:paraId="635C2395" w14:textId="77777777" w:rsidTr="001E363F">
        <w:trPr>
          <w:trHeight w:val="315"/>
        </w:trPr>
        <w:tc>
          <w:tcPr>
            <w:tcW w:w="3225" w:type="dxa"/>
            <w:tcBorders>
              <w:top w:val="nil"/>
              <w:left w:val="nil"/>
              <w:bottom w:val="nil"/>
              <w:right w:val="nil"/>
            </w:tcBorders>
            <w:vAlign w:val="bottom"/>
            <w:hideMark/>
          </w:tcPr>
          <w:p w14:paraId="657439C1"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Alamitos Bay </w:t>
            </w:r>
          </w:p>
        </w:tc>
        <w:tc>
          <w:tcPr>
            <w:tcW w:w="2355" w:type="dxa"/>
            <w:tcBorders>
              <w:top w:val="nil"/>
              <w:left w:val="nil"/>
              <w:bottom w:val="nil"/>
              <w:right w:val="nil"/>
            </w:tcBorders>
            <w:vAlign w:val="bottom"/>
            <w:hideMark/>
          </w:tcPr>
          <w:p w14:paraId="36D87B67"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B23-SAV-904 </w:t>
            </w:r>
          </w:p>
        </w:tc>
        <w:tc>
          <w:tcPr>
            <w:tcW w:w="2475" w:type="dxa"/>
            <w:tcBorders>
              <w:top w:val="nil"/>
              <w:left w:val="nil"/>
              <w:bottom w:val="nil"/>
              <w:right w:val="nil"/>
            </w:tcBorders>
            <w:vAlign w:val="bottom"/>
            <w:hideMark/>
          </w:tcPr>
          <w:p w14:paraId="2A02F38A"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small_embayment</w:t>
            </w:r>
            <w:proofErr w:type="spellEnd"/>
            <w:r w:rsidRPr="001E363F">
              <w:rPr>
                <w:rFonts w:ascii="Aptos Narrow" w:eastAsia="Times New Roman" w:hAnsi="Aptos Narrow" w:cs="Times New Roman"/>
                <w:color w:val="000000"/>
                <w:kern w:val="0"/>
                <w14:ligatures w14:val="none"/>
              </w:rPr>
              <w:t> </w:t>
            </w:r>
          </w:p>
        </w:tc>
        <w:tc>
          <w:tcPr>
            <w:tcW w:w="1275" w:type="dxa"/>
            <w:tcBorders>
              <w:top w:val="nil"/>
              <w:left w:val="nil"/>
              <w:bottom w:val="nil"/>
              <w:right w:val="nil"/>
            </w:tcBorders>
            <w:vAlign w:val="bottom"/>
            <w:hideMark/>
          </w:tcPr>
          <w:p w14:paraId="4E45B5CC"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targeted </w:t>
            </w:r>
          </w:p>
        </w:tc>
      </w:tr>
      <w:tr w:rsidR="001E363F" w:rsidRPr="001E363F" w14:paraId="70EF5AA9" w14:textId="77777777" w:rsidTr="001E363F">
        <w:trPr>
          <w:trHeight w:val="315"/>
        </w:trPr>
        <w:tc>
          <w:tcPr>
            <w:tcW w:w="3225" w:type="dxa"/>
            <w:tcBorders>
              <w:top w:val="nil"/>
              <w:left w:val="nil"/>
              <w:bottom w:val="nil"/>
              <w:right w:val="nil"/>
            </w:tcBorders>
            <w:vAlign w:val="bottom"/>
            <w:hideMark/>
          </w:tcPr>
          <w:p w14:paraId="60CDE81D"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San Diego Bay (Zuniga Jetty) </w:t>
            </w:r>
          </w:p>
        </w:tc>
        <w:tc>
          <w:tcPr>
            <w:tcW w:w="2355" w:type="dxa"/>
            <w:tcBorders>
              <w:top w:val="nil"/>
              <w:left w:val="nil"/>
              <w:bottom w:val="nil"/>
              <w:right w:val="nil"/>
            </w:tcBorders>
            <w:vAlign w:val="bottom"/>
            <w:hideMark/>
          </w:tcPr>
          <w:p w14:paraId="564E8A55"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B23-SAV-905 </w:t>
            </w:r>
          </w:p>
        </w:tc>
        <w:tc>
          <w:tcPr>
            <w:tcW w:w="2475" w:type="dxa"/>
            <w:tcBorders>
              <w:top w:val="nil"/>
              <w:left w:val="nil"/>
              <w:bottom w:val="nil"/>
              <w:right w:val="nil"/>
            </w:tcBorders>
            <w:vAlign w:val="bottom"/>
            <w:hideMark/>
          </w:tcPr>
          <w:p w14:paraId="1E1DCB01"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large_embayment</w:t>
            </w:r>
            <w:proofErr w:type="spellEnd"/>
            <w:r w:rsidRPr="001E363F">
              <w:rPr>
                <w:rFonts w:ascii="Aptos Narrow" w:eastAsia="Times New Roman" w:hAnsi="Aptos Narrow" w:cs="Times New Roman"/>
                <w:color w:val="000000"/>
                <w:kern w:val="0"/>
                <w14:ligatures w14:val="none"/>
              </w:rPr>
              <w:t> </w:t>
            </w:r>
          </w:p>
        </w:tc>
        <w:tc>
          <w:tcPr>
            <w:tcW w:w="1275" w:type="dxa"/>
            <w:tcBorders>
              <w:top w:val="nil"/>
              <w:left w:val="nil"/>
              <w:bottom w:val="nil"/>
              <w:right w:val="nil"/>
            </w:tcBorders>
            <w:vAlign w:val="bottom"/>
            <w:hideMark/>
          </w:tcPr>
          <w:p w14:paraId="78019CF5"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targeted </w:t>
            </w:r>
          </w:p>
        </w:tc>
      </w:tr>
      <w:tr w:rsidR="001E363F" w:rsidRPr="001E363F" w14:paraId="673F154E" w14:textId="77777777" w:rsidTr="001E363F">
        <w:trPr>
          <w:trHeight w:val="315"/>
        </w:trPr>
        <w:tc>
          <w:tcPr>
            <w:tcW w:w="3225" w:type="dxa"/>
            <w:tcBorders>
              <w:top w:val="nil"/>
              <w:left w:val="nil"/>
              <w:bottom w:val="nil"/>
              <w:right w:val="nil"/>
            </w:tcBorders>
            <w:vAlign w:val="bottom"/>
            <w:hideMark/>
          </w:tcPr>
          <w:p w14:paraId="297608BF"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Mission Bay </w:t>
            </w:r>
          </w:p>
        </w:tc>
        <w:tc>
          <w:tcPr>
            <w:tcW w:w="2355" w:type="dxa"/>
            <w:tcBorders>
              <w:top w:val="nil"/>
              <w:left w:val="nil"/>
              <w:bottom w:val="nil"/>
              <w:right w:val="nil"/>
            </w:tcBorders>
            <w:vAlign w:val="bottom"/>
            <w:hideMark/>
          </w:tcPr>
          <w:p w14:paraId="303A4AE6"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B23-SAV-906 </w:t>
            </w:r>
          </w:p>
        </w:tc>
        <w:tc>
          <w:tcPr>
            <w:tcW w:w="2475" w:type="dxa"/>
            <w:tcBorders>
              <w:top w:val="nil"/>
              <w:left w:val="nil"/>
              <w:bottom w:val="nil"/>
              <w:right w:val="nil"/>
            </w:tcBorders>
            <w:vAlign w:val="bottom"/>
            <w:hideMark/>
          </w:tcPr>
          <w:p w14:paraId="4758264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large_embayment</w:t>
            </w:r>
            <w:proofErr w:type="spellEnd"/>
            <w:r w:rsidRPr="001E363F">
              <w:rPr>
                <w:rFonts w:ascii="Aptos Narrow" w:eastAsia="Times New Roman" w:hAnsi="Aptos Narrow" w:cs="Times New Roman"/>
                <w:color w:val="000000"/>
                <w:kern w:val="0"/>
                <w14:ligatures w14:val="none"/>
              </w:rPr>
              <w:t> </w:t>
            </w:r>
          </w:p>
        </w:tc>
        <w:tc>
          <w:tcPr>
            <w:tcW w:w="1275" w:type="dxa"/>
            <w:tcBorders>
              <w:top w:val="nil"/>
              <w:left w:val="nil"/>
              <w:bottom w:val="nil"/>
              <w:right w:val="nil"/>
            </w:tcBorders>
            <w:vAlign w:val="bottom"/>
            <w:hideMark/>
          </w:tcPr>
          <w:p w14:paraId="1BC171FF"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targeted </w:t>
            </w:r>
          </w:p>
        </w:tc>
      </w:tr>
      <w:tr w:rsidR="001E363F" w:rsidRPr="001E363F" w14:paraId="7BD43A04" w14:textId="77777777" w:rsidTr="001E363F">
        <w:trPr>
          <w:trHeight w:val="315"/>
        </w:trPr>
        <w:tc>
          <w:tcPr>
            <w:tcW w:w="3225" w:type="dxa"/>
            <w:tcBorders>
              <w:top w:val="nil"/>
              <w:left w:val="nil"/>
              <w:bottom w:val="nil"/>
              <w:right w:val="nil"/>
            </w:tcBorders>
            <w:vAlign w:val="bottom"/>
            <w:hideMark/>
          </w:tcPr>
          <w:p w14:paraId="7A215116"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San Elijo Lagoon </w:t>
            </w:r>
          </w:p>
        </w:tc>
        <w:tc>
          <w:tcPr>
            <w:tcW w:w="2355" w:type="dxa"/>
            <w:tcBorders>
              <w:top w:val="nil"/>
              <w:left w:val="nil"/>
              <w:bottom w:val="nil"/>
              <w:right w:val="nil"/>
            </w:tcBorders>
            <w:vAlign w:val="bottom"/>
            <w:hideMark/>
          </w:tcPr>
          <w:p w14:paraId="6B30AD94"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B23-SAV-907 </w:t>
            </w:r>
          </w:p>
        </w:tc>
        <w:tc>
          <w:tcPr>
            <w:tcW w:w="2475" w:type="dxa"/>
            <w:tcBorders>
              <w:top w:val="nil"/>
              <w:left w:val="nil"/>
              <w:bottom w:val="nil"/>
              <w:right w:val="nil"/>
            </w:tcBorders>
            <w:vAlign w:val="bottom"/>
            <w:hideMark/>
          </w:tcPr>
          <w:p w14:paraId="457FF8E2"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estuary </w:t>
            </w:r>
          </w:p>
        </w:tc>
        <w:tc>
          <w:tcPr>
            <w:tcW w:w="1275" w:type="dxa"/>
            <w:tcBorders>
              <w:top w:val="nil"/>
              <w:left w:val="nil"/>
              <w:bottom w:val="nil"/>
              <w:right w:val="nil"/>
            </w:tcBorders>
            <w:vAlign w:val="bottom"/>
            <w:hideMark/>
          </w:tcPr>
          <w:p w14:paraId="597BC227"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targeted </w:t>
            </w:r>
          </w:p>
        </w:tc>
      </w:tr>
      <w:tr w:rsidR="001E363F" w:rsidRPr="001E363F" w14:paraId="22755A91" w14:textId="77777777" w:rsidTr="001E363F">
        <w:trPr>
          <w:trHeight w:val="315"/>
        </w:trPr>
        <w:tc>
          <w:tcPr>
            <w:tcW w:w="3225" w:type="dxa"/>
            <w:tcBorders>
              <w:top w:val="nil"/>
              <w:left w:val="nil"/>
              <w:bottom w:val="nil"/>
              <w:right w:val="nil"/>
            </w:tcBorders>
            <w:vAlign w:val="bottom"/>
            <w:hideMark/>
          </w:tcPr>
          <w:p w14:paraId="17C2A23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Mission Bay </w:t>
            </w:r>
          </w:p>
        </w:tc>
        <w:tc>
          <w:tcPr>
            <w:tcW w:w="2355" w:type="dxa"/>
            <w:tcBorders>
              <w:top w:val="nil"/>
              <w:left w:val="nil"/>
              <w:bottom w:val="nil"/>
              <w:right w:val="nil"/>
            </w:tcBorders>
            <w:vAlign w:val="bottom"/>
            <w:hideMark/>
          </w:tcPr>
          <w:p w14:paraId="20D5EE13"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B23-SAV-908 </w:t>
            </w:r>
          </w:p>
        </w:tc>
        <w:tc>
          <w:tcPr>
            <w:tcW w:w="2475" w:type="dxa"/>
            <w:tcBorders>
              <w:top w:val="nil"/>
              <w:left w:val="nil"/>
              <w:bottom w:val="nil"/>
              <w:right w:val="nil"/>
            </w:tcBorders>
            <w:vAlign w:val="bottom"/>
            <w:hideMark/>
          </w:tcPr>
          <w:p w14:paraId="4A1B1D6D"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large_embayment</w:t>
            </w:r>
            <w:proofErr w:type="spellEnd"/>
            <w:r w:rsidRPr="001E363F">
              <w:rPr>
                <w:rFonts w:ascii="Aptos Narrow" w:eastAsia="Times New Roman" w:hAnsi="Aptos Narrow" w:cs="Times New Roman"/>
                <w:color w:val="000000"/>
                <w:kern w:val="0"/>
                <w14:ligatures w14:val="none"/>
              </w:rPr>
              <w:t> </w:t>
            </w:r>
          </w:p>
        </w:tc>
        <w:tc>
          <w:tcPr>
            <w:tcW w:w="1275" w:type="dxa"/>
            <w:tcBorders>
              <w:top w:val="nil"/>
              <w:left w:val="nil"/>
              <w:bottom w:val="nil"/>
              <w:right w:val="nil"/>
            </w:tcBorders>
            <w:vAlign w:val="bottom"/>
            <w:hideMark/>
          </w:tcPr>
          <w:p w14:paraId="0D44C63A"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targeted </w:t>
            </w:r>
          </w:p>
        </w:tc>
      </w:tr>
      <w:tr w:rsidR="001E363F" w:rsidRPr="001E363F" w14:paraId="56810779" w14:textId="77777777" w:rsidTr="001E363F">
        <w:trPr>
          <w:trHeight w:val="315"/>
        </w:trPr>
        <w:tc>
          <w:tcPr>
            <w:tcW w:w="3225" w:type="dxa"/>
            <w:tcBorders>
              <w:top w:val="nil"/>
              <w:left w:val="nil"/>
              <w:bottom w:val="nil"/>
              <w:right w:val="nil"/>
            </w:tcBorders>
            <w:vAlign w:val="bottom"/>
            <w:hideMark/>
          </w:tcPr>
          <w:p w14:paraId="0B2028B2"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King Harbor </w:t>
            </w:r>
          </w:p>
        </w:tc>
        <w:tc>
          <w:tcPr>
            <w:tcW w:w="2355" w:type="dxa"/>
            <w:tcBorders>
              <w:top w:val="nil"/>
              <w:left w:val="nil"/>
              <w:bottom w:val="nil"/>
              <w:right w:val="nil"/>
            </w:tcBorders>
            <w:vAlign w:val="bottom"/>
            <w:hideMark/>
          </w:tcPr>
          <w:p w14:paraId="6BC5FB1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B23-SAV-909 </w:t>
            </w:r>
          </w:p>
        </w:tc>
        <w:tc>
          <w:tcPr>
            <w:tcW w:w="2475" w:type="dxa"/>
            <w:tcBorders>
              <w:top w:val="nil"/>
              <w:left w:val="nil"/>
              <w:bottom w:val="nil"/>
              <w:right w:val="nil"/>
            </w:tcBorders>
            <w:vAlign w:val="bottom"/>
            <w:hideMark/>
          </w:tcPr>
          <w:p w14:paraId="253EBE0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small_embayment</w:t>
            </w:r>
            <w:proofErr w:type="spellEnd"/>
            <w:r w:rsidRPr="001E363F">
              <w:rPr>
                <w:rFonts w:ascii="Aptos Narrow" w:eastAsia="Times New Roman" w:hAnsi="Aptos Narrow" w:cs="Times New Roman"/>
                <w:color w:val="000000"/>
                <w:kern w:val="0"/>
                <w14:ligatures w14:val="none"/>
              </w:rPr>
              <w:t> </w:t>
            </w:r>
          </w:p>
        </w:tc>
        <w:tc>
          <w:tcPr>
            <w:tcW w:w="1275" w:type="dxa"/>
            <w:tcBorders>
              <w:top w:val="nil"/>
              <w:left w:val="nil"/>
              <w:bottom w:val="nil"/>
              <w:right w:val="nil"/>
            </w:tcBorders>
            <w:vAlign w:val="bottom"/>
            <w:hideMark/>
          </w:tcPr>
          <w:p w14:paraId="730D0B8D"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targeted </w:t>
            </w:r>
          </w:p>
        </w:tc>
      </w:tr>
      <w:tr w:rsidR="001E363F" w:rsidRPr="001E363F" w14:paraId="50CADE04" w14:textId="77777777" w:rsidTr="001E363F">
        <w:trPr>
          <w:trHeight w:val="315"/>
        </w:trPr>
        <w:tc>
          <w:tcPr>
            <w:tcW w:w="3225" w:type="dxa"/>
            <w:tcBorders>
              <w:top w:val="nil"/>
              <w:left w:val="nil"/>
              <w:bottom w:val="nil"/>
              <w:right w:val="nil"/>
            </w:tcBorders>
            <w:vAlign w:val="bottom"/>
            <w:hideMark/>
          </w:tcPr>
          <w:p w14:paraId="2F089256"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Oceanside Harbor </w:t>
            </w:r>
          </w:p>
        </w:tc>
        <w:tc>
          <w:tcPr>
            <w:tcW w:w="2355" w:type="dxa"/>
            <w:tcBorders>
              <w:top w:val="nil"/>
              <w:left w:val="nil"/>
              <w:bottom w:val="nil"/>
              <w:right w:val="nil"/>
            </w:tcBorders>
            <w:vAlign w:val="bottom"/>
            <w:hideMark/>
          </w:tcPr>
          <w:p w14:paraId="76E2BDDD"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B23-SAV-910 </w:t>
            </w:r>
          </w:p>
        </w:tc>
        <w:tc>
          <w:tcPr>
            <w:tcW w:w="2475" w:type="dxa"/>
            <w:tcBorders>
              <w:top w:val="nil"/>
              <w:left w:val="nil"/>
              <w:bottom w:val="nil"/>
              <w:right w:val="nil"/>
            </w:tcBorders>
            <w:vAlign w:val="bottom"/>
            <w:hideMark/>
          </w:tcPr>
          <w:p w14:paraId="739AB234"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small_embayment</w:t>
            </w:r>
            <w:proofErr w:type="spellEnd"/>
            <w:r w:rsidRPr="001E363F">
              <w:rPr>
                <w:rFonts w:ascii="Aptos Narrow" w:eastAsia="Times New Roman" w:hAnsi="Aptos Narrow" w:cs="Times New Roman"/>
                <w:color w:val="000000"/>
                <w:kern w:val="0"/>
                <w14:ligatures w14:val="none"/>
              </w:rPr>
              <w:t> </w:t>
            </w:r>
          </w:p>
        </w:tc>
        <w:tc>
          <w:tcPr>
            <w:tcW w:w="1275" w:type="dxa"/>
            <w:tcBorders>
              <w:top w:val="nil"/>
              <w:left w:val="nil"/>
              <w:bottom w:val="nil"/>
              <w:right w:val="nil"/>
            </w:tcBorders>
            <w:vAlign w:val="bottom"/>
            <w:hideMark/>
          </w:tcPr>
          <w:p w14:paraId="10B37CE4"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targeted </w:t>
            </w:r>
          </w:p>
        </w:tc>
      </w:tr>
      <w:tr w:rsidR="001E363F" w:rsidRPr="001E363F" w14:paraId="5AC94A8F" w14:textId="77777777" w:rsidTr="001E363F">
        <w:trPr>
          <w:trHeight w:val="315"/>
        </w:trPr>
        <w:tc>
          <w:tcPr>
            <w:tcW w:w="3225" w:type="dxa"/>
            <w:tcBorders>
              <w:top w:val="nil"/>
              <w:left w:val="nil"/>
              <w:bottom w:val="nil"/>
              <w:right w:val="nil"/>
            </w:tcBorders>
            <w:vAlign w:val="bottom"/>
            <w:hideMark/>
          </w:tcPr>
          <w:p w14:paraId="11B4193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La Jolla Cove </w:t>
            </w:r>
          </w:p>
        </w:tc>
        <w:tc>
          <w:tcPr>
            <w:tcW w:w="2355" w:type="dxa"/>
            <w:tcBorders>
              <w:top w:val="nil"/>
              <w:left w:val="nil"/>
              <w:bottom w:val="nil"/>
              <w:right w:val="nil"/>
            </w:tcBorders>
            <w:vAlign w:val="bottom"/>
            <w:hideMark/>
          </w:tcPr>
          <w:p w14:paraId="4538440C"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B23-SAV-991 </w:t>
            </w:r>
          </w:p>
        </w:tc>
        <w:tc>
          <w:tcPr>
            <w:tcW w:w="2475" w:type="dxa"/>
            <w:tcBorders>
              <w:top w:val="nil"/>
              <w:left w:val="nil"/>
              <w:bottom w:val="nil"/>
              <w:right w:val="nil"/>
            </w:tcBorders>
            <w:vAlign w:val="bottom"/>
            <w:hideMark/>
          </w:tcPr>
          <w:p w14:paraId="1A975DDF"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NA </w:t>
            </w:r>
          </w:p>
        </w:tc>
        <w:tc>
          <w:tcPr>
            <w:tcW w:w="1275" w:type="dxa"/>
            <w:tcBorders>
              <w:top w:val="nil"/>
              <w:left w:val="nil"/>
              <w:bottom w:val="nil"/>
              <w:right w:val="nil"/>
            </w:tcBorders>
            <w:vAlign w:val="bottom"/>
            <w:hideMark/>
          </w:tcPr>
          <w:p w14:paraId="3BF901DD"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targeted </w:t>
            </w:r>
          </w:p>
        </w:tc>
      </w:tr>
      <w:tr w:rsidR="001E363F" w:rsidRPr="001E363F" w14:paraId="5FB069D2" w14:textId="77777777" w:rsidTr="001E363F">
        <w:trPr>
          <w:trHeight w:val="315"/>
        </w:trPr>
        <w:tc>
          <w:tcPr>
            <w:tcW w:w="3225" w:type="dxa"/>
            <w:tcBorders>
              <w:top w:val="nil"/>
              <w:left w:val="nil"/>
              <w:bottom w:val="double" w:sz="24" w:space="0" w:color="000000"/>
              <w:right w:val="nil"/>
            </w:tcBorders>
            <w:vAlign w:val="bottom"/>
            <w:hideMark/>
          </w:tcPr>
          <w:p w14:paraId="773E3087"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Santa Cruz Island </w:t>
            </w:r>
          </w:p>
        </w:tc>
        <w:tc>
          <w:tcPr>
            <w:tcW w:w="2355" w:type="dxa"/>
            <w:tcBorders>
              <w:top w:val="nil"/>
              <w:left w:val="nil"/>
              <w:bottom w:val="double" w:sz="24" w:space="0" w:color="000000"/>
              <w:right w:val="nil"/>
            </w:tcBorders>
            <w:vAlign w:val="bottom"/>
            <w:hideMark/>
          </w:tcPr>
          <w:p w14:paraId="27D8B06B"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B23-SAV-Santa Cruz Island </w:t>
            </w:r>
          </w:p>
        </w:tc>
        <w:tc>
          <w:tcPr>
            <w:tcW w:w="2475" w:type="dxa"/>
            <w:tcBorders>
              <w:top w:val="nil"/>
              <w:left w:val="nil"/>
              <w:bottom w:val="double" w:sz="24" w:space="0" w:color="000000"/>
              <w:right w:val="nil"/>
            </w:tcBorders>
            <w:vAlign w:val="bottom"/>
            <w:hideMark/>
          </w:tcPr>
          <w:p w14:paraId="3EF4B8A3"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NA </w:t>
            </w:r>
          </w:p>
        </w:tc>
        <w:tc>
          <w:tcPr>
            <w:tcW w:w="1275" w:type="dxa"/>
            <w:tcBorders>
              <w:top w:val="nil"/>
              <w:left w:val="nil"/>
              <w:bottom w:val="double" w:sz="24" w:space="0" w:color="000000"/>
              <w:right w:val="nil"/>
            </w:tcBorders>
            <w:vAlign w:val="bottom"/>
            <w:hideMark/>
          </w:tcPr>
          <w:p w14:paraId="4D5C0ECB"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targeted </w:t>
            </w:r>
          </w:p>
        </w:tc>
      </w:tr>
    </w:tbl>
    <w:p w14:paraId="0DD88298"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color w:val="000000"/>
          <w:kern w:val="0"/>
          <w:bdr w:val="none" w:sz="0" w:space="0" w:color="auto" w:frame="1"/>
          <w:shd w:val="clear" w:color="auto" w:fill="C6C6C6"/>
          <w14:ligatures w14:val="none"/>
        </w:rPr>
        <w:t> </w:t>
      </w:r>
    </w:p>
    <w:p w14:paraId="4616CAE0" w14:textId="77777777" w:rsidR="001E363F" w:rsidRPr="001E363F" w:rsidRDefault="001E363F" w:rsidP="001E363F">
      <w:pPr>
        <w:spacing w:after="0" w:line="240" w:lineRule="auto"/>
        <w:textAlignment w:val="baseline"/>
        <w:rPr>
          <w:rFonts w:ascii="Segoe UI" w:eastAsia="Times New Roman" w:hAnsi="Segoe UI" w:cs="Segoe UI"/>
          <w:color w:val="0F4761"/>
          <w:kern w:val="0"/>
          <w:sz w:val="18"/>
          <w:szCs w:val="18"/>
          <w14:ligatures w14:val="none"/>
        </w:rPr>
      </w:pPr>
      <w:r w:rsidRPr="001E363F">
        <w:rPr>
          <w:rFonts w:ascii="Aptos Display" w:eastAsia="Times New Roman" w:hAnsi="Aptos Display" w:cs="Segoe UI"/>
          <w:color w:val="0F4761"/>
          <w:kern w:val="0"/>
          <w:sz w:val="32"/>
          <w:szCs w:val="32"/>
          <w14:ligatures w14:val="none"/>
        </w:rPr>
        <w:t>Field Collection of Structural Metrics</w:t>
      </w:r>
      <w:r w:rsidRPr="001E363F">
        <w:rPr>
          <w:rFonts w:ascii="Aptos Display" w:eastAsia="Times New Roman" w:hAnsi="Aptos Display" w:cs="Segoe UI"/>
          <w:color w:val="0F4761"/>
          <w:kern w:val="0"/>
          <w:sz w:val="32"/>
          <w:szCs w:val="32"/>
          <w:bdr w:val="none" w:sz="0" w:space="0" w:color="auto" w:frame="1"/>
          <w:shd w:val="clear" w:color="auto" w:fill="C6C6C6"/>
          <w14:ligatures w14:val="none"/>
        </w:rPr>
        <w:t> </w:t>
      </w:r>
    </w:p>
    <w:p w14:paraId="7371BC0D" w14:textId="77777777" w:rsidR="001E363F" w:rsidRDefault="001E363F" w:rsidP="001E363F">
      <w:pPr>
        <w:spacing w:after="0" w:line="240" w:lineRule="auto"/>
        <w:textAlignment w:val="baseline"/>
        <w:rPr>
          <w:rFonts w:ascii="Aptos" w:eastAsia="Times New Roman" w:hAnsi="Aptos" w:cs="Segoe UI"/>
          <w:color w:val="000000"/>
          <w:kern w:val="0"/>
          <w:sz w:val="22"/>
          <w:szCs w:val="22"/>
          <w:bdr w:val="none" w:sz="0" w:space="0" w:color="auto" w:frame="1"/>
          <w:shd w:val="clear" w:color="auto" w:fill="C6C6C6"/>
          <w14:ligatures w14:val="none"/>
        </w:rPr>
      </w:pPr>
      <w:r w:rsidRPr="001E363F">
        <w:rPr>
          <w:rFonts w:ascii="Aptos" w:eastAsia="Times New Roman" w:hAnsi="Aptos" w:cs="Segoe UI"/>
          <w:color w:val="000000"/>
          <w:kern w:val="0"/>
          <w:sz w:val="22"/>
          <w:szCs w:val="22"/>
          <w14:ligatures w14:val="none"/>
        </w:rPr>
        <w:t>Field protocols for sampling are fully detailed in McCune et al. (2020) and the </w:t>
      </w:r>
      <w:r w:rsidRPr="001E363F">
        <w:rPr>
          <w:rFonts w:ascii="Aptos" w:eastAsia="Times New Roman" w:hAnsi="Aptos" w:cs="Segoe UI"/>
          <w:color w:val="000000"/>
          <w:kern w:val="0"/>
          <w:sz w:val="22"/>
          <w:szCs w:val="22"/>
          <w:shd w:val="clear" w:color="auto" w:fill="FFFF00"/>
          <w14:ligatures w14:val="none"/>
        </w:rPr>
        <w:t>Bight 2023 SAV Workplan.</w:t>
      </w:r>
      <w:r w:rsidRPr="001E363F">
        <w:rPr>
          <w:rFonts w:ascii="Aptos" w:eastAsia="Times New Roman" w:hAnsi="Aptos" w:cs="Segoe UI"/>
          <w:color w:val="000000"/>
          <w:kern w:val="0"/>
          <w:sz w:val="22"/>
          <w:szCs w:val="22"/>
          <w14:ligatures w14:val="none"/>
        </w:rPr>
        <w:t> All in-water measurements and collection of material were conducted by teams of SCUBA divers and any intertidal portions of a location were omitted from sampling. If seagrass was present at a site, the perimeter of the aggregation was measured. For every ten beds, a random bed was chosen for a second measurement, as a field replicate. Plants </w:t>
      </w:r>
      <w:proofErr w:type="gramStart"/>
      <w:r w:rsidRPr="001E363F">
        <w:rPr>
          <w:rFonts w:ascii="Aptos" w:eastAsia="Times New Roman" w:hAnsi="Aptos" w:cs="Segoe UI"/>
          <w:color w:val="000000"/>
          <w:kern w:val="0"/>
          <w:sz w:val="22"/>
          <w:szCs w:val="22"/>
          <w14:ligatures w14:val="none"/>
        </w:rPr>
        <w:t>were considered to be</w:t>
      </w:r>
      <w:proofErr w:type="gramEnd"/>
      <w:r w:rsidRPr="001E363F">
        <w:rPr>
          <w:rFonts w:ascii="Aptos" w:eastAsia="Times New Roman" w:hAnsi="Aptos" w:cs="Segoe UI"/>
          <w:color w:val="000000"/>
          <w:kern w:val="0"/>
          <w:sz w:val="22"/>
          <w:szCs w:val="22"/>
          <w14:ligatures w14:val="none"/>
        </w:rPr>
        <w:t xml:space="preserve"> of the </w:t>
      </w:r>
      <w:r w:rsidRPr="001E363F">
        <w:rPr>
          <w:rFonts w:ascii="Aptos" w:eastAsia="Times New Roman" w:hAnsi="Aptos" w:cs="Segoe UI"/>
          <w:color w:val="000000"/>
          <w:kern w:val="0"/>
          <w:sz w:val="22"/>
          <w:szCs w:val="22"/>
          <w14:ligatures w14:val="none"/>
        </w:rPr>
        <w:lastRenderedPageBreak/>
        <w:t>same aggregation if there was less than 3m of bare sediment between plants. Eelgrass was classified into different growth categories:</w:t>
      </w:r>
      <w:r w:rsidRPr="001E363F">
        <w:rPr>
          <w:rFonts w:ascii="Aptos" w:eastAsia="Times New Roman" w:hAnsi="Aptos" w:cs="Segoe UI"/>
          <w:color w:val="000000"/>
          <w:kern w:val="0"/>
          <w:sz w:val="22"/>
          <w:szCs w:val="22"/>
          <w:bdr w:val="none" w:sz="0" w:space="0" w:color="auto" w:frame="1"/>
          <w:shd w:val="clear" w:color="auto" w:fill="C6C6C6"/>
          <w14:ligatures w14:val="none"/>
        </w:rPr>
        <w:t> </w:t>
      </w:r>
    </w:p>
    <w:p w14:paraId="3BA4CA30" w14:textId="77777777" w:rsidR="00BC64D9" w:rsidRPr="001E363F" w:rsidRDefault="00BC64D9" w:rsidP="001E363F">
      <w:pPr>
        <w:spacing w:after="0" w:line="240" w:lineRule="auto"/>
        <w:textAlignment w:val="baseline"/>
        <w:rPr>
          <w:rFonts w:ascii="Segoe UI" w:eastAsia="Times New Roman" w:hAnsi="Segoe UI" w:cs="Segoe UI"/>
          <w:kern w:val="0"/>
          <w:sz w:val="18"/>
          <w:szCs w:val="18"/>
          <w14:ligatures w14:val="none"/>
        </w:rPr>
      </w:pPr>
    </w:p>
    <w:p w14:paraId="6D484644" w14:textId="77777777" w:rsidR="001E363F" w:rsidRPr="001E363F" w:rsidRDefault="001E363F" w:rsidP="001E363F">
      <w:pPr>
        <w:numPr>
          <w:ilvl w:val="0"/>
          <w:numId w:val="13"/>
        </w:numPr>
        <w:spacing w:after="0" w:line="240" w:lineRule="auto"/>
        <w:ind w:left="1080" w:firstLine="0"/>
        <w:textAlignment w:val="baseline"/>
        <w:rPr>
          <w:rFonts w:ascii="Aptos" w:eastAsia="Times New Roman" w:hAnsi="Aptos" w:cs="Segoe UI"/>
          <w:kern w:val="0"/>
          <w:sz w:val="22"/>
          <w:szCs w:val="22"/>
          <w14:ligatures w14:val="none"/>
        </w:rPr>
      </w:pPr>
      <w:r w:rsidRPr="001E363F">
        <w:rPr>
          <w:rFonts w:ascii="Aptos" w:eastAsia="Times New Roman" w:hAnsi="Aptos" w:cs="Segoe UI"/>
          <w:color w:val="000000"/>
          <w:kern w:val="0"/>
          <w:sz w:val="22"/>
          <w:szCs w:val="22"/>
          <w:u w:val="single"/>
          <w14:ligatures w14:val="none"/>
        </w:rPr>
        <w:t>Patch</w:t>
      </w:r>
      <w:r w:rsidRPr="001E363F">
        <w:rPr>
          <w:rFonts w:ascii="Aptos" w:eastAsia="Times New Roman" w:hAnsi="Aptos" w:cs="Segoe UI"/>
          <w:color w:val="000000"/>
          <w:kern w:val="0"/>
          <w:sz w:val="22"/>
          <w:szCs w:val="22"/>
          <w14:ligatures w14:val="none"/>
        </w:rPr>
        <w:t>: a discrete aggregation of plants that is approximately 3m or less along its longest axis.</w:t>
      </w:r>
      <w:r w:rsidRPr="001E363F">
        <w:rPr>
          <w:rFonts w:ascii="Aptos" w:eastAsia="Times New Roman" w:hAnsi="Aptos" w:cs="Segoe UI"/>
          <w:color w:val="000000"/>
          <w:kern w:val="0"/>
          <w:sz w:val="22"/>
          <w:szCs w:val="22"/>
          <w:bdr w:val="none" w:sz="0" w:space="0" w:color="auto" w:frame="1"/>
          <w:shd w:val="clear" w:color="auto" w:fill="C6C6C6"/>
          <w14:ligatures w14:val="none"/>
        </w:rPr>
        <w:t> </w:t>
      </w:r>
    </w:p>
    <w:p w14:paraId="08BC8F2D" w14:textId="77777777" w:rsidR="001E363F" w:rsidRPr="001E363F" w:rsidRDefault="001E363F" w:rsidP="001E363F">
      <w:pPr>
        <w:numPr>
          <w:ilvl w:val="0"/>
          <w:numId w:val="14"/>
        </w:numPr>
        <w:spacing w:after="0" w:line="240" w:lineRule="auto"/>
        <w:ind w:left="1080" w:firstLine="0"/>
        <w:textAlignment w:val="baseline"/>
        <w:rPr>
          <w:rFonts w:ascii="Aptos" w:eastAsia="Times New Roman" w:hAnsi="Aptos" w:cs="Segoe UI"/>
          <w:kern w:val="0"/>
          <w:sz w:val="22"/>
          <w:szCs w:val="22"/>
          <w14:ligatures w14:val="none"/>
        </w:rPr>
      </w:pPr>
      <w:r w:rsidRPr="001E363F">
        <w:rPr>
          <w:rFonts w:ascii="Aptos" w:eastAsia="Times New Roman" w:hAnsi="Aptos" w:cs="Segoe UI"/>
          <w:color w:val="000000"/>
          <w:kern w:val="0"/>
          <w:sz w:val="22"/>
          <w:szCs w:val="22"/>
          <w:u w:val="single"/>
          <w14:ligatures w14:val="none"/>
        </w:rPr>
        <w:t>Bed</w:t>
      </w:r>
      <w:r w:rsidRPr="001E363F">
        <w:rPr>
          <w:rFonts w:ascii="Aptos" w:eastAsia="Times New Roman" w:hAnsi="Aptos" w:cs="Segoe UI"/>
          <w:color w:val="000000"/>
          <w:kern w:val="0"/>
          <w:sz w:val="22"/>
          <w:szCs w:val="22"/>
          <w14:ligatures w14:val="none"/>
        </w:rPr>
        <w:t>: a discrete aggregation of plants that is greater than 3m and less than 75m along its longest axis.</w:t>
      </w:r>
      <w:r w:rsidRPr="001E363F">
        <w:rPr>
          <w:rFonts w:ascii="Aptos" w:eastAsia="Times New Roman" w:hAnsi="Aptos" w:cs="Segoe UI"/>
          <w:color w:val="000000"/>
          <w:kern w:val="0"/>
          <w:sz w:val="22"/>
          <w:szCs w:val="22"/>
          <w:bdr w:val="none" w:sz="0" w:space="0" w:color="auto" w:frame="1"/>
          <w:shd w:val="clear" w:color="auto" w:fill="C6C6C6"/>
          <w14:ligatures w14:val="none"/>
        </w:rPr>
        <w:t> </w:t>
      </w:r>
    </w:p>
    <w:p w14:paraId="44CD5730" w14:textId="77777777" w:rsidR="001E363F" w:rsidRPr="001E363F" w:rsidRDefault="001E363F" w:rsidP="001E363F">
      <w:pPr>
        <w:numPr>
          <w:ilvl w:val="0"/>
          <w:numId w:val="15"/>
        </w:numPr>
        <w:spacing w:after="0" w:line="240" w:lineRule="auto"/>
        <w:ind w:left="1080" w:firstLine="0"/>
        <w:textAlignment w:val="baseline"/>
        <w:rPr>
          <w:rFonts w:ascii="Aptos" w:eastAsia="Times New Roman" w:hAnsi="Aptos" w:cs="Segoe UI"/>
          <w:kern w:val="0"/>
          <w:sz w:val="22"/>
          <w:szCs w:val="22"/>
          <w14:ligatures w14:val="none"/>
        </w:rPr>
      </w:pPr>
      <w:r w:rsidRPr="001E363F">
        <w:rPr>
          <w:rFonts w:ascii="Aptos" w:eastAsia="Times New Roman" w:hAnsi="Aptos" w:cs="Segoe UI"/>
          <w:color w:val="000000"/>
          <w:kern w:val="0"/>
          <w:sz w:val="22"/>
          <w:szCs w:val="22"/>
          <w:u w:val="single"/>
          <w14:ligatures w14:val="none"/>
        </w:rPr>
        <w:t>Meadow</w:t>
      </w:r>
      <w:r w:rsidRPr="001E363F">
        <w:rPr>
          <w:rFonts w:ascii="Aptos" w:eastAsia="Times New Roman" w:hAnsi="Aptos" w:cs="Segoe UI"/>
          <w:color w:val="000000"/>
          <w:kern w:val="0"/>
          <w:sz w:val="22"/>
          <w:szCs w:val="22"/>
          <w14:ligatures w14:val="none"/>
        </w:rPr>
        <w:t>: an expansive aggregation of plants that is greater than 75m along its longest axis and more than 20m along its shortest/shallow-to-deep axis.</w:t>
      </w:r>
      <w:r w:rsidRPr="001E363F">
        <w:rPr>
          <w:rFonts w:ascii="Aptos" w:eastAsia="Times New Roman" w:hAnsi="Aptos" w:cs="Segoe UI"/>
          <w:color w:val="000000"/>
          <w:kern w:val="0"/>
          <w:sz w:val="22"/>
          <w:szCs w:val="22"/>
          <w:bdr w:val="none" w:sz="0" w:space="0" w:color="auto" w:frame="1"/>
          <w:shd w:val="clear" w:color="auto" w:fill="C6C6C6"/>
          <w14:ligatures w14:val="none"/>
        </w:rPr>
        <w:t> </w:t>
      </w:r>
    </w:p>
    <w:p w14:paraId="14969BDD" w14:textId="77777777" w:rsidR="001E363F" w:rsidRPr="00BC64D9" w:rsidRDefault="001E363F" w:rsidP="001E363F">
      <w:pPr>
        <w:numPr>
          <w:ilvl w:val="0"/>
          <w:numId w:val="16"/>
        </w:numPr>
        <w:spacing w:after="0" w:line="240" w:lineRule="auto"/>
        <w:ind w:left="1080" w:firstLine="0"/>
        <w:textAlignment w:val="baseline"/>
        <w:rPr>
          <w:rFonts w:ascii="Aptos" w:eastAsia="Times New Roman" w:hAnsi="Aptos" w:cs="Segoe UI"/>
          <w:kern w:val="0"/>
          <w:sz w:val="22"/>
          <w:szCs w:val="22"/>
          <w14:ligatures w14:val="none"/>
        </w:rPr>
      </w:pPr>
      <w:r w:rsidRPr="001E363F">
        <w:rPr>
          <w:rFonts w:ascii="Aptos" w:eastAsia="Times New Roman" w:hAnsi="Aptos" w:cs="Segoe UI"/>
          <w:color w:val="000000"/>
          <w:kern w:val="0"/>
          <w:sz w:val="22"/>
          <w:szCs w:val="22"/>
          <w:u w:val="single"/>
          <w14:ligatures w14:val="none"/>
        </w:rPr>
        <w:t>Discrete aggregation</w:t>
      </w:r>
      <w:r w:rsidRPr="001E363F">
        <w:rPr>
          <w:rFonts w:ascii="Aptos" w:eastAsia="Times New Roman" w:hAnsi="Aptos" w:cs="Segoe UI"/>
          <w:color w:val="000000"/>
          <w:kern w:val="0"/>
          <w:sz w:val="22"/>
          <w:szCs w:val="22"/>
          <w14:ligatures w14:val="none"/>
        </w:rPr>
        <w:t>: a grouping of above ground plants separated from other groupings by approximately 3m or more of bare/unvegetated sediment</w:t>
      </w:r>
      <w:r w:rsidRPr="001E363F">
        <w:rPr>
          <w:rFonts w:ascii="Aptos" w:eastAsia="Times New Roman" w:hAnsi="Aptos" w:cs="Segoe UI"/>
          <w:color w:val="000000"/>
          <w:kern w:val="0"/>
          <w:sz w:val="22"/>
          <w:szCs w:val="22"/>
          <w:bdr w:val="none" w:sz="0" w:space="0" w:color="auto" w:frame="1"/>
          <w:shd w:val="clear" w:color="auto" w:fill="C6C6C6"/>
          <w14:ligatures w14:val="none"/>
        </w:rPr>
        <w:t> </w:t>
      </w:r>
    </w:p>
    <w:p w14:paraId="1C192A67" w14:textId="77777777" w:rsidR="00BC64D9" w:rsidRPr="001E363F" w:rsidRDefault="00BC64D9" w:rsidP="001E363F">
      <w:pPr>
        <w:numPr>
          <w:ilvl w:val="0"/>
          <w:numId w:val="16"/>
        </w:numPr>
        <w:spacing w:after="0" w:line="240" w:lineRule="auto"/>
        <w:ind w:left="1080" w:firstLine="0"/>
        <w:textAlignment w:val="baseline"/>
        <w:rPr>
          <w:rFonts w:ascii="Aptos" w:eastAsia="Times New Roman" w:hAnsi="Aptos" w:cs="Segoe UI"/>
          <w:kern w:val="0"/>
          <w:sz w:val="22"/>
          <w:szCs w:val="22"/>
          <w14:ligatures w14:val="none"/>
        </w:rPr>
      </w:pPr>
    </w:p>
    <w:p w14:paraId="70E63570" w14:textId="77777777" w:rsidR="001E363F" w:rsidRPr="001E363F" w:rsidRDefault="001E363F" w:rsidP="00BC64D9">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14:ligatures w14:val="none"/>
        </w:rPr>
        <w:t>Transects were laid across each bed according to bed growth categories. For the ideal bed, three transects (Inner, Mid, Outer) were laid along </w:t>
      </w:r>
      <w:proofErr w:type="spellStart"/>
      <w:r w:rsidRPr="001E363F">
        <w:rPr>
          <w:rFonts w:ascii="Aptos" w:eastAsia="Times New Roman" w:hAnsi="Aptos" w:cs="Segoe UI"/>
          <w:kern w:val="0"/>
          <w14:ligatures w14:val="none"/>
        </w:rPr>
        <w:t>along</w:t>
      </w:r>
      <w:proofErr w:type="spellEnd"/>
      <w:r w:rsidRPr="001E363F">
        <w:rPr>
          <w:rFonts w:ascii="Aptos" w:eastAsia="Times New Roman" w:hAnsi="Aptos" w:cs="Segoe UI"/>
          <w:kern w:val="0"/>
          <w14:ligatures w14:val="none"/>
        </w:rPr>
        <w:t> the longest axis, nominally parallel to the shoreline, and one transect (Cross) was laid from the shallow-to-deep axis of the bed. The Inner and Outer transects were laid approximately 1m inside the closest edge of the bed. The Mid transect was laid directly across the middle, and to the degree possible, leaving approximately 3m between the Inner and Outer transects (Figure 2). The Cross transect was placed to orthogonally bisect the three other transects. Percent cover of seagrass and percent floating macroalgae were visually estimated using 0.25 m</w:t>
      </w:r>
      <w:r w:rsidRPr="001E363F">
        <w:rPr>
          <w:rFonts w:ascii="Aptos" w:eastAsia="Times New Roman" w:hAnsi="Aptos" w:cs="Segoe UI"/>
          <w:kern w:val="0"/>
          <w:sz w:val="19"/>
          <w:szCs w:val="19"/>
          <w:vertAlign w:val="superscript"/>
          <w14:ligatures w14:val="none"/>
        </w:rPr>
        <w:t>2</w:t>
      </w:r>
      <w:r w:rsidRPr="001E363F">
        <w:rPr>
          <w:rFonts w:ascii="Aptos" w:eastAsia="Times New Roman" w:hAnsi="Aptos" w:cs="Segoe UI"/>
          <w:kern w:val="0"/>
          <w14:ligatures w14:val="none"/>
        </w:rPr>
        <w:t> quadrats. Shoot density and flowering shoot density were also estimated in this way. Flowering shoot density was measured as the number of shoots within a quadrat with distinct spathes (leaf structure enclosing flowers) present on their apical ends. Five quadrats were measured at equidistant points across the Mid transect. Three additional quadrats were measured at approximately equidistant points along the Inner and Outer transects. Up to five transects were measured along the Cross transect, as the distance allowed. Core/ring (10 cm diameter) samples were taken at five locations in the center of each quadrat, collecting both above and belowground parts of the plants (shoots, rhizomes, epiphytes), at five locations, as shown on Figure 1. Below ground material was gently rinsed to remove excess sediment. Adjustments to this method were made according to bed growth category. No transects were laid at patches unless they had an axis longer than 3m, but two quadrats were haphazardly </w:t>
      </w:r>
      <w:proofErr w:type="gramStart"/>
      <w:r w:rsidRPr="001E363F">
        <w:rPr>
          <w:rFonts w:ascii="Aptos" w:eastAsia="Times New Roman" w:hAnsi="Aptos" w:cs="Segoe UI"/>
          <w:kern w:val="0"/>
          <w14:ligatures w14:val="none"/>
        </w:rPr>
        <w:t>measured</w:t>
      </w:r>
      <w:proofErr w:type="gramEnd"/>
      <w:r w:rsidRPr="001E363F">
        <w:rPr>
          <w:rFonts w:ascii="Aptos" w:eastAsia="Times New Roman" w:hAnsi="Aptos" w:cs="Segoe UI"/>
          <w:kern w:val="0"/>
          <w14:ligatures w14:val="none"/>
        </w:rPr>
        <w:t> and cores were collected from within both quadrats. One Mid and one Cross transect were laid at patches larger than 3m, with five quadrats laid along the Mid transect and three quadrats laid along the Cross transect, with four total samples were taken from those quadrats, one occurring at the intersection of the two transects. Meadows received the same sampling scheme as an ideal bed, except that a perimeter was drawn within the bed with the approximate dimensions of an ideal bed (50m x 20m). Narrow beds were limited to two </w:t>
      </w:r>
      <w:proofErr w:type="gramStart"/>
      <w:r w:rsidRPr="001E363F">
        <w:rPr>
          <w:rFonts w:ascii="Aptos" w:eastAsia="Times New Roman" w:hAnsi="Aptos" w:cs="Segoe UI"/>
          <w:kern w:val="0"/>
          <w14:ligatures w14:val="none"/>
        </w:rPr>
        <w:t>shoreline</w:t>
      </w:r>
      <w:proofErr w:type="gramEnd"/>
      <w:r w:rsidRPr="001E363F">
        <w:rPr>
          <w:rFonts w:ascii="Aptos" w:eastAsia="Times New Roman" w:hAnsi="Aptos" w:cs="Segoe UI"/>
          <w:kern w:val="0"/>
          <w14:ligatures w14:val="none"/>
        </w:rPr>
        <w:t> parallel transects and one Cross transect, and fringing beds were limited to one shoreline parallel transect and no Cross transect, as appropriate given the length of the shallow-to-deep axis of the bed. For further details, schematics, and SOPS, refer to the </w:t>
      </w:r>
      <w:r w:rsidRPr="001E363F">
        <w:rPr>
          <w:rFonts w:ascii="Aptos" w:eastAsia="Times New Roman" w:hAnsi="Aptos" w:cs="Segoe UI"/>
          <w:kern w:val="0"/>
          <w:shd w:val="clear" w:color="auto" w:fill="FFFF00"/>
          <w14:ligatures w14:val="none"/>
        </w:rPr>
        <w:t>B23 SAV Workplan document</w:t>
      </w:r>
      <w:r w:rsidRPr="001E363F">
        <w:rPr>
          <w:rFonts w:ascii="Aptos" w:eastAsia="Times New Roman" w:hAnsi="Aptos" w:cs="Segoe UI"/>
          <w:kern w:val="0"/>
          <w14:ligatures w14:val="none"/>
        </w:rPr>
        <w:t>. </w:t>
      </w:r>
      <w:r w:rsidRPr="001E363F">
        <w:rPr>
          <w:rFonts w:ascii="Aptos" w:eastAsia="Times New Roman" w:hAnsi="Aptos" w:cs="Segoe UI"/>
          <w:kern w:val="0"/>
          <w:bdr w:val="none" w:sz="0" w:space="0" w:color="auto" w:frame="1"/>
          <w:shd w:val="clear" w:color="auto" w:fill="C6C6C6"/>
          <w14:ligatures w14:val="none"/>
        </w:rPr>
        <w:t> </w:t>
      </w:r>
    </w:p>
    <w:p w14:paraId="4A9D06D1"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bdr w:val="none" w:sz="0" w:space="0" w:color="auto" w:frame="1"/>
          <w:shd w:val="clear" w:color="auto" w:fill="C6C6C6"/>
          <w14:ligatures w14:val="none"/>
        </w:rPr>
        <w:t> </w:t>
      </w:r>
    </w:p>
    <w:p w14:paraId="051B66CE" w14:textId="571421B8"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Segoe UI" w:eastAsia="Times New Roman" w:hAnsi="Segoe UI" w:cs="Segoe UI"/>
          <w:noProof/>
          <w:kern w:val="0"/>
          <w:sz w:val="18"/>
          <w:szCs w:val="18"/>
          <w14:ligatures w14:val="none"/>
        </w:rPr>
        <w:lastRenderedPageBreak/>
        <w:drawing>
          <wp:inline distT="0" distB="0" distL="0" distR="0" wp14:anchorId="03C0D46A" wp14:editId="1EC82991">
            <wp:extent cx="5943600" cy="1619250"/>
            <wp:effectExtent l="0" t="0" r="0" b="6350"/>
            <wp:docPr id="1904681210" name="Picture 21" descr="A diagram of a ri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81210" name="Picture 21" descr="A diagram of a riv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619250"/>
                    </a:xfrm>
                    <a:prstGeom prst="rect">
                      <a:avLst/>
                    </a:prstGeom>
                    <a:noFill/>
                    <a:ln>
                      <a:noFill/>
                    </a:ln>
                  </pic:spPr>
                </pic:pic>
              </a:graphicData>
            </a:graphic>
          </wp:inline>
        </w:drawing>
      </w:r>
      <w:r w:rsidRPr="001E363F">
        <w:rPr>
          <w:rFonts w:ascii="Segoe UI" w:eastAsia="Times New Roman" w:hAnsi="Segoe UI" w:cs="Segoe UI"/>
          <w:noProof/>
          <w:kern w:val="0"/>
          <w:sz w:val="18"/>
          <w:szCs w:val="18"/>
          <w14:ligatures w14:val="none"/>
        </w:rPr>
        <w:drawing>
          <wp:inline distT="0" distB="0" distL="0" distR="0" wp14:anchorId="17A18B13" wp14:editId="7FEF704C">
            <wp:extent cx="5943600" cy="1858645"/>
            <wp:effectExtent l="0" t="0" r="0" b="0"/>
            <wp:docPr id="1822828800" name="Picture 20" descr="A close-up of a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28800" name="Picture 20" descr="A close-up of a rectangular objec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858645"/>
                    </a:xfrm>
                    <a:prstGeom prst="rect">
                      <a:avLst/>
                    </a:prstGeom>
                    <a:noFill/>
                    <a:ln>
                      <a:noFill/>
                    </a:ln>
                  </pic:spPr>
                </pic:pic>
              </a:graphicData>
            </a:graphic>
          </wp:inline>
        </w:drawing>
      </w:r>
      <w:r w:rsidRPr="001E363F">
        <w:rPr>
          <w:rFonts w:ascii="Aptos" w:eastAsia="Times New Roman" w:hAnsi="Aptos" w:cs="Segoe UI"/>
          <w:color w:val="000000"/>
          <w:kern w:val="0"/>
          <w:sz w:val="22"/>
          <w:szCs w:val="22"/>
          <w:bdr w:val="none" w:sz="0" w:space="0" w:color="auto" w:frame="1"/>
          <w:shd w:val="clear" w:color="auto" w:fill="C6C6C6"/>
          <w14:ligatures w14:val="none"/>
        </w:rPr>
        <w:t> </w:t>
      </w:r>
    </w:p>
    <w:p w14:paraId="0743AF60" w14:textId="79B270EC"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Segoe UI" w:eastAsia="Times New Roman" w:hAnsi="Segoe UI" w:cs="Segoe UI"/>
          <w:noProof/>
          <w:kern w:val="0"/>
          <w:sz w:val="18"/>
          <w:szCs w:val="18"/>
          <w14:ligatures w14:val="none"/>
        </w:rPr>
        <w:drawing>
          <wp:inline distT="0" distB="0" distL="0" distR="0" wp14:anchorId="2B6123F5" wp14:editId="1FB3FE89">
            <wp:extent cx="5943600" cy="1836420"/>
            <wp:effectExtent l="0" t="0" r="0" b="5080"/>
            <wp:docPr id="393833701" name="Picture 19" descr="A diagram of a ri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33701" name="Picture 19" descr="A diagram of a riv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836420"/>
                    </a:xfrm>
                    <a:prstGeom prst="rect">
                      <a:avLst/>
                    </a:prstGeom>
                    <a:noFill/>
                    <a:ln>
                      <a:noFill/>
                    </a:ln>
                  </pic:spPr>
                </pic:pic>
              </a:graphicData>
            </a:graphic>
          </wp:inline>
        </w:drawing>
      </w:r>
      <w:r w:rsidRPr="001E363F">
        <w:rPr>
          <w:rFonts w:ascii="Segoe UI" w:eastAsia="Times New Roman" w:hAnsi="Segoe UI" w:cs="Segoe UI"/>
          <w:noProof/>
          <w:kern w:val="0"/>
          <w:sz w:val="18"/>
          <w:szCs w:val="18"/>
          <w14:ligatures w14:val="none"/>
        </w:rPr>
        <w:drawing>
          <wp:inline distT="0" distB="0" distL="0" distR="0" wp14:anchorId="48AD2F7E" wp14:editId="57388909">
            <wp:extent cx="5943600" cy="1858645"/>
            <wp:effectExtent l="0" t="0" r="0" b="0"/>
            <wp:docPr id="52239993" name="Picture 18" descr="A cross map with a river and a ri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39993" name="Picture 18" descr="A cross map with a river and a riv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858645"/>
                    </a:xfrm>
                    <a:prstGeom prst="rect">
                      <a:avLst/>
                    </a:prstGeom>
                    <a:noFill/>
                    <a:ln>
                      <a:noFill/>
                    </a:ln>
                  </pic:spPr>
                </pic:pic>
              </a:graphicData>
            </a:graphic>
          </wp:inline>
        </w:drawing>
      </w:r>
      <w:r w:rsidRPr="001E363F">
        <w:rPr>
          <w:rFonts w:ascii="Aptos" w:eastAsia="Times New Roman" w:hAnsi="Aptos" w:cs="Segoe UI"/>
          <w:kern w:val="0"/>
          <w:bdr w:val="none" w:sz="0" w:space="0" w:color="auto" w:frame="1"/>
          <w:shd w:val="clear" w:color="auto" w:fill="C6C6C6"/>
          <w14:ligatures w14:val="none"/>
        </w:rPr>
        <w:t> </w:t>
      </w:r>
    </w:p>
    <w:p w14:paraId="4AABB4BD"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b/>
          <w:bCs/>
          <w:color w:val="0E2740"/>
          <w:kern w:val="0"/>
          <w14:ligatures w14:val="none"/>
        </w:rPr>
        <w:t>Figure </w:t>
      </w:r>
      <w:r w:rsidRPr="001E363F">
        <w:rPr>
          <w:rFonts w:ascii="Aptos" w:eastAsia="Times New Roman" w:hAnsi="Aptos" w:cs="Segoe UI"/>
          <w:b/>
          <w:bCs/>
          <w:color w:val="000000"/>
          <w:kern w:val="0"/>
          <w14:ligatures w14:val="none"/>
        </w:rPr>
        <w:t>2</w:t>
      </w:r>
      <w:r w:rsidRPr="001E363F">
        <w:rPr>
          <w:rFonts w:ascii="Aptos" w:eastAsia="Times New Roman" w:hAnsi="Aptos" w:cs="Segoe UI"/>
          <w:b/>
          <w:bCs/>
          <w:color w:val="0E2740"/>
          <w:kern w:val="0"/>
          <w14:ligatures w14:val="none"/>
        </w:rPr>
        <w:t xml:space="preserve">. Schematic depicting the transect and quadrat sampling scheme for different growth forms of eelgrass. A The idealized Bed, B – The Idealized Patch, C – The </w:t>
      </w:r>
      <w:r w:rsidRPr="001E363F">
        <w:rPr>
          <w:rFonts w:ascii="Aptos" w:eastAsia="Times New Roman" w:hAnsi="Aptos" w:cs="Segoe UI"/>
          <w:b/>
          <w:bCs/>
          <w:color w:val="0E2740"/>
          <w:kern w:val="0"/>
          <w14:ligatures w14:val="none"/>
        </w:rPr>
        <w:lastRenderedPageBreak/>
        <w:t>Idealized Fringing Bed, and D – The Idealized Meadow. Any intertidal portions of given location were omitted from sampling.</w:t>
      </w:r>
      <w:r w:rsidRPr="001E363F">
        <w:rPr>
          <w:rFonts w:ascii="Aptos" w:eastAsia="Times New Roman" w:hAnsi="Aptos" w:cs="Segoe UI"/>
          <w:color w:val="0E2740"/>
          <w:kern w:val="0"/>
          <w:bdr w:val="none" w:sz="0" w:space="0" w:color="auto" w:frame="1"/>
          <w:shd w:val="clear" w:color="auto" w:fill="C6C6C6"/>
          <w14:ligatures w14:val="none"/>
        </w:rPr>
        <w:t> </w:t>
      </w:r>
    </w:p>
    <w:p w14:paraId="38419FB6"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color w:val="000000"/>
          <w:kern w:val="0"/>
          <w:sz w:val="22"/>
          <w:szCs w:val="22"/>
          <w:bdr w:val="none" w:sz="0" w:space="0" w:color="auto" w:frame="1"/>
          <w:shd w:val="clear" w:color="auto" w:fill="C6C6C6"/>
          <w14:ligatures w14:val="none"/>
        </w:rPr>
        <w:t> </w:t>
      </w:r>
    </w:p>
    <w:p w14:paraId="4898D5EB" w14:textId="77777777" w:rsidR="001E363F" w:rsidRPr="001E363F" w:rsidRDefault="001E363F" w:rsidP="001E363F">
      <w:pPr>
        <w:spacing w:after="0" w:line="240" w:lineRule="auto"/>
        <w:textAlignment w:val="baseline"/>
        <w:rPr>
          <w:rFonts w:ascii="Segoe UI" w:eastAsia="Times New Roman" w:hAnsi="Segoe UI" w:cs="Segoe UI"/>
          <w:color w:val="0F4761"/>
          <w:kern w:val="0"/>
          <w:sz w:val="18"/>
          <w:szCs w:val="18"/>
          <w14:ligatures w14:val="none"/>
        </w:rPr>
      </w:pPr>
      <w:r w:rsidRPr="001E363F">
        <w:rPr>
          <w:rFonts w:ascii="Aptos Display" w:eastAsia="Times New Roman" w:hAnsi="Aptos Display" w:cs="Segoe UI"/>
          <w:color w:val="0F4761"/>
          <w:kern w:val="0"/>
          <w:sz w:val="32"/>
          <w:szCs w:val="32"/>
          <w14:ligatures w14:val="none"/>
        </w:rPr>
        <w:t>Laboratory Measurement of Structural Metrics</w:t>
      </w:r>
      <w:r w:rsidRPr="001E363F">
        <w:rPr>
          <w:rFonts w:ascii="Aptos Display" w:eastAsia="Times New Roman" w:hAnsi="Aptos Display" w:cs="Segoe UI"/>
          <w:color w:val="0F4761"/>
          <w:kern w:val="0"/>
          <w:sz w:val="32"/>
          <w:szCs w:val="32"/>
          <w:bdr w:val="none" w:sz="0" w:space="0" w:color="auto" w:frame="1"/>
          <w:shd w:val="clear" w:color="auto" w:fill="C6C6C6"/>
          <w14:ligatures w14:val="none"/>
        </w:rPr>
        <w:t> </w:t>
      </w:r>
    </w:p>
    <w:p w14:paraId="2A53792E"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color w:val="000000"/>
          <w:kern w:val="0"/>
          <w:sz w:val="22"/>
          <w:szCs w:val="22"/>
          <w14:ligatures w14:val="none"/>
        </w:rPr>
        <w:t>Within the above ground material from a given site and quadrat, the total number of shoots and the number of leaves per shoot were recorded. All epiphytic material was gently removed from each leaf with a scalpel or glass microscope slide and pooled together for biomass measurement. The length of the of the longest leaf within each shoot was recorded as shoot height and the width of that longest leaf was recorded as shoot width. The total area of all the leaves in each shoot was measured with a leaf area meter (LI-COR™ LI-3100C Area Meter) or a calibrated benchtop scanner and ImageJ image analysis software (</w:t>
      </w:r>
      <w:hyperlink r:id="rId11" w:tgtFrame="_blank" w:history="1">
        <w:r w:rsidRPr="001E363F">
          <w:rPr>
            <w:rFonts w:ascii="Aptos" w:eastAsia="Times New Roman" w:hAnsi="Aptos" w:cs="Segoe UI"/>
            <w:color w:val="467886"/>
            <w:kern w:val="0"/>
            <w:sz w:val="22"/>
            <w:szCs w:val="22"/>
            <w:u w:val="single"/>
            <w14:ligatures w14:val="none"/>
          </w:rPr>
          <w:t>https://imagej.net/ij/</w:t>
        </w:r>
      </w:hyperlink>
      <w:r w:rsidRPr="001E363F">
        <w:rPr>
          <w:rFonts w:ascii="Aptos" w:eastAsia="Times New Roman" w:hAnsi="Aptos" w:cs="Segoe UI"/>
          <w:color w:val="000000"/>
          <w:kern w:val="0"/>
          <w:sz w:val="22"/>
          <w:szCs w:val="22"/>
          <w14:ligatures w14:val="none"/>
        </w:rPr>
        <w:t>) and recorded as leaf area. All epiphytic tissues, above ground eelgrass tissue, and below ground eelgrass tissue were blotted dry and measured for wet mass. Each type of tissue was then dried at 60°C for 48 hours and measured for dry mass. A subsample of approximately 2.5 - 3 mg was clipped from each dried tissue sample to measure TOC/TN. Dried samples were subsequently combusted at 500°C for 8 hours and measured for ash free dry mass. The mass of each TOC/TN subsample was multiplied by the </w:t>
      </w:r>
      <w:proofErr w:type="spellStart"/>
      <w:proofErr w:type="gramStart"/>
      <w:r w:rsidRPr="001E363F">
        <w:rPr>
          <w:rFonts w:ascii="Aptos" w:eastAsia="Times New Roman" w:hAnsi="Aptos" w:cs="Segoe UI"/>
          <w:color w:val="000000"/>
          <w:kern w:val="0"/>
          <w:sz w:val="22"/>
          <w:szCs w:val="22"/>
          <w14:ligatures w14:val="none"/>
        </w:rPr>
        <w:t>ash:dry</w:t>
      </w:r>
      <w:proofErr w:type="spellEnd"/>
      <w:proofErr w:type="gramEnd"/>
      <w:r w:rsidRPr="001E363F">
        <w:rPr>
          <w:rFonts w:ascii="Aptos" w:eastAsia="Times New Roman" w:hAnsi="Aptos" w:cs="Segoe UI"/>
          <w:color w:val="000000"/>
          <w:kern w:val="0"/>
          <w:sz w:val="22"/>
          <w:szCs w:val="22"/>
          <w14:ligatures w14:val="none"/>
        </w:rPr>
        <w:t> mass ratio to produce a corrected AFDM for each tissue type, to correct for the removal of tissue. Further details, including SOPs used in this study and proposed for future studies, can be found in the </w:t>
      </w:r>
      <w:r w:rsidRPr="001E363F">
        <w:rPr>
          <w:rFonts w:ascii="Aptos" w:eastAsia="Times New Roman" w:hAnsi="Aptos" w:cs="Segoe UI"/>
          <w:color w:val="000000"/>
          <w:kern w:val="0"/>
          <w:sz w:val="22"/>
          <w:szCs w:val="22"/>
          <w:shd w:val="clear" w:color="auto" w:fill="00FFFF"/>
          <w14:ligatures w14:val="none"/>
        </w:rPr>
        <w:t>B23 SAV Workplan documen</w:t>
      </w:r>
      <w:r w:rsidRPr="001E363F">
        <w:rPr>
          <w:rFonts w:ascii="Aptos" w:eastAsia="Times New Roman" w:hAnsi="Aptos" w:cs="Segoe UI"/>
          <w:color w:val="000000"/>
          <w:kern w:val="0"/>
          <w:sz w:val="22"/>
          <w:szCs w:val="22"/>
          <w14:ligatures w14:val="none"/>
        </w:rPr>
        <w:t>t.</w:t>
      </w:r>
      <w:r w:rsidRPr="001E363F">
        <w:rPr>
          <w:rFonts w:ascii="Aptos" w:eastAsia="Times New Roman" w:hAnsi="Aptos" w:cs="Segoe UI"/>
          <w:color w:val="000000"/>
          <w:kern w:val="0"/>
          <w:sz w:val="22"/>
          <w:szCs w:val="22"/>
          <w:bdr w:val="none" w:sz="0" w:space="0" w:color="auto" w:frame="1"/>
          <w:shd w:val="clear" w:color="auto" w:fill="C6C6C6"/>
          <w14:ligatures w14:val="none"/>
        </w:rPr>
        <w:t> </w:t>
      </w:r>
    </w:p>
    <w:p w14:paraId="5F5CA743"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color w:val="000000"/>
          <w:kern w:val="0"/>
          <w:sz w:val="22"/>
          <w:szCs w:val="22"/>
          <w:bdr w:val="none" w:sz="0" w:space="0" w:color="auto" w:frame="1"/>
          <w:shd w:val="clear" w:color="auto" w:fill="C6C6C6"/>
          <w14:ligatures w14:val="none"/>
        </w:rPr>
        <w:t> </w:t>
      </w:r>
    </w:p>
    <w:p w14:paraId="00898F1C"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color w:val="000000"/>
          <w:kern w:val="0"/>
          <w14:ligatures w14:val="none"/>
        </w:rPr>
        <w:t>Table 2. Eelgrass plant and bed-scale metrics measured as part of this protocol and which step details their collection.</w:t>
      </w:r>
      <w:r w:rsidRPr="001E363F">
        <w:rPr>
          <w:rFonts w:ascii="Aptos" w:eastAsia="Times New Roman" w:hAnsi="Aptos" w:cs="Segoe UI"/>
          <w:color w:val="000000"/>
          <w:kern w:val="0"/>
          <w:bdr w:val="none" w:sz="0" w:space="0" w:color="auto" w:frame="1"/>
          <w:shd w:val="clear" w:color="auto" w:fill="C6C6C6"/>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690"/>
        <w:gridCol w:w="2310"/>
        <w:gridCol w:w="2595"/>
      </w:tblGrid>
      <w:tr w:rsidR="001E363F" w:rsidRPr="001E363F" w14:paraId="3114AA19" w14:textId="77777777" w:rsidTr="001E363F">
        <w:trPr>
          <w:trHeight w:val="945"/>
        </w:trPr>
        <w:tc>
          <w:tcPr>
            <w:tcW w:w="3690" w:type="dxa"/>
            <w:tcBorders>
              <w:top w:val="single" w:sz="6" w:space="0" w:color="auto"/>
              <w:left w:val="nil"/>
              <w:bottom w:val="double" w:sz="6" w:space="0" w:color="auto"/>
              <w:right w:val="nil"/>
            </w:tcBorders>
            <w:vAlign w:val="center"/>
            <w:hideMark/>
          </w:tcPr>
          <w:p w14:paraId="3843C983" w14:textId="77777777" w:rsidR="001E363F" w:rsidRPr="001E363F" w:rsidRDefault="001E363F" w:rsidP="001E363F">
            <w:pPr>
              <w:spacing w:after="0" w:line="240" w:lineRule="auto"/>
              <w:jc w:val="center"/>
              <w:textAlignment w:val="baseline"/>
              <w:rPr>
                <w:rFonts w:ascii="Times New Roman" w:eastAsia="Times New Roman" w:hAnsi="Times New Roman" w:cs="Times New Roman"/>
                <w:kern w:val="0"/>
                <w14:ligatures w14:val="none"/>
              </w:rPr>
            </w:pPr>
            <w:r w:rsidRPr="001E363F">
              <w:rPr>
                <w:rFonts w:ascii="Aptos" w:eastAsia="Times New Roman" w:hAnsi="Aptos" w:cs="Times New Roman"/>
                <w:b/>
                <w:bCs/>
                <w:color w:val="000000"/>
                <w:kern w:val="0"/>
                <w14:ligatures w14:val="none"/>
              </w:rPr>
              <w:t>Metric</w:t>
            </w:r>
            <w:r w:rsidRPr="001E363F">
              <w:rPr>
                <w:rFonts w:ascii="Aptos" w:eastAsia="Times New Roman" w:hAnsi="Aptos" w:cs="Times New Roman"/>
                <w:color w:val="000000"/>
                <w:kern w:val="0"/>
                <w14:ligatures w14:val="none"/>
              </w:rPr>
              <w:t> </w:t>
            </w:r>
          </w:p>
        </w:tc>
        <w:tc>
          <w:tcPr>
            <w:tcW w:w="2310" w:type="dxa"/>
            <w:tcBorders>
              <w:top w:val="single" w:sz="6" w:space="0" w:color="auto"/>
              <w:left w:val="nil"/>
              <w:bottom w:val="double" w:sz="6" w:space="0" w:color="auto"/>
              <w:right w:val="nil"/>
            </w:tcBorders>
            <w:vAlign w:val="center"/>
            <w:hideMark/>
          </w:tcPr>
          <w:p w14:paraId="1B96841B" w14:textId="77777777" w:rsidR="001E363F" w:rsidRPr="001E363F" w:rsidRDefault="001E363F" w:rsidP="001E363F">
            <w:pPr>
              <w:spacing w:after="0" w:line="240" w:lineRule="auto"/>
              <w:jc w:val="center"/>
              <w:textAlignment w:val="baseline"/>
              <w:rPr>
                <w:rFonts w:ascii="Times New Roman" w:eastAsia="Times New Roman" w:hAnsi="Times New Roman" w:cs="Times New Roman"/>
                <w:kern w:val="0"/>
                <w14:ligatures w14:val="none"/>
              </w:rPr>
            </w:pPr>
            <w:r w:rsidRPr="001E363F">
              <w:rPr>
                <w:rFonts w:ascii="Aptos" w:eastAsia="Times New Roman" w:hAnsi="Aptos" w:cs="Times New Roman"/>
                <w:b/>
                <w:bCs/>
                <w:color w:val="000000"/>
                <w:kern w:val="0"/>
                <w14:ligatures w14:val="none"/>
              </w:rPr>
              <w:t>Field or Lab Data Generation</w:t>
            </w:r>
            <w:r w:rsidRPr="001E363F">
              <w:rPr>
                <w:rFonts w:ascii="Aptos" w:eastAsia="Times New Roman" w:hAnsi="Aptos" w:cs="Times New Roman"/>
                <w:color w:val="000000"/>
                <w:kern w:val="0"/>
                <w14:ligatures w14:val="none"/>
              </w:rPr>
              <w:t> </w:t>
            </w:r>
          </w:p>
        </w:tc>
        <w:tc>
          <w:tcPr>
            <w:tcW w:w="2595" w:type="dxa"/>
            <w:tcBorders>
              <w:top w:val="single" w:sz="6" w:space="0" w:color="auto"/>
              <w:left w:val="nil"/>
              <w:bottom w:val="double" w:sz="6" w:space="0" w:color="auto"/>
              <w:right w:val="nil"/>
            </w:tcBorders>
            <w:vAlign w:val="center"/>
            <w:hideMark/>
          </w:tcPr>
          <w:p w14:paraId="7856B2C2" w14:textId="77777777" w:rsidR="001E363F" w:rsidRPr="001E363F" w:rsidRDefault="001E363F" w:rsidP="001E363F">
            <w:pPr>
              <w:spacing w:after="0" w:line="240" w:lineRule="auto"/>
              <w:jc w:val="center"/>
              <w:textAlignment w:val="baseline"/>
              <w:rPr>
                <w:rFonts w:ascii="Times New Roman" w:eastAsia="Times New Roman" w:hAnsi="Times New Roman" w:cs="Times New Roman"/>
                <w:kern w:val="0"/>
                <w14:ligatures w14:val="none"/>
              </w:rPr>
            </w:pPr>
            <w:r w:rsidRPr="001E363F">
              <w:rPr>
                <w:rFonts w:ascii="Aptos" w:eastAsia="Times New Roman" w:hAnsi="Aptos" w:cs="Times New Roman"/>
                <w:b/>
                <w:bCs/>
                <w:color w:val="000000"/>
                <w:kern w:val="0"/>
                <w14:ligatures w14:val="none"/>
              </w:rPr>
              <w:t>SOP Step</w:t>
            </w:r>
            <w:r w:rsidRPr="001E363F">
              <w:rPr>
                <w:rFonts w:ascii="Aptos" w:eastAsia="Times New Roman" w:hAnsi="Aptos" w:cs="Times New Roman"/>
                <w:color w:val="000000"/>
                <w:kern w:val="0"/>
                <w14:ligatures w14:val="none"/>
              </w:rPr>
              <w:t> </w:t>
            </w:r>
          </w:p>
        </w:tc>
      </w:tr>
      <w:tr w:rsidR="001E363F" w:rsidRPr="001E363F" w14:paraId="5E6812F2" w14:textId="77777777" w:rsidTr="001E363F">
        <w:trPr>
          <w:trHeight w:val="330"/>
        </w:trPr>
        <w:tc>
          <w:tcPr>
            <w:tcW w:w="3690" w:type="dxa"/>
            <w:tcBorders>
              <w:top w:val="nil"/>
              <w:left w:val="nil"/>
              <w:bottom w:val="nil"/>
              <w:right w:val="nil"/>
            </w:tcBorders>
            <w:vAlign w:val="bottom"/>
            <w:hideMark/>
          </w:tcPr>
          <w:p w14:paraId="00CE5109"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color w:val="000000"/>
                <w:kern w:val="0"/>
                <w14:ligatures w14:val="none"/>
              </w:rPr>
              <w:t>Above Ground Biomass </w:t>
            </w:r>
          </w:p>
        </w:tc>
        <w:tc>
          <w:tcPr>
            <w:tcW w:w="2310" w:type="dxa"/>
            <w:tcBorders>
              <w:top w:val="nil"/>
              <w:left w:val="nil"/>
              <w:bottom w:val="nil"/>
              <w:right w:val="nil"/>
            </w:tcBorders>
            <w:vAlign w:val="bottom"/>
            <w:hideMark/>
          </w:tcPr>
          <w:p w14:paraId="0607727B"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color w:val="000000"/>
                <w:kern w:val="0"/>
                <w14:ligatures w14:val="none"/>
              </w:rPr>
              <w:t>Lab </w:t>
            </w:r>
          </w:p>
        </w:tc>
        <w:tc>
          <w:tcPr>
            <w:tcW w:w="2595" w:type="dxa"/>
            <w:tcBorders>
              <w:top w:val="nil"/>
              <w:left w:val="nil"/>
              <w:bottom w:val="nil"/>
              <w:right w:val="nil"/>
            </w:tcBorders>
            <w:vAlign w:val="bottom"/>
            <w:hideMark/>
          </w:tcPr>
          <w:p w14:paraId="66BF929A"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color w:val="000000"/>
                <w:kern w:val="0"/>
                <w14:ligatures w14:val="none"/>
              </w:rPr>
              <w:t>Step 19 </w:t>
            </w:r>
          </w:p>
        </w:tc>
      </w:tr>
      <w:tr w:rsidR="001E363F" w:rsidRPr="001E363F" w14:paraId="61EE9828" w14:textId="77777777" w:rsidTr="001E363F">
        <w:trPr>
          <w:trHeight w:val="315"/>
        </w:trPr>
        <w:tc>
          <w:tcPr>
            <w:tcW w:w="3690" w:type="dxa"/>
            <w:tcBorders>
              <w:top w:val="nil"/>
              <w:left w:val="nil"/>
              <w:bottom w:val="nil"/>
              <w:right w:val="nil"/>
            </w:tcBorders>
            <w:vAlign w:val="bottom"/>
            <w:hideMark/>
          </w:tcPr>
          <w:p w14:paraId="59ABACD9"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color w:val="000000"/>
                <w:kern w:val="0"/>
                <w14:ligatures w14:val="none"/>
              </w:rPr>
              <w:t>Above Ground C &amp; N </w:t>
            </w:r>
          </w:p>
        </w:tc>
        <w:tc>
          <w:tcPr>
            <w:tcW w:w="2310" w:type="dxa"/>
            <w:tcBorders>
              <w:top w:val="nil"/>
              <w:left w:val="nil"/>
              <w:bottom w:val="nil"/>
              <w:right w:val="nil"/>
            </w:tcBorders>
            <w:vAlign w:val="bottom"/>
            <w:hideMark/>
          </w:tcPr>
          <w:p w14:paraId="2A12DFFE"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color w:val="000000"/>
                <w:kern w:val="0"/>
                <w14:ligatures w14:val="none"/>
              </w:rPr>
              <w:t>Lab </w:t>
            </w:r>
          </w:p>
        </w:tc>
        <w:tc>
          <w:tcPr>
            <w:tcW w:w="2595" w:type="dxa"/>
            <w:tcBorders>
              <w:top w:val="nil"/>
              <w:left w:val="nil"/>
              <w:bottom w:val="nil"/>
              <w:right w:val="nil"/>
            </w:tcBorders>
            <w:vAlign w:val="bottom"/>
            <w:hideMark/>
          </w:tcPr>
          <w:p w14:paraId="3127E0FA"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color w:val="000000"/>
                <w:kern w:val="0"/>
                <w14:ligatures w14:val="none"/>
              </w:rPr>
              <w:t>Step 21 </w:t>
            </w:r>
          </w:p>
        </w:tc>
      </w:tr>
      <w:tr w:rsidR="001E363F" w:rsidRPr="001E363F" w14:paraId="67736E02" w14:textId="77777777" w:rsidTr="001E363F">
        <w:trPr>
          <w:trHeight w:val="315"/>
        </w:trPr>
        <w:tc>
          <w:tcPr>
            <w:tcW w:w="3690" w:type="dxa"/>
            <w:tcBorders>
              <w:top w:val="nil"/>
              <w:left w:val="nil"/>
              <w:bottom w:val="nil"/>
              <w:right w:val="nil"/>
            </w:tcBorders>
            <w:vAlign w:val="bottom"/>
            <w:hideMark/>
          </w:tcPr>
          <w:p w14:paraId="19501F5C"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color w:val="000000"/>
                <w:kern w:val="0"/>
                <w14:ligatures w14:val="none"/>
              </w:rPr>
              <w:t>Bed Perimeter </w:t>
            </w:r>
          </w:p>
        </w:tc>
        <w:tc>
          <w:tcPr>
            <w:tcW w:w="2310" w:type="dxa"/>
            <w:tcBorders>
              <w:top w:val="nil"/>
              <w:left w:val="nil"/>
              <w:bottom w:val="nil"/>
              <w:right w:val="nil"/>
            </w:tcBorders>
            <w:vAlign w:val="bottom"/>
            <w:hideMark/>
          </w:tcPr>
          <w:p w14:paraId="31CFC452"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color w:val="000000"/>
                <w:kern w:val="0"/>
                <w14:ligatures w14:val="none"/>
              </w:rPr>
              <w:t>Field </w:t>
            </w:r>
          </w:p>
        </w:tc>
        <w:tc>
          <w:tcPr>
            <w:tcW w:w="2595" w:type="dxa"/>
            <w:tcBorders>
              <w:top w:val="nil"/>
              <w:left w:val="nil"/>
              <w:bottom w:val="nil"/>
              <w:right w:val="nil"/>
            </w:tcBorders>
            <w:vAlign w:val="bottom"/>
            <w:hideMark/>
          </w:tcPr>
          <w:p w14:paraId="0AAB449A"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color w:val="000000"/>
                <w:kern w:val="0"/>
                <w14:ligatures w14:val="none"/>
              </w:rPr>
              <w:t>Step 4 </w:t>
            </w:r>
          </w:p>
        </w:tc>
      </w:tr>
      <w:tr w:rsidR="001E363F" w:rsidRPr="001E363F" w14:paraId="2D4DEED2" w14:textId="77777777" w:rsidTr="001E363F">
        <w:trPr>
          <w:trHeight w:val="315"/>
        </w:trPr>
        <w:tc>
          <w:tcPr>
            <w:tcW w:w="3690" w:type="dxa"/>
            <w:tcBorders>
              <w:top w:val="nil"/>
              <w:left w:val="nil"/>
              <w:bottom w:val="nil"/>
              <w:right w:val="nil"/>
            </w:tcBorders>
            <w:vAlign w:val="bottom"/>
            <w:hideMark/>
          </w:tcPr>
          <w:p w14:paraId="5250270E"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color w:val="000000"/>
                <w:kern w:val="0"/>
                <w14:ligatures w14:val="none"/>
              </w:rPr>
              <w:t>Below Ground Biomass </w:t>
            </w:r>
          </w:p>
        </w:tc>
        <w:tc>
          <w:tcPr>
            <w:tcW w:w="2310" w:type="dxa"/>
            <w:tcBorders>
              <w:top w:val="nil"/>
              <w:left w:val="nil"/>
              <w:bottom w:val="nil"/>
              <w:right w:val="nil"/>
            </w:tcBorders>
            <w:vAlign w:val="bottom"/>
            <w:hideMark/>
          </w:tcPr>
          <w:p w14:paraId="67F7263D"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color w:val="000000"/>
                <w:kern w:val="0"/>
                <w14:ligatures w14:val="none"/>
              </w:rPr>
              <w:t>Lab </w:t>
            </w:r>
          </w:p>
        </w:tc>
        <w:tc>
          <w:tcPr>
            <w:tcW w:w="2595" w:type="dxa"/>
            <w:tcBorders>
              <w:top w:val="nil"/>
              <w:left w:val="nil"/>
              <w:bottom w:val="nil"/>
              <w:right w:val="nil"/>
            </w:tcBorders>
            <w:vAlign w:val="bottom"/>
            <w:hideMark/>
          </w:tcPr>
          <w:p w14:paraId="0F82F06B"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color w:val="000000"/>
                <w:kern w:val="0"/>
                <w14:ligatures w14:val="none"/>
              </w:rPr>
              <w:t>Step 19 </w:t>
            </w:r>
          </w:p>
        </w:tc>
      </w:tr>
      <w:tr w:rsidR="001E363F" w:rsidRPr="001E363F" w14:paraId="6165D588" w14:textId="77777777" w:rsidTr="001E363F">
        <w:trPr>
          <w:trHeight w:val="315"/>
        </w:trPr>
        <w:tc>
          <w:tcPr>
            <w:tcW w:w="3690" w:type="dxa"/>
            <w:tcBorders>
              <w:top w:val="nil"/>
              <w:left w:val="nil"/>
              <w:bottom w:val="nil"/>
              <w:right w:val="nil"/>
            </w:tcBorders>
            <w:vAlign w:val="bottom"/>
            <w:hideMark/>
          </w:tcPr>
          <w:p w14:paraId="21CFBFBD"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color w:val="000000"/>
                <w:kern w:val="0"/>
                <w14:ligatures w14:val="none"/>
              </w:rPr>
              <w:t>Below Ground C &amp; N </w:t>
            </w:r>
          </w:p>
        </w:tc>
        <w:tc>
          <w:tcPr>
            <w:tcW w:w="2310" w:type="dxa"/>
            <w:tcBorders>
              <w:top w:val="nil"/>
              <w:left w:val="nil"/>
              <w:bottom w:val="nil"/>
              <w:right w:val="nil"/>
            </w:tcBorders>
            <w:vAlign w:val="bottom"/>
            <w:hideMark/>
          </w:tcPr>
          <w:p w14:paraId="39FB7A25"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color w:val="000000"/>
                <w:kern w:val="0"/>
                <w14:ligatures w14:val="none"/>
              </w:rPr>
              <w:t>Lab </w:t>
            </w:r>
          </w:p>
        </w:tc>
        <w:tc>
          <w:tcPr>
            <w:tcW w:w="2595" w:type="dxa"/>
            <w:tcBorders>
              <w:top w:val="nil"/>
              <w:left w:val="nil"/>
              <w:bottom w:val="nil"/>
              <w:right w:val="nil"/>
            </w:tcBorders>
            <w:vAlign w:val="bottom"/>
            <w:hideMark/>
          </w:tcPr>
          <w:p w14:paraId="7F89B807"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color w:val="000000"/>
                <w:kern w:val="0"/>
                <w14:ligatures w14:val="none"/>
              </w:rPr>
              <w:t>Step 21 </w:t>
            </w:r>
          </w:p>
        </w:tc>
      </w:tr>
      <w:tr w:rsidR="001E363F" w:rsidRPr="001E363F" w14:paraId="41621FCD" w14:textId="77777777" w:rsidTr="001E363F">
        <w:trPr>
          <w:trHeight w:val="315"/>
        </w:trPr>
        <w:tc>
          <w:tcPr>
            <w:tcW w:w="3690" w:type="dxa"/>
            <w:tcBorders>
              <w:top w:val="nil"/>
              <w:left w:val="nil"/>
              <w:bottom w:val="nil"/>
              <w:right w:val="nil"/>
            </w:tcBorders>
            <w:vAlign w:val="bottom"/>
            <w:hideMark/>
          </w:tcPr>
          <w:p w14:paraId="1ABDBF50"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color w:val="000000"/>
                <w:kern w:val="0"/>
                <w14:ligatures w14:val="none"/>
              </w:rPr>
              <w:t>Epiphyte Biomass </w:t>
            </w:r>
          </w:p>
        </w:tc>
        <w:tc>
          <w:tcPr>
            <w:tcW w:w="2310" w:type="dxa"/>
            <w:tcBorders>
              <w:top w:val="nil"/>
              <w:left w:val="nil"/>
              <w:bottom w:val="nil"/>
              <w:right w:val="nil"/>
            </w:tcBorders>
            <w:vAlign w:val="bottom"/>
            <w:hideMark/>
          </w:tcPr>
          <w:p w14:paraId="7C61320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color w:val="000000"/>
                <w:kern w:val="0"/>
                <w14:ligatures w14:val="none"/>
              </w:rPr>
              <w:t>Lab </w:t>
            </w:r>
          </w:p>
        </w:tc>
        <w:tc>
          <w:tcPr>
            <w:tcW w:w="2595" w:type="dxa"/>
            <w:tcBorders>
              <w:top w:val="nil"/>
              <w:left w:val="nil"/>
              <w:bottom w:val="nil"/>
              <w:right w:val="nil"/>
            </w:tcBorders>
            <w:vAlign w:val="bottom"/>
            <w:hideMark/>
          </w:tcPr>
          <w:p w14:paraId="37C9522B"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color w:val="000000"/>
                <w:kern w:val="0"/>
                <w14:ligatures w14:val="none"/>
              </w:rPr>
              <w:t>Step 16 </w:t>
            </w:r>
          </w:p>
        </w:tc>
      </w:tr>
      <w:tr w:rsidR="001E363F" w:rsidRPr="001E363F" w14:paraId="048146D4" w14:textId="77777777" w:rsidTr="001E363F">
        <w:trPr>
          <w:trHeight w:val="315"/>
        </w:trPr>
        <w:tc>
          <w:tcPr>
            <w:tcW w:w="3690" w:type="dxa"/>
            <w:tcBorders>
              <w:top w:val="nil"/>
              <w:left w:val="nil"/>
              <w:bottom w:val="nil"/>
              <w:right w:val="nil"/>
            </w:tcBorders>
            <w:vAlign w:val="bottom"/>
            <w:hideMark/>
          </w:tcPr>
          <w:p w14:paraId="6C6ACFB1"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color w:val="000000"/>
                <w:kern w:val="0"/>
                <w14:ligatures w14:val="none"/>
              </w:rPr>
              <w:t>Leaf Area </w:t>
            </w:r>
          </w:p>
        </w:tc>
        <w:tc>
          <w:tcPr>
            <w:tcW w:w="2310" w:type="dxa"/>
            <w:tcBorders>
              <w:top w:val="nil"/>
              <w:left w:val="nil"/>
              <w:bottom w:val="nil"/>
              <w:right w:val="nil"/>
            </w:tcBorders>
            <w:vAlign w:val="bottom"/>
            <w:hideMark/>
          </w:tcPr>
          <w:p w14:paraId="58AE996F"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color w:val="000000"/>
                <w:kern w:val="0"/>
                <w14:ligatures w14:val="none"/>
              </w:rPr>
              <w:t>Lab </w:t>
            </w:r>
          </w:p>
        </w:tc>
        <w:tc>
          <w:tcPr>
            <w:tcW w:w="2595" w:type="dxa"/>
            <w:tcBorders>
              <w:top w:val="nil"/>
              <w:left w:val="nil"/>
              <w:bottom w:val="nil"/>
              <w:right w:val="nil"/>
            </w:tcBorders>
            <w:vAlign w:val="bottom"/>
            <w:hideMark/>
          </w:tcPr>
          <w:p w14:paraId="3D4112F6"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color w:val="000000"/>
                <w:kern w:val="0"/>
                <w14:ligatures w14:val="none"/>
              </w:rPr>
              <w:t>Step 18 </w:t>
            </w:r>
          </w:p>
        </w:tc>
      </w:tr>
      <w:tr w:rsidR="001E363F" w:rsidRPr="001E363F" w14:paraId="7955F6A4" w14:textId="77777777" w:rsidTr="001E363F">
        <w:trPr>
          <w:trHeight w:val="315"/>
        </w:trPr>
        <w:tc>
          <w:tcPr>
            <w:tcW w:w="3690" w:type="dxa"/>
            <w:tcBorders>
              <w:top w:val="nil"/>
              <w:left w:val="nil"/>
              <w:bottom w:val="nil"/>
              <w:right w:val="nil"/>
            </w:tcBorders>
            <w:vAlign w:val="bottom"/>
            <w:hideMark/>
          </w:tcPr>
          <w:p w14:paraId="6E86F639"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color w:val="000000"/>
                <w:kern w:val="0"/>
                <w14:ligatures w14:val="none"/>
              </w:rPr>
              <w:t>Leaves per Shoot </w:t>
            </w:r>
          </w:p>
        </w:tc>
        <w:tc>
          <w:tcPr>
            <w:tcW w:w="2310" w:type="dxa"/>
            <w:tcBorders>
              <w:top w:val="nil"/>
              <w:left w:val="nil"/>
              <w:bottom w:val="nil"/>
              <w:right w:val="nil"/>
            </w:tcBorders>
            <w:vAlign w:val="bottom"/>
            <w:hideMark/>
          </w:tcPr>
          <w:p w14:paraId="4AA0E649"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color w:val="000000"/>
                <w:kern w:val="0"/>
                <w14:ligatures w14:val="none"/>
              </w:rPr>
              <w:t>Lab </w:t>
            </w:r>
          </w:p>
        </w:tc>
        <w:tc>
          <w:tcPr>
            <w:tcW w:w="2595" w:type="dxa"/>
            <w:tcBorders>
              <w:top w:val="nil"/>
              <w:left w:val="nil"/>
              <w:bottom w:val="nil"/>
              <w:right w:val="nil"/>
            </w:tcBorders>
            <w:vAlign w:val="bottom"/>
            <w:hideMark/>
          </w:tcPr>
          <w:p w14:paraId="19AF68D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color w:val="000000"/>
                <w:kern w:val="0"/>
                <w14:ligatures w14:val="none"/>
              </w:rPr>
              <w:t>Step 17 </w:t>
            </w:r>
          </w:p>
        </w:tc>
      </w:tr>
      <w:tr w:rsidR="001E363F" w:rsidRPr="001E363F" w14:paraId="7A471B5A" w14:textId="77777777" w:rsidTr="001E363F">
        <w:trPr>
          <w:trHeight w:val="315"/>
        </w:trPr>
        <w:tc>
          <w:tcPr>
            <w:tcW w:w="3690" w:type="dxa"/>
            <w:tcBorders>
              <w:top w:val="nil"/>
              <w:left w:val="nil"/>
              <w:bottom w:val="nil"/>
              <w:right w:val="nil"/>
            </w:tcBorders>
            <w:vAlign w:val="bottom"/>
            <w:hideMark/>
          </w:tcPr>
          <w:p w14:paraId="71E3D90D"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color w:val="000000"/>
                <w:kern w:val="0"/>
                <w14:ligatures w14:val="none"/>
              </w:rPr>
              <w:t>Percent Cover </w:t>
            </w:r>
          </w:p>
        </w:tc>
        <w:tc>
          <w:tcPr>
            <w:tcW w:w="2310" w:type="dxa"/>
            <w:tcBorders>
              <w:top w:val="nil"/>
              <w:left w:val="nil"/>
              <w:bottom w:val="nil"/>
              <w:right w:val="nil"/>
            </w:tcBorders>
            <w:vAlign w:val="bottom"/>
            <w:hideMark/>
          </w:tcPr>
          <w:p w14:paraId="4D0AC215"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color w:val="000000"/>
                <w:kern w:val="0"/>
                <w14:ligatures w14:val="none"/>
              </w:rPr>
              <w:t>Field </w:t>
            </w:r>
          </w:p>
        </w:tc>
        <w:tc>
          <w:tcPr>
            <w:tcW w:w="2595" w:type="dxa"/>
            <w:tcBorders>
              <w:top w:val="nil"/>
              <w:left w:val="nil"/>
              <w:bottom w:val="nil"/>
              <w:right w:val="nil"/>
            </w:tcBorders>
            <w:vAlign w:val="bottom"/>
            <w:hideMark/>
          </w:tcPr>
          <w:p w14:paraId="30C46AEF"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color w:val="000000"/>
                <w:kern w:val="0"/>
                <w14:ligatures w14:val="none"/>
              </w:rPr>
              <w:t>Step 7-3 </w:t>
            </w:r>
          </w:p>
        </w:tc>
      </w:tr>
      <w:tr w:rsidR="001E363F" w:rsidRPr="001E363F" w14:paraId="64CC3F23" w14:textId="77777777" w:rsidTr="001E363F">
        <w:trPr>
          <w:trHeight w:val="315"/>
        </w:trPr>
        <w:tc>
          <w:tcPr>
            <w:tcW w:w="3690" w:type="dxa"/>
            <w:tcBorders>
              <w:top w:val="nil"/>
              <w:left w:val="nil"/>
              <w:bottom w:val="nil"/>
              <w:right w:val="nil"/>
            </w:tcBorders>
            <w:vAlign w:val="bottom"/>
            <w:hideMark/>
          </w:tcPr>
          <w:p w14:paraId="14F1454F"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color w:val="000000"/>
                <w:kern w:val="0"/>
                <w14:ligatures w14:val="none"/>
              </w:rPr>
              <w:t>Sediment C &amp; N </w:t>
            </w:r>
          </w:p>
        </w:tc>
        <w:tc>
          <w:tcPr>
            <w:tcW w:w="2310" w:type="dxa"/>
            <w:tcBorders>
              <w:top w:val="nil"/>
              <w:left w:val="nil"/>
              <w:bottom w:val="nil"/>
              <w:right w:val="nil"/>
            </w:tcBorders>
            <w:vAlign w:val="bottom"/>
            <w:hideMark/>
          </w:tcPr>
          <w:p w14:paraId="06FC93B0"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color w:val="000000"/>
                <w:kern w:val="0"/>
                <w14:ligatures w14:val="none"/>
              </w:rPr>
              <w:t>Lab </w:t>
            </w:r>
          </w:p>
        </w:tc>
        <w:tc>
          <w:tcPr>
            <w:tcW w:w="2595" w:type="dxa"/>
            <w:tcBorders>
              <w:top w:val="nil"/>
              <w:left w:val="nil"/>
              <w:bottom w:val="nil"/>
              <w:right w:val="nil"/>
            </w:tcBorders>
            <w:vAlign w:val="bottom"/>
            <w:hideMark/>
          </w:tcPr>
          <w:p w14:paraId="22BA6BF4"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color w:val="000000"/>
                <w:kern w:val="0"/>
                <w14:ligatures w14:val="none"/>
              </w:rPr>
              <w:t>Step 21 </w:t>
            </w:r>
          </w:p>
        </w:tc>
      </w:tr>
      <w:tr w:rsidR="001E363F" w:rsidRPr="001E363F" w14:paraId="7ED8B031" w14:textId="77777777" w:rsidTr="001E363F">
        <w:trPr>
          <w:trHeight w:val="315"/>
        </w:trPr>
        <w:tc>
          <w:tcPr>
            <w:tcW w:w="3690" w:type="dxa"/>
            <w:tcBorders>
              <w:top w:val="nil"/>
              <w:left w:val="nil"/>
              <w:bottom w:val="nil"/>
              <w:right w:val="nil"/>
            </w:tcBorders>
            <w:vAlign w:val="center"/>
            <w:hideMark/>
          </w:tcPr>
          <w:p w14:paraId="0A9F1735"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color w:val="000000"/>
                <w:kern w:val="0"/>
                <w14:ligatures w14:val="none"/>
              </w:rPr>
              <w:t>Shoot Density </w:t>
            </w:r>
          </w:p>
        </w:tc>
        <w:tc>
          <w:tcPr>
            <w:tcW w:w="2310" w:type="dxa"/>
            <w:tcBorders>
              <w:top w:val="nil"/>
              <w:left w:val="nil"/>
              <w:bottom w:val="nil"/>
              <w:right w:val="nil"/>
            </w:tcBorders>
            <w:vAlign w:val="center"/>
            <w:hideMark/>
          </w:tcPr>
          <w:p w14:paraId="1449F88A"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color w:val="000000"/>
                <w:kern w:val="0"/>
                <w14:ligatures w14:val="none"/>
              </w:rPr>
              <w:t>Field and Lab </w:t>
            </w:r>
          </w:p>
        </w:tc>
        <w:tc>
          <w:tcPr>
            <w:tcW w:w="2595" w:type="dxa"/>
            <w:tcBorders>
              <w:top w:val="nil"/>
              <w:left w:val="nil"/>
              <w:bottom w:val="nil"/>
              <w:right w:val="nil"/>
            </w:tcBorders>
            <w:vAlign w:val="center"/>
            <w:hideMark/>
          </w:tcPr>
          <w:p w14:paraId="74D08705"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color w:val="000000"/>
                <w:kern w:val="0"/>
                <w14:ligatures w14:val="none"/>
              </w:rPr>
              <w:t>Steps 7-4 &amp; 14 </w:t>
            </w:r>
          </w:p>
        </w:tc>
      </w:tr>
      <w:tr w:rsidR="001E363F" w:rsidRPr="001E363F" w14:paraId="70C69CC5" w14:textId="77777777" w:rsidTr="001E363F">
        <w:trPr>
          <w:trHeight w:val="285"/>
        </w:trPr>
        <w:tc>
          <w:tcPr>
            <w:tcW w:w="3690" w:type="dxa"/>
            <w:tcBorders>
              <w:top w:val="nil"/>
              <w:left w:val="nil"/>
              <w:bottom w:val="single" w:sz="6" w:space="0" w:color="auto"/>
              <w:right w:val="nil"/>
            </w:tcBorders>
            <w:vAlign w:val="center"/>
            <w:hideMark/>
          </w:tcPr>
          <w:p w14:paraId="59EC3EDC"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color w:val="000000"/>
                <w:kern w:val="0"/>
                <w14:ligatures w14:val="none"/>
              </w:rPr>
              <w:t>Shoot Height </w:t>
            </w:r>
          </w:p>
        </w:tc>
        <w:tc>
          <w:tcPr>
            <w:tcW w:w="2310" w:type="dxa"/>
            <w:tcBorders>
              <w:top w:val="nil"/>
              <w:left w:val="nil"/>
              <w:bottom w:val="single" w:sz="6" w:space="0" w:color="auto"/>
              <w:right w:val="nil"/>
            </w:tcBorders>
            <w:vAlign w:val="center"/>
            <w:hideMark/>
          </w:tcPr>
          <w:p w14:paraId="57346FE3"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color w:val="000000"/>
                <w:kern w:val="0"/>
                <w14:ligatures w14:val="none"/>
              </w:rPr>
              <w:t>Field and Lab </w:t>
            </w:r>
          </w:p>
        </w:tc>
        <w:tc>
          <w:tcPr>
            <w:tcW w:w="2595" w:type="dxa"/>
            <w:tcBorders>
              <w:top w:val="nil"/>
              <w:left w:val="nil"/>
              <w:bottom w:val="single" w:sz="6" w:space="0" w:color="auto"/>
              <w:right w:val="nil"/>
            </w:tcBorders>
            <w:vAlign w:val="center"/>
            <w:hideMark/>
          </w:tcPr>
          <w:p w14:paraId="11B53BDF"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color w:val="000000"/>
                <w:kern w:val="0"/>
                <w14:ligatures w14:val="none"/>
              </w:rPr>
              <w:t>Steps 7-5 </w:t>
            </w:r>
            <w:proofErr w:type="gramStart"/>
            <w:r w:rsidRPr="001E363F">
              <w:rPr>
                <w:rFonts w:ascii="Aptos" w:eastAsia="Times New Roman" w:hAnsi="Aptos" w:cs="Times New Roman"/>
                <w:color w:val="000000"/>
                <w:kern w:val="0"/>
                <w14:ligatures w14:val="none"/>
              </w:rPr>
              <w:t>&amp;  15</w:t>
            </w:r>
            <w:proofErr w:type="gramEnd"/>
            <w:r w:rsidRPr="001E363F">
              <w:rPr>
                <w:rFonts w:ascii="Aptos" w:eastAsia="Times New Roman" w:hAnsi="Aptos" w:cs="Times New Roman"/>
                <w:color w:val="000000"/>
                <w:kern w:val="0"/>
                <w14:ligatures w14:val="none"/>
              </w:rPr>
              <w:t> </w:t>
            </w:r>
          </w:p>
        </w:tc>
      </w:tr>
    </w:tbl>
    <w:p w14:paraId="0E792BB4"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bdr w:val="none" w:sz="0" w:space="0" w:color="auto" w:frame="1"/>
          <w:shd w:val="clear" w:color="auto" w:fill="C6C6C6"/>
          <w14:ligatures w14:val="none"/>
        </w:rPr>
        <w:t> </w:t>
      </w:r>
    </w:p>
    <w:p w14:paraId="598E4EB6"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436E9068" w14:textId="77777777" w:rsidR="001E363F" w:rsidRPr="001E363F" w:rsidRDefault="001E363F" w:rsidP="001E363F">
      <w:pPr>
        <w:spacing w:after="0" w:line="240" w:lineRule="auto"/>
        <w:textAlignment w:val="baseline"/>
        <w:rPr>
          <w:rFonts w:ascii="Segoe UI" w:eastAsia="Times New Roman" w:hAnsi="Segoe UI" w:cs="Segoe UI"/>
          <w:color w:val="0F4761"/>
          <w:kern w:val="0"/>
          <w:sz w:val="18"/>
          <w:szCs w:val="18"/>
          <w14:ligatures w14:val="none"/>
        </w:rPr>
      </w:pPr>
      <w:r w:rsidRPr="001E363F">
        <w:rPr>
          <w:rFonts w:ascii="Aptos Display" w:eastAsia="Times New Roman" w:hAnsi="Aptos Display" w:cs="Segoe UI"/>
          <w:color w:val="0F4761"/>
          <w:kern w:val="0"/>
          <w:sz w:val="32"/>
          <w:szCs w:val="32"/>
          <w14:ligatures w14:val="none"/>
        </w:rPr>
        <w:t>Condition Assessment</w:t>
      </w:r>
      <w:r w:rsidRPr="001E363F">
        <w:rPr>
          <w:rFonts w:ascii="Aptos Display" w:eastAsia="Times New Roman" w:hAnsi="Aptos Display" w:cs="Segoe UI"/>
          <w:color w:val="0F4761"/>
          <w:kern w:val="0"/>
          <w:sz w:val="32"/>
          <w:szCs w:val="32"/>
          <w:bdr w:val="none" w:sz="0" w:space="0" w:color="auto" w:frame="1"/>
          <w:shd w:val="clear" w:color="auto" w:fill="C6C6C6"/>
          <w14:ligatures w14:val="none"/>
        </w:rPr>
        <w:t> </w:t>
      </w:r>
    </w:p>
    <w:p w14:paraId="03A6BC07" w14:textId="77777777" w:rsidR="001E363F" w:rsidRDefault="001E363F" w:rsidP="001E363F">
      <w:pPr>
        <w:spacing w:after="0" w:line="240" w:lineRule="auto"/>
        <w:textAlignment w:val="baseline"/>
        <w:rPr>
          <w:rFonts w:ascii="Aptos" w:eastAsia="Times New Roman" w:hAnsi="Aptos" w:cs="Segoe UI"/>
          <w:kern w:val="0"/>
          <w:bdr w:val="none" w:sz="0" w:space="0" w:color="auto" w:frame="1"/>
          <w:shd w:val="clear" w:color="auto" w:fill="C6C6C6"/>
          <w14:ligatures w14:val="none"/>
        </w:rPr>
      </w:pPr>
      <w:r w:rsidRPr="001E363F">
        <w:rPr>
          <w:rFonts w:ascii="Aptos" w:eastAsia="Times New Roman" w:hAnsi="Aptos" w:cs="Segoe UI"/>
          <w:kern w:val="0"/>
          <w14:ligatures w14:val="none"/>
        </w:rPr>
        <w:t>Eelgrass condition was quantified using the framework outlined in McCune et al. 2020 (Figure 1) and refined in Gillett et al. (2026). This framework uses a “best available” approach to defining reference condition </w:t>
      </w:r>
      <w:r w:rsidRPr="001E363F">
        <w:rPr>
          <w:rFonts w:ascii="Aptos" w:eastAsia="Times New Roman" w:hAnsi="Aptos" w:cs="Segoe UI"/>
          <w:color w:val="000000"/>
          <w:kern w:val="0"/>
          <w:shd w:val="clear" w:color="auto" w:fill="E1E3E6"/>
          <w14:ligatures w14:val="none"/>
        </w:rPr>
        <w:t>(Stoddard et al. 2006, Hawkins et al. 2010)</w:t>
      </w:r>
      <w:r w:rsidRPr="001E363F">
        <w:rPr>
          <w:rFonts w:ascii="Aptos" w:eastAsia="Times New Roman" w:hAnsi="Aptos" w:cs="Segoe UI"/>
          <w:kern w:val="0"/>
          <w14:ligatures w14:val="none"/>
        </w:rPr>
        <w:t xml:space="preserve"> due to </w:t>
      </w:r>
      <w:r w:rsidRPr="001E363F">
        <w:rPr>
          <w:rFonts w:ascii="Aptos" w:eastAsia="Times New Roman" w:hAnsi="Aptos" w:cs="Segoe UI"/>
          <w:kern w:val="0"/>
          <w14:ligatures w14:val="none"/>
        </w:rPr>
        <w:lastRenderedPageBreak/>
        <w:t>the pervasive alteration of coastal habitat in the region, which make the identification of minimally disturbed eelgrass sites to use as a benchmark difficult. Consequently, this approach to setting condition thresholds uses a regional population of eelgrass structural measures as a point of comparison for evaluating a given site. Structural measures (table 2) from the present survey (59 sites) and those of Gillett et al. (2026) (30 sites) were used to define the population distributions of each structural metric. </w:t>
      </w:r>
      <w:r w:rsidRPr="001E363F">
        <w:rPr>
          <w:rFonts w:ascii="Aptos" w:eastAsia="Times New Roman" w:hAnsi="Aptos" w:cs="Segoe UI"/>
          <w:kern w:val="0"/>
          <w:bdr w:val="none" w:sz="0" w:space="0" w:color="auto" w:frame="1"/>
          <w:shd w:val="clear" w:color="auto" w:fill="C6C6C6"/>
          <w14:ligatures w14:val="none"/>
        </w:rPr>
        <w:t> </w:t>
      </w:r>
    </w:p>
    <w:p w14:paraId="1C512A31" w14:textId="77777777" w:rsidR="00BC64D9" w:rsidRPr="001E363F" w:rsidRDefault="00BC64D9" w:rsidP="001E363F">
      <w:pPr>
        <w:spacing w:after="0" w:line="240" w:lineRule="auto"/>
        <w:textAlignment w:val="baseline"/>
        <w:rPr>
          <w:rFonts w:ascii="Segoe UI" w:eastAsia="Times New Roman" w:hAnsi="Segoe UI" w:cs="Segoe UI"/>
          <w:kern w:val="0"/>
          <w:sz w:val="18"/>
          <w:szCs w:val="18"/>
          <w14:ligatures w14:val="none"/>
        </w:rPr>
      </w:pPr>
    </w:p>
    <w:p w14:paraId="6B63CFF1" w14:textId="77777777" w:rsidR="00BC64D9" w:rsidRDefault="001E363F" w:rsidP="001E363F">
      <w:pPr>
        <w:spacing w:after="0" w:line="240" w:lineRule="auto"/>
        <w:textAlignment w:val="baseline"/>
        <w:rPr>
          <w:rFonts w:ascii="Aptos" w:eastAsia="Times New Roman" w:hAnsi="Aptos" w:cs="Segoe UI"/>
          <w:kern w:val="0"/>
          <w14:ligatures w14:val="none"/>
        </w:rPr>
      </w:pPr>
      <w:r w:rsidRPr="001E363F">
        <w:rPr>
          <w:rFonts w:ascii="Aptos" w:eastAsia="Times New Roman" w:hAnsi="Aptos" w:cs="Segoe UI"/>
          <w:kern w:val="0"/>
          <w14:ligatures w14:val="none"/>
        </w:rPr>
        <w:t xml:space="preserve"> In brief, individual eelgrass structural metric measurements (e.g. shoot height, shoot density, leaf area) were averaged within each site to create a metric value. The metric values for a given site were then scored relative to their position within the regional population (1 = lowest quartile, 4 = highest quartile). These quartile scores for structural metrics were then combined (arithmetic mean) for each of the seven </w:t>
      </w:r>
      <w:proofErr w:type="gramStart"/>
      <w:r w:rsidRPr="001E363F">
        <w:rPr>
          <w:rFonts w:ascii="Aptos" w:eastAsia="Times New Roman" w:hAnsi="Aptos" w:cs="Segoe UI"/>
          <w:kern w:val="0"/>
          <w14:ligatures w14:val="none"/>
        </w:rPr>
        <w:t>ecosystem</w:t>
      </w:r>
      <w:proofErr w:type="gramEnd"/>
      <w:r w:rsidRPr="001E363F">
        <w:rPr>
          <w:rFonts w:ascii="Aptos" w:eastAsia="Times New Roman" w:hAnsi="Aptos" w:cs="Segoe UI"/>
          <w:kern w:val="0"/>
          <w14:ligatures w14:val="none"/>
        </w:rPr>
        <w:t xml:space="preserve"> </w:t>
      </w:r>
    </w:p>
    <w:p w14:paraId="2E880EA5" w14:textId="70CC5EF5" w:rsidR="001E363F" w:rsidRDefault="001E363F" w:rsidP="001E363F">
      <w:pPr>
        <w:spacing w:after="0" w:line="240" w:lineRule="auto"/>
        <w:textAlignment w:val="baseline"/>
        <w:rPr>
          <w:rFonts w:ascii="Aptos" w:eastAsia="Times New Roman" w:hAnsi="Aptos" w:cs="Segoe UI"/>
          <w:kern w:val="0"/>
          <w:bdr w:val="none" w:sz="0" w:space="0" w:color="auto" w:frame="1"/>
          <w:shd w:val="clear" w:color="auto" w:fill="C6C6C6"/>
          <w14:ligatures w14:val="none"/>
        </w:rPr>
      </w:pPr>
      <w:r w:rsidRPr="001E363F">
        <w:rPr>
          <w:rFonts w:ascii="Aptos" w:eastAsia="Times New Roman" w:hAnsi="Aptos" w:cs="Segoe UI"/>
          <w:kern w:val="0"/>
          <w14:ligatures w14:val="none"/>
        </w:rPr>
        <w:t>functions (Primary Production, Carbon Sequestration, Substrate Stabilization, Secondary Production, Nekton Habitat, Waterfowl Habitat, Water Quality) following Figure 1 to produce Ecosystem Function scores for a given site. Ecosystem function scores (1-4) were then binned into four categories Poor, Moderate, Good, Excellent: scores 1.00 to 1.75 = Poor; scores 1.76 to 2.50 = Moderate; scores 2.51 to 3.25 = Good; score 3.26 to 4 = Excellent. All seven ecosystem function scores were then averaged together for each site to produce an Overall Condition score, which was binned into the same four condition categories used for the individual functions. </w:t>
      </w:r>
      <w:r w:rsidRPr="001E363F">
        <w:rPr>
          <w:rFonts w:ascii="Aptos" w:eastAsia="Times New Roman" w:hAnsi="Aptos" w:cs="Segoe UI"/>
          <w:kern w:val="0"/>
          <w:bdr w:val="none" w:sz="0" w:space="0" w:color="auto" w:frame="1"/>
          <w:shd w:val="clear" w:color="auto" w:fill="C6C6C6"/>
          <w14:ligatures w14:val="none"/>
        </w:rPr>
        <w:t> </w:t>
      </w:r>
    </w:p>
    <w:p w14:paraId="366925EA" w14:textId="77777777" w:rsidR="00BC64D9" w:rsidRPr="001E363F" w:rsidRDefault="00BC64D9" w:rsidP="001E363F">
      <w:pPr>
        <w:spacing w:after="0" w:line="240" w:lineRule="auto"/>
        <w:textAlignment w:val="baseline"/>
        <w:rPr>
          <w:rFonts w:ascii="Segoe UI" w:eastAsia="Times New Roman" w:hAnsi="Segoe UI" w:cs="Segoe UI"/>
          <w:kern w:val="0"/>
          <w:sz w:val="18"/>
          <w:szCs w:val="18"/>
          <w14:ligatures w14:val="none"/>
        </w:rPr>
      </w:pPr>
    </w:p>
    <w:p w14:paraId="34A688F6" w14:textId="77777777" w:rsidR="001E363F" w:rsidRPr="001E363F" w:rsidRDefault="001E363F" w:rsidP="001E363F">
      <w:pPr>
        <w:spacing w:after="0" w:line="240" w:lineRule="auto"/>
        <w:textAlignment w:val="baseline"/>
        <w:rPr>
          <w:rFonts w:ascii="Segoe UI" w:eastAsia="Times New Roman" w:hAnsi="Segoe UI" w:cs="Segoe UI"/>
          <w:color w:val="0F4761"/>
          <w:kern w:val="0"/>
          <w:sz w:val="18"/>
          <w:szCs w:val="18"/>
          <w14:ligatures w14:val="none"/>
        </w:rPr>
      </w:pPr>
      <w:r w:rsidRPr="001E363F">
        <w:rPr>
          <w:rFonts w:ascii="Aptos Display" w:eastAsia="Times New Roman" w:hAnsi="Aptos Display" w:cs="Segoe UI"/>
          <w:color w:val="0F4761"/>
          <w:kern w:val="0"/>
          <w:sz w:val="32"/>
          <w:szCs w:val="32"/>
          <w14:ligatures w14:val="none"/>
        </w:rPr>
        <w:t>Additional Analyses</w:t>
      </w:r>
      <w:r w:rsidRPr="001E363F">
        <w:rPr>
          <w:rFonts w:ascii="Aptos Display" w:eastAsia="Times New Roman" w:hAnsi="Aptos Display" w:cs="Segoe UI"/>
          <w:color w:val="0F4761"/>
          <w:kern w:val="0"/>
          <w:sz w:val="32"/>
          <w:szCs w:val="32"/>
          <w:bdr w:val="none" w:sz="0" w:space="0" w:color="auto" w:frame="1"/>
          <w:shd w:val="clear" w:color="auto" w:fill="C6C6C6"/>
          <w14:ligatures w14:val="none"/>
        </w:rPr>
        <w:t> </w:t>
      </w:r>
    </w:p>
    <w:p w14:paraId="73E127F8" w14:textId="7B1538A3" w:rsidR="001E363F" w:rsidRDefault="001E363F" w:rsidP="001E363F">
      <w:pPr>
        <w:spacing w:after="0" w:line="240" w:lineRule="auto"/>
        <w:textAlignment w:val="baseline"/>
        <w:rPr>
          <w:rFonts w:ascii="Aptos" w:eastAsia="Times New Roman" w:hAnsi="Aptos" w:cs="Segoe UI"/>
          <w:color w:val="D13438"/>
          <w:kern w:val="0"/>
          <w:bdr w:val="none" w:sz="0" w:space="0" w:color="auto" w:frame="1"/>
          <w:shd w:val="clear" w:color="auto" w:fill="C6C6C6"/>
          <w14:ligatures w14:val="none"/>
        </w:rPr>
      </w:pPr>
      <w:r w:rsidRPr="001E363F">
        <w:rPr>
          <w:rFonts w:ascii="Aptos" w:eastAsia="Times New Roman" w:hAnsi="Aptos" w:cs="Segoe UI"/>
          <w:kern w:val="0"/>
          <w14:ligatures w14:val="none"/>
        </w:rPr>
        <w:t>Area-weighted estimates of Overall Condition and seven Ecosystem Function Conditions were calculated using the </w:t>
      </w:r>
      <w:proofErr w:type="spellStart"/>
      <w:r w:rsidRPr="001E363F">
        <w:rPr>
          <w:rFonts w:ascii="Aptos" w:eastAsia="Times New Roman" w:hAnsi="Aptos" w:cs="Segoe UI"/>
          <w:kern w:val="0"/>
          <w14:ligatures w14:val="none"/>
        </w:rPr>
        <w:t>cat_</w:t>
      </w:r>
      <w:proofErr w:type="gramStart"/>
      <w:r w:rsidRPr="001E363F">
        <w:rPr>
          <w:rFonts w:ascii="Aptos" w:eastAsia="Times New Roman" w:hAnsi="Aptos" w:cs="Segoe UI"/>
          <w:kern w:val="0"/>
          <w14:ligatures w14:val="none"/>
        </w:rPr>
        <w:t>analysis</w:t>
      </w:r>
      <w:proofErr w:type="spellEnd"/>
      <w:r w:rsidRPr="001E363F">
        <w:rPr>
          <w:rFonts w:ascii="Aptos" w:eastAsia="Times New Roman" w:hAnsi="Aptos" w:cs="Segoe UI"/>
          <w:kern w:val="0"/>
          <w14:ligatures w14:val="none"/>
        </w:rPr>
        <w:t>(</w:t>
      </w:r>
      <w:proofErr w:type="gramEnd"/>
      <w:r w:rsidRPr="001E363F">
        <w:rPr>
          <w:rFonts w:ascii="Aptos" w:eastAsia="Times New Roman" w:hAnsi="Aptos" w:cs="Segoe UI"/>
          <w:kern w:val="0"/>
          <w14:ligatures w14:val="none"/>
        </w:rPr>
        <w:t>) function in R ‘</w:t>
      </w:r>
      <w:proofErr w:type="spellStart"/>
      <w:r w:rsidRPr="001E363F">
        <w:rPr>
          <w:rFonts w:ascii="Aptos" w:eastAsia="Times New Roman" w:hAnsi="Aptos" w:cs="Segoe UI"/>
          <w:kern w:val="0"/>
          <w14:ligatures w14:val="none"/>
        </w:rPr>
        <w:t>spsurvey</w:t>
      </w:r>
      <w:proofErr w:type="spellEnd"/>
      <w:r w:rsidRPr="001E363F">
        <w:rPr>
          <w:rFonts w:ascii="Aptos" w:eastAsia="Times New Roman" w:hAnsi="Aptos" w:cs="Segoe UI"/>
          <w:kern w:val="0"/>
          <w14:ligatures w14:val="none"/>
        </w:rPr>
        <w:t>’ package (Dumelle et al. 2023, v5.6.0). Area estimates and 95% confidence intervals were calculated for each stratum using strata-based area weights</w:t>
      </w:r>
      <w:r w:rsidR="00BC64D9">
        <w:rPr>
          <w:rFonts w:ascii="Aptos" w:eastAsia="Times New Roman" w:hAnsi="Aptos" w:cs="Segoe UI"/>
          <w:kern w:val="0"/>
          <w14:ligatures w14:val="none"/>
        </w:rPr>
        <w:t xml:space="preserve"> </w:t>
      </w:r>
      <w:r w:rsidRPr="001E363F">
        <w:rPr>
          <w:rFonts w:ascii="Aptos" w:eastAsia="Times New Roman" w:hAnsi="Aptos" w:cs="Segoe UI"/>
          <w:kern w:val="0"/>
          <w14:ligatures w14:val="none"/>
        </w:rPr>
        <w:t>from sample draw information, and the Horvitz-Thompson estimator (Horvitz 1952). Targeted sites were assigned a stratum according to the area weight of their respective waterbody</w:t>
      </w:r>
      <w:r w:rsidRPr="001E363F">
        <w:rPr>
          <w:rFonts w:ascii="Aptos" w:eastAsia="Times New Roman" w:hAnsi="Aptos" w:cs="Segoe UI"/>
          <w:color w:val="D13438"/>
          <w:kern w:val="0"/>
          <w:u w:val="single"/>
          <w14:ligatures w14:val="none"/>
        </w:rPr>
        <w:t> </w:t>
      </w:r>
      <w:r w:rsidRPr="001E363F">
        <w:rPr>
          <w:rFonts w:ascii="Aptos" w:eastAsia="Times New Roman" w:hAnsi="Aptos" w:cs="Segoe UI"/>
          <w:kern w:val="0"/>
          <w14:ligatures w14:val="none"/>
        </w:rPr>
        <w:t>before estimates were made. </w:t>
      </w:r>
    </w:p>
    <w:p w14:paraId="512722B9" w14:textId="77777777" w:rsidR="00BC64D9" w:rsidRPr="001E363F" w:rsidRDefault="00BC64D9" w:rsidP="001E363F">
      <w:pPr>
        <w:spacing w:after="0" w:line="240" w:lineRule="auto"/>
        <w:textAlignment w:val="baseline"/>
        <w:rPr>
          <w:rFonts w:ascii="Segoe UI" w:eastAsia="Times New Roman" w:hAnsi="Segoe UI" w:cs="Segoe UI"/>
          <w:kern w:val="0"/>
          <w:sz w:val="18"/>
          <w:szCs w:val="18"/>
          <w14:ligatures w14:val="none"/>
        </w:rPr>
      </w:pPr>
    </w:p>
    <w:p w14:paraId="1FC756CC" w14:textId="77777777" w:rsidR="001E363F" w:rsidRDefault="001E363F" w:rsidP="001E363F">
      <w:pPr>
        <w:spacing w:after="0" w:line="240" w:lineRule="auto"/>
        <w:textAlignment w:val="baseline"/>
        <w:rPr>
          <w:rFonts w:ascii="Aptos" w:eastAsia="Times New Roman" w:hAnsi="Aptos" w:cs="Segoe UI"/>
          <w:kern w:val="0"/>
          <w:bdr w:val="none" w:sz="0" w:space="0" w:color="auto" w:frame="1"/>
          <w:shd w:val="clear" w:color="auto" w:fill="C6C6C6"/>
          <w14:ligatures w14:val="none"/>
        </w:rPr>
      </w:pPr>
      <w:r w:rsidRPr="001E363F">
        <w:rPr>
          <w:rFonts w:ascii="Aptos" w:eastAsia="Times New Roman" w:hAnsi="Aptos" w:cs="Segoe UI"/>
          <w:kern w:val="0"/>
          <w14:ligatures w14:val="none"/>
        </w:rPr>
        <w:t>We explored the responsiveness of the eelgrass condition </w:t>
      </w:r>
      <w:proofErr w:type="gramStart"/>
      <w:r w:rsidRPr="001E363F">
        <w:rPr>
          <w:rFonts w:ascii="Aptos" w:eastAsia="Times New Roman" w:hAnsi="Aptos" w:cs="Segoe UI"/>
          <w:kern w:val="0"/>
          <w14:ligatures w14:val="none"/>
        </w:rPr>
        <w:t>index based</w:t>
      </w:r>
      <w:proofErr w:type="gramEnd"/>
      <w:r w:rsidRPr="001E363F">
        <w:rPr>
          <w:rFonts w:ascii="Aptos" w:eastAsia="Times New Roman" w:hAnsi="Aptos" w:cs="Segoe UI"/>
          <w:kern w:val="0"/>
          <w14:ligatures w14:val="none"/>
        </w:rPr>
        <w:t> stressor exposure and environmental setting. Data from concurrently taken water samples measured for Total Suspended Solids (TSS) and chlorophyll a were used to evaluate index response to stress from turbidity/reduction of available light.  </w:t>
      </w:r>
      <w:r w:rsidRPr="001E363F">
        <w:rPr>
          <w:rFonts w:ascii="Aptos" w:eastAsia="Times New Roman" w:hAnsi="Aptos" w:cs="Segoe UI"/>
          <w:color w:val="000000"/>
          <w:kern w:val="0"/>
          <w14:ligatures w14:val="none"/>
        </w:rPr>
        <w:t xml:space="preserve">Water samples (500 mL) were collected from the surface at certain sites for TSS and Chlorophyll a. Samples were filtered in the field through pre-weighed GFF filters using a hand pump. All filters were held on ice in the dark during transport back to the lab. For TSS, filters were weighed wet upon arrival, dried at 103°C until a constant weight was reached, and reweighed (EPA 160.2). TSS was calculated based on the difference of the dry weight minus the pre-weight of the filter, in milligrams (mg). For Chlorophyll, filters were extracted for 18-24hr in 90% acetone and then read on a calibrated fluorometer to obtain the concentration of chlorophyll a in µg/L, according to a modified EPA 455 (Welschmeyer 1994). Dilutions were </w:t>
      </w:r>
      <w:r w:rsidRPr="001E363F">
        <w:rPr>
          <w:rFonts w:ascii="Aptos" w:eastAsia="Times New Roman" w:hAnsi="Aptos" w:cs="Segoe UI"/>
          <w:color w:val="000000"/>
          <w:kern w:val="0"/>
          <w14:ligatures w14:val="none"/>
        </w:rPr>
        <w:lastRenderedPageBreak/>
        <w:t>made for RFU &gt; 200 µg/L. The effect of TSS and log</w:t>
      </w:r>
      <w:r w:rsidRPr="001E363F">
        <w:rPr>
          <w:rFonts w:ascii="Aptos" w:eastAsia="Times New Roman" w:hAnsi="Aptos" w:cs="Segoe UI"/>
          <w:color w:val="000000"/>
          <w:kern w:val="0"/>
          <w:sz w:val="19"/>
          <w:szCs w:val="19"/>
          <w:vertAlign w:val="subscript"/>
          <w14:ligatures w14:val="none"/>
        </w:rPr>
        <w:t>10</w:t>
      </w:r>
      <w:r w:rsidRPr="001E363F">
        <w:rPr>
          <w:rFonts w:ascii="Aptos" w:eastAsia="Times New Roman" w:hAnsi="Aptos" w:cs="Segoe UI"/>
          <w:color w:val="000000"/>
          <w:kern w:val="0"/>
          <w14:ligatures w14:val="none"/>
        </w:rPr>
        <w:t> </w:t>
      </w:r>
      <w:proofErr w:type="spellStart"/>
      <w:r w:rsidRPr="001E363F">
        <w:rPr>
          <w:rFonts w:ascii="Aptos" w:eastAsia="Times New Roman" w:hAnsi="Aptos" w:cs="Segoe UI"/>
          <w:color w:val="000000"/>
          <w:kern w:val="0"/>
          <w14:ligatures w14:val="none"/>
        </w:rPr>
        <w:t>Chl</w:t>
      </w:r>
      <w:proofErr w:type="spellEnd"/>
      <w:r w:rsidRPr="001E363F">
        <w:rPr>
          <w:rFonts w:ascii="Aptos" w:eastAsia="Times New Roman" w:hAnsi="Aptos" w:cs="Segoe UI"/>
          <w:color w:val="000000"/>
          <w:kern w:val="0"/>
          <w14:ligatures w14:val="none"/>
        </w:rPr>
        <w:t> a on Overall Eelgrass Condition scores and all function scores were evaluated separated using a series of simple linear regressions: </w:t>
      </w:r>
      <w:proofErr w:type="spellStart"/>
      <w:proofErr w:type="gramStart"/>
      <w:r w:rsidRPr="001E363F">
        <w:rPr>
          <w:rFonts w:ascii="Aptos" w:eastAsia="Times New Roman" w:hAnsi="Aptos" w:cs="Segoe UI"/>
          <w:kern w:val="0"/>
          <w14:ligatures w14:val="none"/>
        </w:rPr>
        <w:t>lm</w:t>
      </w:r>
      <w:proofErr w:type="spellEnd"/>
      <w:r w:rsidRPr="001E363F">
        <w:rPr>
          <w:rFonts w:ascii="Aptos" w:eastAsia="Times New Roman" w:hAnsi="Aptos" w:cs="Segoe UI"/>
          <w:kern w:val="0"/>
          <w14:ligatures w14:val="none"/>
        </w:rPr>
        <w:t>(</w:t>
      </w:r>
      <w:proofErr w:type="gramEnd"/>
      <w:r w:rsidRPr="001E363F">
        <w:rPr>
          <w:rFonts w:ascii="Aptos" w:eastAsia="Times New Roman" w:hAnsi="Aptos" w:cs="Segoe UI"/>
          <w:kern w:val="0"/>
          <w14:ligatures w14:val="none"/>
        </w:rPr>
        <w:t>) in the R ‘stats’ package (v.4.5.2). For example: </w:t>
      </w:r>
      <w:proofErr w:type="spellStart"/>
      <w:r w:rsidRPr="001E363F">
        <w:rPr>
          <w:rFonts w:ascii="Aptos" w:eastAsia="Times New Roman" w:hAnsi="Aptos" w:cs="Segoe UI"/>
          <w:kern w:val="0"/>
          <w14:ligatures w14:val="none"/>
        </w:rPr>
        <w:t>chla_model</w:t>
      </w:r>
      <w:proofErr w:type="spellEnd"/>
      <w:r w:rsidRPr="001E363F">
        <w:rPr>
          <w:rFonts w:ascii="Aptos" w:eastAsia="Times New Roman" w:hAnsi="Aptos" w:cs="Segoe UI"/>
          <w:kern w:val="0"/>
          <w14:ligatures w14:val="none"/>
        </w:rPr>
        <w:t> &lt;- </w:t>
      </w:r>
      <w:proofErr w:type="spellStart"/>
      <w:r w:rsidRPr="001E363F">
        <w:rPr>
          <w:rFonts w:ascii="Aptos" w:eastAsia="Times New Roman" w:hAnsi="Aptos" w:cs="Segoe UI"/>
          <w:kern w:val="0"/>
          <w14:ligatures w14:val="none"/>
        </w:rPr>
        <w:t>lm</w:t>
      </w:r>
      <w:proofErr w:type="spellEnd"/>
      <w:r w:rsidRPr="001E363F">
        <w:rPr>
          <w:rFonts w:ascii="Aptos" w:eastAsia="Times New Roman" w:hAnsi="Aptos" w:cs="Segoe UI"/>
          <w:kern w:val="0"/>
          <w14:ligatures w14:val="none"/>
        </w:rPr>
        <w:t>(log10(</w:t>
      </w:r>
      <w:proofErr w:type="spellStart"/>
      <w:r w:rsidRPr="001E363F">
        <w:rPr>
          <w:rFonts w:ascii="Aptos" w:eastAsia="Times New Roman" w:hAnsi="Aptos" w:cs="Segoe UI"/>
          <w:kern w:val="0"/>
          <w14:ligatures w14:val="none"/>
        </w:rPr>
        <w:t>chla_conc</w:t>
      </w:r>
      <w:proofErr w:type="spellEnd"/>
      <w:r w:rsidRPr="001E363F">
        <w:rPr>
          <w:rFonts w:ascii="Aptos" w:eastAsia="Times New Roman" w:hAnsi="Aptos" w:cs="Segoe UI"/>
          <w:kern w:val="0"/>
          <w14:ligatures w14:val="none"/>
        </w:rPr>
        <w:t>) ~ </w:t>
      </w:r>
      <w:proofErr w:type="spellStart"/>
      <w:r w:rsidRPr="001E363F">
        <w:rPr>
          <w:rFonts w:ascii="Aptos" w:eastAsia="Times New Roman" w:hAnsi="Aptos" w:cs="Segoe UI"/>
          <w:kern w:val="0"/>
          <w14:ligatures w14:val="none"/>
        </w:rPr>
        <w:t>overall_score</w:t>
      </w:r>
      <w:proofErr w:type="spellEnd"/>
      <w:r w:rsidRPr="001E363F">
        <w:rPr>
          <w:rFonts w:ascii="Aptos" w:eastAsia="Times New Roman" w:hAnsi="Aptos" w:cs="Segoe UI"/>
          <w:kern w:val="0"/>
          <w14:ligatures w14:val="none"/>
        </w:rPr>
        <w:t>, data = </w:t>
      </w:r>
      <w:proofErr w:type="spellStart"/>
      <w:r w:rsidRPr="001E363F">
        <w:rPr>
          <w:rFonts w:ascii="Aptos" w:eastAsia="Times New Roman" w:hAnsi="Aptos" w:cs="Segoe UI"/>
          <w:kern w:val="0"/>
          <w14:ligatures w14:val="none"/>
        </w:rPr>
        <w:t>all_data</w:t>
      </w:r>
      <w:proofErr w:type="spellEnd"/>
      <w:r w:rsidRPr="001E363F">
        <w:rPr>
          <w:rFonts w:ascii="Aptos" w:eastAsia="Times New Roman" w:hAnsi="Aptos" w:cs="Segoe UI"/>
          <w:kern w:val="0"/>
          <w14:ligatures w14:val="none"/>
        </w:rPr>
        <w:t>).</w:t>
      </w:r>
      <w:r w:rsidRPr="001E363F">
        <w:rPr>
          <w:rFonts w:ascii="Aptos" w:eastAsia="Times New Roman" w:hAnsi="Aptos" w:cs="Segoe UI"/>
          <w:kern w:val="0"/>
          <w:bdr w:val="none" w:sz="0" w:space="0" w:color="auto" w:frame="1"/>
          <w:shd w:val="clear" w:color="auto" w:fill="C6C6C6"/>
          <w14:ligatures w14:val="none"/>
        </w:rPr>
        <w:t> </w:t>
      </w:r>
    </w:p>
    <w:p w14:paraId="1A6BDC7D" w14:textId="77777777" w:rsidR="00BC64D9" w:rsidRPr="001E363F" w:rsidRDefault="00BC64D9" w:rsidP="001E363F">
      <w:pPr>
        <w:spacing w:after="0" w:line="240" w:lineRule="auto"/>
        <w:textAlignment w:val="baseline"/>
        <w:rPr>
          <w:rFonts w:ascii="Segoe UI" w:eastAsia="Times New Roman" w:hAnsi="Segoe UI" w:cs="Segoe UI"/>
          <w:kern w:val="0"/>
          <w:sz w:val="18"/>
          <w:szCs w:val="18"/>
          <w14:ligatures w14:val="none"/>
        </w:rPr>
      </w:pPr>
    </w:p>
    <w:p w14:paraId="3D5993C5" w14:textId="77777777" w:rsidR="001E363F" w:rsidRDefault="001E363F" w:rsidP="001E363F">
      <w:pPr>
        <w:spacing w:after="0" w:line="240" w:lineRule="auto"/>
        <w:textAlignment w:val="baseline"/>
        <w:rPr>
          <w:rFonts w:ascii="Aptos" w:eastAsia="Times New Roman" w:hAnsi="Aptos" w:cs="Segoe UI"/>
          <w:kern w:val="0"/>
          <w:bdr w:val="none" w:sz="0" w:space="0" w:color="auto" w:frame="1"/>
          <w:shd w:val="clear" w:color="auto" w:fill="C6C6C6"/>
          <w14:ligatures w14:val="none"/>
        </w:rPr>
      </w:pPr>
      <w:r w:rsidRPr="001E363F">
        <w:rPr>
          <w:rFonts w:ascii="Aptos" w:eastAsia="Times New Roman" w:hAnsi="Aptos" w:cs="Segoe UI"/>
          <w:kern w:val="0"/>
          <w14:ligatures w14:val="none"/>
        </w:rPr>
        <w:t>Non-metric multidimensional scaling based on a Euclidean distance matrix of the seven individual function scores at each site using </w:t>
      </w:r>
      <w:proofErr w:type="spellStart"/>
      <w:proofErr w:type="gramStart"/>
      <w:r w:rsidRPr="001E363F">
        <w:rPr>
          <w:rFonts w:ascii="Aptos" w:eastAsia="Times New Roman" w:hAnsi="Aptos" w:cs="Segoe UI"/>
          <w:kern w:val="0"/>
          <w14:ligatures w14:val="none"/>
        </w:rPr>
        <w:t>vegdist</w:t>
      </w:r>
      <w:proofErr w:type="spellEnd"/>
      <w:r w:rsidRPr="001E363F">
        <w:rPr>
          <w:rFonts w:ascii="Aptos" w:eastAsia="Times New Roman" w:hAnsi="Aptos" w:cs="Segoe UI"/>
          <w:kern w:val="0"/>
          <w14:ligatures w14:val="none"/>
        </w:rPr>
        <w:t>(</w:t>
      </w:r>
      <w:proofErr w:type="gramEnd"/>
      <w:r w:rsidRPr="001E363F">
        <w:rPr>
          <w:rFonts w:ascii="Aptos" w:eastAsia="Times New Roman" w:hAnsi="Aptos" w:cs="Segoe UI"/>
          <w:kern w:val="0"/>
          <w14:ligatures w14:val="none"/>
        </w:rPr>
        <w:t>) and </w:t>
      </w:r>
      <w:proofErr w:type="spellStart"/>
      <w:proofErr w:type="gramStart"/>
      <w:r w:rsidRPr="001E363F">
        <w:rPr>
          <w:rFonts w:ascii="Aptos" w:eastAsia="Times New Roman" w:hAnsi="Aptos" w:cs="Segoe UI"/>
          <w:kern w:val="0"/>
          <w14:ligatures w14:val="none"/>
        </w:rPr>
        <w:t>metaMDS</w:t>
      </w:r>
      <w:proofErr w:type="spellEnd"/>
      <w:r w:rsidRPr="001E363F">
        <w:rPr>
          <w:rFonts w:ascii="Aptos" w:eastAsia="Times New Roman" w:hAnsi="Aptos" w:cs="Segoe UI"/>
          <w:kern w:val="0"/>
          <w14:ligatures w14:val="none"/>
        </w:rPr>
        <w:t>(</w:t>
      </w:r>
      <w:proofErr w:type="gramEnd"/>
      <w:r w:rsidRPr="001E363F">
        <w:rPr>
          <w:rFonts w:ascii="Aptos" w:eastAsia="Times New Roman" w:hAnsi="Aptos" w:cs="Segoe UI"/>
          <w:kern w:val="0"/>
          <w14:ligatures w14:val="none"/>
        </w:rPr>
        <w:t>) in R ‘vegan’ package (</w:t>
      </w:r>
      <w:proofErr w:type="spellStart"/>
      <w:r w:rsidRPr="001E363F">
        <w:rPr>
          <w:rFonts w:ascii="Aptos" w:eastAsia="Times New Roman" w:hAnsi="Aptos" w:cs="Segoe UI"/>
          <w:kern w:val="0"/>
          <w14:ligatures w14:val="none"/>
        </w:rPr>
        <w:t>Oskanen</w:t>
      </w:r>
      <w:proofErr w:type="spellEnd"/>
      <w:r w:rsidRPr="001E363F">
        <w:rPr>
          <w:rFonts w:ascii="Aptos" w:eastAsia="Times New Roman" w:hAnsi="Aptos" w:cs="Segoe UI"/>
          <w:kern w:val="0"/>
          <w14:ligatures w14:val="none"/>
        </w:rPr>
        <w:t> et al 2022, v.2.7-2). Each site was plotted in two-dimensional space, with vectors for each function calculated based on </w:t>
      </w:r>
      <w:proofErr w:type="spellStart"/>
      <w:proofErr w:type="gramStart"/>
      <w:r w:rsidRPr="001E363F">
        <w:rPr>
          <w:rFonts w:ascii="Aptos" w:eastAsia="Times New Roman" w:hAnsi="Aptos" w:cs="Segoe UI"/>
          <w:kern w:val="0"/>
          <w14:ligatures w14:val="none"/>
        </w:rPr>
        <w:t>envfit</w:t>
      </w:r>
      <w:proofErr w:type="spellEnd"/>
      <w:r w:rsidRPr="001E363F">
        <w:rPr>
          <w:rFonts w:ascii="Aptos" w:eastAsia="Times New Roman" w:hAnsi="Aptos" w:cs="Segoe UI"/>
          <w:kern w:val="0"/>
          <w14:ligatures w14:val="none"/>
        </w:rPr>
        <w:t>(</w:t>
      </w:r>
      <w:proofErr w:type="gramEnd"/>
      <w:r w:rsidRPr="001E363F">
        <w:rPr>
          <w:rFonts w:ascii="Aptos" w:eastAsia="Times New Roman" w:hAnsi="Aptos" w:cs="Segoe UI"/>
          <w:kern w:val="0"/>
          <w14:ligatures w14:val="none"/>
        </w:rPr>
        <w:t>) from R ‘vegan’ package (</w:t>
      </w:r>
      <w:proofErr w:type="spellStart"/>
      <w:r w:rsidRPr="001E363F">
        <w:rPr>
          <w:rFonts w:ascii="Aptos" w:eastAsia="Times New Roman" w:hAnsi="Aptos" w:cs="Segoe UI"/>
          <w:kern w:val="0"/>
          <w14:ligatures w14:val="none"/>
        </w:rPr>
        <w:t>Oskanen</w:t>
      </w:r>
      <w:proofErr w:type="spellEnd"/>
      <w:r w:rsidRPr="001E363F">
        <w:rPr>
          <w:rFonts w:ascii="Aptos" w:eastAsia="Times New Roman" w:hAnsi="Aptos" w:cs="Segoe UI"/>
          <w:kern w:val="0"/>
          <w14:ligatures w14:val="none"/>
        </w:rPr>
        <w:t> et al 2022, v.2.7-2). Ellipses that encompass 95% of sites (points) at each level (waterbody) were drawn using R ‘ggplot2’ package (v.4.0.2). Centroids were also plotted based on the mean NMDS1 and NDMS2 values for each waterbody.</w:t>
      </w:r>
      <w:r w:rsidRPr="001E363F">
        <w:rPr>
          <w:rFonts w:ascii="Aptos" w:eastAsia="Times New Roman" w:hAnsi="Aptos" w:cs="Segoe UI"/>
          <w:kern w:val="0"/>
          <w:bdr w:val="none" w:sz="0" w:space="0" w:color="auto" w:frame="1"/>
          <w:shd w:val="clear" w:color="auto" w:fill="C6C6C6"/>
          <w14:ligatures w14:val="none"/>
        </w:rPr>
        <w:t> </w:t>
      </w:r>
    </w:p>
    <w:p w14:paraId="24658400" w14:textId="77777777" w:rsidR="00BC64D9" w:rsidRPr="001E363F" w:rsidRDefault="00BC64D9" w:rsidP="001E363F">
      <w:pPr>
        <w:spacing w:after="0" w:line="240" w:lineRule="auto"/>
        <w:textAlignment w:val="baseline"/>
        <w:rPr>
          <w:rFonts w:ascii="Segoe UI" w:eastAsia="Times New Roman" w:hAnsi="Segoe UI" w:cs="Segoe UI"/>
          <w:kern w:val="0"/>
          <w:sz w:val="18"/>
          <w:szCs w:val="18"/>
          <w14:ligatures w14:val="none"/>
        </w:rPr>
      </w:pPr>
    </w:p>
    <w:p w14:paraId="3086C73B" w14:textId="77777777" w:rsidR="001E363F" w:rsidRDefault="001E363F" w:rsidP="001E363F">
      <w:pPr>
        <w:spacing w:after="0" w:line="240" w:lineRule="auto"/>
        <w:textAlignment w:val="baseline"/>
        <w:rPr>
          <w:rFonts w:ascii="Aptos" w:eastAsia="Times New Roman" w:hAnsi="Aptos" w:cs="Segoe UI"/>
          <w:kern w:val="0"/>
          <w:bdr w:val="none" w:sz="0" w:space="0" w:color="auto" w:frame="1"/>
          <w:shd w:val="clear" w:color="auto" w:fill="C6C6C6"/>
          <w14:ligatures w14:val="none"/>
        </w:rPr>
      </w:pPr>
      <w:r w:rsidRPr="001E363F">
        <w:rPr>
          <w:rFonts w:ascii="Aptos" w:eastAsia="Times New Roman" w:hAnsi="Aptos" w:cs="Segoe UI"/>
          <w:kern w:val="0"/>
          <w14:ligatures w14:val="none"/>
        </w:rPr>
        <w:t>Distance from nearest ocean inlet for each site was used as an integrative proxy variable to capture both anthropogenic upland influence (i.e., elevated water column nutrients, contaminants, and sediment concentrations) and reduced circulation (i.e., elevated water temperature, reduced dissolved oxygen, and more variable salinity) impacts to the eelgrass. Distance to inlet (km) was characterized “as the fish swims” using ArcGIS Pro (version 3.6.0). The effect of distance to inlet on Overall Eelgrass Condition score was evaluated using a simple linear regression as described above. The effect was further evaluated by stratum. It was hypothesized that locations closer to an ocean inlet would be less stressful to eelgrass (e.g., better water clarity, cooler, more saline water) than those located further inland within their embayment. </w:t>
      </w:r>
      <w:r w:rsidRPr="001E363F">
        <w:rPr>
          <w:rFonts w:ascii="Aptos" w:eastAsia="Times New Roman" w:hAnsi="Aptos" w:cs="Segoe UI"/>
          <w:kern w:val="0"/>
          <w:bdr w:val="none" w:sz="0" w:space="0" w:color="auto" w:frame="1"/>
          <w:shd w:val="clear" w:color="auto" w:fill="C6C6C6"/>
          <w14:ligatures w14:val="none"/>
        </w:rPr>
        <w:t> </w:t>
      </w:r>
    </w:p>
    <w:p w14:paraId="56A16085" w14:textId="77777777" w:rsidR="00BC64D9" w:rsidRPr="001E363F" w:rsidRDefault="00BC64D9" w:rsidP="001E363F">
      <w:pPr>
        <w:spacing w:after="0" w:line="240" w:lineRule="auto"/>
        <w:textAlignment w:val="baseline"/>
        <w:rPr>
          <w:rFonts w:ascii="Segoe UI" w:eastAsia="Times New Roman" w:hAnsi="Segoe UI" w:cs="Segoe UI"/>
          <w:kern w:val="0"/>
          <w:sz w:val="18"/>
          <w:szCs w:val="18"/>
          <w14:ligatures w14:val="none"/>
        </w:rPr>
      </w:pPr>
    </w:p>
    <w:p w14:paraId="3D95F408" w14:textId="77777777" w:rsidR="001E363F" w:rsidRDefault="001E363F" w:rsidP="001E363F">
      <w:pPr>
        <w:spacing w:after="0" w:line="240" w:lineRule="auto"/>
        <w:textAlignment w:val="baseline"/>
        <w:rPr>
          <w:rFonts w:ascii="Aptos" w:eastAsia="Times New Roman" w:hAnsi="Aptos" w:cs="Segoe UI"/>
          <w:kern w:val="0"/>
          <w:bdr w:val="none" w:sz="0" w:space="0" w:color="auto" w:frame="1"/>
          <w:shd w:val="clear" w:color="auto" w:fill="C6C6C6"/>
          <w14:ligatures w14:val="none"/>
        </w:rPr>
      </w:pPr>
      <w:r w:rsidRPr="001E363F">
        <w:rPr>
          <w:rFonts w:ascii="Aptos" w:eastAsia="Times New Roman" w:hAnsi="Aptos" w:cs="Segoe UI"/>
          <w:kern w:val="0"/>
          <w14:ligatures w14:val="none"/>
        </w:rPr>
        <w:t>Protection status of a site was used a proxy measure for direct physical interaction stress (e.g., anchoring, dredging, recreational harvest). Site protection categories were determined by overlaying the site coordinates with California Department of Fish and Wildlife’s </w:t>
      </w:r>
      <w:hyperlink r:id="rId12" w:tgtFrame="_blank" w:history="1">
        <w:r w:rsidRPr="001E363F">
          <w:rPr>
            <w:rFonts w:ascii="Aptos" w:eastAsia="Times New Roman" w:hAnsi="Aptos" w:cs="Segoe UI"/>
            <w:color w:val="467886"/>
            <w:kern w:val="0"/>
            <w:u w:val="single"/>
            <w14:ligatures w14:val="none"/>
          </w:rPr>
          <w:t>Interactive MPA (Marine Protected Area) Map</w:t>
        </w:r>
      </w:hyperlink>
      <w:r w:rsidRPr="001E363F">
        <w:rPr>
          <w:rFonts w:ascii="Aptos" w:eastAsia="Times New Roman" w:hAnsi="Aptos" w:cs="Segoe UI"/>
          <w:kern w:val="0"/>
          <w14:ligatures w14:val="none"/>
        </w:rPr>
        <w:t>. Each eelgrass sample site was categorized, in decreasing level of protection, as either “No Take”, “Limited Take” or “Unprotected”, based on activities permitted in each MPA. A few remaining sites were categorized as “National Wildlife Refuge. The effect of protection status on Overall Eelgrass Condition scores was evaluated using pairwise comparisons (Mann-Whitney U). It was hypothesized that the level of site protection may be reflected in the estimated eelgrass condition, either due to protections creating better conditions for eelgrass habitat, or eelgrass habitat in </w:t>
      </w:r>
      <w:r w:rsidRPr="001E363F">
        <w:rPr>
          <w:rFonts w:ascii="Aptos" w:eastAsia="Times New Roman" w:hAnsi="Aptos" w:cs="Segoe UI"/>
          <w:i/>
          <w:iCs/>
          <w:kern w:val="0"/>
          <w14:ligatures w14:val="none"/>
        </w:rPr>
        <w:t>a priori</w:t>
      </w:r>
      <w:r w:rsidRPr="001E363F">
        <w:rPr>
          <w:rFonts w:ascii="Aptos" w:eastAsia="Times New Roman" w:hAnsi="Aptos" w:cs="Segoe UI"/>
          <w:kern w:val="0"/>
          <w14:ligatures w14:val="none"/>
        </w:rPr>
        <w:t> good condition receiving protections. </w:t>
      </w:r>
      <w:r w:rsidRPr="001E363F">
        <w:rPr>
          <w:rFonts w:ascii="Aptos" w:eastAsia="Times New Roman" w:hAnsi="Aptos" w:cs="Segoe UI"/>
          <w:kern w:val="0"/>
          <w:bdr w:val="none" w:sz="0" w:space="0" w:color="auto" w:frame="1"/>
          <w:shd w:val="clear" w:color="auto" w:fill="C6C6C6"/>
          <w14:ligatures w14:val="none"/>
        </w:rPr>
        <w:t> </w:t>
      </w:r>
    </w:p>
    <w:p w14:paraId="203F2A2A" w14:textId="77777777" w:rsidR="00BC64D9" w:rsidRPr="001E363F" w:rsidRDefault="00BC64D9" w:rsidP="001E363F">
      <w:pPr>
        <w:spacing w:after="0" w:line="240" w:lineRule="auto"/>
        <w:textAlignment w:val="baseline"/>
        <w:rPr>
          <w:rFonts w:ascii="Segoe UI" w:eastAsia="Times New Roman" w:hAnsi="Segoe UI" w:cs="Segoe UI"/>
          <w:kern w:val="0"/>
          <w:sz w:val="18"/>
          <w:szCs w:val="18"/>
          <w14:ligatures w14:val="none"/>
        </w:rPr>
      </w:pPr>
    </w:p>
    <w:p w14:paraId="3CBFA954" w14:textId="77777777" w:rsidR="001E363F" w:rsidRPr="001E363F" w:rsidRDefault="001E363F" w:rsidP="001E363F">
      <w:pPr>
        <w:numPr>
          <w:ilvl w:val="0"/>
          <w:numId w:val="17"/>
        </w:numPr>
        <w:spacing w:after="0" w:line="240" w:lineRule="auto"/>
        <w:ind w:left="1080" w:firstLine="0"/>
        <w:textAlignment w:val="baseline"/>
        <w:rPr>
          <w:rFonts w:ascii="Aptos" w:eastAsia="Times New Roman" w:hAnsi="Aptos" w:cs="Segoe UI"/>
          <w:kern w:val="0"/>
          <w:sz w:val="28"/>
          <w:szCs w:val="28"/>
          <w14:ligatures w14:val="none"/>
        </w:rPr>
      </w:pPr>
      <w:r w:rsidRPr="001E363F">
        <w:rPr>
          <w:rFonts w:ascii="Aptos" w:eastAsia="Times New Roman" w:hAnsi="Aptos" w:cs="Segoe UI"/>
          <w:kern w:val="0"/>
          <w:sz w:val="28"/>
          <w:szCs w:val="28"/>
          <w14:ligatures w14:val="none"/>
        </w:rPr>
        <w:t>Quality Assurance and Quality Control</w:t>
      </w:r>
      <w:r w:rsidRPr="001E363F">
        <w:rPr>
          <w:rFonts w:ascii="Aptos" w:eastAsia="Times New Roman" w:hAnsi="Aptos" w:cs="Segoe UI"/>
          <w:kern w:val="0"/>
          <w:sz w:val="28"/>
          <w:szCs w:val="28"/>
          <w:bdr w:val="none" w:sz="0" w:space="0" w:color="auto" w:frame="1"/>
          <w:shd w:val="clear" w:color="auto" w:fill="C6C6C6"/>
          <w14:ligatures w14:val="none"/>
        </w:rPr>
        <w:t> </w:t>
      </w:r>
    </w:p>
    <w:p w14:paraId="1FCFCDDD" w14:textId="77777777" w:rsidR="001E363F" w:rsidRDefault="001E363F" w:rsidP="001E363F">
      <w:pPr>
        <w:spacing w:after="0" w:line="240" w:lineRule="auto"/>
        <w:textAlignment w:val="baseline"/>
        <w:rPr>
          <w:rFonts w:ascii="Aptos" w:eastAsia="Times New Roman" w:hAnsi="Aptos" w:cs="Segoe UI"/>
          <w:kern w:val="0"/>
          <w:bdr w:val="none" w:sz="0" w:space="0" w:color="auto" w:frame="1"/>
          <w:shd w:val="clear" w:color="auto" w:fill="C6C6C6"/>
          <w14:ligatures w14:val="none"/>
        </w:rPr>
      </w:pPr>
      <w:r w:rsidRPr="001E363F">
        <w:rPr>
          <w:rFonts w:ascii="Aptos" w:eastAsia="Times New Roman" w:hAnsi="Aptos" w:cs="Segoe UI"/>
          <w:kern w:val="0"/>
          <w14:ligatures w14:val="none"/>
        </w:rPr>
        <w:t>The goal of the QA/QC effort explored in this first round of data collection across the Southern California Bight was to ensure the data generated by study participants was comparable and complete. Through quality control practices such as field intercalibration, field and lab resampling, and error tracking, we ensure high data quality for subsequent analyses. Each quality control practice is summarized in the subsections below. Full details can be found in the </w:t>
      </w:r>
      <w:r w:rsidRPr="001E363F">
        <w:rPr>
          <w:rFonts w:ascii="Aptos" w:eastAsia="Times New Roman" w:hAnsi="Aptos" w:cs="Segoe UI"/>
          <w:kern w:val="0"/>
          <w:shd w:val="clear" w:color="auto" w:fill="FFFF00"/>
          <w14:ligatures w14:val="none"/>
        </w:rPr>
        <w:t>B23 SAV Workplan</w:t>
      </w:r>
      <w:r w:rsidRPr="001E363F">
        <w:rPr>
          <w:rFonts w:ascii="Aptos" w:eastAsia="Times New Roman" w:hAnsi="Aptos" w:cs="Segoe UI"/>
          <w:kern w:val="0"/>
          <w14:ligatures w14:val="none"/>
        </w:rPr>
        <w:t>.  </w:t>
      </w:r>
      <w:r w:rsidRPr="001E363F">
        <w:rPr>
          <w:rFonts w:ascii="Aptos" w:eastAsia="Times New Roman" w:hAnsi="Aptos" w:cs="Segoe UI"/>
          <w:kern w:val="0"/>
          <w:bdr w:val="none" w:sz="0" w:space="0" w:color="auto" w:frame="1"/>
          <w:shd w:val="clear" w:color="auto" w:fill="C6C6C6"/>
          <w14:ligatures w14:val="none"/>
        </w:rPr>
        <w:t> </w:t>
      </w:r>
    </w:p>
    <w:p w14:paraId="10A74C92" w14:textId="77777777" w:rsidR="00BC64D9" w:rsidRPr="001E363F" w:rsidRDefault="00BC64D9" w:rsidP="001E363F">
      <w:pPr>
        <w:spacing w:after="0" w:line="240" w:lineRule="auto"/>
        <w:textAlignment w:val="baseline"/>
        <w:rPr>
          <w:rFonts w:ascii="Segoe UI" w:eastAsia="Times New Roman" w:hAnsi="Segoe UI" w:cs="Segoe UI"/>
          <w:kern w:val="0"/>
          <w:sz w:val="18"/>
          <w:szCs w:val="18"/>
          <w14:ligatures w14:val="none"/>
        </w:rPr>
      </w:pPr>
    </w:p>
    <w:p w14:paraId="021962AB" w14:textId="77777777" w:rsidR="001E363F" w:rsidRPr="001E363F" w:rsidRDefault="001E363F" w:rsidP="001E363F">
      <w:pPr>
        <w:spacing w:after="0" w:line="240" w:lineRule="auto"/>
        <w:textAlignment w:val="baseline"/>
        <w:rPr>
          <w:rFonts w:ascii="Segoe UI" w:eastAsia="Times New Roman" w:hAnsi="Segoe UI" w:cs="Segoe UI"/>
          <w:color w:val="0F4761"/>
          <w:kern w:val="0"/>
          <w:sz w:val="18"/>
          <w:szCs w:val="18"/>
          <w14:ligatures w14:val="none"/>
        </w:rPr>
      </w:pPr>
      <w:r w:rsidRPr="001E363F">
        <w:rPr>
          <w:rFonts w:ascii="Aptos Display" w:eastAsia="Times New Roman" w:hAnsi="Aptos Display" w:cs="Segoe UI"/>
          <w:color w:val="0F4761"/>
          <w:kern w:val="0"/>
          <w:sz w:val="32"/>
          <w:szCs w:val="32"/>
          <w14:ligatures w14:val="none"/>
        </w:rPr>
        <w:lastRenderedPageBreak/>
        <w:t>Field</w:t>
      </w:r>
      <w:r w:rsidRPr="001E363F">
        <w:rPr>
          <w:rFonts w:ascii="Aptos Display" w:eastAsia="Times New Roman" w:hAnsi="Aptos Display" w:cs="Segoe UI"/>
          <w:color w:val="0F4761"/>
          <w:kern w:val="0"/>
          <w:sz w:val="32"/>
          <w:szCs w:val="32"/>
          <w:bdr w:val="none" w:sz="0" w:space="0" w:color="auto" w:frame="1"/>
          <w:shd w:val="clear" w:color="auto" w:fill="C6C6C6"/>
          <w14:ligatures w14:val="none"/>
        </w:rPr>
        <w:t> </w:t>
      </w:r>
    </w:p>
    <w:p w14:paraId="22EAE342" w14:textId="77777777" w:rsidR="001E363F" w:rsidRDefault="001E363F" w:rsidP="001E363F">
      <w:pPr>
        <w:spacing w:after="0" w:line="240" w:lineRule="auto"/>
        <w:textAlignment w:val="baseline"/>
        <w:rPr>
          <w:rFonts w:ascii="Aptos" w:eastAsia="Times New Roman" w:hAnsi="Aptos" w:cs="Segoe UI"/>
          <w:kern w:val="0"/>
          <w:bdr w:val="none" w:sz="0" w:space="0" w:color="auto" w:frame="1"/>
          <w:shd w:val="clear" w:color="auto" w:fill="C6C6C6"/>
          <w14:ligatures w14:val="none"/>
        </w:rPr>
      </w:pPr>
      <w:r w:rsidRPr="001E363F">
        <w:rPr>
          <w:rFonts w:ascii="Aptos" w:eastAsia="Times New Roman" w:hAnsi="Aptos" w:cs="Segoe UI"/>
          <w:kern w:val="0"/>
          <w14:ligatures w14:val="none"/>
        </w:rPr>
        <w:t>Before data collection in 2023, a field intercalibration was hosted in April 2024 to ensure quality of visual data recorded was consistent across participating laboratories. Labs included CSULB, NOAA Fisheries, Merkel &amp; Associates, LLC, Moss Landing Marine Lab, </w:t>
      </w:r>
      <w:proofErr w:type="spellStart"/>
      <w:r w:rsidRPr="001E363F">
        <w:rPr>
          <w:rFonts w:ascii="Aptos" w:eastAsia="Times New Roman" w:hAnsi="Aptos" w:cs="Segoe UI"/>
          <w:kern w:val="0"/>
          <w14:ligatures w14:val="none"/>
        </w:rPr>
        <w:t>Paua</w:t>
      </w:r>
      <w:proofErr w:type="spellEnd"/>
      <w:r w:rsidRPr="001E363F">
        <w:rPr>
          <w:rFonts w:ascii="Aptos" w:eastAsia="Times New Roman" w:hAnsi="Aptos" w:cs="Segoe UI"/>
          <w:kern w:val="0"/>
          <w14:ligatures w14:val="none"/>
        </w:rPr>
        <w:t> Marine, and Marine Taxonomic Services LTD. As part of this exercise, teams of divers were asked to perform observational quadrat surveys (three transects, five points along each transect, two different beds). This included (1) taking a photo, and (2) recording percent cover of eelgrass and shoot count, and (3) recording water depth from a diver’s computer. Results from each team were compared as a learning exercise. In addition to practicing field data collection, SOPs were also discussed and clarified prior to official data collection. </w:t>
      </w:r>
      <w:r w:rsidRPr="001E363F">
        <w:rPr>
          <w:rFonts w:ascii="Aptos" w:eastAsia="Times New Roman" w:hAnsi="Aptos" w:cs="Segoe UI"/>
          <w:kern w:val="0"/>
          <w:shd w:val="clear" w:color="auto" w:fill="FFFF00"/>
          <w14:ligatures w14:val="none"/>
        </w:rPr>
        <w:t>CHRISTINE’S FIELD DETAILS</w:t>
      </w:r>
      <w:r w:rsidRPr="001E363F">
        <w:rPr>
          <w:rFonts w:ascii="Aptos" w:eastAsia="Times New Roman" w:hAnsi="Aptos" w:cs="Segoe UI"/>
          <w:kern w:val="0"/>
          <w14:ligatures w14:val="none"/>
        </w:rPr>
        <w:t>. </w:t>
      </w:r>
      <w:r w:rsidRPr="001E363F">
        <w:rPr>
          <w:rFonts w:ascii="Aptos" w:eastAsia="Times New Roman" w:hAnsi="Aptos" w:cs="Segoe UI"/>
          <w:kern w:val="0"/>
          <w:bdr w:val="none" w:sz="0" w:space="0" w:color="auto" w:frame="1"/>
          <w:shd w:val="clear" w:color="auto" w:fill="C6C6C6"/>
          <w14:ligatures w14:val="none"/>
        </w:rPr>
        <w:t> </w:t>
      </w:r>
    </w:p>
    <w:p w14:paraId="62DA0CBA" w14:textId="77777777" w:rsidR="00BC64D9" w:rsidRPr="001E363F" w:rsidRDefault="00BC64D9" w:rsidP="001E363F">
      <w:pPr>
        <w:spacing w:after="0" w:line="240" w:lineRule="auto"/>
        <w:textAlignment w:val="baseline"/>
        <w:rPr>
          <w:rFonts w:ascii="Segoe UI" w:eastAsia="Times New Roman" w:hAnsi="Segoe UI" w:cs="Segoe UI"/>
          <w:kern w:val="0"/>
          <w:sz w:val="18"/>
          <w:szCs w:val="18"/>
          <w14:ligatures w14:val="none"/>
        </w:rPr>
      </w:pPr>
    </w:p>
    <w:p w14:paraId="281D2A1B" w14:textId="77777777" w:rsidR="001E363F" w:rsidRDefault="001E363F" w:rsidP="001E363F">
      <w:pPr>
        <w:spacing w:after="0" w:line="240" w:lineRule="auto"/>
        <w:textAlignment w:val="baseline"/>
        <w:rPr>
          <w:rFonts w:ascii="Aptos" w:eastAsia="Times New Roman" w:hAnsi="Aptos" w:cs="Segoe UI"/>
          <w:kern w:val="0"/>
          <w:bdr w:val="none" w:sz="0" w:space="0" w:color="auto" w:frame="1"/>
          <w:shd w:val="clear" w:color="auto" w:fill="C6C6C6"/>
          <w14:ligatures w14:val="none"/>
        </w:rPr>
      </w:pPr>
      <w:r w:rsidRPr="001E363F">
        <w:rPr>
          <w:rFonts w:ascii="Aptos" w:eastAsia="Times New Roman" w:hAnsi="Aptos" w:cs="Segoe UI"/>
          <w:kern w:val="0"/>
          <w14:ligatures w14:val="none"/>
        </w:rPr>
        <w:t>Field replicates were included in the Workplan to represent 10% of the total number of beds. Duplicate visual surveys as well as above and belowground eelgrass collections were proposed at these points as a QA/QC measure. Due to time and tidal constraints, as well as diminished visibility after the first visual survey, only one true field replicate was taken.  High quality field data was still anticipated given the reproducibility of data from the field intercalibration as well as the comparability of the one field replicate. Several concurrent field replicate measures were proposed in the original workplan but were not taken during this Bight cycle due to logistical or funding constraints. This included infauna collection and sediment collection, which were excluded altogether from data collection, but are proposed for future Bight SAV efforts. </w:t>
      </w:r>
      <w:r w:rsidRPr="001E363F">
        <w:rPr>
          <w:rFonts w:ascii="Aptos" w:eastAsia="Times New Roman" w:hAnsi="Aptos" w:cs="Segoe UI"/>
          <w:kern w:val="0"/>
          <w:bdr w:val="none" w:sz="0" w:space="0" w:color="auto" w:frame="1"/>
          <w:shd w:val="clear" w:color="auto" w:fill="C6C6C6"/>
          <w14:ligatures w14:val="none"/>
        </w:rPr>
        <w:t> </w:t>
      </w:r>
    </w:p>
    <w:p w14:paraId="13AEC951" w14:textId="77777777" w:rsidR="00BC64D9" w:rsidRPr="001E363F" w:rsidRDefault="00BC64D9" w:rsidP="001E363F">
      <w:pPr>
        <w:spacing w:after="0" w:line="240" w:lineRule="auto"/>
        <w:textAlignment w:val="baseline"/>
        <w:rPr>
          <w:rFonts w:ascii="Segoe UI" w:eastAsia="Times New Roman" w:hAnsi="Segoe UI" w:cs="Segoe UI"/>
          <w:kern w:val="0"/>
          <w:sz w:val="18"/>
          <w:szCs w:val="18"/>
          <w14:ligatures w14:val="none"/>
        </w:rPr>
      </w:pPr>
    </w:p>
    <w:p w14:paraId="01E51119" w14:textId="77777777" w:rsidR="001E363F" w:rsidRPr="001E363F" w:rsidRDefault="001E363F" w:rsidP="001E363F">
      <w:pPr>
        <w:spacing w:after="0" w:line="240" w:lineRule="auto"/>
        <w:ind w:left="720"/>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bdr w:val="none" w:sz="0" w:space="0" w:color="auto" w:frame="1"/>
          <w:shd w:val="clear" w:color="auto" w:fill="C6C6C6"/>
          <w14:ligatures w14:val="none"/>
        </w:rPr>
        <w:t> </w:t>
      </w:r>
    </w:p>
    <w:p w14:paraId="4BCDA3E7" w14:textId="77777777" w:rsidR="001E363F" w:rsidRPr="001E363F" w:rsidRDefault="001E363F" w:rsidP="001E363F">
      <w:pPr>
        <w:spacing w:after="0" w:line="240" w:lineRule="auto"/>
        <w:textAlignment w:val="baseline"/>
        <w:rPr>
          <w:rFonts w:ascii="Segoe UI" w:eastAsia="Times New Roman" w:hAnsi="Segoe UI" w:cs="Segoe UI"/>
          <w:color w:val="0F4761"/>
          <w:kern w:val="0"/>
          <w:sz w:val="18"/>
          <w:szCs w:val="18"/>
          <w14:ligatures w14:val="none"/>
        </w:rPr>
      </w:pPr>
      <w:r w:rsidRPr="001E363F">
        <w:rPr>
          <w:rFonts w:ascii="Aptos Display" w:eastAsia="Times New Roman" w:hAnsi="Aptos Display" w:cs="Segoe UI"/>
          <w:color w:val="0F4761"/>
          <w:kern w:val="0"/>
          <w:sz w:val="32"/>
          <w:szCs w:val="32"/>
          <w14:ligatures w14:val="none"/>
        </w:rPr>
        <w:t>Laboratory</w:t>
      </w:r>
      <w:r w:rsidRPr="001E363F">
        <w:rPr>
          <w:rFonts w:ascii="Aptos Display" w:eastAsia="Times New Roman" w:hAnsi="Aptos Display" w:cs="Segoe UI"/>
          <w:color w:val="0F4761"/>
          <w:kern w:val="0"/>
          <w:sz w:val="32"/>
          <w:szCs w:val="32"/>
          <w:bdr w:val="none" w:sz="0" w:space="0" w:color="auto" w:frame="1"/>
          <w:shd w:val="clear" w:color="auto" w:fill="C6C6C6"/>
          <w14:ligatures w14:val="none"/>
        </w:rPr>
        <w:t> </w:t>
      </w:r>
    </w:p>
    <w:p w14:paraId="2B15BB20"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14:ligatures w14:val="none"/>
        </w:rPr>
        <w:t>The primary objective of laboratory quality assurance measures was to understand both reproducibility of data and sources of error. A target of 10% of observational measurements were re-measured in the lab and labeled as laboratory replicates. Re-measurement of these replicates included: shoot count, leaves per shoot, shoot height, shoot width, and leaf area. When available, the field replicates were used as additional laboratory replicates to remeasure epiphyte biomass, aboveground, and belowground biomass. This resampling approach lays the foundation for future Data Quality Objectives for a more quantitative approach to quality assurance and control of data. </w:t>
      </w:r>
      <w:r w:rsidRPr="001E363F">
        <w:rPr>
          <w:rFonts w:ascii="Aptos" w:eastAsia="Times New Roman" w:hAnsi="Aptos" w:cs="Segoe UI"/>
          <w:kern w:val="0"/>
          <w:bdr w:val="none" w:sz="0" w:space="0" w:color="auto" w:frame="1"/>
          <w:shd w:val="clear" w:color="auto" w:fill="C6C6C6"/>
          <w14:ligatures w14:val="none"/>
        </w:rPr>
        <w:t> </w:t>
      </w:r>
    </w:p>
    <w:p w14:paraId="7BB87BCF"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bdr w:val="none" w:sz="0" w:space="0" w:color="auto" w:frame="1"/>
          <w:shd w:val="clear" w:color="auto" w:fill="C6C6C6"/>
          <w14:ligatures w14:val="none"/>
        </w:rPr>
        <w:t> </w:t>
      </w:r>
    </w:p>
    <w:p w14:paraId="6F72B573" w14:textId="77777777" w:rsidR="001E363F" w:rsidRPr="001E363F" w:rsidRDefault="001E363F" w:rsidP="001E363F">
      <w:pPr>
        <w:spacing w:after="0" w:line="240" w:lineRule="auto"/>
        <w:textAlignment w:val="baseline"/>
        <w:rPr>
          <w:rFonts w:ascii="Segoe UI" w:eastAsia="Times New Roman" w:hAnsi="Segoe UI" w:cs="Segoe UI"/>
          <w:color w:val="0F4761"/>
          <w:kern w:val="0"/>
          <w:sz w:val="18"/>
          <w:szCs w:val="18"/>
          <w14:ligatures w14:val="none"/>
        </w:rPr>
      </w:pPr>
      <w:r w:rsidRPr="001E363F">
        <w:rPr>
          <w:rFonts w:ascii="Aptos Display" w:eastAsia="Times New Roman" w:hAnsi="Aptos Display" w:cs="Segoe UI"/>
          <w:color w:val="0F4761"/>
          <w:kern w:val="0"/>
          <w:sz w:val="32"/>
          <w:szCs w:val="32"/>
          <w14:ligatures w14:val="none"/>
        </w:rPr>
        <w:t>Data compilation and analysis</w:t>
      </w:r>
      <w:r w:rsidRPr="001E363F">
        <w:rPr>
          <w:rFonts w:ascii="Aptos Display" w:eastAsia="Times New Roman" w:hAnsi="Aptos Display" w:cs="Segoe UI"/>
          <w:color w:val="0F4761"/>
          <w:kern w:val="0"/>
          <w:sz w:val="32"/>
          <w:szCs w:val="32"/>
          <w:bdr w:val="none" w:sz="0" w:space="0" w:color="auto" w:frame="1"/>
          <w:shd w:val="clear" w:color="auto" w:fill="C6C6C6"/>
          <w14:ligatures w14:val="none"/>
        </w:rPr>
        <w:t> </w:t>
      </w:r>
    </w:p>
    <w:p w14:paraId="1EA7E35B"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14:ligatures w14:val="none"/>
        </w:rPr>
        <w:t>Post-data collection, we further explored the nature of errors and problems through group discussion to document improvement for future monitoring efforts. Errors and their sources were also tracked in data compilation (Table 3). </w:t>
      </w:r>
      <w:proofErr w:type="gramStart"/>
      <w:r w:rsidRPr="001E363F">
        <w:rPr>
          <w:rFonts w:ascii="Aptos" w:eastAsia="Times New Roman" w:hAnsi="Aptos" w:cs="Segoe UI"/>
          <w:kern w:val="0"/>
          <w14:ligatures w14:val="none"/>
        </w:rPr>
        <w:t>As a general rule</w:t>
      </w:r>
      <w:proofErr w:type="gramEnd"/>
      <w:r w:rsidRPr="001E363F">
        <w:rPr>
          <w:rFonts w:ascii="Aptos" w:eastAsia="Times New Roman" w:hAnsi="Aptos" w:cs="Segoe UI"/>
          <w:kern w:val="0"/>
          <w14:ligatures w14:val="none"/>
        </w:rPr>
        <w:t>, most discrepancies were fixable unless they involved missing data not collected either in the field or in the lab after a sample had been already dried. Future data collections will be done through a data portal, which will circumvent most of these issues through a series of quality checks prior to submission.</w:t>
      </w:r>
      <w:r w:rsidRPr="001E363F">
        <w:rPr>
          <w:rFonts w:ascii="Aptos" w:eastAsia="Times New Roman" w:hAnsi="Aptos" w:cs="Segoe UI"/>
          <w:kern w:val="0"/>
          <w:bdr w:val="none" w:sz="0" w:space="0" w:color="auto" w:frame="1"/>
          <w:shd w:val="clear" w:color="auto" w:fill="C6C6C6"/>
          <w14:ligatures w14:val="none"/>
        </w:rPr>
        <w:t> </w:t>
      </w:r>
    </w:p>
    <w:p w14:paraId="29C9E729" w14:textId="77777777" w:rsidR="001E363F" w:rsidRDefault="001E363F" w:rsidP="001E363F">
      <w:pPr>
        <w:spacing w:after="0" w:line="240" w:lineRule="auto"/>
        <w:textAlignment w:val="baseline"/>
        <w:rPr>
          <w:rFonts w:ascii="Aptos" w:eastAsia="Times New Roman" w:hAnsi="Aptos" w:cs="Segoe UI"/>
          <w:kern w:val="0"/>
          <w:bdr w:val="none" w:sz="0" w:space="0" w:color="auto" w:frame="1"/>
          <w:shd w:val="clear" w:color="auto" w:fill="C6C6C6"/>
          <w14:ligatures w14:val="none"/>
        </w:rPr>
      </w:pPr>
      <w:r w:rsidRPr="001E363F">
        <w:rPr>
          <w:rFonts w:ascii="Aptos" w:eastAsia="Times New Roman" w:hAnsi="Aptos" w:cs="Segoe UI"/>
          <w:kern w:val="0"/>
          <w14:ligatures w14:val="none"/>
        </w:rPr>
        <w:lastRenderedPageBreak/>
        <w:t>   Lessons learned were also tracked using an online feedback form and discussed with the Bight SAV Committee (Table 4</w:t>
      </w:r>
      <w:proofErr w:type="gramStart"/>
      <w:r w:rsidRPr="001E363F">
        <w:rPr>
          <w:rFonts w:ascii="Aptos" w:eastAsia="Times New Roman" w:hAnsi="Aptos" w:cs="Segoe UI"/>
          <w:kern w:val="0"/>
          <w14:ligatures w14:val="none"/>
        </w:rPr>
        <w:t>) .</w:t>
      </w:r>
      <w:proofErr w:type="gramEnd"/>
      <w:r w:rsidRPr="001E363F">
        <w:rPr>
          <w:rFonts w:ascii="Aptos" w:eastAsia="Times New Roman" w:hAnsi="Aptos" w:cs="Segoe UI"/>
          <w:kern w:val="0"/>
          <w14:ligatures w14:val="none"/>
        </w:rPr>
        <w:t> These lessons will be implemented into the proposed Workplan for future Bight cycles and other SAV project. </w:t>
      </w:r>
      <w:r w:rsidRPr="001E363F">
        <w:rPr>
          <w:rFonts w:ascii="Aptos" w:eastAsia="Times New Roman" w:hAnsi="Aptos" w:cs="Segoe UI"/>
          <w:kern w:val="0"/>
          <w:bdr w:val="none" w:sz="0" w:space="0" w:color="auto" w:frame="1"/>
          <w:shd w:val="clear" w:color="auto" w:fill="C6C6C6"/>
          <w14:ligatures w14:val="none"/>
        </w:rPr>
        <w:t> </w:t>
      </w:r>
    </w:p>
    <w:p w14:paraId="17A88975" w14:textId="77777777" w:rsidR="00BC64D9" w:rsidRPr="001E363F" w:rsidRDefault="00BC64D9" w:rsidP="001E363F">
      <w:pPr>
        <w:spacing w:after="0" w:line="240" w:lineRule="auto"/>
        <w:textAlignment w:val="baseline"/>
        <w:rPr>
          <w:rFonts w:ascii="Segoe UI" w:eastAsia="Times New Roman" w:hAnsi="Segoe UI" w:cs="Segoe UI"/>
          <w:kern w:val="0"/>
          <w:sz w:val="18"/>
          <w:szCs w:val="18"/>
          <w14:ligatures w14:val="none"/>
        </w:rPr>
      </w:pPr>
    </w:p>
    <w:p w14:paraId="41B5E636"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b/>
          <w:bCs/>
          <w:kern w:val="0"/>
          <w14:ligatures w14:val="none"/>
        </w:rPr>
        <w:t>Table 3. QA/QC summary based on submitted data. Exercise in gathering information about the nature of errors that arise in a community of practice.</w:t>
      </w:r>
      <w:r w:rsidRPr="001E363F">
        <w:rPr>
          <w:rFonts w:ascii="Aptos" w:eastAsia="Times New Roman" w:hAnsi="Aptos" w:cs="Segoe UI"/>
          <w:kern w:val="0"/>
          <w:bdr w:val="none" w:sz="0" w:space="0" w:color="auto" w:frame="1"/>
          <w:shd w:val="clear" w:color="auto" w:fill="C6C6C6"/>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75"/>
        <w:gridCol w:w="3105"/>
        <w:gridCol w:w="1395"/>
        <w:gridCol w:w="1440"/>
      </w:tblGrid>
      <w:tr w:rsidR="001E363F" w:rsidRPr="001E363F" w14:paraId="196D1F74" w14:textId="77777777" w:rsidTr="001E363F">
        <w:trPr>
          <w:trHeight w:val="300"/>
        </w:trPr>
        <w:tc>
          <w:tcPr>
            <w:tcW w:w="3375" w:type="dxa"/>
            <w:tcBorders>
              <w:top w:val="double" w:sz="12" w:space="0" w:color="000000"/>
              <w:left w:val="nil"/>
              <w:bottom w:val="double" w:sz="12" w:space="0" w:color="000000"/>
              <w:right w:val="nil"/>
            </w:tcBorders>
            <w:hideMark/>
          </w:tcPr>
          <w:p w14:paraId="7A4D890B"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b/>
                <w:bCs/>
                <w:kern w:val="0"/>
                <w14:ligatures w14:val="none"/>
              </w:rPr>
              <w:t>Category</w:t>
            </w:r>
            <w:r w:rsidRPr="001E363F">
              <w:rPr>
                <w:rFonts w:ascii="Aptos" w:eastAsia="Times New Roman" w:hAnsi="Aptos" w:cs="Times New Roman"/>
                <w:kern w:val="0"/>
                <w14:ligatures w14:val="none"/>
              </w:rPr>
              <w:t> </w:t>
            </w:r>
          </w:p>
        </w:tc>
        <w:tc>
          <w:tcPr>
            <w:tcW w:w="3105" w:type="dxa"/>
            <w:tcBorders>
              <w:top w:val="double" w:sz="12" w:space="0" w:color="000000"/>
              <w:left w:val="nil"/>
              <w:bottom w:val="double" w:sz="12" w:space="0" w:color="000000"/>
              <w:right w:val="nil"/>
            </w:tcBorders>
            <w:hideMark/>
          </w:tcPr>
          <w:p w14:paraId="0B8F6CA0"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b/>
                <w:bCs/>
                <w:kern w:val="0"/>
                <w14:ligatures w14:val="none"/>
              </w:rPr>
              <w:t>Discrepancy</w:t>
            </w:r>
            <w:r w:rsidRPr="001E363F">
              <w:rPr>
                <w:rFonts w:ascii="Aptos" w:eastAsia="Times New Roman" w:hAnsi="Aptos" w:cs="Times New Roman"/>
                <w:kern w:val="0"/>
                <w14:ligatures w14:val="none"/>
              </w:rPr>
              <w:t> </w:t>
            </w:r>
          </w:p>
        </w:tc>
        <w:tc>
          <w:tcPr>
            <w:tcW w:w="1395" w:type="dxa"/>
            <w:tcBorders>
              <w:top w:val="double" w:sz="12" w:space="0" w:color="000000"/>
              <w:left w:val="nil"/>
              <w:bottom w:val="double" w:sz="12" w:space="0" w:color="000000"/>
              <w:right w:val="nil"/>
            </w:tcBorders>
            <w:hideMark/>
          </w:tcPr>
          <w:p w14:paraId="1846F2BF"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b/>
                <w:bCs/>
                <w:kern w:val="0"/>
                <w14:ligatures w14:val="none"/>
              </w:rPr>
              <w:t>Counts</w:t>
            </w:r>
            <w:r w:rsidRPr="001E363F">
              <w:rPr>
                <w:rFonts w:ascii="Aptos" w:eastAsia="Times New Roman" w:hAnsi="Aptos" w:cs="Times New Roman"/>
                <w:kern w:val="0"/>
                <w14:ligatures w14:val="none"/>
              </w:rPr>
              <w:t> </w:t>
            </w:r>
          </w:p>
        </w:tc>
        <w:tc>
          <w:tcPr>
            <w:tcW w:w="1440" w:type="dxa"/>
            <w:tcBorders>
              <w:top w:val="double" w:sz="12" w:space="0" w:color="000000"/>
              <w:left w:val="nil"/>
              <w:bottom w:val="double" w:sz="12" w:space="0" w:color="000000"/>
              <w:right w:val="nil"/>
            </w:tcBorders>
            <w:hideMark/>
          </w:tcPr>
          <w:p w14:paraId="74DB3AD6"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b/>
                <w:bCs/>
                <w:kern w:val="0"/>
                <w14:ligatures w14:val="none"/>
              </w:rPr>
              <w:t>Fixable?</w:t>
            </w:r>
            <w:r w:rsidRPr="001E363F">
              <w:rPr>
                <w:rFonts w:ascii="Aptos" w:eastAsia="Times New Roman" w:hAnsi="Aptos" w:cs="Times New Roman"/>
                <w:kern w:val="0"/>
                <w14:ligatures w14:val="none"/>
              </w:rPr>
              <w:t> </w:t>
            </w:r>
          </w:p>
        </w:tc>
      </w:tr>
      <w:tr w:rsidR="001E363F" w:rsidRPr="001E363F" w14:paraId="7CF11D06" w14:textId="77777777" w:rsidTr="001E363F">
        <w:trPr>
          <w:trHeight w:val="300"/>
        </w:trPr>
        <w:tc>
          <w:tcPr>
            <w:tcW w:w="3375" w:type="dxa"/>
            <w:vMerge w:val="restart"/>
            <w:tcBorders>
              <w:top w:val="double" w:sz="12" w:space="0" w:color="000000"/>
              <w:left w:val="nil"/>
              <w:bottom w:val="nil"/>
              <w:right w:val="nil"/>
            </w:tcBorders>
            <w:vAlign w:val="center"/>
            <w:hideMark/>
          </w:tcPr>
          <w:p w14:paraId="0A5C546D" w14:textId="77777777" w:rsidR="001E363F" w:rsidRPr="001E363F" w:rsidRDefault="001E363F" w:rsidP="001E363F">
            <w:pPr>
              <w:spacing w:after="0" w:line="240" w:lineRule="auto"/>
              <w:jc w:val="center"/>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Unclear SOP </w:t>
            </w:r>
          </w:p>
        </w:tc>
        <w:tc>
          <w:tcPr>
            <w:tcW w:w="3105" w:type="dxa"/>
            <w:tcBorders>
              <w:top w:val="double" w:sz="12" w:space="0" w:color="000000"/>
              <w:left w:val="nil"/>
              <w:bottom w:val="nil"/>
              <w:right w:val="nil"/>
            </w:tcBorders>
            <w:hideMark/>
          </w:tcPr>
          <w:p w14:paraId="131F7E51"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Mislabeled site </w:t>
            </w:r>
          </w:p>
        </w:tc>
        <w:tc>
          <w:tcPr>
            <w:tcW w:w="1395" w:type="dxa"/>
            <w:tcBorders>
              <w:top w:val="double" w:sz="12" w:space="0" w:color="000000"/>
              <w:left w:val="nil"/>
              <w:bottom w:val="nil"/>
              <w:right w:val="nil"/>
            </w:tcBorders>
            <w:hideMark/>
          </w:tcPr>
          <w:p w14:paraId="3A3D9D0D"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1 </w:t>
            </w:r>
          </w:p>
        </w:tc>
        <w:tc>
          <w:tcPr>
            <w:tcW w:w="1440" w:type="dxa"/>
            <w:tcBorders>
              <w:top w:val="double" w:sz="12" w:space="0" w:color="000000"/>
              <w:left w:val="nil"/>
              <w:bottom w:val="nil"/>
              <w:right w:val="nil"/>
            </w:tcBorders>
            <w:hideMark/>
          </w:tcPr>
          <w:p w14:paraId="68BEDB54"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1 </w:t>
            </w:r>
          </w:p>
        </w:tc>
      </w:tr>
      <w:tr w:rsidR="001E363F" w:rsidRPr="001E363F" w14:paraId="2D08AF34" w14:textId="77777777" w:rsidTr="001E363F">
        <w:trPr>
          <w:trHeight w:val="300"/>
        </w:trPr>
        <w:tc>
          <w:tcPr>
            <w:tcW w:w="0" w:type="auto"/>
            <w:vMerge/>
            <w:tcBorders>
              <w:top w:val="double" w:sz="12" w:space="0" w:color="000000"/>
              <w:left w:val="nil"/>
              <w:bottom w:val="nil"/>
              <w:right w:val="nil"/>
            </w:tcBorders>
            <w:vAlign w:val="center"/>
            <w:hideMark/>
          </w:tcPr>
          <w:p w14:paraId="48F36484" w14:textId="77777777" w:rsidR="001E363F" w:rsidRPr="001E363F" w:rsidRDefault="001E363F" w:rsidP="001E363F">
            <w:pPr>
              <w:spacing w:after="0" w:line="240" w:lineRule="auto"/>
              <w:rPr>
                <w:rFonts w:ascii="Times New Roman" w:eastAsia="Times New Roman" w:hAnsi="Times New Roman" w:cs="Times New Roman"/>
                <w:kern w:val="0"/>
                <w14:ligatures w14:val="none"/>
              </w:rPr>
            </w:pPr>
          </w:p>
        </w:tc>
        <w:tc>
          <w:tcPr>
            <w:tcW w:w="3105" w:type="dxa"/>
            <w:tcBorders>
              <w:top w:val="nil"/>
              <w:left w:val="nil"/>
              <w:bottom w:val="nil"/>
              <w:right w:val="nil"/>
            </w:tcBorders>
            <w:hideMark/>
          </w:tcPr>
          <w:p w14:paraId="3C640707"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Data not collected </w:t>
            </w:r>
          </w:p>
        </w:tc>
        <w:tc>
          <w:tcPr>
            <w:tcW w:w="1395" w:type="dxa"/>
            <w:tcBorders>
              <w:top w:val="nil"/>
              <w:left w:val="nil"/>
              <w:bottom w:val="nil"/>
              <w:right w:val="nil"/>
            </w:tcBorders>
            <w:hideMark/>
          </w:tcPr>
          <w:p w14:paraId="646E60AC"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7 </w:t>
            </w:r>
          </w:p>
        </w:tc>
        <w:tc>
          <w:tcPr>
            <w:tcW w:w="1440" w:type="dxa"/>
            <w:tcBorders>
              <w:top w:val="nil"/>
              <w:left w:val="nil"/>
              <w:bottom w:val="nil"/>
              <w:right w:val="nil"/>
            </w:tcBorders>
            <w:hideMark/>
          </w:tcPr>
          <w:p w14:paraId="797F8B1C"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0 </w:t>
            </w:r>
          </w:p>
        </w:tc>
      </w:tr>
      <w:tr w:rsidR="001E363F" w:rsidRPr="001E363F" w14:paraId="2C551698" w14:textId="77777777" w:rsidTr="001E363F">
        <w:trPr>
          <w:trHeight w:val="300"/>
        </w:trPr>
        <w:tc>
          <w:tcPr>
            <w:tcW w:w="0" w:type="auto"/>
            <w:vMerge/>
            <w:tcBorders>
              <w:top w:val="double" w:sz="12" w:space="0" w:color="000000"/>
              <w:left w:val="nil"/>
              <w:bottom w:val="nil"/>
              <w:right w:val="nil"/>
            </w:tcBorders>
            <w:vAlign w:val="center"/>
            <w:hideMark/>
          </w:tcPr>
          <w:p w14:paraId="4136254C" w14:textId="77777777" w:rsidR="001E363F" w:rsidRPr="001E363F" w:rsidRDefault="001E363F" w:rsidP="001E363F">
            <w:pPr>
              <w:spacing w:after="0" w:line="240" w:lineRule="auto"/>
              <w:rPr>
                <w:rFonts w:ascii="Times New Roman" w:eastAsia="Times New Roman" w:hAnsi="Times New Roman" w:cs="Times New Roman"/>
                <w:kern w:val="0"/>
                <w14:ligatures w14:val="none"/>
              </w:rPr>
            </w:pPr>
          </w:p>
        </w:tc>
        <w:tc>
          <w:tcPr>
            <w:tcW w:w="3105" w:type="dxa"/>
            <w:tcBorders>
              <w:top w:val="nil"/>
              <w:left w:val="nil"/>
              <w:bottom w:val="nil"/>
              <w:right w:val="nil"/>
            </w:tcBorders>
            <w:hideMark/>
          </w:tcPr>
          <w:p w14:paraId="5541B26B"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Duplicate (field) </w:t>
            </w:r>
          </w:p>
        </w:tc>
        <w:tc>
          <w:tcPr>
            <w:tcW w:w="1395" w:type="dxa"/>
            <w:tcBorders>
              <w:top w:val="nil"/>
              <w:left w:val="nil"/>
              <w:bottom w:val="nil"/>
              <w:right w:val="nil"/>
            </w:tcBorders>
            <w:hideMark/>
          </w:tcPr>
          <w:p w14:paraId="54669C9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1 </w:t>
            </w:r>
          </w:p>
        </w:tc>
        <w:tc>
          <w:tcPr>
            <w:tcW w:w="1440" w:type="dxa"/>
            <w:tcBorders>
              <w:top w:val="nil"/>
              <w:left w:val="nil"/>
              <w:bottom w:val="nil"/>
              <w:right w:val="nil"/>
            </w:tcBorders>
            <w:hideMark/>
          </w:tcPr>
          <w:p w14:paraId="7F92585E"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Not needed </w:t>
            </w:r>
          </w:p>
        </w:tc>
      </w:tr>
      <w:tr w:rsidR="001E363F" w:rsidRPr="001E363F" w14:paraId="1C61ED68" w14:textId="77777777" w:rsidTr="001E363F">
        <w:trPr>
          <w:trHeight w:val="300"/>
        </w:trPr>
        <w:tc>
          <w:tcPr>
            <w:tcW w:w="0" w:type="auto"/>
            <w:vMerge/>
            <w:tcBorders>
              <w:top w:val="double" w:sz="12" w:space="0" w:color="000000"/>
              <w:left w:val="nil"/>
              <w:bottom w:val="nil"/>
              <w:right w:val="nil"/>
            </w:tcBorders>
            <w:vAlign w:val="center"/>
            <w:hideMark/>
          </w:tcPr>
          <w:p w14:paraId="57509637" w14:textId="77777777" w:rsidR="001E363F" w:rsidRPr="001E363F" w:rsidRDefault="001E363F" w:rsidP="001E363F">
            <w:pPr>
              <w:spacing w:after="0" w:line="240" w:lineRule="auto"/>
              <w:rPr>
                <w:rFonts w:ascii="Times New Roman" w:eastAsia="Times New Roman" w:hAnsi="Times New Roman" w:cs="Times New Roman"/>
                <w:kern w:val="0"/>
                <w14:ligatures w14:val="none"/>
              </w:rPr>
            </w:pPr>
          </w:p>
        </w:tc>
        <w:tc>
          <w:tcPr>
            <w:tcW w:w="3105" w:type="dxa"/>
            <w:tcBorders>
              <w:top w:val="nil"/>
              <w:left w:val="nil"/>
              <w:bottom w:val="nil"/>
              <w:right w:val="nil"/>
            </w:tcBorders>
            <w:hideMark/>
          </w:tcPr>
          <w:p w14:paraId="499FA362"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Reason for </w:t>
            </w:r>
            <w:proofErr w:type="gramStart"/>
            <w:r w:rsidRPr="001E363F">
              <w:rPr>
                <w:rFonts w:ascii="Aptos" w:eastAsia="Times New Roman" w:hAnsi="Aptos" w:cs="Times New Roman"/>
                <w:kern w:val="0"/>
                <w14:ligatures w14:val="none"/>
              </w:rPr>
              <w:t>overdraw</w:t>
            </w:r>
            <w:proofErr w:type="gramEnd"/>
            <w:r w:rsidRPr="001E363F">
              <w:rPr>
                <w:rFonts w:ascii="Aptos" w:eastAsia="Times New Roman" w:hAnsi="Aptos" w:cs="Times New Roman"/>
                <w:kern w:val="0"/>
                <w14:ligatures w14:val="none"/>
              </w:rPr>
              <w:t> not documented </w:t>
            </w:r>
          </w:p>
        </w:tc>
        <w:tc>
          <w:tcPr>
            <w:tcW w:w="1395" w:type="dxa"/>
            <w:tcBorders>
              <w:top w:val="nil"/>
              <w:left w:val="nil"/>
              <w:bottom w:val="nil"/>
              <w:right w:val="nil"/>
            </w:tcBorders>
            <w:hideMark/>
          </w:tcPr>
          <w:p w14:paraId="0C4BB38E"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3 </w:t>
            </w:r>
          </w:p>
        </w:tc>
        <w:tc>
          <w:tcPr>
            <w:tcW w:w="1440" w:type="dxa"/>
            <w:tcBorders>
              <w:top w:val="nil"/>
              <w:left w:val="nil"/>
              <w:bottom w:val="nil"/>
              <w:right w:val="nil"/>
            </w:tcBorders>
            <w:hideMark/>
          </w:tcPr>
          <w:p w14:paraId="4F3416F7"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3 </w:t>
            </w:r>
          </w:p>
        </w:tc>
      </w:tr>
      <w:tr w:rsidR="001E363F" w:rsidRPr="001E363F" w14:paraId="0DC810CC" w14:textId="77777777" w:rsidTr="001E363F">
        <w:trPr>
          <w:trHeight w:val="300"/>
        </w:trPr>
        <w:tc>
          <w:tcPr>
            <w:tcW w:w="0" w:type="auto"/>
            <w:vMerge/>
            <w:tcBorders>
              <w:top w:val="double" w:sz="12" w:space="0" w:color="000000"/>
              <w:left w:val="nil"/>
              <w:bottom w:val="nil"/>
              <w:right w:val="nil"/>
            </w:tcBorders>
            <w:vAlign w:val="center"/>
            <w:hideMark/>
          </w:tcPr>
          <w:p w14:paraId="73DD62EE" w14:textId="77777777" w:rsidR="001E363F" w:rsidRPr="001E363F" w:rsidRDefault="001E363F" w:rsidP="001E363F">
            <w:pPr>
              <w:spacing w:after="0" w:line="240" w:lineRule="auto"/>
              <w:rPr>
                <w:rFonts w:ascii="Times New Roman" w:eastAsia="Times New Roman" w:hAnsi="Times New Roman" w:cs="Times New Roman"/>
                <w:kern w:val="0"/>
                <w14:ligatures w14:val="none"/>
              </w:rPr>
            </w:pPr>
          </w:p>
        </w:tc>
        <w:tc>
          <w:tcPr>
            <w:tcW w:w="3105" w:type="dxa"/>
            <w:tcBorders>
              <w:top w:val="nil"/>
              <w:left w:val="nil"/>
              <w:bottom w:val="nil"/>
              <w:right w:val="nil"/>
            </w:tcBorders>
            <w:hideMark/>
          </w:tcPr>
          <w:p w14:paraId="0F292E7D"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Overdraw replacement not documented </w:t>
            </w:r>
          </w:p>
        </w:tc>
        <w:tc>
          <w:tcPr>
            <w:tcW w:w="1395" w:type="dxa"/>
            <w:tcBorders>
              <w:top w:val="nil"/>
              <w:left w:val="nil"/>
              <w:bottom w:val="nil"/>
              <w:right w:val="nil"/>
            </w:tcBorders>
            <w:hideMark/>
          </w:tcPr>
          <w:p w14:paraId="39E925C9"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2 </w:t>
            </w:r>
          </w:p>
        </w:tc>
        <w:tc>
          <w:tcPr>
            <w:tcW w:w="1440" w:type="dxa"/>
            <w:tcBorders>
              <w:top w:val="nil"/>
              <w:left w:val="nil"/>
              <w:bottom w:val="nil"/>
              <w:right w:val="nil"/>
            </w:tcBorders>
            <w:hideMark/>
          </w:tcPr>
          <w:p w14:paraId="405B6896"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2 </w:t>
            </w:r>
          </w:p>
        </w:tc>
      </w:tr>
      <w:tr w:rsidR="001E363F" w:rsidRPr="001E363F" w14:paraId="5DAE5C1A" w14:textId="77777777" w:rsidTr="001E363F">
        <w:trPr>
          <w:trHeight w:val="300"/>
        </w:trPr>
        <w:tc>
          <w:tcPr>
            <w:tcW w:w="3375" w:type="dxa"/>
            <w:vMerge w:val="restart"/>
            <w:tcBorders>
              <w:top w:val="nil"/>
              <w:left w:val="nil"/>
              <w:bottom w:val="nil"/>
              <w:right w:val="nil"/>
            </w:tcBorders>
            <w:vAlign w:val="center"/>
            <w:hideMark/>
          </w:tcPr>
          <w:p w14:paraId="4F390E77" w14:textId="77777777" w:rsidR="001E363F" w:rsidRPr="001E363F" w:rsidRDefault="001E363F" w:rsidP="001E363F">
            <w:pPr>
              <w:spacing w:after="0" w:line="240" w:lineRule="auto"/>
              <w:jc w:val="center"/>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Misinterpretation/translation error </w:t>
            </w:r>
          </w:p>
        </w:tc>
        <w:tc>
          <w:tcPr>
            <w:tcW w:w="3105" w:type="dxa"/>
            <w:tcBorders>
              <w:top w:val="nil"/>
              <w:left w:val="nil"/>
              <w:bottom w:val="nil"/>
              <w:right w:val="nil"/>
            </w:tcBorders>
            <w:hideMark/>
          </w:tcPr>
          <w:p w14:paraId="5AECD973"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Duplicate </w:t>
            </w:r>
          </w:p>
        </w:tc>
        <w:tc>
          <w:tcPr>
            <w:tcW w:w="1395" w:type="dxa"/>
            <w:tcBorders>
              <w:top w:val="nil"/>
              <w:left w:val="nil"/>
              <w:bottom w:val="nil"/>
              <w:right w:val="nil"/>
            </w:tcBorders>
            <w:hideMark/>
          </w:tcPr>
          <w:p w14:paraId="4B5EF209"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3 </w:t>
            </w:r>
          </w:p>
        </w:tc>
        <w:tc>
          <w:tcPr>
            <w:tcW w:w="1440" w:type="dxa"/>
            <w:tcBorders>
              <w:top w:val="nil"/>
              <w:left w:val="nil"/>
              <w:bottom w:val="nil"/>
              <w:right w:val="nil"/>
            </w:tcBorders>
            <w:hideMark/>
          </w:tcPr>
          <w:p w14:paraId="14781445"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3 </w:t>
            </w:r>
          </w:p>
        </w:tc>
      </w:tr>
      <w:tr w:rsidR="001E363F" w:rsidRPr="001E363F" w14:paraId="77300DC0" w14:textId="77777777" w:rsidTr="001E363F">
        <w:trPr>
          <w:trHeight w:val="300"/>
        </w:trPr>
        <w:tc>
          <w:tcPr>
            <w:tcW w:w="0" w:type="auto"/>
            <w:vMerge/>
            <w:tcBorders>
              <w:top w:val="nil"/>
              <w:left w:val="nil"/>
              <w:bottom w:val="nil"/>
              <w:right w:val="nil"/>
            </w:tcBorders>
            <w:vAlign w:val="center"/>
            <w:hideMark/>
          </w:tcPr>
          <w:p w14:paraId="051044C4" w14:textId="77777777" w:rsidR="001E363F" w:rsidRPr="001E363F" w:rsidRDefault="001E363F" w:rsidP="001E363F">
            <w:pPr>
              <w:spacing w:after="0" w:line="240" w:lineRule="auto"/>
              <w:rPr>
                <w:rFonts w:ascii="Times New Roman" w:eastAsia="Times New Roman" w:hAnsi="Times New Roman" w:cs="Times New Roman"/>
                <w:kern w:val="0"/>
                <w14:ligatures w14:val="none"/>
              </w:rPr>
            </w:pPr>
          </w:p>
        </w:tc>
        <w:tc>
          <w:tcPr>
            <w:tcW w:w="3105" w:type="dxa"/>
            <w:tcBorders>
              <w:top w:val="nil"/>
              <w:left w:val="nil"/>
              <w:bottom w:val="nil"/>
              <w:right w:val="nil"/>
            </w:tcBorders>
            <w:hideMark/>
          </w:tcPr>
          <w:p w14:paraId="5C2AB53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Mislabeled data point </w:t>
            </w:r>
          </w:p>
        </w:tc>
        <w:tc>
          <w:tcPr>
            <w:tcW w:w="1395" w:type="dxa"/>
            <w:tcBorders>
              <w:top w:val="nil"/>
              <w:left w:val="nil"/>
              <w:bottom w:val="nil"/>
              <w:right w:val="nil"/>
            </w:tcBorders>
            <w:hideMark/>
          </w:tcPr>
          <w:p w14:paraId="6D771103"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15 </w:t>
            </w:r>
          </w:p>
        </w:tc>
        <w:tc>
          <w:tcPr>
            <w:tcW w:w="1440" w:type="dxa"/>
            <w:tcBorders>
              <w:top w:val="nil"/>
              <w:left w:val="nil"/>
              <w:bottom w:val="nil"/>
              <w:right w:val="nil"/>
            </w:tcBorders>
            <w:hideMark/>
          </w:tcPr>
          <w:p w14:paraId="0BD4A0F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15 </w:t>
            </w:r>
          </w:p>
        </w:tc>
      </w:tr>
      <w:tr w:rsidR="001E363F" w:rsidRPr="001E363F" w14:paraId="748560F5" w14:textId="77777777" w:rsidTr="001E363F">
        <w:trPr>
          <w:trHeight w:val="300"/>
        </w:trPr>
        <w:tc>
          <w:tcPr>
            <w:tcW w:w="3375" w:type="dxa"/>
            <w:vMerge w:val="restart"/>
            <w:tcBorders>
              <w:top w:val="nil"/>
              <w:left w:val="nil"/>
              <w:bottom w:val="double" w:sz="12" w:space="0" w:color="000000"/>
              <w:right w:val="nil"/>
            </w:tcBorders>
            <w:vAlign w:val="center"/>
            <w:hideMark/>
          </w:tcPr>
          <w:p w14:paraId="098C7FC8" w14:textId="77777777" w:rsidR="001E363F" w:rsidRPr="001E363F" w:rsidRDefault="001E363F" w:rsidP="001E363F">
            <w:pPr>
              <w:spacing w:after="0" w:line="240" w:lineRule="auto"/>
              <w:jc w:val="center"/>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Missing item </w:t>
            </w:r>
          </w:p>
        </w:tc>
        <w:tc>
          <w:tcPr>
            <w:tcW w:w="3105" w:type="dxa"/>
            <w:tcBorders>
              <w:top w:val="nil"/>
              <w:left w:val="nil"/>
              <w:bottom w:val="nil"/>
              <w:right w:val="nil"/>
            </w:tcBorders>
            <w:hideMark/>
          </w:tcPr>
          <w:p w14:paraId="6E0EC6E3"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Missing datapoint </w:t>
            </w:r>
          </w:p>
        </w:tc>
        <w:tc>
          <w:tcPr>
            <w:tcW w:w="1395" w:type="dxa"/>
            <w:tcBorders>
              <w:top w:val="nil"/>
              <w:left w:val="nil"/>
              <w:bottom w:val="nil"/>
              <w:right w:val="nil"/>
            </w:tcBorders>
            <w:hideMark/>
          </w:tcPr>
          <w:p w14:paraId="47F0EB40"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4 </w:t>
            </w:r>
          </w:p>
        </w:tc>
        <w:tc>
          <w:tcPr>
            <w:tcW w:w="1440" w:type="dxa"/>
            <w:tcBorders>
              <w:top w:val="nil"/>
              <w:left w:val="nil"/>
              <w:bottom w:val="nil"/>
              <w:right w:val="nil"/>
            </w:tcBorders>
            <w:hideMark/>
          </w:tcPr>
          <w:p w14:paraId="007DC89A"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0 </w:t>
            </w:r>
          </w:p>
        </w:tc>
      </w:tr>
      <w:tr w:rsidR="001E363F" w:rsidRPr="001E363F" w14:paraId="45A2EA12" w14:textId="77777777" w:rsidTr="001E363F">
        <w:trPr>
          <w:trHeight w:val="300"/>
        </w:trPr>
        <w:tc>
          <w:tcPr>
            <w:tcW w:w="0" w:type="auto"/>
            <w:vMerge/>
            <w:tcBorders>
              <w:top w:val="nil"/>
              <w:left w:val="nil"/>
              <w:bottom w:val="double" w:sz="12" w:space="0" w:color="000000"/>
              <w:right w:val="nil"/>
            </w:tcBorders>
            <w:vAlign w:val="center"/>
            <w:hideMark/>
          </w:tcPr>
          <w:p w14:paraId="3BE58CDE" w14:textId="77777777" w:rsidR="001E363F" w:rsidRPr="001E363F" w:rsidRDefault="001E363F" w:rsidP="001E363F">
            <w:pPr>
              <w:spacing w:after="0" w:line="240" w:lineRule="auto"/>
              <w:rPr>
                <w:rFonts w:ascii="Times New Roman" w:eastAsia="Times New Roman" w:hAnsi="Times New Roman" w:cs="Times New Roman"/>
                <w:kern w:val="0"/>
                <w14:ligatures w14:val="none"/>
              </w:rPr>
            </w:pPr>
          </w:p>
        </w:tc>
        <w:tc>
          <w:tcPr>
            <w:tcW w:w="3105" w:type="dxa"/>
            <w:tcBorders>
              <w:top w:val="nil"/>
              <w:left w:val="nil"/>
              <w:bottom w:val="nil"/>
              <w:right w:val="nil"/>
            </w:tcBorders>
            <w:hideMark/>
          </w:tcPr>
          <w:p w14:paraId="7059FB3C"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Missing date </w:t>
            </w:r>
          </w:p>
        </w:tc>
        <w:tc>
          <w:tcPr>
            <w:tcW w:w="1395" w:type="dxa"/>
            <w:tcBorders>
              <w:top w:val="nil"/>
              <w:left w:val="nil"/>
              <w:bottom w:val="nil"/>
              <w:right w:val="nil"/>
            </w:tcBorders>
            <w:hideMark/>
          </w:tcPr>
          <w:p w14:paraId="47081DCA"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3 </w:t>
            </w:r>
          </w:p>
        </w:tc>
        <w:tc>
          <w:tcPr>
            <w:tcW w:w="1440" w:type="dxa"/>
            <w:tcBorders>
              <w:top w:val="nil"/>
              <w:left w:val="nil"/>
              <w:bottom w:val="nil"/>
              <w:right w:val="nil"/>
            </w:tcBorders>
            <w:hideMark/>
          </w:tcPr>
          <w:p w14:paraId="1D6BA4ED"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3 </w:t>
            </w:r>
          </w:p>
        </w:tc>
      </w:tr>
      <w:tr w:rsidR="001E363F" w:rsidRPr="001E363F" w14:paraId="2E10BF04" w14:textId="77777777" w:rsidTr="001E363F">
        <w:trPr>
          <w:trHeight w:val="300"/>
        </w:trPr>
        <w:tc>
          <w:tcPr>
            <w:tcW w:w="0" w:type="auto"/>
            <w:vMerge/>
            <w:tcBorders>
              <w:top w:val="nil"/>
              <w:left w:val="nil"/>
              <w:bottom w:val="double" w:sz="12" w:space="0" w:color="000000"/>
              <w:right w:val="nil"/>
            </w:tcBorders>
            <w:vAlign w:val="center"/>
            <w:hideMark/>
          </w:tcPr>
          <w:p w14:paraId="15FA8371" w14:textId="77777777" w:rsidR="001E363F" w:rsidRPr="001E363F" w:rsidRDefault="001E363F" w:rsidP="001E363F">
            <w:pPr>
              <w:spacing w:after="0" w:line="240" w:lineRule="auto"/>
              <w:rPr>
                <w:rFonts w:ascii="Times New Roman" w:eastAsia="Times New Roman" w:hAnsi="Times New Roman" w:cs="Times New Roman"/>
                <w:kern w:val="0"/>
                <w14:ligatures w14:val="none"/>
              </w:rPr>
            </w:pPr>
          </w:p>
        </w:tc>
        <w:tc>
          <w:tcPr>
            <w:tcW w:w="3105" w:type="dxa"/>
            <w:tcBorders>
              <w:top w:val="nil"/>
              <w:left w:val="nil"/>
              <w:bottom w:val="double" w:sz="12" w:space="0" w:color="000000"/>
              <w:right w:val="nil"/>
            </w:tcBorders>
            <w:hideMark/>
          </w:tcPr>
          <w:p w14:paraId="469143CB"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Missing site label </w:t>
            </w:r>
          </w:p>
        </w:tc>
        <w:tc>
          <w:tcPr>
            <w:tcW w:w="1395" w:type="dxa"/>
            <w:tcBorders>
              <w:top w:val="nil"/>
              <w:left w:val="nil"/>
              <w:bottom w:val="double" w:sz="12" w:space="0" w:color="000000"/>
              <w:right w:val="nil"/>
            </w:tcBorders>
            <w:hideMark/>
          </w:tcPr>
          <w:p w14:paraId="4DE28FFF"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10 </w:t>
            </w:r>
          </w:p>
        </w:tc>
        <w:tc>
          <w:tcPr>
            <w:tcW w:w="1440" w:type="dxa"/>
            <w:tcBorders>
              <w:top w:val="nil"/>
              <w:left w:val="nil"/>
              <w:bottom w:val="double" w:sz="12" w:space="0" w:color="000000"/>
              <w:right w:val="nil"/>
            </w:tcBorders>
            <w:hideMark/>
          </w:tcPr>
          <w:p w14:paraId="07BB0DE5"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10 </w:t>
            </w:r>
          </w:p>
        </w:tc>
      </w:tr>
    </w:tbl>
    <w:p w14:paraId="537CD877" w14:textId="77777777" w:rsidR="001E363F" w:rsidRPr="001E363F" w:rsidRDefault="001E363F" w:rsidP="001E363F">
      <w:pPr>
        <w:spacing w:after="0" w:line="240" w:lineRule="auto"/>
        <w:ind w:left="720"/>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7789292A" w14:textId="77777777" w:rsidR="001E363F" w:rsidRPr="001E363F" w:rsidRDefault="001E363F" w:rsidP="001E363F">
      <w:pPr>
        <w:spacing w:after="0" w:line="240" w:lineRule="auto"/>
        <w:ind w:left="720"/>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63FD2B97"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b/>
          <w:bCs/>
          <w:kern w:val="0"/>
          <w14:ligatures w14:val="none"/>
        </w:rPr>
        <w:t>Table 4. Lessons learned from field based on Bight ‘23 SAV Committee feedback.</w:t>
      </w:r>
      <w:r w:rsidRPr="001E363F">
        <w:rPr>
          <w:rFonts w:ascii="Aptos" w:eastAsia="Times New Roman" w:hAnsi="Aptos" w:cs="Segoe UI"/>
          <w:kern w:val="0"/>
          <w:bdr w:val="none" w:sz="0" w:space="0" w:color="auto" w:frame="1"/>
          <w:shd w:val="clear" w:color="auto" w:fill="C6C6C6"/>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69"/>
        <w:gridCol w:w="1539"/>
        <w:gridCol w:w="2389"/>
        <w:gridCol w:w="2863"/>
      </w:tblGrid>
      <w:tr w:rsidR="001E363F" w:rsidRPr="001E363F" w14:paraId="6607F5A0" w14:textId="77777777" w:rsidTr="001E363F">
        <w:trPr>
          <w:trHeight w:val="300"/>
        </w:trPr>
        <w:tc>
          <w:tcPr>
            <w:tcW w:w="2325" w:type="dxa"/>
            <w:tcBorders>
              <w:top w:val="single" w:sz="12" w:space="0" w:color="000000"/>
              <w:left w:val="nil"/>
              <w:bottom w:val="single" w:sz="12" w:space="0" w:color="000000"/>
              <w:right w:val="nil"/>
            </w:tcBorders>
            <w:hideMark/>
          </w:tcPr>
          <w:p w14:paraId="027E18F3"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b/>
                <w:bCs/>
                <w:kern w:val="0"/>
                <w:sz w:val="28"/>
                <w:szCs w:val="28"/>
                <w14:ligatures w14:val="none"/>
              </w:rPr>
              <w:t>Issue</w:t>
            </w:r>
            <w:r w:rsidRPr="001E363F">
              <w:rPr>
                <w:rFonts w:ascii="Aptos" w:eastAsia="Times New Roman" w:hAnsi="Aptos" w:cs="Times New Roman"/>
                <w:kern w:val="0"/>
                <w:sz w:val="28"/>
                <w:szCs w:val="28"/>
                <w14:ligatures w14:val="none"/>
              </w:rPr>
              <w:t> </w:t>
            </w:r>
          </w:p>
        </w:tc>
        <w:tc>
          <w:tcPr>
            <w:tcW w:w="1665" w:type="dxa"/>
            <w:tcBorders>
              <w:top w:val="single" w:sz="12" w:space="0" w:color="000000"/>
              <w:left w:val="nil"/>
              <w:bottom w:val="single" w:sz="12" w:space="0" w:color="000000"/>
              <w:right w:val="nil"/>
            </w:tcBorders>
            <w:hideMark/>
          </w:tcPr>
          <w:p w14:paraId="3A8FD4A1"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b/>
                <w:bCs/>
                <w:kern w:val="0"/>
                <w:sz w:val="28"/>
                <w:szCs w:val="28"/>
                <w14:ligatures w14:val="none"/>
              </w:rPr>
              <w:t>Category</w:t>
            </w:r>
            <w:r w:rsidRPr="001E363F">
              <w:rPr>
                <w:rFonts w:ascii="Aptos" w:eastAsia="Times New Roman" w:hAnsi="Aptos" w:cs="Times New Roman"/>
                <w:kern w:val="0"/>
                <w:sz w:val="28"/>
                <w:szCs w:val="28"/>
                <w14:ligatures w14:val="none"/>
              </w:rPr>
              <w:t> </w:t>
            </w:r>
          </w:p>
        </w:tc>
        <w:tc>
          <w:tcPr>
            <w:tcW w:w="3000" w:type="dxa"/>
            <w:tcBorders>
              <w:top w:val="single" w:sz="12" w:space="0" w:color="000000"/>
              <w:left w:val="nil"/>
              <w:bottom w:val="single" w:sz="12" w:space="0" w:color="000000"/>
              <w:right w:val="nil"/>
            </w:tcBorders>
            <w:hideMark/>
          </w:tcPr>
          <w:p w14:paraId="3ADD00BA"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b/>
                <w:bCs/>
                <w:kern w:val="0"/>
                <w:sz w:val="28"/>
                <w:szCs w:val="28"/>
                <w14:ligatures w14:val="none"/>
              </w:rPr>
              <w:t>Potential solution</w:t>
            </w:r>
            <w:r w:rsidRPr="001E363F">
              <w:rPr>
                <w:rFonts w:ascii="Aptos" w:eastAsia="Times New Roman" w:hAnsi="Aptos" w:cs="Times New Roman"/>
                <w:kern w:val="0"/>
                <w:sz w:val="28"/>
                <w:szCs w:val="28"/>
                <w14:ligatures w14:val="none"/>
              </w:rPr>
              <w:t> </w:t>
            </w:r>
          </w:p>
        </w:tc>
        <w:tc>
          <w:tcPr>
            <w:tcW w:w="2325" w:type="dxa"/>
            <w:tcBorders>
              <w:top w:val="single" w:sz="12" w:space="0" w:color="000000"/>
              <w:left w:val="nil"/>
              <w:bottom w:val="single" w:sz="12" w:space="0" w:color="000000"/>
              <w:right w:val="nil"/>
            </w:tcBorders>
            <w:hideMark/>
          </w:tcPr>
          <w:p w14:paraId="4B71C10D"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b/>
                <w:bCs/>
                <w:kern w:val="0"/>
                <w:sz w:val="28"/>
                <w:szCs w:val="28"/>
                <w14:ligatures w14:val="none"/>
              </w:rPr>
              <w:t>Analysis needed to move forward</w:t>
            </w:r>
            <w:r w:rsidRPr="001E363F">
              <w:rPr>
                <w:rFonts w:ascii="Aptos" w:eastAsia="Times New Roman" w:hAnsi="Aptos" w:cs="Times New Roman"/>
                <w:kern w:val="0"/>
                <w:sz w:val="28"/>
                <w:szCs w:val="28"/>
                <w14:ligatures w14:val="none"/>
              </w:rPr>
              <w:t> </w:t>
            </w:r>
          </w:p>
        </w:tc>
      </w:tr>
      <w:tr w:rsidR="001E363F" w:rsidRPr="001E363F" w14:paraId="103AB02E" w14:textId="77777777" w:rsidTr="001E363F">
        <w:trPr>
          <w:trHeight w:val="300"/>
        </w:trPr>
        <w:tc>
          <w:tcPr>
            <w:tcW w:w="2325" w:type="dxa"/>
            <w:tcBorders>
              <w:top w:val="single" w:sz="12" w:space="0" w:color="000000"/>
              <w:left w:val="nil"/>
              <w:bottom w:val="nil"/>
              <w:right w:val="nil"/>
            </w:tcBorders>
            <w:hideMark/>
          </w:tcPr>
          <w:p w14:paraId="5A66D629"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Cross3parallel method too time-consuming </w:t>
            </w:r>
          </w:p>
        </w:tc>
        <w:tc>
          <w:tcPr>
            <w:tcW w:w="1665" w:type="dxa"/>
            <w:tcBorders>
              <w:top w:val="single" w:sz="12" w:space="0" w:color="000000"/>
              <w:left w:val="nil"/>
              <w:bottom w:val="nil"/>
              <w:right w:val="nil"/>
            </w:tcBorders>
            <w:hideMark/>
          </w:tcPr>
          <w:p w14:paraId="3632D756"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Modification requested </w:t>
            </w:r>
          </w:p>
        </w:tc>
        <w:tc>
          <w:tcPr>
            <w:tcW w:w="3000" w:type="dxa"/>
            <w:tcBorders>
              <w:top w:val="single" w:sz="12" w:space="0" w:color="000000"/>
              <w:left w:val="nil"/>
              <w:bottom w:val="nil"/>
              <w:right w:val="nil"/>
            </w:tcBorders>
            <w:hideMark/>
          </w:tcPr>
          <w:p w14:paraId="577BBC0F"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Rely on cross-parallel method </w:t>
            </w:r>
          </w:p>
        </w:tc>
        <w:tc>
          <w:tcPr>
            <w:tcW w:w="2325" w:type="dxa"/>
            <w:tcBorders>
              <w:top w:val="single" w:sz="12" w:space="0" w:color="000000"/>
              <w:left w:val="nil"/>
              <w:bottom w:val="nil"/>
              <w:right w:val="nil"/>
            </w:tcBorders>
            <w:hideMark/>
          </w:tcPr>
          <w:p w14:paraId="40EA5FAB"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Within-bed variability study comparing both </w:t>
            </w:r>
            <w:proofErr w:type="gramStart"/>
            <w:r w:rsidRPr="001E363F">
              <w:rPr>
                <w:rFonts w:ascii="Aptos" w:eastAsia="Times New Roman" w:hAnsi="Aptos" w:cs="Times New Roman"/>
                <w:kern w:val="0"/>
                <w14:ligatures w14:val="none"/>
              </w:rPr>
              <w:t>methods  (</w:t>
            </w:r>
            <w:proofErr w:type="gramEnd"/>
            <w:r w:rsidRPr="001E363F">
              <w:rPr>
                <w:rFonts w:ascii="Aptos" w:eastAsia="Times New Roman" w:hAnsi="Aptos" w:cs="Times New Roman"/>
                <w:kern w:val="0"/>
                <w14:ligatures w14:val="none"/>
              </w:rPr>
              <w:t>completed) </w:t>
            </w:r>
          </w:p>
          <w:p w14:paraId="7A650340"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 </w:t>
            </w:r>
          </w:p>
        </w:tc>
      </w:tr>
      <w:tr w:rsidR="001E363F" w:rsidRPr="001E363F" w14:paraId="77176A9D" w14:textId="77777777" w:rsidTr="001E363F">
        <w:trPr>
          <w:trHeight w:val="300"/>
        </w:trPr>
        <w:tc>
          <w:tcPr>
            <w:tcW w:w="2325" w:type="dxa"/>
            <w:tcBorders>
              <w:top w:val="nil"/>
              <w:left w:val="nil"/>
              <w:bottom w:val="nil"/>
              <w:right w:val="nil"/>
            </w:tcBorders>
            <w:hideMark/>
          </w:tcPr>
          <w:p w14:paraId="368586D7"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Two diver passes per quadrat result in marked loss of visibility for second diver </w:t>
            </w:r>
          </w:p>
          <w:p w14:paraId="3B92AD70"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 </w:t>
            </w:r>
          </w:p>
          <w:p w14:paraId="05147889"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 </w:t>
            </w:r>
          </w:p>
        </w:tc>
        <w:tc>
          <w:tcPr>
            <w:tcW w:w="1665" w:type="dxa"/>
            <w:tcBorders>
              <w:top w:val="nil"/>
              <w:left w:val="nil"/>
              <w:bottom w:val="nil"/>
              <w:right w:val="nil"/>
            </w:tcBorders>
            <w:hideMark/>
          </w:tcPr>
          <w:p w14:paraId="7D60C0E2"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Modification requested </w:t>
            </w:r>
          </w:p>
        </w:tc>
        <w:tc>
          <w:tcPr>
            <w:tcW w:w="3000" w:type="dxa"/>
            <w:tcBorders>
              <w:top w:val="nil"/>
              <w:left w:val="nil"/>
              <w:bottom w:val="nil"/>
              <w:right w:val="nil"/>
            </w:tcBorders>
            <w:hideMark/>
          </w:tcPr>
          <w:p w14:paraId="03D4A93F"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One pass only </w:t>
            </w:r>
          </w:p>
        </w:tc>
        <w:tc>
          <w:tcPr>
            <w:tcW w:w="2325" w:type="dxa"/>
            <w:tcBorders>
              <w:top w:val="nil"/>
              <w:left w:val="nil"/>
              <w:bottom w:val="nil"/>
              <w:right w:val="nil"/>
            </w:tcBorders>
            <w:hideMark/>
          </w:tcPr>
          <w:p w14:paraId="106D9534"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Establish DQO to define and control error rates between divers </w:t>
            </w:r>
          </w:p>
          <w:p w14:paraId="5701B206"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 </w:t>
            </w:r>
          </w:p>
        </w:tc>
      </w:tr>
      <w:tr w:rsidR="001E363F" w:rsidRPr="001E363F" w14:paraId="3C7F73F8" w14:textId="77777777" w:rsidTr="001E363F">
        <w:trPr>
          <w:trHeight w:val="300"/>
        </w:trPr>
        <w:tc>
          <w:tcPr>
            <w:tcW w:w="2325" w:type="dxa"/>
            <w:tcBorders>
              <w:top w:val="nil"/>
              <w:left w:val="nil"/>
              <w:bottom w:val="nil"/>
              <w:right w:val="nil"/>
            </w:tcBorders>
            <w:hideMark/>
          </w:tcPr>
          <w:p w14:paraId="58621274"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Potential team-to-team variability </w:t>
            </w:r>
          </w:p>
        </w:tc>
        <w:tc>
          <w:tcPr>
            <w:tcW w:w="1665" w:type="dxa"/>
            <w:tcBorders>
              <w:top w:val="nil"/>
              <w:left w:val="nil"/>
              <w:bottom w:val="nil"/>
              <w:right w:val="nil"/>
            </w:tcBorders>
            <w:hideMark/>
          </w:tcPr>
          <w:p w14:paraId="456ACAED"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Identification of potential issue </w:t>
            </w:r>
          </w:p>
        </w:tc>
        <w:tc>
          <w:tcPr>
            <w:tcW w:w="3000" w:type="dxa"/>
            <w:tcBorders>
              <w:top w:val="nil"/>
              <w:left w:val="nil"/>
              <w:bottom w:val="nil"/>
              <w:right w:val="nil"/>
            </w:tcBorders>
            <w:hideMark/>
          </w:tcPr>
          <w:p w14:paraId="2CF7B752"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Build in more preset quadrat stations for future intercalibration exercises </w:t>
            </w:r>
          </w:p>
          <w:p w14:paraId="36409ABC"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 </w:t>
            </w:r>
          </w:p>
        </w:tc>
        <w:tc>
          <w:tcPr>
            <w:tcW w:w="2325" w:type="dxa"/>
            <w:tcBorders>
              <w:top w:val="nil"/>
              <w:left w:val="nil"/>
              <w:bottom w:val="nil"/>
              <w:right w:val="nil"/>
            </w:tcBorders>
            <w:hideMark/>
          </w:tcPr>
          <w:p w14:paraId="677CDEE2"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Same as solution </w:t>
            </w:r>
          </w:p>
        </w:tc>
      </w:tr>
      <w:tr w:rsidR="001E363F" w:rsidRPr="001E363F" w14:paraId="1A398BD4" w14:textId="77777777" w:rsidTr="001E363F">
        <w:trPr>
          <w:trHeight w:val="390"/>
        </w:trPr>
        <w:tc>
          <w:tcPr>
            <w:tcW w:w="2325" w:type="dxa"/>
            <w:tcBorders>
              <w:top w:val="nil"/>
              <w:left w:val="nil"/>
              <w:bottom w:val="double" w:sz="12" w:space="0" w:color="000000"/>
              <w:right w:val="nil"/>
            </w:tcBorders>
            <w:hideMark/>
          </w:tcPr>
          <w:p w14:paraId="0090D234"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lastRenderedPageBreak/>
              <w:t>Meadow protocol eliminates edge effects </w:t>
            </w:r>
          </w:p>
        </w:tc>
        <w:tc>
          <w:tcPr>
            <w:tcW w:w="1665" w:type="dxa"/>
            <w:tcBorders>
              <w:top w:val="nil"/>
              <w:left w:val="nil"/>
              <w:bottom w:val="double" w:sz="12" w:space="0" w:color="000000"/>
              <w:right w:val="nil"/>
            </w:tcBorders>
            <w:hideMark/>
          </w:tcPr>
          <w:p w14:paraId="4EDCD7F3"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Identification of potential issue </w:t>
            </w:r>
          </w:p>
        </w:tc>
        <w:tc>
          <w:tcPr>
            <w:tcW w:w="3000" w:type="dxa"/>
            <w:tcBorders>
              <w:top w:val="nil"/>
              <w:left w:val="nil"/>
              <w:bottom w:val="double" w:sz="12" w:space="0" w:color="000000"/>
              <w:right w:val="nil"/>
            </w:tcBorders>
            <w:hideMark/>
          </w:tcPr>
          <w:p w14:paraId="095574ED"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Consider mapping a standard area for all bed types </w:t>
            </w:r>
          </w:p>
        </w:tc>
        <w:tc>
          <w:tcPr>
            <w:tcW w:w="2325" w:type="dxa"/>
            <w:tcBorders>
              <w:top w:val="nil"/>
              <w:left w:val="nil"/>
              <w:bottom w:val="double" w:sz="12" w:space="0" w:color="000000"/>
              <w:right w:val="nil"/>
            </w:tcBorders>
            <w:hideMark/>
          </w:tcPr>
          <w:p w14:paraId="2E735967"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w:eastAsia="Times New Roman" w:hAnsi="Aptos" w:cs="Times New Roman"/>
                <w:kern w:val="0"/>
                <w14:ligatures w14:val="none"/>
              </w:rPr>
              <w:t>Comparison between standard area data (future) and non-standard area (current data) </w:t>
            </w:r>
          </w:p>
        </w:tc>
      </w:tr>
    </w:tbl>
    <w:p w14:paraId="2CB5FB77"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5C7CC797" w14:textId="77777777" w:rsidR="001E363F" w:rsidRDefault="001E363F" w:rsidP="001E363F">
      <w:pPr>
        <w:spacing w:after="0" w:line="240" w:lineRule="auto"/>
        <w:textAlignment w:val="baseline"/>
        <w:rPr>
          <w:rFonts w:ascii="Aptos" w:eastAsia="Times New Roman" w:hAnsi="Aptos" w:cs="Segoe UI"/>
          <w:kern w:val="0"/>
          <w:sz w:val="28"/>
          <w:szCs w:val="28"/>
          <w:bdr w:val="none" w:sz="0" w:space="0" w:color="auto" w:frame="1"/>
          <w:shd w:val="clear" w:color="auto" w:fill="C6C6C6"/>
          <w14:ligatures w14:val="none"/>
        </w:rPr>
      </w:pPr>
      <w:r w:rsidRPr="001E363F">
        <w:rPr>
          <w:rFonts w:ascii="Aptos" w:eastAsia="Times New Roman" w:hAnsi="Aptos" w:cs="Segoe UI"/>
          <w:kern w:val="0"/>
          <w:sz w:val="28"/>
          <w:szCs w:val="28"/>
          <w:shd w:val="clear" w:color="auto" w:fill="FFFF00"/>
          <w14:ligatures w14:val="none"/>
        </w:rPr>
        <w:t>Figure 3. photo</w:t>
      </w:r>
      <w:r w:rsidRPr="001E363F">
        <w:rPr>
          <w:rFonts w:ascii="Aptos" w:eastAsia="Times New Roman" w:hAnsi="Aptos" w:cs="Segoe UI"/>
          <w:kern w:val="0"/>
          <w:sz w:val="28"/>
          <w:szCs w:val="28"/>
          <w:bdr w:val="none" w:sz="0" w:space="0" w:color="auto" w:frame="1"/>
          <w:shd w:val="clear" w:color="auto" w:fill="C6C6C6"/>
          <w14:ligatures w14:val="none"/>
        </w:rPr>
        <w:t> </w:t>
      </w:r>
    </w:p>
    <w:p w14:paraId="040239B9" w14:textId="77777777" w:rsidR="00BC64D9" w:rsidRPr="001E363F" w:rsidRDefault="00BC64D9" w:rsidP="001E363F">
      <w:pPr>
        <w:spacing w:after="0" w:line="240" w:lineRule="auto"/>
        <w:textAlignment w:val="baseline"/>
        <w:rPr>
          <w:rFonts w:ascii="Segoe UI" w:eastAsia="Times New Roman" w:hAnsi="Segoe UI" w:cs="Segoe UI"/>
          <w:kern w:val="0"/>
          <w:sz w:val="18"/>
          <w:szCs w:val="18"/>
          <w14:ligatures w14:val="none"/>
        </w:rPr>
      </w:pPr>
    </w:p>
    <w:p w14:paraId="3A01D102" w14:textId="77777777" w:rsidR="001E363F" w:rsidRPr="00BC64D9" w:rsidRDefault="001E363F" w:rsidP="001E363F">
      <w:pPr>
        <w:numPr>
          <w:ilvl w:val="0"/>
          <w:numId w:val="18"/>
        </w:numPr>
        <w:spacing w:after="0" w:line="240" w:lineRule="auto"/>
        <w:ind w:left="1080" w:firstLine="0"/>
        <w:textAlignment w:val="baseline"/>
        <w:rPr>
          <w:rFonts w:ascii="Aptos Display" w:eastAsia="Times New Roman" w:hAnsi="Aptos Display" w:cs="Segoe UI"/>
          <w:color w:val="0F4761"/>
          <w:kern w:val="0"/>
          <w:sz w:val="32"/>
          <w:szCs w:val="32"/>
          <w14:ligatures w14:val="none"/>
        </w:rPr>
      </w:pPr>
      <w:r w:rsidRPr="001E363F">
        <w:rPr>
          <w:rFonts w:ascii="Aptos Display" w:eastAsia="Times New Roman" w:hAnsi="Aptos Display" w:cs="Segoe UI"/>
          <w:color w:val="0F4761"/>
          <w:kern w:val="0"/>
          <w:sz w:val="40"/>
          <w:szCs w:val="40"/>
          <w14:ligatures w14:val="none"/>
        </w:rPr>
        <w:t>Results</w:t>
      </w:r>
      <w:r w:rsidRPr="001E363F">
        <w:rPr>
          <w:rFonts w:ascii="Aptos Display" w:eastAsia="Times New Roman" w:hAnsi="Aptos Display" w:cs="Segoe UI"/>
          <w:color w:val="0F4761"/>
          <w:kern w:val="0"/>
          <w:sz w:val="40"/>
          <w:szCs w:val="40"/>
          <w:bdr w:val="none" w:sz="0" w:space="0" w:color="auto" w:frame="1"/>
          <w:shd w:val="clear" w:color="auto" w:fill="C6C6C6"/>
          <w14:ligatures w14:val="none"/>
        </w:rPr>
        <w:t> </w:t>
      </w:r>
    </w:p>
    <w:p w14:paraId="2979AE15" w14:textId="77777777" w:rsidR="00BC64D9" w:rsidRPr="001E363F" w:rsidRDefault="00BC64D9" w:rsidP="00BC64D9">
      <w:pPr>
        <w:spacing w:after="0" w:line="240" w:lineRule="auto"/>
        <w:ind w:left="1080"/>
        <w:textAlignment w:val="baseline"/>
        <w:rPr>
          <w:rFonts w:ascii="Aptos Display" w:eastAsia="Times New Roman" w:hAnsi="Aptos Display" w:cs="Segoe UI"/>
          <w:color w:val="0F4761"/>
          <w:kern w:val="0"/>
          <w:sz w:val="32"/>
          <w:szCs w:val="32"/>
          <w14:ligatures w14:val="none"/>
        </w:rPr>
      </w:pPr>
    </w:p>
    <w:p w14:paraId="72BC1BCE" w14:textId="77777777" w:rsidR="001E363F" w:rsidRPr="001E363F" w:rsidRDefault="001E363F" w:rsidP="001E363F">
      <w:pPr>
        <w:spacing w:after="0" w:line="240" w:lineRule="auto"/>
        <w:textAlignment w:val="baseline"/>
        <w:rPr>
          <w:rFonts w:ascii="Segoe UI" w:eastAsia="Times New Roman" w:hAnsi="Segoe UI" w:cs="Segoe UI"/>
          <w:color w:val="0F4761"/>
          <w:kern w:val="0"/>
          <w:sz w:val="18"/>
          <w:szCs w:val="18"/>
          <w14:ligatures w14:val="none"/>
        </w:rPr>
      </w:pPr>
      <w:r w:rsidRPr="001E363F">
        <w:rPr>
          <w:rFonts w:ascii="Aptos Display" w:eastAsia="Times New Roman" w:hAnsi="Aptos Display" w:cs="Segoe UI"/>
          <w:color w:val="0F4761"/>
          <w:kern w:val="0"/>
          <w:sz w:val="32"/>
          <w:szCs w:val="32"/>
          <w14:ligatures w14:val="none"/>
        </w:rPr>
        <w:t>2024 Eelgrass condition assessment</w:t>
      </w:r>
      <w:r w:rsidRPr="001E363F">
        <w:rPr>
          <w:rFonts w:ascii="Aptos Display" w:eastAsia="Times New Roman" w:hAnsi="Aptos Display" w:cs="Segoe UI"/>
          <w:color w:val="0F4761"/>
          <w:kern w:val="0"/>
          <w:sz w:val="32"/>
          <w:szCs w:val="32"/>
          <w:bdr w:val="none" w:sz="0" w:space="0" w:color="auto" w:frame="1"/>
          <w:shd w:val="clear" w:color="auto" w:fill="C6C6C6"/>
          <w14:ligatures w14:val="none"/>
        </w:rPr>
        <w:t> </w:t>
      </w:r>
    </w:p>
    <w:p w14:paraId="3583A51F"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14:ligatures w14:val="none"/>
        </w:rPr>
        <w:t>Most of the surveyable eelgrass area within the Southern California Bight was classified by the eelgrass index as in either Good Condition (45.55%) or Moderate Condition (30.95%) (Figure 4, Table B3).  On either extreme, 12.37% of the area Bight-wide was in Poor Condition and 11.17% was in Excellent Condition. Overall eelgrass condition differed across strata, with 58.82% of area in the small embayment strata in Moderate Condition. The other two strata showed a different pattern, with 48.15% and 35.76% of area in the large embayment and estuary strata, respectively, classified in </w:t>
      </w:r>
      <w:proofErr w:type="gramStart"/>
      <w:r w:rsidRPr="001E363F">
        <w:rPr>
          <w:rFonts w:ascii="Aptos" w:eastAsia="Times New Roman" w:hAnsi="Aptos" w:cs="Segoe UI"/>
          <w:kern w:val="0"/>
          <w14:ligatures w14:val="none"/>
        </w:rPr>
        <w:t>Good</w:t>
      </w:r>
      <w:proofErr w:type="gramEnd"/>
      <w:r w:rsidRPr="001E363F">
        <w:rPr>
          <w:rFonts w:ascii="Aptos" w:eastAsia="Times New Roman" w:hAnsi="Aptos" w:cs="Segoe UI"/>
          <w:kern w:val="0"/>
          <w14:ligatures w14:val="none"/>
        </w:rPr>
        <w:t> condition. All strata had their smallest percentage (less than 15% in all strata) of area in Excellent Condition. Estuaries had the largest area of any stratum (21.41%) in Poor Condition. Targeted sites had comparable overall condition scores to probabilistic sites (Figure 14). Full site list with condition categories can be found in Appendix B.</w:t>
      </w:r>
      <w:r w:rsidRPr="001E363F">
        <w:rPr>
          <w:rFonts w:ascii="Aptos" w:eastAsia="Times New Roman" w:hAnsi="Aptos" w:cs="Segoe UI"/>
          <w:kern w:val="0"/>
          <w:bdr w:val="none" w:sz="0" w:space="0" w:color="auto" w:frame="1"/>
          <w:shd w:val="clear" w:color="auto" w:fill="C6C6C6"/>
          <w14:ligatures w14:val="none"/>
        </w:rPr>
        <w:t> </w:t>
      </w:r>
    </w:p>
    <w:p w14:paraId="166276B3"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14:ligatures w14:val="none"/>
        </w:rPr>
        <w:t>  No waterbodies were classified in Excellent Condition, but four waterbodies were in overall Poor Condition (Alamitos Bay, Seal Beach NWR (Case Pond), San Elijo Lagoon, and Santa Ana River) (Table B2). However, there were total of six individual sites classified in Excellent Condition and nine individual sites classified in Poor Condition (Figure 5).</w:t>
      </w:r>
      <w:r w:rsidRPr="001E363F">
        <w:rPr>
          <w:rFonts w:ascii="Aptos" w:eastAsia="Times New Roman" w:hAnsi="Aptos" w:cs="Segoe UI"/>
          <w:kern w:val="0"/>
          <w:bdr w:val="none" w:sz="0" w:space="0" w:color="auto" w:frame="1"/>
          <w:shd w:val="clear" w:color="auto" w:fill="C6C6C6"/>
          <w14:ligatures w14:val="none"/>
        </w:rPr>
        <w:t> </w:t>
      </w:r>
    </w:p>
    <w:p w14:paraId="5A705BBC"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bdr w:val="none" w:sz="0" w:space="0" w:color="auto" w:frame="1"/>
          <w:shd w:val="clear" w:color="auto" w:fill="C6C6C6"/>
          <w14:ligatures w14:val="none"/>
        </w:rPr>
        <w:t> </w:t>
      </w:r>
    </w:p>
    <w:p w14:paraId="237C29AB" w14:textId="77777777" w:rsidR="001E363F" w:rsidRPr="001E363F" w:rsidRDefault="001E363F" w:rsidP="001E363F">
      <w:pPr>
        <w:spacing w:after="0" w:line="240" w:lineRule="auto"/>
        <w:textAlignment w:val="baseline"/>
        <w:rPr>
          <w:rFonts w:ascii="Segoe UI" w:eastAsia="Times New Roman" w:hAnsi="Segoe UI" w:cs="Segoe UI"/>
          <w:color w:val="0F4761"/>
          <w:kern w:val="0"/>
          <w:sz w:val="18"/>
          <w:szCs w:val="18"/>
          <w14:ligatures w14:val="none"/>
        </w:rPr>
      </w:pPr>
      <w:r w:rsidRPr="001E363F">
        <w:rPr>
          <w:rFonts w:ascii="Aptos Display" w:eastAsia="Times New Roman" w:hAnsi="Aptos Display" w:cs="Segoe UI"/>
          <w:color w:val="0F4761"/>
          <w:kern w:val="0"/>
          <w:sz w:val="32"/>
          <w:szCs w:val="32"/>
          <w14:ligatures w14:val="none"/>
        </w:rPr>
        <w:t>Estimated ecosystem function overall and across strata</w:t>
      </w:r>
      <w:r w:rsidRPr="001E363F">
        <w:rPr>
          <w:rFonts w:ascii="Aptos Display" w:eastAsia="Times New Roman" w:hAnsi="Aptos Display" w:cs="Segoe UI"/>
          <w:color w:val="0F4761"/>
          <w:kern w:val="0"/>
          <w:sz w:val="32"/>
          <w:szCs w:val="32"/>
          <w:bdr w:val="none" w:sz="0" w:space="0" w:color="auto" w:frame="1"/>
          <w:shd w:val="clear" w:color="auto" w:fill="C6C6C6"/>
          <w14:ligatures w14:val="none"/>
        </w:rPr>
        <w:t> </w:t>
      </w:r>
    </w:p>
    <w:p w14:paraId="6D574DF3" w14:textId="77777777" w:rsidR="001E363F" w:rsidRDefault="001E363F" w:rsidP="001E363F">
      <w:pPr>
        <w:spacing w:after="0" w:line="240" w:lineRule="auto"/>
        <w:textAlignment w:val="baseline"/>
        <w:rPr>
          <w:rFonts w:ascii="Aptos" w:eastAsia="Times New Roman" w:hAnsi="Aptos" w:cs="Segoe UI"/>
          <w:kern w:val="0"/>
          <w:bdr w:val="none" w:sz="0" w:space="0" w:color="auto" w:frame="1"/>
          <w:shd w:val="clear" w:color="auto" w:fill="C6C6C6"/>
          <w14:ligatures w14:val="none"/>
        </w:rPr>
      </w:pPr>
      <w:r w:rsidRPr="001E363F">
        <w:rPr>
          <w:rFonts w:ascii="Aptos" w:eastAsia="Times New Roman" w:hAnsi="Aptos" w:cs="Segoe UI"/>
          <w:kern w:val="0"/>
          <w14:ligatures w14:val="none"/>
        </w:rPr>
        <w:t>Estimated Carbon Sequestration (29.43%), followed by Waterfowl Habitat (16.94%) ecosystem functions had the highest percent area Bight-wide in Excellent Condition (Figure 6, Table B5). Estimated Primary Production (3.47%) and Secondary Production (5.71%) had the lowest percent of area Bight-wide in Excellent Condition (Figure 6, Table B5). Secondary Production (57.64%), followed by Primary Production (47.13%), and Substrate Stabilization (39.17%), had the largest amount of area in Good Condition. All other ecosystem functions had their largest amount of area in Moderate Condition.  Targeted sites showed comparable ecosystem functions to probabilistic sites, </w:t>
      </w:r>
      <w:proofErr w:type="gramStart"/>
      <w:r w:rsidRPr="001E363F">
        <w:rPr>
          <w:rFonts w:ascii="Aptos" w:eastAsia="Times New Roman" w:hAnsi="Aptos" w:cs="Segoe UI"/>
          <w:kern w:val="0"/>
          <w14:ligatures w14:val="none"/>
        </w:rPr>
        <w:t>with the exception of</w:t>
      </w:r>
      <w:proofErr w:type="gramEnd"/>
      <w:r w:rsidRPr="001E363F">
        <w:rPr>
          <w:rFonts w:ascii="Aptos" w:eastAsia="Times New Roman" w:hAnsi="Aptos" w:cs="Segoe UI"/>
          <w:kern w:val="0"/>
          <w14:ligatures w14:val="none"/>
        </w:rPr>
        <w:t> Waterfowl Habitat, which had lower function in targeted sites (median score = 2.0) than in probabilistic sites (median score = 2.5). Additionally, the median score for targeted sites’ Secondary Production (2.6) was in Good Condition, in contrast to the median score for probabilistic sites’ Secondary Production (2.4) which was in Moderate Condition</w:t>
      </w:r>
      <w:r w:rsidRPr="001E363F">
        <w:rPr>
          <w:rFonts w:ascii="Aptos" w:eastAsia="Times New Roman" w:hAnsi="Aptos" w:cs="Segoe UI"/>
          <w:color w:val="D13438"/>
          <w:kern w:val="0"/>
          <w:u w:val="single"/>
          <w14:ligatures w14:val="none"/>
        </w:rPr>
        <w:t> (Figure 14)</w:t>
      </w:r>
      <w:r w:rsidRPr="001E363F">
        <w:rPr>
          <w:rFonts w:ascii="Aptos" w:eastAsia="Times New Roman" w:hAnsi="Aptos" w:cs="Segoe UI"/>
          <w:kern w:val="0"/>
          <w14:ligatures w14:val="none"/>
        </w:rPr>
        <w:t>. </w:t>
      </w:r>
      <w:r w:rsidRPr="001E363F">
        <w:rPr>
          <w:rFonts w:ascii="Aptos" w:eastAsia="Times New Roman" w:hAnsi="Aptos" w:cs="Segoe UI"/>
          <w:kern w:val="0"/>
          <w:bdr w:val="none" w:sz="0" w:space="0" w:color="auto" w:frame="1"/>
          <w:shd w:val="clear" w:color="auto" w:fill="C6C6C6"/>
          <w14:ligatures w14:val="none"/>
        </w:rPr>
        <w:t> </w:t>
      </w:r>
    </w:p>
    <w:p w14:paraId="4A2AC2D0" w14:textId="77777777" w:rsidR="00BC64D9" w:rsidRPr="001E363F" w:rsidRDefault="00BC64D9" w:rsidP="001E363F">
      <w:pPr>
        <w:spacing w:after="0" w:line="240" w:lineRule="auto"/>
        <w:textAlignment w:val="baseline"/>
        <w:rPr>
          <w:rFonts w:ascii="Segoe UI" w:eastAsia="Times New Roman" w:hAnsi="Segoe UI" w:cs="Segoe UI"/>
          <w:kern w:val="0"/>
          <w:sz w:val="18"/>
          <w:szCs w:val="18"/>
          <w14:ligatures w14:val="none"/>
        </w:rPr>
      </w:pPr>
    </w:p>
    <w:p w14:paraId="49565265" w14:textId="77777777" w:rsidR="001E363F" w:rsidRDefault="001E363F" w:rsidP="001E363F">
      <w:pPr>
        <w:spacing w:after="0" w:line="240" w:lineRule="auto"/>
        <w:textAlignment w:val="baseline"/>
        <w:rPr>
          <w:rFonts w:ascii="Aptos" w:eastAsia="Times New Roman" w:hAnsi="Aptos" w:cs="Segoe UI"/>
          <w:kern w:val="0"/>
          <w:bdr w:val="none" w:sz="0" w:space="0" w:color="auto" w:frame="1"/>
          <w:shd w:val="clear" w:color="auto" w:fill="C6C6C6"/>
          <w14:ligatures w14:val="none"/>
        </w:rPr>
      </w:pPr>
      <w:r w:rsidRPr="001E363F">
        <w:rPr>
          <w:rFonts w:ascii="Aptos" w:eastAsia="Times New Roman" w:hAnsi="Aptos" w:cs="Segoe UI"/>
          <w:kern w:val="0"/>
          <w14:ligatures w14:val="none"/>
        </w:rPr>
        <w:lastRenderedPageBreak/>
        <w:t>Six out of seven ecosystem functions in small </w:t>
      </w:r>
      <w:proofErr w:type="spellStart"/>
      <w:r w:rsidRPr="001E363F">
        <w:rPr>
          <w:rFonts w:ascii="Aptos" w:eastAsia="Times New Roman" w:hAnsi="Aptos" w:cs="Segoe UI"/>
          <w:kern w:val="0"/>
          <w14:ligatures w14:val="none"/>
        </w:rPr>
        <w:t>embayments</w:t>
      </w:r>
      <w:proofErr w:type="spellEnd"/>
      <w:r w:rsidRPr="001E363F">
        <w:rPr>
          <w:rFonts w:ascii="Aptos" w:eastAsia="Times New Roman" w:hAnsi="Aptos" w:cs="Segoe UI"/>
          <w:kern w:val="0"/>
          <w14:ligatures w14:val="none"/>
        </w:rPr>
        <w:t> had the most area classified in Moderate Condition, with most area in the Carbon Sequestration function classified as Poor Condition (Figure 7). Four out of seven ecosystem functions in large embayment had the most area classified in Moderate Condition, with most area in the Substrate </w:t>
      </w:r>
      <w:proofErr w:type="spellStart"/>
      <w:r w:rsidRPr="001E363F">
        <w:rPr>
          <w:rFonts w:ascii="Aptos" w:eastAsia="Times New Roman" w:hAnsi="Aptos" w:cs="Segoe UI"/>
          <w:kern w:val="0"/>
          <w14:ligatures w14:val="none"/>
        </w:rPr>
        <w:t>Stablilization</w:t>
      </w:r>
      <w:proofErr w:type="spellEnd"/>
      <w:r w:rsidRPr="001E363F">
        <w:rPr>
          <w:rFonts w:ascii="Aptos" w:eastAsia="Times New Roman" w:hAnsi="Aptos" w:cs="Segoe UI"/>
          <w:kern w:val="0"/>
          <w14:ligatures w14:val="none"/>
        </w:rPr>
        <w:t>, Primary Production, and Secondary Production function classified as </w:t>
      </w:r>
      <w:proofErr w:type="gramStart"/>
      <w:r w:rsidRPr="001E363F">
        <w:rPr>
          <w:rFonts w:ascii="Aptos" w:eastAsia="Times New Roman" w:hAnsi="Aptos" w:cs="Segoe UI"/>
          <w:kern w:val="0"/>
          <w14:ligatures w14:val="none"/>
        </w:rPr>
        <w:t>Good</w:t>
      </w:r>
      <w:proofErr w:type="gramEnd"/>
      <w:r w:rsidRPr="001E363F">
        <w:rPr>
          <w:rFonts w:ascii="Aptos" w:eastAsia="Times New Roman" w:hAnsi="Aptos" w:cs="Segoe UI"/>
          <w:kern w:val="0"/>
          <w14:ligatures w14:val="none"/>
        </w:rPr>
        <w:t> condition (Figure 7). In estuaries, Waterfowl Habitat had the most area classified in Excellent Condition. In contrast, Carbon Sequestration in estuaries had the most area in Poor Condition (Figure 7). Maps of each estimated ecosystem function across the Southern California Bight can be found in Appendix C. Tables of ecosystem function scores across strata and across the SCB can be found in Appendix B.</w:t>
      </w:r>
      <w:r w:rsidRPr="001E363F">
        <w:rPr>
          <w:rFonts w:ascii="Aptos" w:eastAsia="Times New Roman" w:hAnsi="Aptos" w:cs="Segoe UI"/>
          <w:kern w:val="0"/>
          <w:bdr w:val="none" w:sz="0" w:space="0" w:color="auto" w:frame="1"/>
          <w:shd w:val="clear" w:color="auto" w:fill="C6C6C6"/>
          <w14:ligatures w14:val="none"/>
        </w:rPr>
        <w:t> </w:t>
      </w:r>
    </w:p>
    <w:p w14:paraId="07FAF79B" w14:textId="77777777" w:rsidR="00BC64D9" w:rsidRPr="001E363F" w:rsidRDefault="00BC64D9" w:rsidP="001E363F">
      <w:pPr>
        <w:spacing w:after="0" w:line="240" w:lineRule="auto"/>
        <w:textAlignment w:val="baseline"/>
        <w:rPr>
          <w:rFonts w:ascii="Segoe UI" w:eastAsia="Times New Roman" w:hAnsi="Segoe UI" w:cs="Segoe UI"/>
          <w:kern w:val="0"/>
          <w:sz w:val="18"/>
          <w:szCs w:val="18"/>
          <w14:ligatures w14:val="none"/>
        </w:rPr>
      </w:pPr>
    </w:p>
    <w:p w14:paraId="0FA3D4EC" w14:textId="4A1FCDDC" w:rsidR="001E363F" w:rsidRDefault="001E363F" w:rsidP="001E363F">
      <w:pPr>
        <w:spacing w:after="0" w:line="240" w:lineRule="auto"/>
        <w:textAlignment w:val="baseline"/>
        <w:rPr>
          <w:rFonts w:ascii="Aptos" w:eastAsia="Times New Roman" w:hAnsi="Aptos" w:cs="Segoe UI"/>
          <w:kern w:val="0"/>
          <w:bdr w:val="none" w:sz="0" w:space="0" w:color="auto" w:frame="1"/>
          <w:shd w:val="clear" w:color="auto" w:fill="C6C6C6"/>
          <w14:ligatures w14:val="none"/>
        </w:rPr>
      </w:pPr>
      <w:r w:rsidRPr="001E363F">
        <w:rPr>
          <w:rFonts w:ascii="Aptos" w:eastAsia="Times New Roman" w:hAnsi="Aptos" w:cs="Segoe UI"/>
          <w:kern w:val="0"/>
          <w14:ligatures w14:val="none"/>
        </w:rPr>
        <w:t>Overall condition category was associated with the NMDS1 axis, with waterbodies scoring in Poor Condition (Seal Beach NWR (Case Pond), Santa Ana River, Alamitos Bay and San Elijo Lagoon) separating to one side of the ordination (Figure 8</w:t>
      </w:r>
      <w:r w:rsidRPr="001E363F">
        <w:rPr>
          <w:rFonts w:ascii="Aptos" w:eastAsia="Times New Roman" w:hAnsi="Aptos" w:cs="Segoe UI"/>
          <w:color w:val="D13438"/>
          <w:kern w:val="0"/>
          <w:u w:val="single"/>
          <w14:ligatures w14:val="none"/>
        </w:rPr>
        <w:t xml:space="preserve">, </w:t>
      </w:r>
      <w:r w:rsidR="00BC64D9">
        <w:rPr>
          <w:rFonts w:ascii="Aptos" w:eastAsia="Times New Roman" w:hAnsi="Aptos" w:cs="Segoe UI"/>
          <w:color w:val="D13438"/>
          <w:kern w:val="0"/>
          <w:u w:val="single"/>
          <w14:ligatures w14:val="none"/>
        </w:rPr>
        <w:t>14</w:t>
      </w:r>
      <w:r w:rsidRPr="001E363F">
        <w:rPr>
          <w:rFonts w:ascii="Aptos" w:eastAsia="Times New Roman" w:hAnsi="Aptos" w:cs="Segoe UI"/>
          <w:kern w:val="0"/>
          <w14:ligatures w14:val="none"/>
        </w:rPr>
        <w:t>). Waterbodies with Good overall condition scores (Agua </w:t>
      </w:r>
      <w:proofErr w:type="spellStart"/>
      <w:r w:rsidRPr="001E363F">
        <w:rPr>
          <w:rFonts w:ascii="Aptos" w:eastAsia="Times New Roman" w:hAnsi="Aptos" w:cs="Segoe UI"/>
          <w:kern w:val="0"/>
          <w14:ligatures w14:val="none"/>
        </w:rPr>
        <w:t>Hediona</w:t>
      </w:r>
      <w:proofErr w:type="spellEnd"/>
      <w:r w:rsidRPr="001E363F">
        <w:rPr>
          <w:rFonts w:ascii="Aptos" w:eastAsia="Times New Roman" w:hAnsi="Aptos" w:cs="Segoe UI"/>
          <w:kern w:val="0"/>
          <w14:ligatures w14:val="none"/>
        </w:rPr>
        <w:t> Lagoon, </w:t>
      </w:r>
      <w:proofErr w:type="spellStart"/>
      <w:r w:rsidRPr="001E363F">
        <w:rPr>
          <w:rFonts w:ascii="Aptos" w:eastAsia="Times New Roman" w:hAnsi="Aptos" w:cs="Segoe UI"/>
          <w:kern w:val="0"/>
          <w14:ligatures w14:val="none"/>
        </w:rPr>
        <w:t>Batiquitos</w:t>
      </w:r>
      <w:proofErr w:type="spellEnd"/>
      <w:r w:rsidRPr="001E363F">
        <w:rPr>
          <w:rFonts w:ascii="Aptos" w:eastAsia="Times New Roman" w:hAnsi="Aptos" w:cs="Segoe UI"/>
          <w:kern w:val="0"/>
          <w14:ligatures w14:val="none"/>
        </w:rPr>
        <w:t> Lagoon, Magnolia Marsh, Mission Bay, San Diego Bay (Zuniga Jetty), and Oceanside Harbor) separated to the opposite side of the ordination (Figure 8). Ecosystem functions associated with each axis were evaluated using the </w:t>
      </w:r>
      <w:proofErr w:type="spellStart"/>
      <w:proofErr w:type="gramStart"/>
      <w:r w:rsidRPr="001E363F">
        <w:rPr>
          <w:rFonts w:ascii="Aptos" w:eastAsia="Times New Roman" w:hAnsi="Aptos" w:cs="Segoe UI"/>
          <w:kern w:val="0"/>
          <w14:ligatures w14:val="none"/>
        </w:rPr>
        <w:t>envfit</w:t>
      </w:r>
      <w:proofErr w:type="spellEnd"/>
      <w:r w:rsidRPr="001E363F">
        <w:rPr>
          <w:rFonts w:ascii="Aptos" w:eastAsia="Times New Roman" w:hAnsi="Aptos" w:cs="Segoe UI"/>
          <w:kern w:val="0"/>
          <w14:ligatures w14:val="none"/>
        </w:rPr>
        <w:t>(</w:t>
      </w:r>
      <w:proofErr w:type="gramEnd"/>
      <w:r w:rsidRPr="001E363F">
        <w:rPr>
          <w:rFonts w:ascii="Aptos" w:eastAsia="Times New Roman" w:hAnsi="Aptos" w:cs="Segoe UI"/>
          <w:kern w:val="0"/>
          <w14:ligatures w14:val="none"/>
        </w:rPr>
        <w:t>) function in the vegan package (</w:t>
      </w:r>
      <w:proofErr w:type="spellStart"/>
      <w:r w:rsidRPr="001E363F">
        <w:rPr>
          <w:rFonts w:ascii="Aptos" w:eastAsia="Times New Roman" w:hAnsi="Aptos" w:cs="Segoe UI"/>
          <w:kern w:val="0"/>
          <w14:ligatures w14:val="none"/>
        </w:rPr>
        <w:t>Oskanen</w:t>
      </w:r>
      <w:proofErr w:type="spellEnd"/>
      <w:r w:rsidRPr="001E363F">
        <w:rPr>
          <w:rFonts w:ascii="Aptos" w:eastAsia="Times New Roman" w:hAnsi="Aptos" w:cs="Segoe UI"/>
          <w:kern w:val="0"/>
          <w14:ligatures w14:val="none"/>
        </w:rPr>
        <w:t> et al. 2025). Substrate stabilization, Secondary Production, and Water Quality had the strongest negative associations with the NMDS1 axis (p-value &lt; 0.001). Carbon Sequestration, Waterfowl Habitat, and Nekton Habitat had the strongest associations with the NMDS2 axis (p-value &lt; 0.001). Carbon sequestration had a positive association with NMDS2 axis and Nekton Habitat and Waterfowl Habitat ecosystem functions had a negative association with the NMDS2 axis. </w:t>
      </w:r>
      <w:r w:rsidRPr="001E363F">
        <w:rPr>
          <w:rFonts w:ascii="Aptos" w:eastAsia="Times New Roman" w:hAnsi="Aptos" w:cs="Segoe UI"/>
          <w:kern w:val="0"/>
          <w:bdr w:val="none" w:sz="0" w:space="0" w:color="auto" w:frame="1"/>
          <w:shd w:val="clear" w:color="auto" w:fill="C6C6C6"/>
          <w14:ligatures w14:val="none"/>
        </w:rPr>
        <w:t> </w:t>
      </w:r>
    </w:p>
    <w:p w14:paraId="68EF2375" w14:textId="77777777" w:rsidR="00BC64D9" w:rsidRPr="001E363F" w:rsidRDefault="00BC64D9" w:rsidP="001E363F">
      <w:pPr>
        <w:spacing w:after="0" w:line="240" w:lineRule="auto"/>
        <w:textAlignment w:val="baseline"/>
        <w:rPr>
          <w:rFonts w:ascii="Segoe UI" w:eastAsia="Times New Roman" w:hAnsi="Segoe UI" w:cs="Segoe UI"/>
          <w:kern w:val="0"/>
          <w:sz w:val="18"/>
          <w:szCs w:val="18"/>
          <w14:ligatures w14:val="none"/>
        </w:rPr>
      </w:pPr>
    </w:p>
    <w:p w14:paraId="1B2C0840" w14:textId="77777777" w:rsidR="001E363F" w:rsidRPr="001E363F" w:rsidRDefault="001E363F" w:rsidP="001E363F">
      <w:pPr>
        <w:spacing w:after="0" w:line="240" w:lineRule="auto"/>
        <w:textAlignment w:val="baseline"/>
        <w:rPr>
          <w:rFonts w:ascii="Segoe UI" w:eastAsia="Times New Roman" w:hAnsi="Segoe UI" w:cs="Segoe UI"/>
          <w:color w:val="0F4761"/>
          <w:kern w:val="0"/>
          <w:sz w:val="18"/>
          <w:szCs w:val="18"/>
          <w14:ligatures w14:val="none"/>
        </w:rPr>
      </w:pPr>
      <w:r w:rsidRPr="001E363F">
        <w:rPr>
          <w:rFonts w:ascii="Aptos Display" w:eastAsia="Times New Roman" w:hAnsi="Aptos Display" w:cs="Segoe UI"/>
          <w:color w:val="0F4761"/>
          <w:kern w:val="0"/>
          <w:sz w:val="32"/>
          <w:szCs w:val="32"/>
          <w14:ligatures w14:val="none"/>
        </w:rPr>
        <w:t>Index responsiveness to potential stressors and natural gradients</w:t>
      </w:r>
      <w:r w:rsidRPr="001E363F">
        <w:rPr>
          <w:rFonts w:ascii="Aptos Display" w:eastAsia="Times New Roman" w:hAnsi="Aptos Display" w:cs="Segoe UI"/>
          <w:color w:val="0F4761"/>
          <w:kern w:val="0"/>
          <w:sz w:val="32"/>
          <w:szCs w:val="32"/>
          <w:bdr w:val="none" w:sz="0" w:space="0" w:color="auto" w:frame="1"/>
          <w:shd w:val="clear" w:color="auto" w:fill="C6C6C6"/>
          <w14:ligatures w14:val="none"/>
        </w:rPr>
        <w:t> </w:t>
      </w:r>
    </w:p>
    <w:p w14:paraId="034540AB" w14:textId="77777777" w:rsidR="001E363F" w:rsidRDefault="001E363F" w:rsidP="001E363F">
      <w:pPr>
        <w:spacing w:after="0" w:line="240" w:lineRule="auto"/>
        <w:textAlignment w:val="baseline"/>
        <w:rPr>
          <w:rFonts w:ascii="Aptos" w:eastAsia="Times New Roman" w:hAnsi="Aptos" w:cs="Segoe UI"/>
          <w:kern w:val="0"/>
          <w:bdr w:val="none" w:sz="0" w:space="0" w:color="auto" w:frame="1"/>
          <w:shd w:val="clear" w:color="auto" w:fill="C6C6C6"/>
          <w14:ligatures w14:val="none"/>
        </w:rPr>
      </w:pPr>
      <w:r w:rsidRPr="001E363F">
        <w:rPr>
          <w:rFonts w:ascii="Aptos" w:eastAsia="Times New Roman" w:hAnsi="Aptos" w:cs="Segoe UI"/>
          <w:kern w:val="0"/>
          <w14:ligatures w14:val="none"/>
        </w:rPr>
        <w:t>Opportunistically measured potential stressors were used to partially validate the eelgrass condition index’s responsiveness to stress.  Measurements of TSS and chlorophyll a were not available for all sites. Log</w:t>
      </w:r>
      <w:r w:rsidRPr="001E363F">
        <w:rPr>
          <w:rFonts w:ascii="Aptos" w:eastAsia="Times New Roman" w:hAnsi="Aptos" w:cs="Segoe UI"/>
          <w:kern w:val="0"/>
          <w:sz w:val="19"/>
          <w:szCs w:val="19"/>
          <w:vertAlign w:val="subscript"/>
          <w14:ligatures w14:val="none"/>
        </w:rPr>
        <w:t>10</w:t>
      </w:r>
      <w:r w:rsidRPr="001E363F">
        <w:rPr>
          <w:rFonts w:ascii="Aptos" w:eastAsia="Times New Roman" w:hAnsi="Aptos" w:cs="Segoe UI"/>
          <w:kern w:val="0"/>
          <w14:ligatures w14:val="none"/>
        </w:rPr>
        <w:t>-transformed chlorophyll a </w:t>
      </w:r>
      <w:proofErr w:type="gramStart"/>
      <w:r w:rsidRPr="001E363F">
        <w:rPr>
          <w:rFonts w:ascii="Aptos" w:eastAsia="Times New Roman" w:hAnsi="Aptos" w:cs="Segoe UI"/>
          <w:kern w:val="0"/>
          <w14:ligatures w14:val="none"/>
        </w:rPr>
        <w:t>concentrations</w:t>
      </w:r>
      <w:proofErr w:type="gramEnd"/>
      <w:r w:rsidRPr="001E363F">
        <w:rPr>
          <w:rFonts w:ascii="Aptos" w:eastAsia="Times New Roman" w:hAnsi="Aptos" w:cs="Segoe UI"/>
          <w:kern w:val="0"/>
          <w14:ligatures w14:val="none"/>
        </w:rPr>
        <w:t> showed no significant relationship (p = 0.65) with overall eelgrass condition (Figure D2). The range of TSS (mg/L) measured throughout this study was 0 – 60 mg per 500 mL, with all but two sites ranging between 20-40 mg per 500 </w:t>
      </w:r>
      <w:proofErr w:type="spellStart"/>
      <w:r w:rsidRPr="001E363F">
        <w:rPr>
          <w:rFonts w:ascii="Aptos" w:eastAsia="Times New Roman" w:hAnsi="Aptos" w:cs="Segoe UI"/>
          <w:kern w:val="0"/>
          <w14:ligatures w14:val="none"/>
        </w:rPr>
        <w:t>mL.</w:t>
      </w:r>
      <w:proofErr w:type="spellEnd"/>
      <w:r w:rsidRPr="001E363F">
        <w:rPr>
          <w:rFonts w:ascii="Aptos" w:eastAsia="Times New Roman" w:hAnsi="Aptos" w:cs="Segoe UI"/>
          <w:kern w:val="0"/>
          <w14:ligatures w14:val="none"/>
        </w:rPr>
        <w:t> No significant relationship was observed between TSS concentrations and overall eelgrass condition scores.  A linear regression (y = -0.023x + 3.3) showed a slight decrease in water quality function score with increasing TSS, though not statistically significant (p=0.072). Complete results for exploratory analyses can be found in Appendix D. </w:t>
      </w:r>
      <w:r w:rsidRPr="001E363F">
        <w:rPr>
          <w:rFonts w:ascii="Aptos" w:eastAsia="Times New Roman" w:hAnsi="Aptos" w:cs="Segoe UI"/>
          <w:kern w:val="0"/>
          <w:bdr w:val="none" w:sz="0" w:space="0" w:color="auto" w:frame="1"/>
          <w:shd w:val="clear" w:color="auto" w:fill="C6C6C6"/>
          <w14:ligatures w14:val="none"/>
        </w:rPr>
        <w:t> </w:t>
      </w:r>
    </w:p>
    <w:p w14:paraId="22FDAAFC" w14:textId="77777777" w:rsidR="00BC64D9" w:rsidRPr="001E363F" w:rsidRDefault="00BC64D9" w:rsidP="001E363F">
      <w:pPr>
        <w:spacing w:after="0" w:line="240" w:lineRule="auto"/>
        <w:textAlignment w:val="baseline"/>
        <w:rPr>
          <w:rFonts w:ascii="Segoe UI" w:eastAsia="Times New Roman" w:hAnsi="Segoe UI" w:cs="Segoe UI"/>
          <w:kern w:val="0"/>
          <w:sz w:val="18"/>
          <w:szCs w:val="18"/>
          <w14:ligatures w14:val="none"/>
        </w:rPr>
      </w:pPr>
    </w:p>
    <w:p w14:paraId="12CE8331" w14:textId="77777777" w:rsidR="001E363F" w:rsidRDefault="001E363F" w:rsidP="001E363F">
      <w:pPr>
        <w:spacing w:after="0" w:line="240" w:lineRule="auto"/>
        <w:textAlignment w:val="baseline"/>
        <w:rPr>
          <w:rFonts w:ascii="Aptos" w:eastAsia="Times New Roman" w:hAnsi="Aptos" w:cs="Segoe UI"/>
          <w:kern w:val="0"/>
          <w:bdr w:val="none" w:sz="0" w:space="0" w:color="auto" w:frame="1"/>
          <w:shd w:val="clear" w:color="auto" w:fill="C6C6C6"/>
          <w14:ligatures w14:val="none"/>
        </w:rPr>
      </w:pPr>
      <w:r w:rsidRPr="001E363F">
        <w:rPr>
          <w:rFonts w:ascii="Aptos" w:eastAsia="Times New Roman" w:hAnsi="Aptos" w:cs="Segoe UI"/>
          <w:kern w:val="0"/>
          <w14:ligatures w14:val="none"/>
        </w:rPr>
        <w:t>Central depth (m) had no significant linear relationship with overall eelgrass index score. However, distance-to-inlet had a significant (p = 3.25 x 10</w:t>
      </w:r>
      <w:r w:rsidRPr="001E363F">
        <w:rPr>
          <w:rFonts w:ascii="Aptos" w:eastAsia="Times New Roman" w:hAnsi="Aptos" w:cs="Segoe UI"/>
          <w:kern w:val="0"/>
          <w:sz w:val="19"/>
          <w:szCs w:val="19"/>
          <w:vertAlign w:val="superscript"/>
          <w14:ligatures w14:val="none"/>
        </w:rPr>
        <w:t>-4</w:t>
      </w:r>
      <w:r w:rsidRPr="001E363F">
        <w:rPr>
          <w:rFonts w:ascii="Aptos" w:eastAsia="Times New Roman" w:hAnsi="Aptos" w:cs="Segoe UI"/>
          <w:kern w:val="0"/>
          <w14:ligatures w14:val="none"/>
        </w:rPr>
        <w:t>) negative relationship with overall score. When separated by strata, only overall index scores estimated in large </w:t>
      </w:r>
      <w:proofErr w:type="spellStart"/>
      <w:r w:rsidRPr="001E363F">
        <w:rPr>
          <w:rFonts w:ascii="Aptos" w:eastAsia="Times New Roman" w:hAnsi="Aptos" w:cs="Segoe UI"/>
          <w:kern w:val="0"/>
          <w14:ligatures w14:val="none"/>
        </w:rPr>
        <w:t>embayments</w:t>
      </w:r>
      <w:proofErr w:type="spellEnd"/>
      <w:r w:rsidRPr="001E363F">
        <w:rPr>
          <w:rFonts w:ascii="Aptos" w:eastAsia="Times New Roman" w:hAnsi="Aptos" w:cs="Segoe UI"/>
          <w:kern w:val="0"/>
          <w14:ligatures w14:val="none"/>
        </w:rPr>
        <w:t> demonstrated this trend of higher scores in areas closest to the inlet (Figure 10). Index scores in small </w:t>
      </w:r>
      <w:proofErr w:type="spellStart"/>
      <w:r w:rsidRPr="001E363F">
        <w:rPr>
          <w:rFonts w:ascii="Aptos" w:eastAsia="Times New Roman" w:hAnsi="Aptos" w:cs="Segoe UI"/>
          <w:kern w:val="0"/>
          <w14:ligatures w14:val="none"/>
        </w:rPr>
        <w:t>embayments</w:t>
      </w:r>
      <w:proofErr w:type="spellEnd"/>
      <w:r w:rsidRPr="001E363F">
        <w:rPr>
          <w:rFonts w:ascii="Aptos" w:eastAsia="Times New Roman" w:hAnsi="Aptos" w:cs="Segoe UI"/>
          <w:kern w:val="0"/>
          <w14:ligatures w14:val="none"/>
        </w:rPr>
        <w:t> and estuaries did not change with distance to inlet. With only one site as an exception, only large </w:t>
      </w:r>
      <w:proofErr w:type="spellStart"/>
      <w:r w:rsidRPr="001E363F">
        <w:rPr>
          <w:rFonts w:ascii="Aptos" w:eastAsia="Times New Roman" w:hAnsi="Aptos" w:cs="Segoe UI"/>
          <w:kern w:val="0"/>
          <w14:ligatures w14:val="none"/>
        </w:rPr>
        <w:t>embayments</w:t>
      </w:r>
      <w:proofErr w:type="spellEnd"/>
      <w:r w:rsidRPr="001E363F">
        <w:rPr>
          <w:rFonts w:ascii="Aptos" w:eastAsia="Times New Roman" w:hAnsi="Aptos" w:cs="Segoe UI"/>
          <w:kern w:val="0"/>
          <w14:ligatures w14:val="none"/>
        </w:rPr>
        <w:t xml:space="preserve"> had </w:t>
      </w:r>
      <w:r w:rsidRPr="001E363F">
        <w:rPr>
          <w:rFonts w:ascii="Aptos" w:eastAsia="Times New Roman" w:hAnsi="Aptos" w:cs="Segoe UI"/>
          <w:kern w:val="0"/>
          <w14:ligatures w14:val="none"/>
        </w:rPr>
        <w:lastRenderedPageBreak/>
        <w:t>distances from inlet greater than 6 km, by nature of the size of the measured </w:t>
      </w:r>
      <w:proofErr w:type="spellStart"/>
      <w:r w:rsidRPr="001E363F">
        <w:rPr>
          <w:rFonts w:ascii="Aptos" w:eastAsia="Times New Roman" w:hAnsi="Aptos" w:cs="Segoe UI"/>
          <w:kern w:val="0"/>
          <w14:ligatures w14:val="none"/>
        </w:rPr>
        <w:t>embayments</w:t>
      </w:r>
      <w:proofErr w:type="spellEnd"/>
      <w:r w:rsidRPr="001E363F">
        <w:rPr>
          <w:rFonts w:ascii="Aptos" w:eastAsia="Times New Roman" w:hAnsi="Aptos" w:cs="Segoe UI"/>
          <w:kern w:val="0"/>
          <w14:ligatures w14:val="none"/>
        </w:rPr>
        <w:t>. </w:t>
      </w:r>
      <w:r w:rsidRPr="001E363F">
        <w:rPr>
          <w:rFonts w:ascii="Aptos" w:eastAsia="Times New Roman" w:hAnsi="Aptos" w:cs="Segoe UI"/>
          <w:kern w:val="0"/>
          <w:bdr w:val="none" w:sz="0" w:space="0" w:color="auto" w:frame="1"/>
          <w:shd w:val="clear" w:color="auto" w:fill="C6C6C6"/>
          <w14:ligatures w14:val="none"/>
        </w:rPr>
        <w:t> </w:t>
      </w:r>
    </w:p>
    <w:p w14:paraId="132EC506" w14:textId="77777777" w:rsidR="00BC64D9" w:rsidRPr="001E363F" w:rsidRDefault="00BC64D9" w:rsidP="001E363F">
      <w:pPr>
        <w:spacing w:after="0" w:line="240" w:lineRule="auto"/>
        <w:textAlignment w:val="baseline"/>
        <w:rPr>
          <w:rFonts w:ascii="Segoe UI" w:eastAsia="Times New Roman" w:hAnsi="Segoe UI" w:cs="Segoe UI"/>
          <w:kern w:val="0"/>
          <w:sz w:val="18"/>
          <w:szCs w:val="18"/>
          <w14:ligatures w14:val="none"/>
        </w:rPr>
      </w:pPr>
    </w:p>
    <w:p w14:paraId="178BA295" w14:textId="77777777" w:rsidR="001E363F" w:rsidRDefault="001E363F" w:rsidP="001E363F">
      <w:pPr>
        <w:spacing w:after="0" w:line="240" w:lineRule="auto"/>
        <w:textAlignment w:val="baseline"/>
        <w:rPr>
          <w:rFonts w:ascii="Aptos" w:eastAsia="Times New Roman" w:hAnsi="Aptos" w:cs="Segoe UI"/>
          <w:kern w:val="0"/>
          <w:bdr w:val="none" w:sz="0" w:space="0" w:color="auto" w:frame="1"/>
          <w:shd w:val="clear" w:color="auto" w:fill="C6C6C6"/>
          <w14:ligatures w14:val="none"/>
        </w:rPr>
      </w:pPr>
      <w:r w:rsidRPr="001E363F">
        <w:rPr>
          <w:rFonts w:ascii="Aptos" w:eastAsia="Times New Roman" w:hAnsi="Aptos" w:cs="Segoe UI"/>
          <w:kern w:val="0"/>
          <w14:ligatures w14:val="none"/>
        </w:rPr>
        <w:t>Site protection status was considered at the level of Protected vs. Unprotected based on site MPA status, and on a more granular level (No Take, Limited Take, National Wildlife Refuge, Unprotected). There was only one significant difference, observed between Unprotected and NWR sites (p = 0.02) at granular level. At the nominal protection status level (Protected vs. Unprotected), the distribution of data was more even across statuses. A significant difference based on Wilcox test comparisons indicated a significant (p = 0.049) difference between unprotected and protected areas (Figure 11). Complete results for exploratory analyses can be found in Appendix D. </w:t>
      </w:r>
      <w:r w:rsidRPr="001E363F">
        <w:rPr>
          <w:rFonts w:ascii="Aptos" w:eastAsia="Times New Roman" w:hAnsi="Aptos" w:cs="Segoe UI"/>
          <w:kern w:val="0"/>
          <w:bdr w:val="none" w:sz="0" w:space="0" w:color="auto" w:frame="1"/>
          <w:shd w:val="clear" w:color="auto" w:fill="C6C6C6"/>
          <w14:ligatures w14:val="none"/>
        </w:rPr>
        <w:t> </w:t>
      </w:r>
    </w:p>
    <w:p w14:paraId="0566872C" w14:textId="77777777" w:rsidR="00BC64D9" w:rsidRPr="001E363F" w:rsidRDefault="00BC64D9" w:rsidP="001E363F">
      <w:pPr>
        <w:spacing w:after="0" w:line="240" w:lineRule="auto"/>
        <w:textAlignment w:val="baseline"/>
        <w:rPr>
          <w:rFonts w:ascii="Segoe UI" w:eastAsia="Times New Roman" w:hAnsi="Segoe UI" w:cs="Segoe UI"/>
          <w:kern w:val="0"/>
          <w:sz w:val="18"/>
          <w:szCs w:val="18"/>
          <w14:ligatures w14:val="none"/>
        </w:rPr>
      </w:pPr>
    </w:p>
    <w:p w14:paraId="62E8E5F3"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1BCA817B" w14:textId="311210DD"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Segoe UI" w:eastAsia="Times New Roman" w:hAnsi="Segoe UI" w:cs="Segoe UI"/>
          <w:noProof/>
          <w:kern w:val="0"/>
          <w:sz w:val="18"/>
          <w:szCs w:val="18"/>
          <w14:ligatures w14:val="none"/>
        </w:rPr>
        <w:drawing>
          <wp:inline distT="0" distB="0" distL="0" distR="0" wp14:anchorId="3703C52C" wp14:editId="2EEE121C">
            <wp:extent cx="5943600" cy="4751705"/>
            <wp:effectExtent l="0" t="0" r="0" b="0"/>
            <wp:docPr id="985325676" name="Picture 17"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25676" name="Picture 17" descr="A graph of different sizes and color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751705"/>
                    </a:xfrm>
                    <a:prstGeom prst="rect">
                      <a:avLst/>
                    </a:prstGeom>
                    <a:noFill/>
                    <a:ln>
                      <a:noFill/>
                    </a:ln>
                  </pic:spPr>
                </pic:pic>
              </a:graphicData>
            </a:graphic>
          </wp:inline>
        </w:drawing>
      </w:r>
      <w:r w:rsidRPr="001E363F">
        <w:rPr>
          <w:rFonts w:ascii="Aptos" w:eastAsia="Times New Roman" w:hAnsi="Aptos" w:cs="Segoe UI"/>
          <w:kern w:val="0"/>
          <w:bdr w:val="none" w:sz="0" w:space="0" w:color="auto" w:frame="1"/>
          <w:shd w:val="clear" w:color="auto" w:fill="C6C6C6"/>
          <w14:ligatures w14:val="none"/>
        </w:rPr>
        <w:t> </w:t>
      </w:r>
    </w:p>
    <w:p w14:paraId="42D61C3B"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b/>
          <w:bCs/>
          <w:kern w:val="0"/>
          <w14:ligatures w14:val="none"/>
        </w:rPr>
        <w:t xml:space="preserve">Figure 4. Percent area estimates (with 95% confidence intervals) of overall eelgrass condition score by stratum. The </w:t>
      </w:r>
      <w:r w:rsidRPr="001E363F">
        <w:rPr>
          <w:rFonts w:ascii="Aptos" w:eastAsia="Times New Roman" w:hAnsi="Aptos" w:cs="Segoe UI"/>
          <w:b/>
          <w:bCs/>
          <w:kern w:val="0"/>
          <w14:ligatures w14:val="none"/>
        </w:rPr>
        <w:lastRenderedPageBreak/>
        <w:t>points represent area estimates derived using the Horvitz-Thompson estimator and the error bars represent the stratum-based confidence intervals.</w:t>
      </w:r>
      <w:r w:rsidRPr="001E363F">
        <w:rPr>
          <w:rFonts w:ascii="Aptos" w:eastAsia="Times New Roman" w:hAnsi="Aptos" w:cs="Segoe UI"/>
          <w:kern w:val="0"/>
          <w:bdr w:val="none" w:sz="0" w:space="0" w:color="auto" w:frame="1"/>
          <w:shd w:val="clear" w:color="auto" w:fill="C6C6C6"/>
          <w14:ligatures w14:val="none"/>
        </w:rPr>
        <w:t> </w:t>
      </w:r>
    </w:p>
    <w:p w14:paraId="2B05E764"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1C8AA6A5" w14:textId="74BDE82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Segoe UI" w:eastAsia="Times New Roman" w:hAnsi="Segoe UI" w:cs="Segoe UI"/>
          <w:noProof/>
          <w:kern w:val="0"/>
          <w:sz w:val="18"/>
          <w:szCs w:val="18"/>
          <w14:ligatures w14:val="none"/>
        </w:rPr>
        <w:drawing>
          <wp:inline distT="0" distB="0" distL="0" distR="0" wp14:anchorId="26AFFF01" wp14:editId="7E398EF7">
            <wp:extent cx="5943600" cy="4594225"/>
            <wp:effectExtent l="0" t="0" r="0" b="3175"/>
            <wp:docPr id="1875514057" name="Picture 16" descr="A map of the ocean and the oce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14057" name="Picture 16" descr="A map of the ocean and the ocean&#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594225"/>
                    </a:xfrm>
                    <a:prstGeom prst="rect">
                      <a:avLst/>
                    </a:prstGeom>
                    <a:noFill/>
                    <a:ln>
                      <a:noFill/>
                    </a:ln>
                  </pic:spPr>
                </pic:pic>
              </a:graphicData>
            </a:graphic>
          </wp:inline>
        </w:drawing>
      </w:r>
      <w:r w:rsidRPr="001E363F">
        <w:rPr>
          <w:rFonts w:ascii="Aptos" w:eastAsia="Times New Roman" w:hAnsi="Aptos" w:cs="Segoe UI"/>
          <w:b/>
          <w:bCs/>
          <w:kern w:val="0"/>
          <w14:ligatures w14:val="none"/>
        </w:rPr>
        <w:t>Figure 5. Geographic distribution of overall eelgrass condition throughout the Southern California Bight. The legend shows point color corresponding to overall eelgrass condition categories.</w:t>
      </w:r>
      <w:r w:rsidRPr="001E363F">
        <w:rPr>
          <w:rFonts w:ascii="Aptos" w:eastAsia="Times New Roman" w:hAnsi="Aptos" w:cs="Segoe UI"/>
          <w:kern w:val="0"/>
          <w:bdr w:val="none" w:sz="0" w:space="0" w:color="auto" w:frame="1"/>
          <w:shd w:val="clear" w:color="auto" w:fill="C6C6C6"/>
          <w14:ligatures w14:val="none"/>
        </w:rPr>
        <w:t> </w:t>
      </w:r>
    </w:p>
    <w:p w14:paraId="0E27CE14"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28198958" w14:textId="3F2387D3"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Segoe UI" w:eastAsia="Times New Roman" w:hAnsi="Segoe UI" w:cs="Segoe UI"/>
          <w:noProof/>
          <w:kern w:val="0"/>
          <w:sz w:val="18"/>
          <w:szCs w:val="18"/>
          <w14:ligatures w14:val="none"/>
        </w:rPr>
        <w:lastRenderedPageBreak/>
        <w:drawing>
          <wp:inline distT="0" distB="0" distL="0" distR="0" wp14:anchorId="48D690EB" wp14:editId="012E8EEC">
            <wp:extent cx="5943600" cy="4751705"/>
            <wp:effectExtent l="0" t="0" r="0" b="0"/>
            <wp:docPr id="1198079942" name="Picture 15" descr="A diagram of different typ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079942" name="Picture 15" descr="A diagram of different types of object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751705"/>
                    </a:xfrm>
                    <a:prstGeom prst="rect">
                      <a:avLst/>
                    </a:prstGeom>
                    <a:noFill/>
                    <a:ln>
                      <a:noFill/>
                    </a:ln>
                  </pic:spPr>
                </pic:pic>
              </a:graphicData>
            </a:graphic>
          </wp:inline>
        </w:drawing>
      </w:r>
      <w:r w:rsidRPr="001E363F">
        <w:rPr>
          <w:rFonts w:ascii="Aptos" w:eastAsia="Times New Roman" w:hAnsi="Aptos" w:cs="Segoe UI"/>
          <w:kern w:val="0"/>
          <w:sz w:val="28"/>
          <w:szCs w:val="28"/>
          <w:bdr w:val="none" w:sz="0" w:space="0" w:color="auto" w:frame="1"/>
          <w:shd w:val="clear" w:color="auto" w:fill="C6C6C6"/>
          <w14:ligatures w14:val="none"/>
        </w:rPr>
        <w:t> </w:t>
      </w:r>
    </w:p>
    <w:p w14:paraId="76B6B1A8"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b/>
          <w:bCs/>
          <w:kern w:val="0"/>
          <w14:ligatures w14:val="none"/>
        </w:rPr>
        <w:t>Figure 6. Percent area estimates (with 95% confidence intervals) of the seven ecosystem function scores in each of the four condition categories. Points represent area estimates derived using the Horvitz-Thompson estimator, and error bars represent stratum-based confidence intervals.</w:t>
      </w:r>
      <w:r w:rsidRPr="001E363F">
        <w:rPr>
          <w:rFonts w:ascii="Aptos" w:eastAsia="Times New Roman" w:hAnsi="Aptos" w:cs="Segoe UI"/>
          <w:kern w:val="0"/>
          <w:bdr w:val="none" w:sz="0" w:space="0" w:color="auto" w:frame="1"/>
          <w:shd w:val="clear" w:color="auto" w:fill="C6C6C6"/>
          <w14:ligatures w14:val="none"/>
        </w:rPr>
        <w:t> </w:t>
      </w:r>
    </w:p>
    <w:p w14:paraId="59CA7F2D"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487DD902" w14:textId="2D9FFFE8"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Segoe UI" w:eastAsia="Times New Roman" w:hAnsi="Segoe UI" w:cs="Segoe UI"/>
          <w:noProof/>
          <w:kern w:val="0"/>
          <w:sz w:val="18"/>
          <w:szCs w:val="18"/>
          <w14:ligatures w14:val="none"/>
        </w:rPr>
        <w:lastRenderedPageBreak/>
        <w:drawing>
          <wp:inline distT="0" distB="0" distL="0" distR="0" wp14:anchorId="6A82731E" wp14:editId="722DAA81">
            <wp:extent cx="5943600" cy="5943600"/>
            <wp:effectExtent l="0" t="0" r="0" b="0"/>
            <wp:docPr id="391132639" name="Picture 14" descr="A diagram of different types of grow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132639" name="Picture 14" descr="A diagram of different types of growth&#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1E363F">
        <w:rPr>
          <w:rFonts w:ascii="Aptos" w:eastAsia="Times New Roman" w:hAnsi="Aptos" w:cs="Segoe UI"/>
          <w:kern w:val="0"/>
          <w:sz w:val="28"/>
          <w:szCs w:val="28"/>
          <w:bdr w:val="none" w:sz="0" w:space="0" w:color="auto" w:frame="1"/>
          <w:shd w:val="clear" w:color="auto" w:fill="C6C6C6"/>
          <w14:ligatures w14:val="none"/>
        </w:rPr>
        <w:t> </w:t>
      </w:r>
    </w:p>
    <w:p w14:paraId="1EFAFEA4"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b/>
          <w:bCs/>
          <w:kern w:val="0"/>
          <w14:ligatures w14:val="none"/>
        </w:rPr>
        <w:t>Figure 7. Percent area estimates (with 95% confidence intervals) of each of the seven ecosystem function scores in each of the four condition categories. Points represent area estimates derived from the Horvitz-Thomspon estimator and error bars represent stratum-based confidence intervals. </w:t>
      </w:r>
      <w:r w:rsidRPr="001E363F">
        <w:rPr>
          <w:rFonts w:ascii="Aptos" w:eastAsia="Times New Roman" w:hAnsi="Aptos" w:cs="Segoe UI"/>
          <w:kern w:val="0"/>
          <w:bdr w:val="none" w:sz="0" w:space="0" w:color="auto" w:frame="1"/>
          <w:shd w:val="clear" w:color="auto" w:fill="C6C6C6"/>
          <w14:ligatures w14:val="none"/>
        </w:rPr>
        <w:t> </w:t>
      </w:r>
    </w:p>
    <w:p w14:paraId="1E07960C"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bdr w:val="none" w:sz="0" w:space="0" w:color="auto" w:frame="1"/>
          <w:shd w:val="clear" w:color="auto" w:fill="C6C6C6"/>
          <w14:ligatures w14:val="none"/>
        </w:rPr>
        <w:t> </w:t>
      </w:r>
    </w:p>
    <w:p w14:paraId="2414143E" w14:textId="3A80D945"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Segoe UI" w:eastAsia="Times New Roman" w:hAnsi="Segoe UI" w:cs="Segoe UI"/>
          <w:noProof/>
          <w:kern w:val="0"/>
          <w:sz w:val="18"/>
          <w:szCs w:val="18"/>
          <w14:ligatures w14:val="none"/>
        </w:rPr>
        <w:lastRenderedPageBreak/>
        <w:drawing>
          <wp:inline distT="0" distB="0" distL="0" distR="0" wp14:anchorId="29872762" wp14:editId="5CF30E99">
            <wp:extent cx="5943600" cy="5546090"/>
            <wp:effectExtent l="0" t="0" r="0" b="3810"/>
            <wp:docPr id="1310899522" name="Picture 13"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899522" name="Picture 13" descr="A screenshot of a diagram&#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546090"/>
                    </a:xfrm>
                    <a:prstGeom prst="rect">
                      <a:avLst/>
                    </a:prstGeom>
                    <a:noFill/>
                    <a:ln>
                      <a:noFill/>
                    </a:ln>
                  </pic:spPr>
                </pic:pic>
              </a:graphicData>
            </a:graphic>
          </wp:inline>
        </w:drawing>
      </w:r>
      <w:r w:rsidRPr="001E363F">
        <w:rPr>
          <w:rFonts w:ascii="Aptos" w:eastAsia="Times New Roman" w:hAnsi="Aptos" w:cs="Segoe UI"/>
          <w:kern w:val="0"/>
          <w:bdr w:val="none" w:sz="0" w:space="0" w:color="auto" w:frame="1"/>
          <w:shd w:val="clear" w:color="auto" w:fill="C6C6C6"/>
          <w14:ligatures w14:val="none"/>
        </w:rPr>
        <w:t> </w:t>
      </w:r>
    </w:p>
    <w:p w14:paraId="315945BF"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b/>
          <w:bCs/>
          <w:kern w:val="0"/>
          <w:sz w:val="28"/>
          <w:szCs w:val="28"/>
          <w14:ligatures w14:val="none"/>
        </w:rPr>
        <w:t>Figure 8. Two-dimensional non-metric multidimensional scaling (</w:t>
      </w:r>
      <w:proofErr w:type="spellStart"/>
      <w:r w:rsidRPr="001E363F">
        <w:rPr>
          <w:rFonts w:ascii="Aptos" w:eastAsia="Times New Roman" w:hAnsi="Aptos" w:cs="Segoe UI"/>
          <w:b/>
          <w:bCs/>
          <w:kern w:val="0"/>
          <w:sz w:val="28"/>
          <w:szCs w:val="28"/>
          <w14:ligatures w14:val="none"/>
        </w:rPr>
        <w:t>nMDS</w:t>
      </w:r>
      <w:proofErr w:type="spellEnd"/>
      <w:r w:rsidRPr="001E363F">
        <w:rPr>
          <w:rFonts w:ascii="Aptos" w:eastAsia="Times New Roman" w:hAnsi="Aptos" w:cs="Segoe UI"/>
          <w:b/>
          <w:bCs/>
          <w:kern w:val="0"/>
          <w:sz w:val="28"/>
          <w:szCs w:val="28"/>
          <w14:ligatures w14:val="none"/>
        </w:rPr>
        <w:t>) ordination of ecosystem function scores at each site by (top) waterbody, and (bottom) site selection. Ellipses represent 95% of the data for each waterbody. Ecosystem function plotted as environmental factor correlations from </w:t>
      </w:r>
      <w:proofErr w:type="spellStart"/>
      <w:proofErr w:type="gramStart"/>
      <w:r w:rsidRPr="001E363F">
        <w:rPr>
          <w:rFonts w:ascii="Aptos" w:eastAsia="Times New Roman" w:hAnsi="Aptos" w:cs="Segoe UI"/>
          <w:b/>
          <w:bCs/>
          <w:kern w:val="0"/>
          <w:sz w:val="28"/>
          <w:szCs w:val="28"/>
          <w14:ligatures w14:val="none"/>
        </w:rPr>
        <w:t>envfit</w:t>
      </w:r>
      <w:proofErr w:type="spellEnd"/>
      <w:r w:rsidRPr="001E363F">
        <w:rPr>
          <w:rFonts w:ascii="Aptos" w:eastAsia="Times New Roman" w:hAnsi="Aptos" w:cs="Segoe UI"/>
          <w:b/>
          <w:bCs/>
          <w:kern w:val="0"/>
          <w:sz w:val="28"/>
          <w:szCs w:val="28"/>
          <w14:ligatures w14:val="none"/>
        </w:rPr>
        <w:t>(</w:t>
      </w:r>
      <w:proofErr w:type="gramEnd"/>
      <w:r w:rsidRPr="001E363F">
        <w:rPr>
          <w:rFonts w:ascii="Aptos" w:eastAsia="Times New Roman" w:hAnsi="Aptos" w:cs="Segoe UI"/>
          <w:b/>
          <w:bCs/>
          <w:kern w:val="0"/>
          <w:sz w:val="28"/>
          <w:szCs w:val="28"/>
          <w14:ligatures w14:val="none"/>
        </w:rPr>
        <w:t>). Stress = 0.041.</w:t>
      </w:r>
      <w:r w:rsidRPr="001E363F">
        <w:rPr>
          <w:rFonts w:ascii="Aptos" w:eastAsia="Times New Roman" w:hAnsi="Aptos" w:cs="Segoe UI"/>
          <w:kern w:val="0"/>
          <w:sz w:val="28"/>
          <w:szCs w:val="28"/>
          <w:bdr w:val="none" w:sz="0" w:space="0" w:color="auto" w:frame="1"/>
          <w:shd w:val="clear" w:color="auto" w:fill="C6C6C6"/>
          <w14:ligatures w14:val="none"/>
        </w:rPr>
        <w:t> </w:t>
      </w:r>
    </w:p>
    <w:p w14:paraId="48D58535"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bdr w:val="none" w:sz="0" w:space="0" w:color="auto" w:frame="1"/>
          <w:shd w:val="clear" w:color="auto" w:fill="C6C6C6"/>
          <w14:ligatures w14:val="none"/>
        </w:rPr>
        <w:t> </w:t>
      </w:r>
    </w:p>
    <w:p w14:paraId="42640D68"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bdr w:val="none" w:sz="0" w:space="0" w:color="auto" w:frame="1"/>
          <w:shd w:val="clear" w:color="auto" w:fill="C6C6C6"/>
          <w14:ligatures w14:val="none"/>
        </w:rPr>
        <w:t> </w:t>
      </w:r>
    </w:p>
    <w:p w14:paraId="13632FBE" w14:textId="5212575F"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color w:val="D13438"/>
          <w:kern w:val="0"/>
          <w:u w:val="single"/>
          <w14:ligatures w14:val="none"/>
        </w:rPr>
        <w:lastRenderedPageBreak/>
        <w:t>=</w:t>
      </w:r>
      <w:r w:rsidRPr="001E363F">
        <w:rPr>
          <w:rFonts w:ascii="Segoe UI" w:eastAsia="Times New Roman" w:hAnsi="Segoe UI" w:cs="Segoe UI"/>
          <w:noProof/>
          <w:kern w:val="0"/>
          <w:sz w:val="18"/>
          <w:szCs w:val="18"/>
          <w14:ligatures w14:val="none"/>
        </w:rPr>
        <w:drawing>
          <wp:inline distT="0" distB="0" distL="0" distR="0" wp14:anchorId="40FE9A24" wp14:editId="7383F2FF">
            <wp:extent cx="5943600" cy="5943600"/>
            <wp:effectExtent l="0" t="0" r="0" b="0"/>
            <wp:docPr id="1042524786" name="Picture 12" descr="A graph with a line and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524786" name="Picture 12" descr="A graph with a line and a blue line&#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1E363F">
        <w:rPr>
          <w:rFonts w:ascii="Aptos" w:eastAsia="Times New Roman" w:hAnsi="Aptos" w:cs="Segoe UI"/>
          <w:kern w:val="0"/>
          <w:sz w:val="28"/>
          <w:szCs w:val="28"/>
          <w:bdr w:val="none" w:sz="0" w:space="0" w:color="auto" w:frame="1"/>
          <w:shd w:val="clear" w:color="auto" w:fill="C6C6C6"/>
          <w14:ligatures w14:val="none"/>
        </w:rPr>
        <w:t> </w:t>
      </w:r>
    </w:p>
    <w:p w14:paraId="5F2B4125"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b/>
          <w:bCs/>
          <w:kern w:val="0"/>
          <w14:ligatures w14:val="none"/>
        </w:rPr>
        <w:t>Figure 9. Total Suspended Solids (TSS) in milligrams per 500 mL water versus water quality ecosystem function scores. TSS data was not available for all sites. </w:t>
      </w:r>
      <w:proofErr w:type="spellStart"/>
      <w:r w:rsidRPr="001E363F">
        <w:rPr>
          <w:rFonts w:ascii="Aptos" w:eastAsia="Times New Roman" w:hAnsi="Aptos" w:cs="Segoe UI"/>
          <w:b/>
          <w:bCs/>
          <w:kern w:val="0"/>
          <w14:ligatures w14:val="none"/>
        </w:rPr>
        <w:t>Geom_</w:t>
      </w:r>
      <w:proofErr w:type="gramStart"/>
      <w:r w:rsidRPr="001E363F">
        <w:rPr>
          <w:rFonts w:ascii="Aptos" w:eastAsia="Times New Roman" w:hAnsi="Aptos" w:cs="Segoe UI"/>
          <w:b/>
          <w:bCs/>
          <w:kern w:val="0"/>
          <w14:ligatures w14:val="none"/>
        </w:rPr>
        <w:t>smooth</w:t>
      </w:r>
      <w:proofErr w:type="spellEnd"/>
      <w:r w:rsidRPr="001E363F">
        <w:rPr>
          <w:rFonts w:ascii="Aptos" w:eastAsia="Times New Roman" w:hAnsi="Aptos" w:cs="Segoe UI"/>
          <w:b/>
          <w:bCs/>
          <w:kern w:val="0"/>
          <w14:ligatures w14:val="none"/>
        </w:rPr>
        <w:t>(</w:t>
      </w:r>
      <w:proofErr w:type="gramEnd"/>
      <w:r w:rsidRPr="001E363F">
        <w:rPr>
          <w:rFonts w:ascii="Aptos" w:eastAsia="Times New Roman" w:hAnsi="Aptos" w:cs="Segoe UI"/>
          <w:b/>
          <w:bCs/>
          <w:kern w:val="0"/>
          <w14:ligatures w14:val="none"/>
        </w:rPr>
        <w:t>) represents the 95% confidence interval for this observed relationship.</w:t>
      </w:r>
      <w:r w:rsidRPr="001E363F">
        <w:rPr>
          <w:rFonts w:ascii="Aptos" w:eastAsia="Times New Roman" w:hAnsi="Aptos" w:cs="Segoe UI"/>
          <w:kern w:val="0"/>
          <w:bdr w:val="none" w:sz="0" w:space="0" w:color="auto" w:frame="1"/>
          <w:shd w:val="clear" w:color="auto" w:fill="C6C6C6"/>
          <w14:ligatures w14:val="none"/>
        </w:rPr>
        <w:t> </w:t>
      </w:r>
    </w:p>
    <w:p w14:paraId="196F2054" w14:textId="2C1002EE"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Segoe UI" w:eastAsia="Times New Roman" w:hAnsi="Segoe UI" w:cs="Segoe UI"/>
          <w:noProof/>
          <w:color w:val="D13438"/>
          <w:kern w:val="0"/>
          <w:sz w:val="18"/>
          <w:szCs w:val="18"/>
          <w:u w:val="single"/>
          <w14:ligatures w14:val="none"/>
        </w:rPr>
        <w:lastRenderedPageBreak/>
        <w:drawing>
          <wp:inline distT="0" distB="0" distL="0" distR="0" wp14:anchorId="026C321F" wp14:editId="280E24AA">
            <wp:extent cx="5943600" cy="4459605"/>
            <wp:effectExtent l="0" t="0" r="0" b="0"/>
            <wp:docPr id="2122274950" name="Picture 11"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74950" name="Picture 11" descr="A graph of different sizes and color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r w:rsidRPr="001E363F">
        <w:rPr>
          <w:rFonts w:ascii="Aptos" w:eastAsia="Times New Roman" w:hAnsi="Aptos" w:cs="Segoe UI"/>
          <w:kern w:val="0"/>
          <w:bdr w:val="none" w:sz="0" w:space="0" w:color="auto" w:frame="1"/>
          <w:shd w:val="clear" w:color="auto" w:fill="C6C6C6"/>
          <w14:ligatures w14:val="none"/>
        </w:rPr>
        <w:t> </w:t>
      </w:r>
    </w:p>
    <w:p w14:paraId="573801F8"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b/>
          <w:bCs/>
          <w:kern w:val="0"/>
          <w14:ligatures w14:val="none"/>
        </w:rPr>
        <w:t>Figure 10. Overall eelgrass index scores with distance to inlet (km). (Top) All sites with a negative and significant (p = 3.25 x 10</w:t>
      </w:r>
      <w:r w:rsidRPr="001E363F">
        <w:rPr>
          <w:rFonts w:ascii="Aptos" w:eastAsia="Times New Roman" w:hAnsi="Aptos" w:cs="Segoe UI"/>
          <w:b/>
          <w:bCs/>
          <w:kern w:val="0"/>
          <w:sz w:val="19"/>
          <w:szCs w:val="19"/>
          <w:vertAlign w:val="superscript"/>
          <w14:ligatures w14:val="none"/>
        </w:rPr>
        <w:t>-4</w:t>
      </w:r>
      <w:r w:rsidRPr="001E363F">
        <w:rPr>
          <w:rFonts w:ascii="Aptos" w:eastAsia="Times New Roman" w:hAnsi="Aptos" w:cs="Segoe UI"/>
          <w:b/>
          <w:bCs/>
          <w:kern w:val="0"/>
          <w14:ligatures w14:val="none"/>
        </w:rPr>
        <w:t>) relationship (Overall Index Score = 2.74 - 0.069 *(Distance-to-inlet). (Bottom) All sites colored by strata. No significant relationships in linear regression models.</w:t>
      </w:r>
      <w:r w:rsidRPr="001E363F">
        <w:rPr>
          <w:rFonts w:ascii="Aptos" w:eastAsia="Times New Roman" w:hAnsi="Aptos" w:cs="Segoe UI"/>
          <w:kern w:val="0"/>
          <w:bdr w:val="none" w:sz="0" w:space="0" w:color="auto" w:frame="1"/>
          <w:shd w:val="clear" w:color="auto" w:fill="C6C6C6"/>
          <w14:ligatures w14:val="none"/>
        </w:rPr>
        <w:t> </w:t>
      </w:r>
    </w:p>
    <w:p w14:paraId="1AB05D90" w14:textId="5593B741"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Segoe UI" w:eastAsia="Times New Roman" w:hAnsi="Segoe UI" w:cs="Segoe UI"/>
          <w:noProof/>
          <w:kern w:val="0"/>
          <w:sz w:val="18"/>
          <w:szCs w:val="18"/>
          <w14:ligatures w14:val="none"/>
        </w:rPr>
        <w:lastRenderedPageBreak/>
        <w:drawing>
          <wp:inline distT="0" distB="0" distL="0" distR="0" wp14:anchorId="0BCB76FA" wp14:editId="41A1432F">
            <wp:extent cx="5119370" cy="5119370"/>
            <wp:effectExtent l="0" t="0" r="0" b="0"/>
            <wp:docPr id="735448633" name="Picture 10"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48633" name="Picture 10" descr="A diagram of a graph&#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19370" cy="5119370"/>
                    </a:xfrm>
                    <a:prstGeom prst="rect">
                      <a:avLst/>
                    </a:prstGeom>
                    <a:noFill/>
                    <a:ln>
                      <a:noFill/>
                    </a:ln>
                  </pic:spPr>
                </pic:pic>
              </a:graphicData>
            </a:graphic>
          </wp:inline>
        </w:drawing>
      </w:r>
      <w:r w:rsidRPr="001E363F">
        <w:rPr>
          <w:rFonts w:ascii="Aptos" w:eastAsia="Times New Roman" w:hAnsi="Aptos" w:cs="Segoe UI"/>
          <w:kern w:val="0"/>
          <w:sz w:val="28"/>
          <w:szCs w:val="28"/>
          <w:bdr w:val="none" w:sz="0" w:space="0" w:color="auto" w:frame="1"/>
          <w:shd w:val="clear" w:color="auto" w:fill="C6C6C6"/>
          <w14:ligatures w14:val="none"/>
        </w:rPr>
        <w:t> </w:t>
      </w:r>
    </w:p>
    <w:p w14:paraId="7B022850"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b/>
          <w:bCs/>
          <w:kern w:val="0"/>
          <w14:ligatures w14:val="none"/>
        </w:rPr>
        <w:t>Figure 11. Overall eelgrass condition scores by nominal site protection status. P = “protected”, “U” = unprotected. Protected sites include areas within designated Marine Protected Areas (no take, limited take, State Marine Reserves, State Marine Conservation Areas). Unprotected sites are areas that are not protected from take in some way, including National Wildlife Refuges. Points were jittered on the x-axis. Significant difference between groups via Wilcox test (p = 0.049).</w:t>
      </w:r>
      <w:r w:rsidRPr="001E363F">
        <w:rPr>
          <w:rFonts w:ascii="Aptos" w:eastAsia="Times New Roman" w:hAnsi="Aptos" w:cs="Segoe UI"/>
          <w:b/>
          <w:bCs/>
          <w:color w:val="D13438"/>
          <w:kern w:val="0"/>
          <w:u w:val="single"/>
          <w14:ligatures w14:val="none"/>
        </w:rPr>
        <w:t> </w:t>
      </w:r>
      <w:r w:rsidRPr="001E363F">
        <w:rPr>
          <w:rFonts w:ascii="Aptos" w:eastAsia="Times New Roman" w:hAnsi="Aptos" w:cs="Segoe UI"/>
          <w:kern w:val="0"/>
          <w:bdr w:val="none" w:sz="0" w:space="0" w:color="auto" w:frame="1"/>
          <w:shd w:val="clear" w:color="auto" w:fill="C6C6C6"/>
          <w14:ligatures w14:val="none"/>
        </w:rPr>
        <w:t> </w:t>
      </w:r>
    </w:p>
    <w:p w14:paraId="1CD17E73" w14:textId="18F86B0D"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Segoe UI" w:eastAsia="Times New Roman" w:hAnsi="Segoe UI" w:cs="Segoe UI"/>
          <w:noProof/>
          <w:kern w:val="0"/>
          <w:sz w:val="18"/>
          <w:szCs w:val="18"/>
          <w14:ligatures w14:val="none"/>
        </w:rPr>
        <w:lastRenderedPageBreak/>
        <w:drawing>
          <wp:inline distT="0" distB="0" distL="0" distR="0" wp14:anchorId="17A012A4" wp14:editId="629B291B">
            <wp:extent cx="5943600" cy="4594225"/>
            <wp:effectExtent l="0" t="0" r="0" b="3175"/>
            <wp:docPr id="625352441" name="Picture 9" descr="A map of the oce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52441" name="Picture 9" descr="A map of the ocean&#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594225"/>
                    </a:xfrm>
                    <a:prstGeom prst="rect">
                      <a:avLst/>
                    </a:prstGeom>
                    <a:noFill/>
                    <a:ln>
                      <a:noFill/>
                    </a:ln>
                  </pic:spPr>
                </pic:pic>
              </a:graphicData>
            </a:graphic>
          </wp:inline>
        </w:drawing>
      </w:r>
      <w:r w:rsidRPr="001E363F">
        <w:rPr>
          <w:rFonts w:ascii="Aptos" w:eastAsia="Times New Roman" w:hAnsi="Aptos" w:cs="Segoe UI"/>
          <w:kern w:val="0"/>
          <w:sz w:val="28"/>
          <w:szCs w:val="28"/>
          <w:bdr w:val="none" w:sz="0" w:space="0" w:color="auto" w:frame="1"/>
          <w:shd w:val="clear" w:color="auto" w:fill="C6C6C6"/>
          <w14:ligatures w14:val="none"/>
        </w:rPr>
        <w:t> </w:t>
      </w:r>
    </w:p>
    <w:p w14:paraId="2BECBF25"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b/>
          <w:bCs/>
          <w:kern w:val="0"/>
          <w14:ligatures w14:val="none"/>
        </w:rPr>
        <w:t>Figure 12. Geographic distribution of estimated water quality ecosystem function throughout the Southern California Bight. The legend shows point color corresponding to water quality condition categories. </w:t>
      </w:r>
      <w:r w:rsidRPr="001E363F">
        <w:rPr>
          <w:rFonts w:ascii="Aptos" w:eastAsia="Times New Roman" w:hAnsi="Aptos" w:cs="Segoe UI"/>
          <w:kern w:val="0"/>
          <w:bdr w:val="none" w:sz="0" w:space="0" w:color="auto" w:frame="1"/>
          <w:shd w:val="clear" w:color="auto" w:fill="C6C6C6"/>
          <w14:ligatures w14:val="none"/>
        </w:rPr>
        <w:t> </w:t>
      </w:r>
    </w:p>
    <w:p w14:paraId="346DBF37"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bdr w:val="none" w:sz="0" w:space="0" w:color="auto" w:frame="1"/>
          <w:shd w:val="clear" w:color="auto" w:fill="C6C6C6"/>
          <w14:ligatures w14:val="none"/>
        </w:rPr>
        <w:t> </w:t>
      </w:r>
    </w:p>
    <w:p w14:paraId="714D7379"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bdr w:val="none" w:sz="0" w:space="0" w:color="auto" w:frame="1"/>
          <w:shd w:val="clear" w:color="auto" w:fill="C6C6C6"/>
          <w14:ligatures w14:val="none"/>
        </w:rPr>
        <w:t> </w:t>
      </w:r>
    </w:p>
    <w:p w14:paraId="4353E8A3" w14:textId="1BA187C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Segoe UI" w:eastAsia="Times New Roman" w:hAnsi="Segoe UI" w:cs="Segoe UI"/>
          <w:noProof/>
          <w:kern w:val="0"/>
          <w:sz w:val="18"/>
          <w:szCs w:val="18"/>
          <w14:ligatures w14:val="none"/>
        </w:rPr>
        <w:lastRenderedPageBreak/>
        <w:drawing>
          <wp:inline distT="0" distB="0" distL="0" distR="0" wp14:anchorId="72F7E26D" wp14:editId="7584D223">
            <wp:extent cx="5943600" cy="3964940"/>
            <wp:effectExtent l="0" t="0" r="0" b="0"/>
            <wp:docPr id="1989998817" name="Picture 8" descr="A chart of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998817" name="Picture 8" descr="A chart of different types of data&#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964940"/>
                    </a:xfrm>
                    <a:prstGeom prst="rect">
                      <a:avLst/>
                    </a:prstGeom>
                    <a:noFill/>
                    <a:ln>
                      <a:noFill/>
                    </a:ln>
                  </pic:spPr>
                </pic:pic>
              </a:graphicData>
            </a:graphic>
          </wp:inline>
        </w:drawing>
      </w:r>
      <w:r w:rsidRPr="001E363F">
        <w:rPr>
          <w:rFonts w:ascii="Aptos" w:eastAsia="Times New Roman" w:hAnsi="Aptos" w:cs="Segoe UI"/>
          <w:kern w:val="0"/>
          <w:bdr w:val="none" w:sz="0" w:space="0" w:color="auto" w:frame="1"/>
          <w:shd w:val="clear" w:color="auto" w:fill="C6C6C6"/>
          <w14:ligatures w14:val="none"/>
        </w:rPr>
        <w:t> </w:t>
      </w:r>
    </w:p>
    <w:p w14:paraId="05107C7A"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b/>
          <w:bCs/>
          <w:kern w:val="0"/>
          <w:sz w:val="28"/>
          <w:szCs w:val="28"/>
          <w14:ligatures w14:val="none"/>
        </w:rPr>
        <w:t>Figure 13. Eelgrass structural metrics from the Southern California Bight in 2023-2024. The midline of each box represents the median value for each structural metric. The upper and lower bounds of the box represent the interquartile range (IQR, 25</w:t>
      </w:r>
      <w:r w:rsidRPr="001E363F">
        <w:rPr>
          <w:rFonts w:ascii="Aptos" w:eastAsia="Times New Roman" w:hAnsi="Aptos" w:cs="Segoe UI"/>
          <w:b/>
          <w:bCs/>
          <w:kern w:val="0"/>
          <w:sz w:val="22"/>
          <w:szCs w:val="22"/>
          <w:vertAlign w:val="superscript"/>
          <w14:ligatures w14:val="none"/>
        </w:rPr>
        <w:t>th</w:t>
      </w:r>
      <w:r w:rsidRPr="001E363F">
        <w:rPr>
          <w:rFonts w:ascii="Aptos" w:eastAsia="Times New Roman" w:hAnsi="Aptos" w:cs="Segoe UI"/>
          <w:b/>
          <w:bCs/>
          <w:kern w:val="0"/>
          <w:sz w:val="28"/>
          <w:szCs w:val="28"/>
          <w14:ligatures w14:val="none"/>
        </w:rPr>
        <w:t> and 75% percentiles of data), whiskers are 1.5 x IQR for each metric, and anything outside that range is plotted as an outlier point. </w:t>
      </w:r>
      <w:r w:rsidRPr="001E363F">
        <w:rPr>
          <w:rFonts w:ascii="Aptos" w:eastAsia="Times New Roman" w:hAnsi="Aptos" w:cs="Segoe UI"/>
          <w:kern w:val="0"/>
          <w:sz w:val="28"/>
          <w:szCs w:val="28"/>
          <w:bdr w:val="none" w:sz="0" w:space="0" w:color="auto" w:frame="1"/>
          <w:shd w:val="clear" w:color="auto" w:fill="C6C6C6"/>
          <w14:ligatures w14:val="none"/>
        </w:rPr>
        <w:t> </w:t>
      </w:r>
    </w:p>
    <w:p w14:paraId="6483FDD4" w14:textId="4BF0993E"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Segoe UI" w:eastAsia="Times New Roman" w:hAnsi="Segoe UI" w:cs="Segoe UI"/>
          <w:noProof/>
          <w:kern w:val="0"/>
          <w:sz w:val="18"/>
          <w:szCs w:val="18"/>
          <w14:ligatures w14:val="none"/>
        </w:rPr>
        <w:lastRenderedPageBreak/>
        <w:drawing>
          <wp:inline distT="0" distB="0" distL="0" distR="0" wp14:anchorId="2AB65DC8" wp14:editId="037E870C">
            <wp:extent cx="5943600" cy="4751705"/>
            <wp:effectExtent l="0" t="0" r="0" b="0"/>
            <wp:docPr id="1461334728" name="Picture 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334728" name="Picture 7" descr="A diagram of a diagram&#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751705"/>
                    </a:xfrm>
                    <a:prstGeom prst="rect">
                      <a:avLst/>
                    </a:prstGeom>
                    <a:noFill/>
                    <a:ln>
                      <a:noFill/>
                    </a:ln>
                  </pic:spPr>
                </pic:pic>
              </a:graphicData>
            </a:graphic>
          </wp:inline>
        </w:drawing>
      </w:r>
      <w:r w:rsidRPr="001E363F">
        <w:rPr>
          <w:rFonts w:ascii="Aptos" w:eastAsia="Times New Roman" w:hAnsi="Aptos" w:cs="Segoe UI"/>
          <w:kern w:val="0"/>
          <w:sz w:val="28"/>
          <w:szCs w:val="28"/>
          <w:bdr w:val="none" w:sz="0" w:space="0" w:color="auto" w:frame="1"/>
          <w:shd w:val="clear" w:color="auto" w:fill="C6C6C6"/>
          <w14:ligatures w14:val="none"/>
        </w:rPr>
        <w:t> </w:t>
      </w:r>
    </w:p>
    <w:p w14:paraId="36AD9FFC" w14:textId="77777777" w:rsidR="001E363F" w:rsidRDefault="001E363F" w:rsidP="001E363F">
      <w:pPr>
        <w:spacing w:after="0" w:line="240" w:lineRule="auto"/>
        <w:textAlignment w:val="baseline"/>
        <w:rPr>
          <w:rFonts w:ascii="Aptos" w:eastAsia="Times New Roman" w:hAnsi="Aptos" w:cs="Segoe UI"/>
          <w:kern w:val="0"/>
          <w:sz w:val="28"/>
          <w:szCs w:val="28"/>
          <w:bdr w:val="none" w:sz="0" w:space="0" w:color="auto" w:frame="1"/>
          <w:shd w:val="clear" w:color="auto" w:fill="C6C6C6"/>
          <w14:ligatures w14:val="none"/>
        </w:rPr>
      </w:pPr>
      <w:r w:rsidRPr="001E363F">
        <w:rPr>
          <w:rFonts w:ascii="Aptos" w:eastAsia="Times New Roman" w:hAnsi="Aptos" w:cs="Segoe UI"/>
          <w:b/>
          <w:bCs/>
          <w:kern w:val="0"/>
          <w:sz w:val="28"/>
          <w:szCs w:val="28"/>
          <w14:ligatures w14:val="none"/>
        </w:rPr>
        <w:t>Figure 14. </w:t>
      </w:r>
      <w:r w:rsidRPr="001E363F">
        <w:rPr>
          <w:rFonts w:ascii="Aptos" w:eastAsia="Times New Roman" w:hAnsi="Aptos" w:cs="Segoe UI"/>
          <w:b/>
          <w:bCs/>
          <w:kern w:val="0"/>
          <w:sz w:val="28"/>
          <w:szCs w:val="28"/>
          <w:u w:val="single"/>
          <w14:ligatures w14:val="none"/>
        </w:rPr>
        <w:t>Top</w:t>
      </w:r>
      <w:r w:rsidRPr="001E363F">
        <w:rPr>
          <w:rFonts w:ascii="Aptos" w:eastAsia="Times New Roman" w:hAnsi="Aptos" w:cs="Segoe UI"/>
          <w:b/>
          <w:bCs/>
          <w:kern w:val="0"/>
          <w:sz w:val="28"/>
          <w:szCs w:val="28"/>
          <w14:ligatures w14:val="none"/>
        </w:rPr>
        <w:t>: Boxplots of probabilistic sites’ overall condition scores, with targeted sites as points and the median of overall condition score of targeted sites as a pink mark. </w:t>
      </w:r>
      <w:r w:rsidRPr="001E363F">
        <w:rPr>
          <w:rFonts w:ascii="Aptos" w:eastAsia="Times New Roman" w:hAnsi="Aptos" w:cs="Segoe UI"/>
          <w:b/>
          <w:bCs/>
          <w:kern w:val="0"/>
          <w:sz w:val="28"/>
          <w:szCs w:val="28"/>
          <w:u w:val="single"/>
          <w14:ligatures w14:val="none"/>
        </w:rPr>
        <w:t>Bottom</w:t>
      </w:r>
      <w:r w:rsidRPr="001E363F">
        <w:rPr>
          <w:rFonts w:ascii="Aptos" w:eastAsia="Times New Roman" w:hAnsi="Aptos" w:cs="Segoe UI"/>
          <w:b/>
          <w:bCs/>
          <w:kern w:val="0"/>
          <w:sz w:val="28"/>
          <w:szCs w:val="28"/>
          <w14:ligatures w14:val="none"/>
        </w:rPr>
        <w:t>: Boxplots of probabilistic sites’ ecosystem functions scores, with targeted sites as points and the median of each ecosystem function score of targeted sites as a pink mark. The midline of each box represents the median score of probabilistic sites, the IQR is the 25</w:t>
      </w:r>
      <w:r w:rsidRPr="001E363F">
        <w:rPr>
          <w:rFonts w:ascii="Aptos" w:eastAsia="Times New Roman" w:hAnsi="Aptos" w:cs="Segoe UI"/>
          <w:b/>
          <w:bCs/>
          <w:kern w:val="0"/>
          <w:sz w:val="22"/>
          <w:szCs w:val="22"/>
          <w:vertAlign w:val="superscript"/>
          <w14:ligatures w14:val="none"/>
        </w:rPr>
        <w:t>th</w:t>
      </w:r>
      <w:r w:rsidRPr="001E363F">
        <w:rPr>
          <w:rFonts w:ascii="Aptos" w:eastAsia="Times New Roman" w:hAnsi="Aptos" w:cs="Segoe UI"/>
          <w:b/>
          <w:bCs/>
          <w:kern w:val="0"/>
          <w:sz w:val="28"/>
          <w:szCs w:val="28"/>
          <w14:ligatures w14:val="none"/>
        </w:rPr>
        <w:t> and 75</w:t>
      </w:r>
      <w:r w:rsidRPr="001E363F">
        <w:rPr>
          <w:rFonts w:ascii="Aptos" w:eastAsia="Times New Roman" w:hAnsi="Aptos" w:cs="Segoe UI"/>
          <w:b/>
          <w:bCs/>
          <w:kern w:val="0"/>
          <w:sz w:val="22"/>
          <w:szCs w:val="22"/>
          <w:vertAlign w:val="superscript"/>
          <w14:ligatures w14:val="none"/>
        </w:rPr>
        <w:t>th</w:t>
      </w:r>
      <w:r w:rsidRPr="001E363F">
        <w:rPr>
          <w:rFonts w:ascii="Aptos" w:eastAsia="Times New Roman" w:hAnsi="Aptos" w:cs="Segoe UI"/>
          <w:b/>
          <w:bCs/>
          <w:kern w:val="0"/>
          <w:sz w:val="28"/>
          <w:szCs w:val="28"/>
          <w14:ligatures w14:val="none"/>
        </w:rPr>
        <w:t> percentiles of score data, and the whiskers are 1.5 x IQR. </w:t>
      </w:r>
      <w:r w:rsidRPr="001E363F">
        <w:rPr>
          <w:rFonts w:ascii="Aptos" w:eastAsia="Times New Roman" w:hAnsi="Aptos" w:cs="Segoe UI"/>
          <w:kern w:val="0"/>
          <w:sz w:val="28"/>
          <w:szCs w:val="28"/>
          <w:bdr w:val="none" w:sz="0" w:space="0" w:color="auto" w:frame="1"/>
          <w:shd w:val="clear" w:color="auto" w:fill="C6C6C6"/>
          <w14:ligatures w14:val="none"/>
        </w:rPr>
        <w:t> </w:t>
      </w:r>
    </w:p>
    <w:p w14:paraId="787EA6BD" w14:textId="77777777" w:rsidR="00BC64D9" w:rsidRPr="001E363F" w:rsidRDefault="00BC64D9" w:rsidP="001E363F">
      <w:pPr>
        <w:spacing w:after="0" w:line="240" w:lineRule="auto"/>
        <w:textAlignment w:val="baseline"/>
        <w:rPr>
          <w:rFonts w:ascii="Segoe UI" w:eastAsia="Times New Roman" w:hAnsi="Segoe UI" w:cs="Segoe UI"/>
          <w:kern w:val="0"/>
          <w:sz w:val="18"/>
          <w:szCs w:val="18"/>
          <w14:ligatures w14:val="none"/>
        </w:rPr>
      </w:pPr>
    </w:p>
    <w:p w14:paraId="3DDF4497" w14:textId="77777777" w:rsidR="001E363F" w:rsidRPr="001E363F" w:rsidRDefault="001E363F" w:rsidP="001E363F">
      <w:pPr>
        <w:numPr>
          <w:ilvl w:val="0"/>
          <w:numId w:val="19"/>
        </w:numPr>
        <w:spacing w:after="0" w:line="240" w:lineRule="auto"/>
        <w:ind w:left="1080" w:firstLine="0"/>
        <w:textAlignment w:val="baseline"/>
        <w:rPr>
          <w:rFonts w:ascii="Aptos Display" w:eastAsia="Times New Roman" w:hAnsi="Aptos Display" w:cs="Segoe UI"/>
          <w:color w:val="0F4761"/>
          <w:kern w:val="0"/>
          <w:sz w:val="40"/>
          <w:szCs w:val="40"/>
          <w14:ligatures w14:val="none"/>
        </w:rPr>
      </w:pPr>
      <w:r w:rsidRPr="001E363F">
        <w:rPr>
          <w:rFonts w:ascii="Aptos Display" w:eastAsia="Times New Roman" w:hAnsi="Aptos Display" w:cs="Segoe UI"/>
          <w:color w:val="0F4761"/>
          <w:kern w:val="0"/>
          <w:sz w:val="40"/>
          <w:szCs w:val="40"/>
          <w14:ligatures w14:val="none"/>
        </w:rPr>
        <w:t>Discussion</w:t>
      </w:r>
      <w:r w:rsidRPr="001E363F">
        <w:rPr>
          <w:rFonts w:ascii="Aptos Display" w:eastAsia="Times New Roman" w:hAnsi="Aptos Display" w:cs="Segoe UI"/>
          <w:color w:val="0F4761"/>
          <w:kern w:val="0"/>
          <w:sz w:val="40"/>
          <w:szCs w:val="40"/>
          <w:bdr w:val="none" w:sz="0" w:space="0" w:color="auto" w:frame="1"/>
          <w:shd w:val="clear" w:color="auto" w:fill="C6C6C6"/>
          <w14:ligatures w14:val="none"/>
        </w:rPr>
        <w:t> </w:t>
      </w:r>
    </w:p>
    <w:p w14:paraId="3957179E"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14:ligatures w14:val="none"/>
        </w:rPr>
        <w:t>This survey represents one of the first regional -scale </w:t>
      </w:r>
      <w:proofErr w:type="gramStart"/>
      <w:r w:rsidRPr="001E363F">
        <w:rPr>
          <w:rFonts w:ascii="Aptos" w:eastAsia="Times New Roman" w:hAnsi="Aptos" w:cs="Segoe UI"/>
          <w:kern w:val="0"/>
          <w14:ligatures w14:val="none"/>
        </w:rPr>
        <w:t>assessments  of</w:t>
      </w:r>
      <w:proofErr w:type="gramEnd"/>
      <w:r w:rsidRPr="001E363F">
        <w:rPr>
          <w:rFonts w:ascii="Aptos" w:eastAsia="Times New Roman" w:hAnsi="Aptos" w:cs="Segoe UI"/>
          <w:kern w:val="0"/>
          <w14:ligatures w14:val="none"/>
        </w:rPr>
        <w:t> eelgrass condition in Southern California Bight. The results indicated that more than 55% of the region’s eelgrass area were in either Excellent or Good Condition from the perspective of supporting key ecological functions. The pattern amongst the three strata we structured the survey around showed that eelgrass condition in small </w:t>
      </w:r>
      <w:proofErr w:type="spellStart"/>
      <w:r w:rsidRPr="001E363F">
        <w:rPr>
          <w:rFonts w:ascii="Aptos" w:eastAsia="Times New Roman" w:hAnsi="Aptos" w:cs="Segoe UI"/>
          <w:kern w:val="0"/>
          <w14:ligatures w14:val="none"/>
        </w:rPr>
        <w:t>embayments</w:t>
      </w:r>
      <w:proofErr w:type="spellEnd"/>
      <w:r w:rsidRPr="001E363F">
        <w:rPr>
          <w:rFonts w:ascii="Aptos" w:eastAsia="Times New Roman" w:hAnsi="Aptos" w:cs="Segoe UI"/>
          <w:kern w:val="0"/>
          <w14:ligatures w14:val="none"/>
        </w:rPr>
        <w:t xml:space="preserve"> were in slightly </w:t>
      </w:r>
      <w:r w:rsidRPr="001E363F">
        <w:rPr>
          <w:rFonts w:ascii="Aptos" w:eastAsia="Times New Roman" w:hAnsi="Aptos" w:cs="Segoe UI"/>
          <w:kern w:val="0"/>
          <w14:ligatures w14:val="none"/>
        </w:rPr>
        <w:lastRenderedPageBreak/>
        <w:t>worse condition than it was in large </w:t>
      </w:r>
      <w:proofErr w:type="spellStart"/>
      <w:r w:rsidRPr="001E363F">
        <w:rPr>
          <w:rFonts w:ascii="Aptos" w:eastAsia="Times New Roman" w:hAnsi="Aptos" w:cs="Segoe UI"/>
          <w:kern w:val="0"/>
          <w14:ligatures w14:val="none"/>
        </w:rPr>
        <w:t>embayments</w:t>
      </w:r>
      <w:proofErr w:type="spellEnd"/>
      <w:r w:rsidRPr="001E363F">
        <w:rPr>
          <w:rFonts w:ascii="Aptos" w:eastAsia="Times New Roman" w:hAnsi="Aptos" w:cs="Segoe UI"/>
          <w:kern w:val="0"/>
          <w14:ligatures w14:val="none"/>
        </w:rPr>
        <w:t> of estuaries. Nearly half of the eelgrass bed area surveyed in 2024 across the Southern California Bight was in Good Condition, followed by nearly a third of the remaining eelgrass bed area in Moderate Condition. Furthermore, there were estimated differences in overall eelgrass condition across strata. Within our </w:t>
      </w:r>
      <w:proofErr w:type="gramStart"/>
      <w:r w:rsidRPr="001E363F">
        <w:rPr>
          <w:rFonts w:ascii="Aptos" w:eastAsia="Times New Roman" w:hAnsi="Aptos" w:cs="Segoe UI"/>
          <w:kern w:val="0"/>
          <w14:ligatures w14:val="none"/>
        </w:rPr>
        <w:t>spatially-explicit</w:t>
      </w:r>
      <w:proofErr w:type="gramEnd"/>
      <w:r w:rsidRPr="001E363F">
        <w:rPr>
          <w:rFonts w:ascii="Aptos" w:eastAsia="Times New Roman" w:hAnsi="Aptos" w:cs="Segoe UI"/>
          <w:kern w:val="0"/>
          <w14:ligatures w14:val="none"/>
        </w:rPr>
        <w:t> design, whereby an equal number of sites were chosen from each stratum, we extend the observation that the majority of eelgrass bed area in small </w:t>
      </w:r>
      <w:proofErr w:type="spellStart"/>
      <w:r w:rsidRPr="001E363F">
        <w:rPr>
          <w:rFonts w:ascii="Aptos" w:eastAsia="Times New Roman" w:hAnsi="Aptos" w:cs="Segoe UI"/>
          <w:kern w:val="0"/>
          <w14:ligatures w14:val="none"/>
        </w:rPr>
        <w:t>embayments</w:t>
      </w:r>
      <w:proofErr w:type="spellEnd"/>
      <w:r w:rsidRPr="001E363F">
        <w:rPr>
          <w:rFonts w:ascii="Aptos" w:eastAsia="Times New Roman" w:hAnsi="Aptos" w:cs="Segoe UI"/>
          <w:kern w:val="0"/>
          <w14:ligatures w14:val="none"/>
        </w:rPr>
        <w:t> are in Moderate Condition, whereas the highest percentage of area in estuaries and large </w:t>
      </w:r>
      <w:proofErr w:type="spellStart"/>
      <w:r w:rsidRPr="001E363F">
        <w:rPr>
          <w:rFonts w:ascii="Aptos" w:eastAsia="Times New Roman" w:hAnsi="Aptos" w:cs="Segoe UI"/>
          <w:kern w:val="0"/>
          <w14:ligatures w14:val="none"/>
        </w:rPr>
        <w:t>embayments</w:t>
      </w:r>
      <w:proofErr w:type="spellEnd"/>
      <w:r w:rsidRPr="001E363F">
        <w:rPr>
          <w:rFonts w:ascii="Aptos" w:eastAsia="Times New Roman" w:hAnsi="Aptos" w:cs="Segoe UI"/>
          <w:kern w:val="0"/>
          <w14:ligatures w14:val="none"/>
        </w:rPr>
        <w:t> are in Good Condition. </w:t>
      </w:r>
      <w:r w:rsidRPr="001E363F">
        <w:rPr>
          <w:rFonts w:ascii="Aptos" w:eastAsia="Times New Roman" w:hAnsi="Aptos" w:cs="Segoe UI"/>
          <w:kern w:val="0"/>
          <w:bdr w:val="none" w:sz="0" w:space="0" w:color="auto" w:frame="1"/>
          <w:shd w:val="clear" w:color="auto" w:fill="C6C6C6"/>
          <w14:ligatures w14:val="none"/>
        </w:rPr>
        <w:t> </w:t>
      </w:r>
    </w:p>
    <w:p w14:paraId="5D31DC2B" w14:textId="77777777" w:rsidR="001E363F" w:rsidRDefault="001E363F" w:rsidP="001E363F">
      <w:pPr>
        <w:spacing w:after="0" w:line="240" w:lineRule="auto"/>
        <w:textAlignment w:val="baseline"/>
        <w:rPr>
          <w:rFonts w:ascii="Aptos" w:eastAsia="Times New Roman" w:hAnsi="Aptos" w:cs="Segoe UI"/>
          <w:kern w:val="0"/>
          <w:bdr w:val="none" w:sz="0" w:space="0" w:color="auto" w:frame="1"/>
          <w:shd w:val="clear" w:color="auto" w:fill="C6C6C6"/>
          <w14:ligatures w14:val="none"/>
        </w:rPr>
      </w:pPr>
      <w:r w:rsidRPr="001E363F">
        <w:rPr>
          <w:rFonts w:ascii="Aptos" w:eastAsia="Times New Roman" w:hAnsi="Aptos" w:cs="Segoe UI"/>
          <w:kern w:val="0"/>
          <w14:ligatures w14:val="none"/>
        </w:rPr>
        <w:t>This first Bight regional survey of eelgrass also resulted in a series of standards and protocols that are publicly available and backed by a community of practice. Successful field intercalibration took place, leading to high-quality data collection conducted by multiple groups over a large geographic range. Through the process of data compilation and error tracking yielded understanding of where errors arise in data collection and how to prevent them. Lastly, group field debriefs gave our community of practice ideas for future protocol improvement and the actions needed to ensure that protocol changes do not impact data quality. </w:t>
      </w:r>
      <w:r w:rsidRPr="001E363F">
        <w:rPr>
          <w:rFonts w:ascii="Aptos" w:eastAsia="Times New Roman" w:hAnsi="Aptos" w:cs="Segoe UI"/>
          <w:kern w:val="0"/>
          <w:bdr w:val="none" w:sz="0" w:space="0" w:color="auto" w:frame="1"/>
          <w:shd w:val="clear" w:color="auto" w:fill="C6C6C6"/>
          <w14:ligatures w14:val="none"/>
        </w:rPr>
        <w:t> </w:t>
      </w:r>
    </w:p>
    <w:p w14:paraId="12A2C14B" w14:textId="77777777" w:rsidR="00BC64D9" w:rsidRPr="001E363F" w:rsidRDefault="00BC64D9" w:rsidP="001E363F">
      <w:pPr>
        <w:spacing w:after="0" w:line="240" w:lineRule="auto"/>
        <w:textAlignment w:val="baseline"/>
        <w:rPr>
          <w:rFonts w:ascii="Segoe UI" w:eastAsia="Times New Roman" w:hAnsi="Segoe UI" w:cs="Segoe UI"/>
          <w:kern w:val="0"/>
          <w:sz w:val="18"/>
          <w:szCs w:val="18"/>
          <w14:ligatures w14:val="none"/>
        </w:rPr>
      </w:pPr>
    </w:p>
    <w:p w14:paraId="5CD83A4E" w14:textId="77777777" w:rsidR="001E363F" w:rsidRDefault="001E363F" w:rsidP="001E363F">
      <w:pPr>
        <w:spacing w:after="0" w:line="240" w:lineRule="auto"/>
        <w:textAlignment w:val="baseline"/>
        <w:rPr>
          <w:rFonts w:ascii="Aptos" w:eastAsia="Times New Roman" w:hAnsi="Aptos" w:cs="Segoe UI"/>
          <w:color w:val="0078D4"/>
          <w:kern w:val="0"/>
          <w:bdr w:val="none" w:sz="0" w:space="0" w:color="auto" w:frame="1"/>
          <w:shd w:val="clear" w:color="auto" w:fill="C6C6C6"/>
          <w14:ligatures w14:val="none"/>
        </w:rPr>
      </w:pPr>
      <w:r w:rsidRPr="001E363F">
        <w:rPr>
          <w:rFonts w:ascii="Aptos" w:eastAsia="Times New Roman" w:hAnsi="Aptos" w:cs="Segoe UI"/>
          <w:i/>
          <w:iCs/>
          <w:kern w:val="0"/>
          <w:highlight w:val="magenta"/>
          <w14:ligatures w14:val="none"/>
        </w:rPr>
        <w:t>Comparison to bight sediment quality patterns?</w:t>
      </w:r>
      <w:r w:rsidRPr="001E363F">
        <w:rPr>
          <w:rFonts w:ascii="Aptos" w:eastAsia="Times New Roman" w:hAnsi="Aptos" w:cs="Segoe UI"/>
          <w:color w:val="0078D4"/>
          <w:kern w:val="0"/>
          <w:bdr w:val="none" w:sz="0" w:space="0" w:color="auto" w:frame="1"/>
          <w:shd w:val="clear" w:color="auto" w:fill="C6C6C6"/>
          <w14:ligatures w14:val="none"/>
        </w:rPr>
        <w:t> </w:t>
      </w:r>
    </w:p>
    <w:p w14:paraId="495128EC" w14:textId="77777777" w:rsidR="00BC64D9" w:rsidRPr="001E363F" w:rsidRDefault="00BC64D9" w:rsidP="001E363F">
      <w:pPr>
        <w:spacing w:after="0" w:line="240" w:lineRule="auto"/>
        <w:textAlignment w:val="baseline"/>
        <w:rPr>
          <w:rFonts w:ascii="Segoe UI" w:eastAsia="Times New Roman" w:hAnsi="Segoe UI" w:cs="Segoe UI"/>
          <w:kern w:val="0"/>
          <w:sz w:val="18"/>
          <w:szCs w:val="18"/>
          <w14:ligatures w14:val="none"/>
        </w:rPr>
      </w:pPr>
    </w:p>
    <w:p w14:paraId="6E41B69F"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14:ligatures w14:val="none"/>
        </w:rPr>
        <w:t>All ports and harbors (Port of Los Angeles, King Harbor, Oceanside Harbor, Dana Point Harbor) were considered small </w:t>
      </w:r>
      <w:proofErr w:type="spellStart"/>
      <w:r w:rsidRPr="001E363F">
        <w:rPr>
          <w:rFonts w:ascii="Aptos" w:eastAsia="Times New Roman" w:hAnsi="Aptos" w:cs="Segoe UI"/>
          <w:kern w:val="0"/>
          <w14:ligatures w14:val="none"/>
        </w:rPr>
        <w:t>embayments</w:t>
      </w:r>
      <w:proofErr w:type="spellEnd"/>
      <w:r w:rsidRPr="001E363F">
        <w:rPr>
          <w:rFonts w:ascii="Aptos" w:eastAsia="Times New Roman" w:hAnsi="Aptos" w:cs="Segoe UI"/>
          <w:kern w:val="0"/>
          <w14:ligatures w14:val="none"/>
        </w:rPr>
        <w:t>, which may account for the observed contrast in overall eelgrass condition in the small embayment stratum. Ports and harbors may be influenced more acutely by boating activity, wave exposure, pollution, invasive species introduction, and human recreation than other waterbody types, which can all be deleterious to eelgrass condition (Fonseca &amp; Bell 1998, Hansen &amp; Reidenbach 2012). Eelgrass in these settings may also be susceptible to potential stressors due to their proximity to the densely populated Southern California coastline (Shelton et al. 2016; </w:t>
      </w:r>
      <w:proofErr w:type="spellStart"/>
      <w:r w:rsidRPr="001E363F">
        <w:rPr>
          <w:rFonts w:ascii="Aptos" w:eastAsia="Times New Roman" w:hAnsi="Aptos" w:cs="Segoe UI"/>
          <w:kern w:val="0"/>
          <w14:ligatures w14:val="none"/>
        </w:rPr>
        <w:t>Mehinto</w:t>
      </w:r>
      <w:proofErr w:type="spellEnd"/>
      <w:r w:rsidRPr="001E363F">
        <w:rPr>
          <w:rFonts w:ascii="Aptos" w:eastAsia="Times New Roman" w:hAnsi="Aptos" w:cs="Segoe UI"/>
          <w:kern w:val="0"/>
          <w14:ligatures w14:val="none"/>
        </w:rPr>
        <w:t> et al. 2025). For example, one site in the Port of Los Angeles (B23-SAV-015) had 65.4 mg/L TSS, which was the highest TSS value Bight-wide. Sedimentation of the water column in a known stressor to eelgrass, limiting light available to the plant itself, and can be exacerbated by human activities such as boating. </w:t>
      </w:r>
      <w:r w:rsidRPr="001E363F">
        <w:rPr>
          <w:rFonts w:ascii="Aptos" w:eastAsia="Times New Roman" w:hAnsi="Aptos" w:cs="Segoe UI"/>
          <w:color w:val="D13438"/>
          <w:kern w:val="0"/>
          <w:bdr w:val="none" w:sz="0" w:space="0" w:color="auto" w:frame="1"/>
          <w:shd w:val="clear" w:color="auto" w:fill="C6C6C6"/>
          <w14:ligatures w14:val="none"/>
        </w:rPr>
        <w:t> </w:t>
      </w:r>
    </w:p>
    <w:p w14:paraId="6A07EE5D"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color w:val="0078D4"/>
          <w:kern w:val="0"/>
          <w:bdr w:val="none" w:sz="0" w:space="0" w:color="auto" w:frame="1"/>
          <w:shd w:val="clear" w:color="auto" w:fill="C6C6C6"/>
          <w14:ligatures w14:val="none"/>
        </w:rPr>
        <w:t> </w:t>
      </w:r>
    </w:p>
    <w:p w14:paraId="4D5068AF" w14:textId="77777777" w:rsidR="001E363F" w:rsidRDefault="001E363F" w:rsidP="001E363F">
      <w:pPr>
        <w:spacing w:after="0" w:line="240" w:lineRule="auto"/>
        <w:textAlignment w:val="baseline"/>
        <w:rPr>
          <w:rFonts w:ascii="Aptos" w:eastAsia="Times New Roman" w:hAnsi="Aptos" w:cs="Segoe UI"/>
          <w:kern w:val="0"/>
          <w:bdr w:val="none" w:sz="0" w:space="0" w:color="auto" w:frame="1"/>
          <w:shd w:val="clear" w:color="auto" w:fill="C6C6C6"/>
          <w14:ligatures w14:val="none"/>
        </w:rPr>
      </w:pPr>
      <w:r w:rsidRPr="001E363F">
        <w:rPr>
          <w:rFonts w:ascii="Aptos" w:eastAsia="Times New Roman" w:hAnsi="Aptos" w:cs="Segoe UI"/>
          <w:kern w:val="0"/>
          <w14:ligatures w14:val="none"/>
        </w:rPr>
        <w:t>Another example of potential stress is </w:t>
      </w:r>
      <w:r w:rsidRPr="001E363F">
        <w:rPr>
          <w:rFonts w:ascii="Aptos" w:eastAsia="Times New Roman" w:hAnsi="Aptos" w:cs="Segoe UI"/>
          <w:i/>
          <w:iCs/>
          <w:kern w:val="0"/>
          <w14:ligatures w14:val="none"/>
        </w:rPr>
        <w:t>Caulerpa </w:t>
      </w:r>
      <w:r w:rsidRPr="001E363F">
        <w:rPr>
          <w:rFonts w:ascii="Aptos" w:eastAsia="Times New Roman" w:hAnsi="Aptos" w:cs="Segoe UI"/>
          <w:kern w:val="0"/>
          <w14:ligatures w14:val="none"/>
        </w:rPr>
        <w:t>outbreaks that have been documented and treated since October 2023 in South San Diego Bay. Eelgrass beds adjacent to areas impacted by this invasive macroalgae were included in this survey. Eelgrass beds were estimated in Poor to Moderate overall condition in this area, scoring notably lower in Nekton Habitat and Water Quality ecosystem functions, which may both be affected by </w:t>
      </w:r>
      <w:r w:rsidRPr="001E363F">
        <w:rPr>
          <w:rFonts w:ascii="Aptos" w:eastAsia="Times New Roman" w:hAnsi="Aptos" w:cs="Segoe UI"/>
          <w:i/>
          <w:iCs/>
          <w:kern w:val="0"/>
          <w14:ligatures w14:val="none"/>
        </w:rPr>
        <w:t>Caulerpa </w:t>
      </w:r>
      <w:r w:rsidRPr="001E363F">
        <w:rPr>
          <w:rFonts w:ascii="Aptos" w:eastAsia="Times New Roman" w:hAnsi="Aptos" w:cs="Segoe UI"/>
          <w:kern w:val="0"/>
          <w14:ligatures w14:val="none"/>
        </w:rPr>
        <w:t>outbreaks.</w:t>
      </w:r>
      <w:r w:rsidRPr="001E363F">
        <w:rPr>
          <w:rFonts w:ascii="Aptos" w:eastAsia="Times New Roman" w:hAnsi="Aptos" w:cs="Segoe UI"/>
          <w:kern w:val="0"/>
          <w:bdr w:val="none" w:sz="0" w:space="0" w:color="auto" w:frame="1"/>
          <w:shd w:val="clear" w:color="auto" w:fill="C6C6C6"/>
          <w14:ligatures w14:val="none"/>
        </w:rPr>
        <w:t> </w:t>
      </w:r>
    </w:p>
    <w:p w14:paraId="7913010E" w14:textId="77777777" w:rsidR="00BC64D9" w:rsidRPr="001E363F" w:rsidRDefault="00BC64D9" w:rsidP="001E363F">
      <w:pPr>
        <w:spacing w:after="0" w:line="240" w:lineRule="auto"/>
        <w:textAlignment w:val="baseline"/>
        <w:rPr>
          <w:rFonts w:ascii="Segoe UI" w:eastAsia="Times New Roman" w:hAnsi="Segoe UI" w:cs="Segoe UI"/>
          <w:kern w:val="0"/>
          <w:sz w:val="18"/>
          <w:szCs w:val="18"/>
          <w14:ligatures w14:val="none"/>
        </w:rPr>
      </w:pPr>
    </w:p>
    <w:p w14:paraId="20CCE7EE" w14:textId="77777777" w:rsidR="001E363F" w:rsidRDefault="001E363F" w:rsidP="001E363F">
      <w:pPr>
        <w:spacing w:after="0" w:line="240" w:lineRule="auto"/>
        <w:textAlignment w:val="baseline"/>
        <w:rPr>
          <w:rFonts w:ascii="Aptos" w:eastAsia="Times New Roman" w:hAnsi="Aptos" w:cs="Segoe UI"/>
          <w:kern w:val="0"/>
          <w:bdr w:val="none" w:sz="0" w:space="0" w:color="auto" w:frame="1"/>
          <w:shd w:val="clear" w:color="auto" w:fill="C6C6C6"/>
          <w14:ligatures w14:val="none"/>
        </w:rPr>
      </w:pPr>
      <w:r w:rsidRPr="001E363F">
        <w:rPr>
          <w:rFonts w:ascii="Aptos" w:eastAsia="Times New Roman" w:hAnsi="Aptos" w:cs="Segoe UI"/>
          <w:kern w:val="0"/>
          <w14:ligatures w14:val="none"/>
        </w:rPr>
        <w:t>Among the utilities of the eelgrass index is the ability to deconstruct the tool into its corresponding ecosystem functions, and even the structural metrics included in the calculation of those functions, to investigate how unexpectedly low or high scores arise. For example, potential explanations for the discrepancy observed in overall eelgrass condition between small </w:t>
      </w:r>
      <w:proofErr w:type="spellStart"/>
      <w:r w:rsidRPr="001E363F">
        <w:rPr>
          <w:rFonts w:ascii="Aptos" w:eastAsia="Times New Roman" w:hAnsi="Aptos" w:cs="Segoe UI"/>
          <w:kern w:val="0"/>
          <w14:ligatures w14:val="none"/>
        </w:rPr>
        <w:t>embayments</w:t>
      </w:r>
      <w:proofErr w:type="spellEnd"/>
      <w:r w:rsidRPr="001E363F">
        <w:rPr>
          <w:rFonts w:ascii="Aptos" w:eastAsia="Times New Roman" w:hAnsi="Aptos" w:cs="Segoe UI"/>
          <w:kern w:val="0"/>
          <w14:ligatures w14:val="none"/>
        </w:rPr>
        <w:t xml:space="preserve"> and other two strata can be investigated in </w:t>
      </w:r>
      <w:r w:rsidRPr="001E363F">
        <w:rPr>
          <w:rFonts w:ascii="Aptos" w:eastAsia="Times New Roman" w:hAnsi="Aptos" w:cs="Segoe UI"/>
          <w:kern w:val="0"/>
          <w14:ligatures w14:val="none"/>
        </w:rPr>
        <w:lastRenderedPageBreak/>
        <w:t>this way. In small </w:t>
      </w:r>
      <w:proofErr w:type="spellStart"/>
      <w:r w:rsidRPr="001E363F">
        <w:rPr>
          <w:rFonts w:ascii="Aptos" w:eastAsia="Times New Roman" w:hAnsi="Aptos" w:cs="Segoe UI"/>
          <w:kern w:val="0"/>
          <w14:ligatures w14:val="none"/>
        </w:rPr>
        <w:t>embayments</w:t>
      </w:r>
      <w:proofErr w:type="spellEnd"/>
      <w:r w:rsidRPr="001E363F">
        <w:rPr>
          <w:rFonts w:ascii="Aptos" w:eastAsia="Times New Roman" w:hAnsi="Aptos" w:cs="Segoe UI"/>
          <w:kern w:val="0"/>
          <w14:ligatures w14:val="none"/>
        </w:rPr>
        <w:t>, Carbon Sequestration had the largest amount of area in Poor Condition, with most area in the other six ecosystem functions estimated in Moderate Condition. Aboveground and Belowground biomass </w:t>
      </w:r>
      <w:proofErr w:type="gramStart"/>
      <w:r w:rsidRPr="001E363F">
        <w:rPr>
          <w:rFonts w:ascii="Aptos" w:eastAsia="Times New Roman" w:hAnsi="Aptos" w:cs="Segoe UI"/>
          <w:kern w:val="0"/>
          <w14:ligatures w14:val="none"/>
        </w:rPr>
        <w:t>were</w:t>
      </w:r>
      <w:proofErr w:type="gramEnd"/>
      <w:r w:rsidRPr="001E363F">
        <w:rPr>
          <w:rFonts w:ascii="Aptos" w:eastAsia="Times New Roman" w:hAnsi="Aptos" w:cs="Segoe UI"/>
          <w:kern w:val="0"/>
          <w14:ligatures w14:val="none"/>
        </w:rPr>
        <w:t> averaged to produce the Carbon Sequestration ecosystem function score, and in the case of small </w:t>
      </w:r>
      <w:proofErr w:type="spellStart"/>
      <w:r w:rsidRPr="001E363F">
        <w:rPr>
          <w:rFonts w:ascii="Aptos" w:eastAsia="Times New Roman" w:hAnsi="Aptos" w:cs="Segoe UI"/>
          <w:kern w:val="0"/>
          <w14:ligatures w14:val="none"/>
        </w:rPr>
        <w:t>embayments</w:t>
      </w:r>
      <w:proofErr w:type="spellEnd"/>
      <w:r w:rsidRPr="001E363F">
        <w:rPr>
          <w:rFonts w:ascii="Aptos" w:eastAsia="Times New Roman" w:hAnsi="Aptos" w:cs="Segoe UI"/>
          <w:kern w:val="0"/>
          <w14:ligatures w14:val="none"/>
        </w:rPr>
        <w:t>, belowground biomass was slightly (though not statistically significantly) less than in large </w:t>
      </w:r>
      <w:proofErr w:type="spellStart"/>
      <w:r w:rsidRPr="001E363F">
        <w:rPr>
          <w:rFonts w:ascii="Aptos" w:eastAsia="Times New Roman" w:hAnsi="Aptos" w:cs="Segoe UI"/>
          <w:kern w:val="0"/>
          <w14:ligatures w14:val="none"/>
        </w:rPr>
        <w:t>embayments</w:t>
      </w:r>
      <w:proofErr w:type="spellEnd"/>
      <w:r w:rsidRPr="001E363F">
        <w:rPr>
          <w:rFonts w:ascii="Aptos" w:eastAsia="Times New Roman" w:hAnsi="Aptos" w:cs="Segoe UI"/>
          <w:kern w:val="0"/>
          <w14:ligatures w14:val="none"/>
        </w:rPr>
        <w:t> (Figure A2). Estuaries showed the same pattern of estimated Carbon Sequestration in Poor Condition. If a manager was interested in boosting Carbon Sequestration ecosystem function estimated by this tool, and therefore overall eelgrass condition, creating environmental settings that facilitate belowground storage of carbon in eelgrass could be a starting point. </w:t>
      </w:r>
      <w:r w:rsidRPr="001E363F">
        <w:rPr>
          <w:rFonts w:ascii="Aptos" w:eastAsia="Times New Roman" w:hAnsi="Aptos" w:cs="Segoe UI"/>
          <w:kern w:val="0"/>
          <w:bdr w:val="none" w:sz="0" w:space="0" w:color="auto" w:frame="1"/>
          <w:shd w:val="clear" w:color="auto" w:fill="C6C6C6"/>
          <w14:ligatures w14:val="none"/>
        </w:rPr>
        <w:t> </w:t>
      </w:r>
    </w:p>
    <w:p w14:paraId="04D2FC8C" w14:textId="77777777" w:rsidR="00BC64D9" w:rsidRPr="001E363F" w:rsidRDefault="00BC64D9" w:rsidP="001E363F">
      <w:pPr>
        <w:spacing w:after="0" w:line="240" w:lineRule="auto"/>
        <w:textAlignment w:val="baseline"/>
        <w:rPr>
          <w:rFonts w:ascii="Segoe UI" w:eastAsia="Times New Roman" w:hAnsi="Segoe UI" w:cs="Segoe UI"/>
          <w:kern w:val="0"/>
          <w:sz w:val="18"/>
          <w:szCs w:val="18"/>
          <w14:ligatures w14:val="none"/>
        </w:rPr>
      </w:pPr>
    </w:p>
    <w:p w14:paraId="6FEA4D94" w14:textId="77777777" w:rsidR="001E363F" w:rsidRDefault="001E363F" w:rsidP="001E363F">
      <w:pPr>
        <w:spacing w:after="0" w:line="240" w:lineRule="auto"/>
        <w:textAlignment w:val="baseline"/>
        <w:rPr>
          <w:rFonts w:ascii="Aptos" w:eastAsia="Times New Roman" w:hAnsi="Aptos" w:cs="Segoe UI"/>
          <w:kern w:val="0"/>
          <w:bdr w:val="none" w:sz="0" w:space="0" w:color="auto" w:frame="1"/>
          <w:shd w:val="clear" w:color="auto" w:fill="C6C6C6"/>
          <w14:ligatures w14:val="none"/>
        </w:rPr>
      </w:pPr>
      <w:r w:rsidRPr="001E363F">
        <w:rPr>
          <w:rFonts w:ascii="Aptos" w:eastAsia="Times New Roman" w:hAnsi="Aptos" w:cs="Segoe UI"/>
          <w:kern w:val="0"/>
          <w14:ligatures w14:val="none"/>
        </w:rPr>
        <w:t>On the other hand, a manager could also use this same approach to investigate the patterns in high scoring sites. For example, estuaries had their largest area estimated in Excellent Condition for Waterfowl Habitat. This observation is supported by a large body of estuarine literature, as well as a growing repository of citizen science data, emphasizing the importance of estuaries as bird habitat (Masto et al. 2025; Whitcraft et al. 2025). Sites with long shoot heights and large shoot densities receive high Waterfowl Habitat ecosystem function scores. While shoot height was comparable across strata, shoot density was higher (though not statistically significantly) in estuaries than in the other two strata (Figure A1). The reason for high Waterfowl Habitat scores based on this tool comes down to estuaries having the right conditions for dense beds of eelgrass. The investigation of high scoring sites presents the opportunity to validate this novel eelgrass index by drawing direct comparisons between shoot density, Waterfowl Habitat ecosystem function scores, and bird activities (foraging, mating, migration). Leveraging available and concurrent estuary data from California monitoring programs such as EMPA (O'Connor et al. 2025; Whitcraft et al. 2025), and connecting it with eelgrass data presented here, could be a starting point for eelgrass index validation around Waterfowl Habitat, Water Quality, Nekton Habitat, and Secondary Production ecosystem functions (O’Connor et al 2025).</w:t>
      </w:r>
      <w:r w:rsidRPr="001E363F">
        <w:rPr>
          <w:rFonts w:ascii="Aptos" w:eastAsia="Times New Roman" w:hAnsi="Aptos" w:cs="Segoe UI"/>
          <w:kern w:val="0"/>
          <w:bdr w:val="none" w:sz="0" w:space="0" w:color="auto" w:frame="1"/>
          <w:shd w:val="clear" w:color="auto" w:fill="C6C6C6"/>
          <w14:ligatures w14:val="none"/>
        </w:rPr>
        <w:t> </w:t>
      </w:r>
    </w:p>
    <w:p w14:paraId="06AA34C1" w14:textId="77777777" w:rsidR="00BC64D9" w:rsidRPr="001E363F" w:rsidRDefault="00BC64D9" w:rsidP="001E363F">
      <w:pPr>
        <w:spacing w:after="0" w:line="240" w:lineRule="auto"/>
        <w:textAlignment w:val="baseline"/>
        <w:rPr>
          <w:rFonts w:ascii="Segoe UI" w:eastAsia="Times New Roman" w:hAnsi="Segoe UI" w:cs="Segoe UI"/>
          <w:kern w:val="0"/>
          <w:sz w:val="18"/>
          <w:szCs w:val="18"/>
          <w14:ligatures w14:val="none"/>
        </w:rPr>
      </w:pPr>
    </w:p>
    <w:p w14:paraId="1AA227A3" w14:textId="77777777" w:rsidR="00BC64D9" w:rsidRDefault="001E363F" w:rsidP="001E363F">
      <w:pPr>
        <w:spacing w:after="0" w:line="240" w:lineRule="auto"/>
        <w:textAlignment w:val="baseline"/>
        <w:rPr>
          <w:rFonts w:ascii="Aptos" w:eastAsia="Times New Roman" w:hAnsi="Aptos" w:cs="Segoe UI"/>
          <w:kern w:val="0"/>
          <w14:ligatures w14:val="none"/>
        </w:rPr>
      </w:pPr>
      <w:r w:rsidRPr="001E363F">
        <w:rPr>
          <w:rFonts w:ascii="Aptos" w:eastAsia="Times New Roman" w:hAnsi="Aptos" w:cs="Segoe UI"/>
          <w:kern w:val="0"/>
          <w14:ligatures w14:val="none"/>
        </w:rPr>
        <w:t>  A useful index from the standpoint of measuring habitat function loss in eelgrass is one that is responsive to eelgrass stressors (pollution, light limitation, disease, destructive activities), but is not sensitive to natural gradients (depth) (Strong et al 2014; Mazor et al. 2016). However, some relationships between index scores and predictor variables (eutrophication, protection status, distance to inlet) are expected to be more complex. Chlorophyll a (ug/L) and TSS (mg/L) were used to explore responsiveness of the eelgrass index to these potential stressors. Likewise, distance to inlet (as-the-fish-swims), central depth (Mean High Water adjusted), and nominal site protection status (MPA vs. non-MPA) were also used to explore index response to natural gradients/potential indicators of good ecosystem health. For example, water column chlorophyll </w:t>
      </w:r>
      <w:proofErr w:type="gramStart"/>
      <w:r w:rsidRPr="001E363F">
        <w:rPr>
          <w:rFonts w:ascii="Aptos" w:eastAsia="Times New Roman" w:hAnsi="Aptos" w:cs="Segoe UI"/>
          <w:kern w:val="0"/>
          <w14:ligatures w14:val="none"/>
        </w:rPr>
        <w:t>a and</w:t>
      </w:r>
      <w:proofErr w:type="gramEnd"/>
      <w:r w:rsidRPr="001E363F">
        <w:rPr>
          <w:rFonts w:ascii="Aptos" w:eastAsia="Times New Roman" w:hAnsi="Aptos" w:cs="Segoe UI"/>
          <w:kern w:val="0"/>
          <w14:ligatures w14:val="none"/>
        </w:rPr>
        <w:t> TSS can both be indicators of eutrophication, which can harm eelgrass through macroalgal overgrowth and light limitation (negative</w:t>
      </w:r>
      <w:proofErr w:type="gramStart"/>
      <w:r w:rsidRPr="001E363F">
        <w:rPr>
          <w:rFonts w:ascii="Aptos" w:eastAsia="Times New Roman" w:hAnsi="Aptos" w:cs="Segoe UI"/>
          <w:kern w:val="0"/>
          <w14:ligatures w14:val="none"/>
        </w:rPr>
        <w:t>), but</w:t>
      </w:r>
      <w:proofErr w:type="gramEnd"/>
      <w:r w:rsidRPr="001E363F">
        <w:rPr>
          <w:rFonts w:ascii="Aptos" w:eastAsia="Times New Roman" w:hAnsi="Aptos" w:cs="Segoe UI"/>
          <w:kern w:val="0"/>
          <w14:ligatures w14:val="none"/>
        </w:rPr>
        <w:t xml:space="preserve"> may also facilitate growth of eelgrass itself (positive). </w:t>
      </w:r>
    </w:p>
    <w:p w14:paraId="334339B1" w14:textId="77777777" w:rsidR="00BC64D9" w:rsidRDefault="00BC64D9" w:rsidP="001E363F">
      <w:pPr>
        <w:spacing w:after="0" w:line="240" w:lineRule="auto"/>
        <w:textAlignment w:val="baseline"/>
        <w:rPr>
          <w:rFonts w:ascii="Aptos" w:eastAsia="Times New Roman" w:hAnsi="Aptos" w:cs="Segoe UI"/>
          <w:kern w:val="0"/>
          <w14:ligatures w14:val="none"/>
        </w:rPr>
      </w:pPr>
    </w:p>
    <w:p w14:paraId="342469CD" w14:textId="77777777" w:rsidR="00BC64D9" w:rsidRDefault="001E363F" w:rsidP="001E363F">
      <w:pPr>
        <w:spacing w:after="0" w:line="240" w:lineRule="auto"/>
        <w:textAlignment w:val="baseline"/>
        <w:rPr>
          <w:rFonts w:ascii="Aptos" w:eastAsia="Times New Roman" w:hAnsi="Aptos" w:cs="Segoe UI"/>
          <w:kern w:val="0"/>
          <w14:ligatures w14:val="none"/>
        </w:rPr>
      </w:pPr>
      <w:r w:rsidRPr="001E363F">
        <w:rPr>
          <w:rFonts w:ascii="Aptos" w:eastAsia="Times New Roman" w:hAnsi="Aptos" w:cs="Segoe UI"/>
          <w:kern w:val="0"/>
          <w14:ligatures w14:val="none"/>
        </w:rPr>
        <w:lastRenderedPageBreak/>
        <w:t>The dual nature of these indicators on both the environmental setting as well as the plant allow understanding of how this index responds to a complex </w:t>
      </w:r>
      <w:proofErr w:type="gramStart"/>
      <w:r w:rsidRPr="001E363F">
        <w:rPr>
          <w:rFonts w:ascii="Aptos" w:eastAsia="Times New Roman" w:hAnsi="Aptos" w:cs="Segoe UI"/>
          <w:kern w:val="0"/>
          <w14:ligatures w14:val="none"/>
        </w:rPr>
        <w:t>environment, but</w:t>
      </w:r>
      <w:proofErr w:type="gramEnd"/>
      <w:r w:rsidRPr="001E363F">
        <w:rPr>
          <w:rFonts w:ascii="Aptos" w:eastAsia="Times New Roman" w:hAnsi="Aptos" w:cs="Segoe UI"/>
          <w:kern w:val="0"/>
          <w14:ligatures w14:val="none"/>
        </w:rPr>
        <w:t> is not a complete evaluation of index performance. Likewise, distance to inlet may be an indirect measurement of pollution and environmental stability, with beds closest to the inlet further from sources of pollution and under stable marine influence, which could signify low stress conditions for eelgrass (Shelton et al. 2016). There is a negative relationship between index scores and distance to inlet, with increasing distance to inlet (further inland sites) scoring lower than sites close to the inlet in large </w:t>
      </w:r>
      <w:proofErr w:type="spellStart"/>
      <w:r w:rsidRPr="001E363F">
        <w:rPr>
          <w:rFonts w:ascii="Aptos" w:eastAsia="Times New Roman" w:hAnsi="Aptos" w:cs="Segoe UI"/>
          <w:kern w:val="0"/>
          <w14:ligatures w14:val="none"/>
        </w:rPr>
        <w:t>embayments</w:t>
      </w:r>
      <w:proofErr w:type="spellEnd"/>
      <w:r w:rsidRPr="001E363F">
        <w:rPr>
          <w:rFonts w:ascii="Aptos" w:eastAsia="Times New Roman" w:hAnsi="Aptos" w:cs="Segoe UI"/>
          <w:kern w:val="0"/>
          <w14:ligatures w14:val="none"/>
        </w:rPr>
        <w:t> only. No such relationship was observed in either estuary </w:t>
      </w:r>
      <w:proofErr w:type="gramStart"/>
      <w:r w:rsidRPr="001E363F">
        <w:rPr>
          <w:rFonts w:ascii="Aptos" w:eastAsia="Times New Roman" w:hAnsi="Aptos" w:cs="Segoe UI"/>
          <w:kern w:val="0"/>
          <w14:ligatures w14:val="none"/>
        </w:rPr>
        <w:t>nor</w:t>
      </w:r>
      <w:proofErr w:type="gramEnd"/>
      <w:r w:rsidRPr="001E363F">
        <w:rPr>
          <w:rFonts w:ascii="Aptos" w:eastAsia="Times New Roman" w:hAnsi="Aptos" w:cs="Segoe UI"/>
          <w:kern w:val="0"/>
          <w14:ligatures w14:val="none"/>
        </w:rPr>
        <w:t> small embayment strata. This is likely due to the smaller size of waterbodies the latter two strata, with distance to inlet capped well below 10 km in all cases. More information regarding complex estuarine chemistry and circulation is needed to tease out the relationship between site location within a body of water and its condition. </w:t>
      </w:r>
    </w:p>
    <w:p w14:paraId="182D86D6" w14:textId="77777777" w:rsidR="00BC64D9" w:rsidRDefault="00BC64D9" w:rsidP="001E363F">
      <w:pPr>
        <w:spacing w:after="0" w:line="240" w:lineRule="auto"/>
        <w:textAlignment w:val="baseline"/>
        <w:rPr>
          <w:rFonts w:ascii="Aptos" w:eastAsia="Times New Roman" w:hAnsi="Aptos" w:cs="Segoe UI"/>
          <w:kern w:val="0"/>
          <w14:ligatures w14:val="none"/>
        </w:rPr>
      </w:pPr>
    </w:p>
    <w:p w14:paraId="0AAF28D8" w14:textId="73FBA673" w:rsidR="001E363F" w:rsidRDefault="001E363F" w:rsidP="001E363F">
      <w:pPr>
        <w:spacing w:after="0" w:line="240" w:lineRule="auto"/>
        <w:textAlignment w:val="baseline"/>
        <w:rPr>
          <w:rFonts w:ascii="Aptos" w:eastAsia="Times New Roman" w:hAnsi="Aptos" w:cs="Segoe UI"/>
          <w:kern w:val="0"/>
          <w:bdr w:val="none" w:sz="0" w:space="0" w:color="auto" w:frame="1"/>
          <w:shd w:val="clear" w:color="auto" w:fill="C6C6C6"/>
          <w14:ligatures w14:val="none"/>
        </w:rPr>
      </w:pPr>
      <w:r w:rsidRPr="001E363F">
        <w:rPr>
          <w:rFonts w:ascii="Aptos" w:eastAsia="Times New Roman" w:hAnsi="Aptos" w:cs="Segoe UI"/>
          <w:kern w:val="0"/>
          <w14:ligatures w14:val="none"/>
        </w:rPr>
        <w:t>Site protection status may also have a complex relationship with eelgrass health. Certain protections of a site within a Marine Protected Area may facilitate better eelgrass condition by creating conditions that reduce ecological impact from human activities (Gleason et al. 2013). On the other hand, locations of Marine Protected Areas are chosen based on many different criteria and objectives from a diverse community of interested parties (Gleason et al. 2013). Protections may be enacted to conserve an already ecologically healthy area, or they could be put in place to help an impacted area recover. The relationship between protection status and eelgrass index score may be partially explained by protections facilitating healthy eelgrass condition, but it also could be equally explained by management selection of already healthy sites. Even so, there was a significant difference in eelgrass index scores between protected and unprotected sites, with higher scores estimated at protected sites. While there is not a clear reason for this observation, the responsiveness of the eelgrass index to site protection status indicates a level of effectiveness for management use. </w:t>
      </w:r>
      <w:r w:rsidRPr="001E363F">
        <w:rPr>
          <w:rFonts w:ascii="Aptos" w:eastAsia="Times New Roman" w:hAnsi="Aptos" w:cs="Segoe UI"/>
          <w:kern w:val="0"/>
          <w:bdr w:val="none" w:sz="0" w:space="0" w:color="auto" w:frame="1"/>
          <w:shd w:val="clear" w:color="auto" w:fill="C6C6C6"/>
          <w14:ligatures w14:val="none"/>
        </w:rPr>
        <w:t> </w:t>
      </w:r>
    </w:p>
    <w:p w14:paraId="59A90995" w14:textId="77777777" w:rsidR="00BC64D9" w:rsidRPr="001E363F" w:rsidRDefault="00BC64D9" w:rsidP="001E363F">
      <w:pPr>
        <w:spacing w:after="0" w:line="240" w:lineRule="auto"/>
        <w:textAlignment w:val="baseline"/>
        <w:rPr>
          <w:rFonts w:ascii="Segoe UI" w:eastAsia="Times New Roman" w:hAnsi="Segoe UI" w:cs="Segoe UI"/>
          <w:kern w:val="0"/>
          <w:sz w:val="18"/>
          <w:szCs w:val="18"/>
          <w14:ligatures w14:val="none"/>
        </w:rPr>
      </w:pPr>
    </w:p>
    <w:p w14:paraId="7CBEA687" w14:textId="77777777" w:rsidR="001E363F" w:rsidRDefault="001E363F" w:rsidP="001E363F">
      <w:pPr>
        <w:spacing w:after="0" w:line="240" w:lineRule="auto"/>
        <w:textAlignment w:val="baseline"/>
        <w:rPr>
          <w:rFonts w:ascii="Aptos" w:eastAsia="Times New Roman" w:hAnsi="Aptos" w:cs="Segoe UI"/>
          <w:kern w:val="0"/>
          <w:bdr w:val="none" w:sz="0" w:space="0" w:color="auto" w:frame="1"/>
          <w:shd w:val="clear" w:color="auto" w:fill="C6C6C6"/>
          <w14:ligatures w14:val="none"/>
        </w:rPr>
      </w:pPr>
      <w:r w:rsidRPr="001E363F">
        <w:rPr>
          <w:rFonts w:ascii="Aptos" w:eastAsia="Times New Roman" w:hAnsi="Aptos" w:cs="Segoe UI"/>
          <w:kern w:val="0"/>
          <w14:ligatures w14:val="none"/>
        </w:rPr>
        <w:t xml:space="preserve">The results from this study are the first practical application of the index tool developed in Gillett et al. 2026, and of the assessment framework proposed by McCune et al. 2020, and characterize the overall condition of eelgrass throughout the Southern California Bight. This tool is uniquely positioned to allow management and regulatory communities to better understand eelgrass condition from the perspective of supported ecosystem functions. Due to the ephemeral spatial coverage of eelgrass over time, as reported by several previous inventories (Merkel &amp; Associates Inc. 2014b; Merkel &amp; Associates Inc. 2024), structural eelgrass data through a longer </w:t>
      </w:r>
      <w:proofErr w:type="gramStart"/>
      <w:r w:rsidRPr="001E363F">
        <w:rPr>
          <w:rFonts w:ascii="Aptos" w:eastAsia="Times New Roman" w:hAnsi="Aptos" w:cs="Segoe UI"/>
          <w:kern w:val="0"/>
          <w14:ligatures w14:val="none"/>
        </w:rPr>
        <w:t>time period</w:t>
      </w:r>
      <w:proofErr w:type="gramEnd"/>
      <w:r w:rsidRPr="001E363F">
        <w:rPr>
          <w:rFonts w:ascii="Aptos" w:eastAsia="Times New Roman" w:hAnsi="Aptos" w:cs="Segoe UI"/>
          <w:kern w:val="0"/>
          <w14:ligatures w14:val="none"/>
        </w:rPr>
        <w:t xml:space="preserve"> is recommended to refine the existing tool, as data from only one season (late summer/fall 2024) was used to develop the tool. </w:t>
      </w:r>
      <w:r w:rsidRPr="001E363F">
        <w:rPr>
          <w:rFonts w:ascii="Aptos" w:eastAsia="Times New Roman" w:hAnsi="Aptos" w:cs="Segoe UI"/>
          <w:kern w:val="0"/>
          <w:bdr w:val="none" w:sz="0" w:space="0" w:color="auto" w:frame="1"/>
          <w:shd w:val="clear" w:color="auto" w:fill="C6C6C6"/>
          <w14:ligatures w14:val="none"/>
        </w:rPr>
        <w:t> </w:t>
      </w:r>
    </w:p>
    <w:p w14:paraId="322EB269" w14:textId="77777777" w:rsidR="00BC64D9" w:rsidRPr="001E363F" w:rsidRDefault="00BC64D9" w:rsidP="001E363F">
      <w:pPr>
        <w:spacing w:after="0" w:line="240" w:lineRule="auto"/>
        <w:textAlignment w:val="baseline"/>
        <w:rPr>
          <w:rFonts w:ascii="Segoe UI" w:eastAsia="Times New Roman" w:hAnsi="Segoe UI" w:cs="Segoe UI"/>
          <w:kern w:val="0"/>
          <w:sz w:val="18"/>
          <w:szCs w:val="18"/>
          <w14:ligatures w14:val="none"/>
        </w:rPr>
      </w:pPr>
    </w:p>
    <w:p w14:paraId="390794DC" w14:textId="77777777" w:rsidR="001E363F" w:rsidRDefault="001E363F" w:rsidP="001E363F">
      <w:pPr>
        <w:spacing w:after="0" w:line="240" w:lineRule="auto"/>
        <w:textAlignment w:val="baseline"/>
        <w:rPr>
          <w:rFonts w:ascii="Aptos" w:eastAsia="Times New Roman" w:hAnsi="Aptos" w:cs="Segoe UI"/>
          <w:kern w:val="0"/>
          <w:bdr w:val="none" w:sz="0" w:space="0" w:color="auto" w:frame="1"/>
          <w:shd w:val="clear" w:color="auto" w:fill="C6C6C6"/>
          <w14:ligatures w14:val="none"/>
        </w:rPr>
      </w:pPr>
      <w:r w:rsidRPr="001E363F">
        <w:rPr>
          <w:rFonts w:ascii="Aptos" w:eastAsia="Times New Roman" w:hAnsi="Aptos" w:cs="Segoe UI"/>
          <w:kern w:val="0"/>
          <w14:ligatures w14:val="none"/>
        </w:rPr>
        <w:t xml:space="preserve">The monitoring approach and structure-function concepts underpinning the index tool should translate to other regions, regardless of the dominant seagrass species. In some cases, implementation in other habitats may benefit from a revision of the conceptual model, to ensure that all ecosystem functions are supported by the species of </w:t>
      </w:r>
      <w:r w:rsidRPr="001E363F">
        <w:rPr>
          <w:rFonts w:ascii="Aptos" w:eastAsia="Times New Roman" w:hAnsi="Aptos" w:cs="Segoe UI"/>
          <w:kern w:val="0"/>
          <w14:ligatures w14:val="none"/>
        </w:rPr>
        <w:lastRenderedPageBreak/>
        <w:t>interest. For example, some smaller species may not have as comparable ecosystem functions as larger species (Nordlund et al. 2016). However, the existing index here is generated using a range of structural metrics measured in Southern </w:t>
      </w:r>
      <w:proofErr w:type="gramStart"/>
      <w:r w:rsidRPr="001E363F">
        <w:rPr>
          <w:rFonts w:ascii="Aptos" w:eastAsia="Times New Roman" w:hAnsi="Aptos" w:cs="Segoe UI"/>
          <w:kern w:val="0"/>
          <w14:ligatures w14:val="none"/>
        </w:rPr>
        <w:t>California, and</w:t>
      </w:r>
      <w:proofErr w:type="gramEnd"/>
      <w:r w:rsidRPr="001E363F">
        <w:rPr>
          <w:rFonts w:ascii="Aptos" w:eastAsia="Times New Roman" w:hAnsi="Aptos" w:cs="Segoe UI"/>
          <w:kern w:val="0"/>
          <w14:ligatures w14:val="none"/>
        </w:rPr>
        <w:t> should therefore be used with caution in other locations that have different species or environmental conditions. For example, The North Pacific US Coast, while dominated by </w:t>
      </w:r>
      <w:r w:rsidRPr="001E363F">
        <w:rPr>
          <w:rFonts w:ascii="Aptos" w:eastAsia="Times New Roman" w:hAnsi="Aptos" w:cs="Segoe UI"/>
          <w:i/>
          <w:iCs/>
          <w:kern w:val="0"/>
          <w14:ligatures w14:val="none"/>
        </w:rPr>
        <w:t>Zostera marina</w:t>
      </w:r>
      <w:r w:rsidRPr="001E363F">
        <w:rPr>
          <w:rFonts w:ascii="Aptos" w:eastAsia="Times New Roman" w:hAnsi="Aptos" w:cs="Segoe UI"/>
          <w:kern w:val="0"/>
          <w14:ligatures w14:val="none"/>
        </w:rPr>
        <w:t>, has a larger proportion of intertidal eelgrass than in Southern California, which may impact its morphology and therefore structural metrics such as shoot height, leaf area, above and belowground biomass </w:t>
      </w:r>
      <w:proofErr w:type="gramStart"/>
      <w:r w:rsidRPr="001E363F">
        <w:rPr>
          <w:rFonts w:ascii="Aptos" w:eastAsia="Times New Roman" w:hAnsi="Aptos" w:cs="Segoe UI"/>
          <w:kern w:val="0"/>
          <w14:ligatures w14:val="none"/>
        </w:rPr>
        <w:t>( Sherman</w:t>
      </w:r>
      <w:proofErr w:type="gramEnd"/>
      <w:r w:rsidRPr="001E363F">
        <w:rPr>
          <w:rFonts w:ascii="Aptos" w:eastAsia="Times New Roman" w:hAnsi="Aptos" w:cs="Segoe UI"/>
          <w:kern w:val="0"/>
          <w14:ligatures w14:val="none"/>
        </w:rPr>
        <w:t> &amp; </w:t>
      </w:r>
      <w:proofErr w:type="spellStart"/>
      <w:r w:rsidRPr="001E363F">
        <w:rPr>
          <w:rFonts w:ascii="Aptos" w:eastAsia="Times New Roman" w:hAnsi="Aptos" w:cs="Segoe UI"/>
          <w:kern w:val="0"/>
          <w14:ligatures w14:val="none"/>
        </w:rPr>
        <w:t>DeBruyckere</w:t>
      </w:r>
      <w:proofErr w:type="spellEnd"/>
      <w:r w:rsidRPr="001E363F">
        <w:rPr>
          <w:rFonts w:ascii="Aptos" w:eastAsia="Times New Roman" w:hAnsi="Aptos" w:cs="Segoe UI"/>
          <w:kern w:val="0"/>
          <w14:ligatures w14:val="none"/>
        </w:rPr>
        <w:t> 2018). Additionally, other environmental changes that occur across a latitudinal gradient (water and air temperature, PAR, exposure, coastal morphology) may also impact the morphology of the seagrass through phenotypic plasticity of the plant itself (Cabello-Pasini et al. 2003; Jarvis et al. 2012; Clausen et al. 2014). Applying this index framework to other locations with different species of seagrass appropriately requires adjustment of structural metrics to the species or group of species present.</w:t>
      </w:r>
      <w:r w:rsidRPr="001E363F">
        <w:rPr>
          <w:rFonts w:ascii="Aptos" w:eastAsia="Times New Roman" w:hAnsi="Aptos" w:cs="Segoe UI"/>
          <w:kern w:val="0"/>
          <w:bdr w:val="none" w:sz="0" w:space="0" w:color="auto" w:frame="1"/>
          <w:shd w:val="clear" w:color="auto" w:fill="C6C6C6"/>
          <w14:ligatures w14:val="none"/>
        </w:rPr>
        <w:t> </w:t>
      </w:r>
    </w:p>
    <w:p w14:paraId="61CEEC52" w14:textId="77777777" w:rsidR="00BC64D9" w:rsidRPr="001E363F" w:rsidRDefault="00BC64D9" w:rsidP="001E363F">
      <w:pPr>
        <w:spacing w:after="0" w:line="240" w:lineRule="auto"/>
        <w:textAlignment w:val="baseline"/>
        <w:rPr>
          <w:rFonts w:ascii="Segoe UI" w:eastAsia="Times New Roman" w:hAnsi="Segoe UI" w:cs="Segoe UI"/>
          <w:kern w:val="0"/>
          <w:sz w:val="18"/>
          <w:szCs w:val="18"/>
          <w14:ligatures w14:val="none"/>
        </w:rPr>
      </w:pPr>
    </w:p>
    <w:p w14:paraId="72E69383" w14:textId="77777777" w:rsidR="001E363F" w:rsidRDefault="001E363F" w:rsidP="001E363F">
      <w:pPr>
        <w:spacing w:after="0" w:line="240" w:lineRule="auto"/>
        <w:textAlignment w:val="baseline"/>
        <w:rPr>
          <w:rFonts w:ascii="Aptos" w:eastAsia="Times New Roman" w:hAnsi="Aptos" w:cs="Segoe UI"/>
          <w:kern w:val="0"/>
          <w:bdr w:val="none" w:sz="0" w:space="0" w:color="auto" w:frame="1"/>
          <w:shd w:val="clear" w:color="auto" w:fill="C6C6C6"/>
          <w14:ligatures w14:val="none"/>
        </w:rPr>
      </w:pPr>
      <w:r w:rsidRPr="001E363F">
        <w:rPr>
          <w:rFonts w:ascii="Aptos" w:eastAsia="Times New Roman" w:hAnsi="Aptos" w:cs="Segoe UI"/>
          <w:kern w:val="0"/>
          <w14:ligatures w14:val="none"/>
        </w:rPr>
        <w:t>This survey took place concurrently and over the same geographic range as the Gillett et al. 2026 </w:t>
      </w:r>
      <w:proofErr w:type="gramStart"/>
      <w:r w:rsidRPr="001E363F">
        <w:rPr>
          <w:rFonts w:ascii="Aptos" w:eastAsia="Times New Roman" w:hAnsi="Aptos" w:cs="Segoe UI"/>
          <w:kern w:val="0"/>
          <w14:ligatures w14:val="none"/>
        </w:rPr>
        <w:t>study, and</w:t>
      </w:r>
      <w:proofErr w:type="gramEnd"/>
      <w:r w:rsidRPr="001E363F">
        <w:rPr>
          <w:rFonts w:ascii="Aptos" w:eastAsia="Times New Roman" w:hAnsi="Aptos" w:cs="Segoe UI"/>
          <w:kern w:val="0"/>
          <w14:ligatures w14:val="none"/>
        </w:rPr>
        <w:t> was the first application of the index tool proposed. While the results of both studies are comparable in most ways, there are a few points of notable contrast. For example, the total area of the Bight estimated in each condition category followed a similar pattern in both studies: the most amount of area was in the second highest condition category. However, the percent area of the Bight in the lowest overall condition category was 12% in this study, but only 3% in Gillett et al. 2026. There was notably no area in the lowest condition category in large </w:t>
      </w:r>
      <w:proofErr w:type="spellStart"/>
      <w:r w:rsidRPr="001E363F">
        <w:rPr>
          <w:rFonts w:ascii="Aptos" w:eastAsia="Times New Roman" w:hAnsi="Aptos" w:cs="Segoe UI"/>
          <w:kern w:val="0"/>
          <w14:ligatures w14:val="none"/>
        </w:rPr>
        <w:t>embayments</w:t>
      </w:r>
      <w:proofErr w:type="spellEnd"/>
      <w:r w:rsidRPr="001E363F">
        <w:rPr>
          <w:rFonts w:ascii="Aptos" w:eastAsia="Times New Roman" w:hAnsi="Aptos" w:cs="Segoe UI"/>
          <w:kern w:val="0"/>
          <w14:ligatures w14:val="none"/>
        </w:rPr>
        <w:t> versus 11% estimated in this study. </w:t>
      </w:r>
      <w:proofErr w:type="gramStart"/>
      <w:r w:rsidRPr="001E363F">
        <w:rPr>
          <w:rFonts w:ascii="Aptos" w:eastAsia="Times New Roman" w:hAnsi="Aptos" w:cs="Segoe UI"/>
          <w:kern w:val="0"/>
          <w14:ligatures w14:val="none"/>
        </w:rPr>
        <w:t>There</w:t>
      </w:r>
      <w:proofErr w:type="gramEnd"/>
      <w:r w:rsidRPr="001E363F">
        <w:rPr>
          <w:rFonts w:ascii="Aptos" w:eastAsia="Times New Roman" w:hAnsi="Aptos" w:cs="Segoe UI"/>
          <w:kern w:val="0"/>
          <w14:ligatures w14:val="none"/>
        </w:rPr>
        <w:t> Gillett et al. 2026 study found that there were no major differences in area in each condition category across strata. This study identified a that the small </w:t>
      </w:r>
      <w:proofErr w:type="spellStart"/>
      <w:r w:rsidRPr="001E363F">
        <w:rPr>
          <w:rFonts w:ascii="Aptos" w:eastAsia="Times New Roman" w:hAnsi="Aptos" w:cs="Segoe UI"/>
          <w:kern w:val="0"/>
          <w14:ligatures w14:val="none"/>
        </w:rPr>
        <w:t>embayments</w:t>
      </w:r>
      <w:proofErr w:type="spellEnd"/>
      <w:r w:rsidRPr="001E363F">
        <w:rPr>
          <w:rFonts w:ascii="Aptos" w:eastAsia="Times New Roman" w:hAnsi="Aptos" w:cs="Segoe UI"/>
          <w:kern w:val="0"/>
          <w14:ligatures w14:val="none"/>
        </w:rPr>
        <w:t> had overall worse condition that the other strata. This discrepancy may be </w:t>
      </w:r>
      <w:proofErr w:type="gramStart"/>
      <w:r w:rsidRPr="001E363F">
        <w:rPr>
          <w:rFonts w:ascii="Aptos" w:eastAsia="Times New Roman" w:hAnsi="Aptos" w:cs="Segoe UI"/>
          <w:kern w:val="0"/>
          <w14:ligatures w14:val="none"/>
        </w:rPr>
        <w:t>a  function</w:t>
      </w:r>
      <w:proofErr w:type="gramEnd"/>
      <w:r w:rsidRPr="001E363F">
        <w:rPr>
          <w:rFonts w:ascii="Aptos" w:eastAsia="Times New Roman" w:hAnsi="Aptos" w:cs="Segoe UI"/>
          <w:kern w:val="0"/>
          <w14:ligatures w14:val="none"/>
        </w:rPr>
        <w:t> of more coverage of small </w:t>
      </w:r>
      <w:proofErr w:type="spellStart"/>
      <w:r w:rsidRPr="001E363F">
        <w:rPr>
          <w:rFonts w:ascii="Aptos" w:eastAsia="Times New Roman" w:hAnsi="Aptos" w:cs="Segoe UI"/>
          <w:kern w:val="0"/>
          <w14:ligatures w14:val="none"/>
        </w:rPr>
        <w:t>embayments</w:t>
      </w:r>
      <w:proofErr w:type="spellEnd"/>
      <w:r w:rsidRPr="001E363F">
        <w:rPr>
          <w:rFonts w:ascii="Aptos" w:eastAsia="Times New Roman" w:hAnsi="Aptos" w:cs="Segoe UI"/>
          <w:kern w:val="0"/>
          <w14:ligatures w14:val="none"/>
        </w:rPr>
        <w:t> in this habitat, since six out of eleven targeted sites were in small </w:t>
      </w:r>
      <w:proofErr w:type="spellStart"/>
      <w:r w:rsidRPr="001E363F">
        <w:rPr>
          <w:rFonts w:ascii="Aptos" w:eastAsia="Times New Roman" w:hAnsi="Aptos" w:cs="Segoe UI"/>
          <w:kern w:val="0"/>
          <w14:ligatures w14:val="none"/>
        </w:rPr>
        <w:t>embayments</w:t>
      </w:r>
      <w:proofErr w:type="spellEnd"/>
      <w:r w:rsidRPr="001E363F">
        <w:rPr>
          <w:rFonts w:ascii="Aptos" w:eastAsia="Times New Roman" w:hAnsi="Aptos" w:cs="Segoe UI"/>
          <w:kern w:val="0"/>
          <w14:ligatures w14:val="none"/>
        </w:rPr>
        <w:t>.</w:t>
      </w:r>
      <w:r w:rsidRPr="001E363F">
        <w:rPr>
          <w:rFonts w:ascii="Aptos" w:eastAsia="Times New Roman" w:hAnsi="Aptos" w:cs="Segoe UI"/>
          <w:kern w:val="0"/>
          <w:bdr w:val="none" w:sz="0" w:space="0" w:color="auto" w:frame="1"/>
          <w:shd w:val="clear" w:color="auto" w:fill="C6C6C6"/>
          <w14:ligatures w14:val="none"/>
        </w:rPr>
        <w:t> </w:t>
      </w:r>
    </w:p>
    <w:p w14:paraId="52C72E2D" w14:textId="77777777" w:rsidR="00BC64D9" w:rsidRPr="001E363F" w:rsidRDefault="00BC64D9" w:rsidP="001E363F">
      <w:pPr>
        <w:spacing w:after="0" w:line="240" w:lineRule="auto"/>
        <w:textAlignment w:val="baseline"/>
        <w:rPr>
          <w:rFonts w:ascii="Segoe UI" w:eastAsia="Times New Roman" w:hAnsi="Segoe UI" w:cs="Segoe UI"/>
          <w:kern w:val="0"/>
          <w:sz w:val="18"/>
          <w:szCs w:val="18"/>
          <w14:ligatures w14:val="none"/>
        </w:rPr>
      </w:pPr>
    </w:p>
    <w:p w14:paraId="12B5EF65" w14:textId="77777777" w:rsidR="001E363F" w:rsidRDefault="001E363F" w:rsidP="001E363F">
      <w:pPr>
        <w:spacing w:after="0" w:line="240" w:lineRule="auto"/>
        <w:textAlignment w:val="baseline"/>
        <w:rPr>
          <w:rFonts w:ascii="Aptos" w:eastAsia="Times New Roman" w:hAnsi="Aptos" w:cs="Segoe UI"/>
          <w:kern w:val="0"/>
          <w:bdr w:val="none" w:sz="0" w:space="0" w:color="auto" w:frame="1"/>
          <w:shd w:val="clear" w:color="auto" w:fill="C6C6C6"/>
          <w14:ligatures w14:val="none"/>
        </w:rPr>
      </w:pPr>
      <w:r w:rsidRPr="001E363F">
        <w:rPr>
          <w:rFonts w:ascii="Aptos" w:eastAsia="Times New Roman" w:hAnsi="Aptos" w:cs="Segoe UI"/>
          <w:kern w:val="0"/>
          <w14:ligatures w14:val="none"/>
        </w:rPr>
        <w:t>It is worth mentioning that the condition category naming convention is different between the two studies, although the thresholds for assigning condition was identical. The Gillett et al. study proposed four condition categories: Bad, Poor, Moderate, and Good, whereas this study proposes: Poor, Moderate, Good, Excellent. The subjectivity of the naming convention highlights a future need to contextualize the index tool within the ecology of the system by either delineating true “reference” sites, and/or adding in quantitative thresholds of structural metrics that produce a known effect on individual ecological functions. For example, if Below Ground biomass falls below a certain amount for any given bed, such that carbon sequestration rates are equal to carbon emissions of the same bed, we might incorporate that knowledge into the index tool by changing how Carbon Sequestration Ecosystem Function is calculated. In other words, validation studies are needed to fine-tune this tool to discriminate between condition categories that have more specific ecological meanings.</w:t>
      </w:r>
      <w:r w:rsidRPr="001E363F">
        <w:rPr>
          <w:rFonts w:ascii="Aptos" w:eastAsia="Times New Roman" w:hAnsi="Aptos" w:cs="Segoe UI"/>
          <w:kern w:val="0"/>
          <w:bdr w:val="none" w:sz="0" w:space="0" w:color="auto" w:frame="1"/>
          <w:shd w:val="clear" w:color="auto" w:fill="C6C6C6"/>
          <w14:ligatures w14:val="none"/>
        </w:rPr>
        <w:t> </w:t>
      </w:r>
    </w:p>
    <w:p w14:paraId="382F4CB2" w14:textId="77777777" w:rsidR="00BC64D9" w:rsidRPr="001E363F" w:rsidRDefault="00BC64D9" w:rsidP="001E363F">
      <w:pPr>
        <w:spacing w:after="0" w:line="240" w:lineRule="auto"/>
        <w:textAlignment w:val="baseline"/>
        <w:rPr>
          <w:rFonts w:ascii="Segoe UI" w:eastAsia="Times New Roman" w:hAnsi="Segoe UI" w:cs="Segoe UI"/>
          <w:kern w:val="0"/>
          <w:sz w:val="18"/>
          <w:szCs w:val="18"/>
          <w14:ligatures w14:val="none"/>
        </w:rPr>
      </w:pPr>
    </w:p>
    <w:p w14:paraId="68ADB142"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bdr w:val="none" w:sz="0" w:space="0" w:color="auto" w:frame="1"/>
          <w:shd w:val="clear" w:color="auto" w:fill="C6C6C6"/>
          <w14:ligatures w14:val="none"/>
        </w:rPr>
        <w:t> </w:t>
      </w:r>
    </w:p>
    <w:p w14:paraId="6A761A53"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bdr w:val="none" w:sz="0" w:space="0" w:color="auto" w:frame="1"/>
          <w:shd w:val="clear" w:color="auto" w:fill="C6C6C6"/>
          <w14:ligatures w14:val="none"/>
        </w:rPr>
        <w:lastRenderedPageBreak/>
        <w:t> </w:t>
      </w:r>
    </w:p>
    <w:p w14:paraId="4FDCCAD4" w14:textId="77777777" w:rsidR="001E363F" w:rsidRPr="001E363F" w:rsidRDefault="001E363F" w:rsidP="001E363F">
      <w:pPr>
        <w:numPr>
          <w:ilvl w:val="0"/>
          <w:numId w:val="20"/>
        </w:numPr>
        <w:spacing w:after="0" w:line="240" w:lineRule="auto"/>
        <w:ind w:left="1080" w:firstLine="0"/>
        <w:textAlignment w:val="baseline"/>
        <w:rPr>
          <w:rFonts w:ascii="Aptos Display" w:eastAsia="Times New Roman" w:hAnsi="Aptos Display" w:cs="Segoe UI"/>
          <w:color w:val="0F4761"/>
          <w:kern w:val="0"/>
          <w:sz w:val="28"/>
          <w:szCs w:val="28"/>
          <w14:ligatures w14:val="none"/>
        </w:rPr>
      </w:pPr>
      <w:r w:rsidRPr="001E363F">
        <w:rPr>
          <w:rFonts w:ascii="Aptos Display" w:eastAsia="Times New Roman" w:hAnsi="Aptos Display" w:cs="Segoe UI"/>
          <w:color w:val="0F4761"/>
          <w:kern w:val="0"/>
          <w:sz w:val="40"/>
          <w:szCs w:val="40"/>
          <w14:ligatures w14:val="none"/>
        </w:rPr>
        <w:t>Conclusions</w:t>
      </w:r>
      <w:r w:rsidRPr="001E363F">
        <w:rPr>
          <w:rFonts w:ascii="Aptos Display" w:eastAsia="Times New Roman" w:hAnsi="Aptos Display" w:cs="Segoe UI"/>
          <w:color w:val="0F4761"/>
          <w:kern w:val="0"/>
          <w:sz w:val="40"/>
          <w:szCs w:val="40"/>
          <w:bdr w:val="none" w:sz="0" w:space="0" w:color="auto" w:frame="1"/>
          <w:shd w:val="clear" w:color="auto" w:fill="C6C6C6"/>
          <w14:ligatures w14:val="none"/>
        </w:rPr>
        <w:t> </w:t>
      </w:r>
    </w:p>
    <w:p w14:paraId="645DF756" w14:textId="77777777" w:rsidR="001E363F" w:rsidRPr="001E363F" w:rsidRDefault="001E363F" w:rsidP="001E363F">
      <w:pPr>
        <w:numPr>
          <w:ilvl w:val="0"/>
          <w:numId w:val="21"/>
        </w:numPr>
        <w:spacing w:after="0" w:line="240" w:lineRule="auto"/>
        <w:ind w:left="1080" w:firstLine="0"/>
        <w:textAlignment w:val="baseline"/>
        <w:rPr>
          <w:rFonts w:ascii="Aptos" w:eastAsia="Times New Roman" w:hAnsi="Aptos" w:cs="Segoe UI"/>
          <w:kern w:val="0"/>
          <w:sz w:val="28"/>
          <w:szCs w:val="28"/>
          <w14:ligatures w14:val="none"/>
        </w:rPr>
      </w:pPr>
      <w:r w:rsidRPr="001E363F">
        <w:rPr>
          <w:rFonts w:ascii="Aptos" w:eastAsia="Times New Roman" w:hAnsi="Aptos" w:cs="Segoe UI"/>
          <w:kern w:val="0"/>
          <w:sz w:val="28"/>
          <w:szCs w:val="28"/>
          <w14:ligatures w14:val="none"/>
        </w:rPr>
        <w:t>Most of the Bight-wide area of eelgrass is in either Good or Moderate Condition</w:t>
      </w:r>
      <w:r w:rsidRPr="001E363F">
        <w:rPr>
          <w:rFonts w:ascii="Aptos" w:eastAsia="Times New Roman" w:hAnsi="Aptos" w:cs="Segoe UI"/>
          <w:kern w:val="0"/>
          <w:sz w:val="28"/>
          <w:szCs w:val="28"/>
          <w:bdr w:val="none" w:sz="0" w:space="0" w:color="auto" w:frame="1"/>
          <w:shd w:val="clear" w:color="auto" w:fill="C6C6C6"/>
          <w14:ligatures w14:val="none"/>
        </w:rPr>
        <w:t> </w:t>
      </w:r>
    </w:p>
    <w:p w14:paraId="03E693A9" w14:textId="77777777" w:rsidR="001E363F" w:rsidRPr="001E363F" w:rsidRDefault="001E363F" w:rsidP="001E363F">
      <w:pPr>
        <w:numPr>
          <w:ilvl w:val="0"/>
          <w:numId w:val="22"/>
        </w:numPr>
        <w:spacing w:after="0" w:line="240" w:lineRule="auto"/>
        <w:ind w:left="1080" w:firstLine="0"/>
        <w:textAlignment w:val="baseline"/>
        <w:rPr>
          <w:rFonts w:ascii="Aptos" w:eastAsia="Times New Roman" w:hAnsi="Aptos" w:cs="Segoe UI"/>
          <w:kern w:val="0"/>
          <w:sz w:val="28"/>
          <w:szCs w:val="28"/>
          <w14:ligatures w14:val="none"/>
        </w:rPr>
      </w:pPr>
      <w:r w:rsidRPr="001E363F">
        <w:rPr>
          <w:rFonts w:ascii="Aptos" w:eastAsia="Times New Roman" w:hAnsi="Aptos" w:cs="Segoe UI"/>
          <w:kern w:val="0"/>
          <w:sz w:val="28"/>
          <w:szCs w:val="28"/>
          <w14:ligatures w14:val="none"/>
        </w:rPr>
        <w:t>Estuaries and large </w:t>
      </w:r>
      <w:proofErr w:type="spellStart"/>
      <w:r w:rsidRPr="001E363F">
        <w:rPr>
          <w:rFonts w:ascii="Aptos" w:eastAsia="Times New Roman" w:hAnsi="Aptos" w:cs="Segoe UI"/>
          <w:kern w:val="0"/>
          <w:sz w:val="28"/>
          <w:szCs w:val="28"/>
          <w14:ligatures w14:val="none"/>
        </w:rPr>
        <w:t>embayments</w:t>
      </w:r>
      <w:proofErr w:type="spellEnd"/>
      <w:r w:rsidRPr="001E363F">
        <w:rPr>
          <w:rFonts w:ascii="Aptos" w:eastAsia="Times New Roman" w:hAnsi="Aptos" w:cs="Segoe UI"/>
          <w:kern w:val="0"/>
          <w:sz w:val="28"/>
          <w:szCs w:val="28"/>
          <w14:ligatures w14:val="none"/>
        </w:rPr>
        <w:t> have slightly better overall eelgrass condition than small </w:t>
      </w:r>
      <w:proofErr w:type="spellStart"/>
      <w:r w:rsidRPr="001E363F">
        <w:rPr>
          <w:rFonts w:ascii="Aptos" w:eastAsia="Times New Roman" w:hAnsi="Aptos" w:cs="Segoe UI"/>
          <w:kern w:val="0"/>
          <w:sz w:val="28"/>
          <w:szCs w:val="28"/>
          <w14:ligatures w14:val="none"/>
        </w:rPr>
        <w:t>embayments</w:t>
      </w:r>
      <w:proofErr w:type="spellEnd"/>
      <w:r w:rsidRPr="001E363F">
        <w:rPr>
          <w:rFonts w:ascii="Aptos" w:eastAsia="Times New Roman" w:hAnsi="Aptos" w:cs="Segoe UI"/>
          <w:kern w:val="0"/>
          <w:sz w:val="28"/>
          <w:szCs w:val="28"/>
          <w:bdr w:val="none" w:sz="0" w:space="0" w:color="auto" w:frame="1"/>
          <w:shd w:val="clear" w:color="auto" w:fill="C6C6C6"/>
          <w14:ligatures w14:val="none"/>
        </w:rPr>
        <w:t> </w:t>
      </w:r>
    </w:p>
    <w:p w14:paraId="3FBB5FB6" w14:textId="77777777" w:rsidR="001E363F" w:rsidRPr="001E363F" w:rsidRDefault="001E363F" w:rsidP="001E363F">
      <w:pPr>
        <w:numPr>
          <w:ilvl w:val="0"/>
          <w:numId w:val="23"/>
        </w:numPr>
        <w:spacing w:after="0" w:line="240" w:lineRule="auto"/>
        <w:ind w:left="1080" w:firstLine="0"/>
        <w:textAlignment w:val="baseline"/>
        <w:rPr>
          <w:rFonts w:ascii="Aptos" w:eastAsia="Times New Roman" w:hAnsi="Aptos" w:cs="Segoe UI"/>
          <w:kern w:val="0"/>
          <w:sz w:val="28"/>
          <w:szCs w:val="28"/>
          <w14:ligatures w14:val="none"/>
        </w:rPr>
      </w:pPr>
      <w:r w:rsidRPr="001E363F">
        <w:rPr>
          <w:rFonts w:ascii="Aptos" w:eastAsia="Times New Roman" w:hAnsi="Aptos" w:cs="Segoe UI"/>
          <w:kern w:val="0"/>
          <w:sz w:val="28"/>
          <w:szCs w:val="28"/>
          <w14:ligatures w14:val="none"/>
        </w:rPr>
        <w:t>We have developed a novel, quantitative tool to score </w:t>
      </w:r>
      <w:r w:rsidRPr="001E363F">
        <w:rPr>
          <w:rFonts w:ascii="Aptos" w:eastAsia="Times New Roman" w:hAnsi="Aptos" w:cs="Segoe UI"/>
          <w:i/>
          <w:iCs/>
          <w:kern w:val="0"/>
          <w:sz w:val="28"/>
          <w:szCs w:val="28"/>
          <w14:ligatures w14:val="none"/>
        </w:rPr>
        <w:t>Zostera marina</w:t>
      </w:r>
      <w:r w:rsidRPr="001E363F">
        <w:rPr>
          <w:rFonts w:ascii="Aptos" w:eastAsia="Times New Roman" w:hAnsi="Aptos" w:cs="Segoe UI"/>
          <w:kern w:val="0"/>
          <w:sz w:val="28"/>
          <w:szCs w:val="28"/>
          <w14:ligatures w14:val="none"/>
        </w:rPr>
        <w:t> condition through the perspective of supported ecosystem functions across the Southern California Bight</w:t>
      </w:r>
      <w:r w:rsidRPr="001E363F">
        <w:rPr>
          <w:rFonts w:ascii="Aptos" w:eastAsia="Times New Roman" w:hAnsi="Aptos" w:cs="Segoe UI"/>
          <w:kern w:val="0"/>
          <w:sz w:val="28"/>
          <w:szCs w:val="28"/>
          <w:bdr w:val="none" w:sz="0" w:space="0" w:color="auto" w:frame="1"/>
          <w:shd w:val="clear" w:color="auto" w:fill="C6C6C6"/>
          <w14:ligatures w14:val="none"/>
        </w:rPr>
        <w:t> </w:t>
      </w:r>
    </w:p>
    <w:p w14:paraId="12538E21" w14:textId="77777777" w:rsidR="001E363F" w:rsidRPr="001E363F" w:rsidRDefault="001E363F" w:rsidP="001E363F">
      <w:pPr>
        <w:numPr>
          <w:ilvl w:val="0"/>
          <w:numId w:val="24"/>
        </w:numPr>
        <w:spacing w:after="0" w:line="240" w:lineRule="auto"/>
        <w:ind w:left="1080" w:firstLine="0"/>
        <w:textAlignment w:val="baseline"/>
        <w:rPr>
          <w:rFonts w:ascii="Aptos" w:eastAsia="Times New Roman" w:hAnsi="Aptos" w:cs="Segoe UI"/>
          <w:kern w:val="0"/>
          <w:sz w:val="28"/>
          <w:szCs w:val="28"/>
          <w14:ligatures w14:val="none"/>
        </w:rPr>
      </w:pPr>
      <w:r w:rsidRPr="001E363F">
        <w:rPr>
          <w:rFonts w:ascii="Aptos" w:eastAsia="Times New Roman" w:hAnsi="Aptos" w:cs="Segoe UI"/>
          <w:kern w:val="0"/>
          <w:sz w:val="28"/>
          <w:szCs w:val="28"/>
          <w14:ligatures w14:val="none"/>
        </w:rPr>
        <w:t>Several environmental features helped us understand how eelgrass scores and estimated ecosystem functions relate to areas with complex coastal chemistry, protection, and circulation.</w:t>
      </w:r>
      <w:r w:rsidRPr="001E363F">
        <w:rPr>
          <w:rFonts w:ascii="Aptos" w:eastAsia="Times New Roman" w:hAnsi="Aptos" w:cs="Segoe UI"/>
          <w:kern w:val="0"/>
          <w:sz w:val="28"/>
          <w:szCs w:val="28"/>
          <w:bdr w:val="none" w:sz="0" w:space="0" w:color="auto" w:frame="1"/>
          <w:shd w:val="clear" w:color="auto" w:fill="C6C6C6"/>
          <w14:ligatures w14:val="none"/>
        </w:rPr>
        <w:t> </w:t>
      </w:r>
    </w:p>
    <w:p w14:paraId="2A8046A1"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162262A3" w14:textId="77777777" w:rsidR="001E363F" w:rsidRPr="001E363F" w:rsidRDefault="001E363F" w:rsidP="001E363F">
      <w:pPr>
        <w:numPr>
          <w:ilvl w:val="0"/>
          <w:numId w:val="25"/>
        </w:numPr>
        <w:spacing w:after="0" w:line="240" w:lineRule="auto"/>
        <w:ind w:left="1080" w:firstLine="0"/>
        <w:textAlignment w:val="baseline"/>
        <w:rPr>
          <w:rFonts w:ascii="Aptos Display" w:eastAsia="Times New Roman" w:hAnsi="Aptos Display" w:cs="Segoe UI"/>
          <w:color w:val="0F4761"/>
          <w:kern w:val="0"/>
          <w:sz w:val="28"/>
          <w:szCs w:val="28"/>
          <w14:ligatures w14:val="none"/>
        </w:rPr>
      </w:pPr>
      <w:r w:rsidRPr="001E363F">
        <w:rPr>
          <w:rFonts w:ascii="Aptos Display" w:eastAsia="Times New Roman" w:hAnsi="Aptos Display" w:cs="Segoe UI"/>
          <w:color w:val="0F4761"/>
          <w:kern w:val="0"/>
          <w:sz w:val="40"/>
          <w:szCs w:val="40"/>
          <w14:ligatures w14:val="none"/>
        </w:rPr>
        <w:t>Recommendations</w:t>
      </w:r>
      <w:r w:rsidRPr="001E363F">
        <w:rPr>
          <w:rFonts w:ascii="Aptos Display" w:eastAsia="Times New Roman" w:hAnsi="Aptos Display" w:cs="Segoe UI"/>
          <w:color w:val="0F4761"/>
          <w:kern w:val="0"/>
          <w:sz w:val="40"/>
          <w:szCs w:val="40"/>
          <w:bdr w:val="none" w:sz="0" w:space="0" w:color="auto" w:frame="1"/>
          <w:shd w:val="clear" w:color="auto" w:fill="C6C6C6"/>
          <w14:ligatures w14:val="none"/>
        </w:rPr>
        <w:t> </w:t>
      </w:r>
    </w:p>
    <w:p w14:paraId="402EBA04" w14:textId="77777777" w:rsidR="001E363F" w:rsidRPr="001E363F" w:rsidRDefault="001E363F" w:rsidP="001E363F">
      <w:pPr>
        <w:numPr>
          <w:ilvl w:val="0"/>
          <w:numId w:val="26"/>
        </w:numPr>
        <w:spacing w:after="0" w:line="240" w:lineRule="auto"/>
        <w:ind w:left="1080" w:firstLine="0"/>
        <w:textAlignment w:val="baseline"/>
        <w:rPr>
          <w:rFonts w:ascii="Aptos" w:eastAsia="Times New Roman" w:hAnsi="Aptos" w:cs="Segoe UI"/>
          <w:kern w:val="0"/>
          <w:sz w:val="28"/>
          <w:szCs w:val="28"/>
          <w14:ligatures w14:val="none"/>
        </w:rPr>
      </w:pPr>
      <w:r w:rsidRPr="001E363F">
        <w:rPr>
          <w:rFonts w:ascii="Aptos" w:eastAsia="Times New Roman" w:hAnsi="Aptos" w:cs="Segoe UI"/>
          <w:kern w:val="0"/>
          <w:sz w:val="28"/>
          <w:szCs w:val="28"/>
          <w:shd w:val="clear" w:color="auto" w:fill="FF00FF"/>
          <w14:ligatures w14:val="none"/>
        </w:rPr>
        <w:t>Please add/describe any other recommendations you may have based on our results!</w:t>
      </w:r>
      <w:r w:rsidRPr="001E363F">
        <w:rPr>
          <w:rFonts w:ascii="Aptos" w:eastAsia="Times New Roman" w:hAnsi="Aptos" w:cs="Segoe UI"/>
          <w:kern w:val="0"/>
          <w:sz w:val="28"/>
          <w:szCs w:val="28"/>
          <w:bdr w:val="none" w:sz="0" w:space="0" w:color="auto" w:frame="1"/>
          <w:shd w:val="clear" w:color="auto" w:fill="C6C6C6"/>
          <w14:ligatures w14:val="none"/>
        </w:rPr>
        <w:t> </w:t>
      </w:r>
    </w:p>
    <w:p w14:paraId="5BA30B23" w14:textId="77777777" w:rsidR="001E363F" w:rsidRPr="001E363F" w:rsidRDefault="001E363F" w:rsidP="001E363F">
      <w:pPr>
        <w:numPr>
          <w:ilvl w:val="0"/>
          <w:numId w:val="27"/>
        </w:numPr>
        <w:spacing w:after="0" w:line="240" w:lineRule="auto"/>
        <w:ind w:left="1080" w:firstLine="0"/>
        <w:textAlignment w:val="baseline"/>
        <w:rPr>
          <w:rFonts w:ascii="Aptos" w:eastAsia="Times New Roman" w:hAnsi="Aptos" w:cs="Segoe UI"/>
          <w:kern w:val="0"/>
          <w:sz w:val="28"/>
          <w:szCs w:val="28"/>
          <w14:ligatures w14:val="none"/>
        </w:rPr>
      </w:pPr>
      <w:r w:rsidRPr="001E363F">
        <w:rPr>
          <w:rFonts w:ascii="Aptos" w:eastAsia="Times New Roman" w:hAnsi="Aptos" w:cs="Segoe UI"/>
          <w:kern w:val="0"/>
          <w:sz w:val="28"/>
          <w:szCs w:val="28"/>
          <w14:ligatures w14:val="none"/>
        </w:rPr>
        <w:t>The survey should be repeated as part of the 2028 Southern California Bight Regional Monitoring Program to begin characterizing the spatial and temporal variability in eelgrass condition</w:t>
      </w:r>
      <w:r w:rsidRPr="001E363F">
        <w:rPr>
          <w:rFonts w:ascii="Aptos" w:eastAsia="Times New Roman" w:hAnsi="Aptos" w:cs="Segoe UI"/>
          <w:kern w:val="0"/>
          <w:sz w:val="28"/>
          <w:szCs w:val="28"/>
          <w:bdr w:val="none" w:sz="0" w:space="0" w:color="auto" w:frame="1"/>
          <w:shd w:val="clear" w:color="auto" w:fill="C6C6C6"/>
          <w14:ligatures w14:val="none"/>
        </w:rPr>
        <w:t> </w:t>
      </w:r>
    </w:p>
    <w:p w14:paraId="18EF15D5" w14:textId="77777777" w:rsidR="001E363F" w:rsidRPr="001E363F" w:rsidRDefault="001E363F" w:rsidP="001E363F">
      <w:pPr>
        <w:numPr>
          <w:ilvl w:val="0"/>
          <w:numId w:val="28"/>
        </w:numPr>
        <w:spacing w:after="0" w:line="240" w:lineRule="auto"/>
        <w:ind w:left="1080" w:firstLine="0"/>
        <w:textAlignment w:val="baseline"/>
        <w:rPr>
          <w:rFonts w:ascii="Aptos" w:eastAsia="Times New Roman" w:hAnsi="Aptos" w:cs="Segoe UI"/>
          <w:kern w:val="0"/>
          <w:sz w:val="28"/>
          <w:szCs w:val="28"/>
          <w14:ligatures w14:val="none"/>
        </w:rPr>
      </w:pPr>
      <w:r w:rsidRPr="001E363F">
        <w:rPr>
          <w:rFonts w:ascii="Aptos" w:eastAsia="Times New Roman" w:hAnsi="Aptos" w:cs="Segoe UI"/>
          <w:kern w:val="0"/>
          <w:sz w:val="28"/>
          <w:szCs w:val="28"/>
          <w14:ligatures w14:val="none"/>
        </w:rPr>
        <w:t>Future eelgrass assessment surveys should be expanded to explicitly include coastal open water Zostera pacifica (broad leaf eelgrass) beds</w:t>
      </w:r>
      <w:r w:rsidRPr="001E363F">
        <w:rPr>
          <w:rFonts w:ascii="Aptos" w:eastAsia="Times New Roman" w:hAnsi="Aptos" w:cs="Segoe UI"/>
          <w:kern w:val="0"/>
          <w:sz w:val="28"/>
          <w:szCs w:val="28"/>
          <w:bdr w:val="none" w:sz="0" w:space="0" w:color="auto" w:frame="1"/>
          <w:shd w:val="clear" w:color="auto" w:fill="C6C6C6"/>
          <w14:ligatures w14:val="none"/>
        </w:rPr>
        <w:t> </w:t>
      </w:r>
    </w:p>
    <w:p w14:paraId="2725573C" w14:textId="77777777" w:rsidR="001E363F" w:rsidRPr="001E363F" w:rsidRDefault="001E363F" w:rsidP="001E363F">
      <w:pPr>
        <w:numPr>
          <w:ilvl w:val="0"/>
          <w:numId w:val="29"/>
        </w:numPr>
        <w:spacing w:after="0" w:line="240" w:lineRule="auto"/>
        <w:ind w:left="1080" w:firstLine="0"/>
        <w:textAlignment w:val="baseline"/>
        <w:rPr>
          <w:rFonts w:ascii="Aptos" w:eastAsia="Times New Roman" w:hAnsi="Aptos" w:cs="Segoe UI"/>
          <w:kern w:val="0"/>
          <w:sz w:val="28"/>
          <w:szCs w:val="28"/>
          <w14:ligatures w14:val="none"/>
        </w:rPr>
      </w:pPr>
      <w:r w:rsidRPr="001E363F">
        <w:rPr>
          <w:rFonts w:ascii="Aptos" w:eastAsia="Times New Roman" w:hAnsi="Aptos" w:cs="Segoe UI"/>
          <w:kern w:val="0"/>
          <w:sz w:val="28"/>
          <w:szCs w:val="28"/>
          <w14:ligatures w14:val="none"/>
        </w:rPr>
        <w:t>An analogous structure-function assessment framework should be developed for other important species of SAV in California (e.g., surf grass (</w:t>
      </w:r>
      <w:proofErr w:type="spellStart"/>
      <w:r w:rsidRPr="001E363F">
        <w:rPr>
          <w:rFonts w:ascii="Aptos" w:eastAsia="Times New Roman" w:hAnsi="Aptos" w:cs="Segoe UI"/>
          <w:i/>
          <w:iCs/>
          <w:kern w:val="0"/>
          <w:sz w:val="28"/>
          <w:szCs w:val="28"/>
          <w14:ligatures w14:val="none"/>
        </w:rPr>
        <w:t>Phyllospadix</w:t>
      </w:r>
      <w:proofErr w:type="spellEnd"/>
      <w:r w:rsidRPr="001E363F">
        <w:rPr>
          <w:rFonts w:ascii="Aptos" w:eastAsia="Times New Roman" w:hAnsi="Aptos" w:cs="Segoe UI"/>
          <w:kern w:val="0"/>
          <w:sz w:val="28"/>
          <w:szCs w:val="28"/>
          <w14:ligatures w14:val="none"/>
        </w:rPr>
        <w:t> </w:t>
      </w:r>
      <w:proofErr w:type="spellStart"/>
      <w:r w:rsidRPr="001E363F">
        <w:rPr>
          <w:rFonts w:ascii="Aptos" w:eastAsia="Times New Roman" w:hAnsi="Aptos" w:cs="Segoe UI"/>
          <w:kern w:val="0"/>
          <w:sz w:val="28"/>
          <w:szCs w:val="28"/>
          <w14:ligatures w14:val="none"/>
        </w:rPr>
        <w:t>spp</w:t>
      </w:r>
      <w:proofErr w:type="spellEnd"/>
      <w:r w:rsidRPr="001E363F">
        <w:rPr>
          <w:rFonts w:ascii="Aptos" w:eastAsia="Times New Roman" w:hAnsi="Aptos" w:cs="Segoe UI"/>
          <w:kern w:val="0"/>
          <w:sz w:val="28"/>
          <w:szCs w:val="28"/>
          <w14:ligatures w14:val="none"/>
        </w:rPr>
        <w:t>) or widgeon grass (</w:t>
      </w:r>
      <w:proofErr w:type="spellStart"/>
      <w:r w:rsidRPr="001E363F">
        <w:rPr>
          <w:rFonts w:ascii="Aptos" w:eastAsia="Times New Roman" w:hAnsi="Aptos" w:cs="Segoe UI"/>
          <w:i/>
          <w:iCs/>
          <w:kern w:val="0"/>
          <w:sz w:val="28"/>
          <w:szCs w:val="28"/>
          <w14:ligatures w14:val="none"/>
        </w:rPr>
        <w:t>Ruppia</w:t>
      </w:r>
      <w:proofErr w:type="spellEnd"/>
      <w:r w:rsidRPr="001E363F">
        <w:rPr>
          <w:rFonts w:ascii="Aptos" w:eastAsia="Times New Roman" w:hAnsi="Aptos" w:cs="Segoe UI"/>
          <w:i/>
          <w:iCs/>
          <w:kern w:val="0"/>
          <w:sz w:val="28"/>
          <w:szCs w:val="28"/>
          <w14:ligatures w14:val="none"/>
        </w:rPr>
        <w:t> maritima</w:t>
      </w:r>
      <w:r w:rsidRPr="001E363F">
        <w:rPr>
          <w:rFonts w:ascii="Aptos" w:eastAsia="Times New Roman" w:hAnsi="Aptos" w:cs="Segoe UI"/>
          <w:kern w:val="0"/>
          <w:sz w:val="28"/>
          <w:szCs w:val="28"/>
          <w14:ligatures w14:val="none"/>
        </w:rPr>
        <w:t>))</w:t>
      </w:r>
      <w:r w:rsidRPr="001E363F">
        <w:rPr>
          <w:rFonts w:ascii="Aptos" w:eastAsia="Times New Roman" w:hAnsi="Aptos" w:cs="Segoe UI"/>
          <w:kern w:val="0"/>
          <w:sz w:val="28"/>
          <w:szCs w:val="28"/>
          <w:bdr w:val="none" w:sz="0" w:space="0" w:color="auto" w:frame="1"/>
          <w:shd w:val="clear" w:color="auto" w:fill="C6C6C6"/>
          <w14:ligatures w14:val="none"/>
        </w:rPr>
        <w:t> </w:t>
      </w:r>
    </w:p>
    <w:p w14:paraId="5E905DE1" w14:textId="77777777" w:rsidR="001E363F" w:rsidRPr="001E363F" w:rsidRDefault="001E363F" w:rsidP="001E363F">
      <w:pPr>
        <w:numPr>
          <w:ilvl w:val="0"/>
          <w:numId w:val="30"/>
        </w:numPr>
        <w:spacing w:after="0" w:line="240" w:lineRule="auto"/>
        <w:ind w:left="1080" w:firstLine="0"/>
        <w:textAlignment w:val="baseline"/>
        <w:rPr>
          <w:rFonts w:ascii="Aptos" w:eastAsia="Times New Roman" w:hAnsi="Aptos" w:cs="Segoe UI"/>
          <w:kern w:val="0"/>
          <w:sz w:val="28"/>
          <w:szCs w:val="28"/>
          <w14:ligatures w14:val="none"/>
        </w:rPr>
      </w:pPr>
      <w:r w:rsidRPr="001E363F">
        <w:rPr>
          <w:rFonts w:ascii="Aptos" w:eastAsia="Times New Roman" w:hAnsi="Aptos" w:cs="Segoe UI"/>
          <w:kern w:val="0"/>
          <w:sz w:val="28"/>
          <w:szCs w:val="28"/>
          <w14:ligatures w14:val="none"/>
        </w:rPr>
        <w:t>Eelgrass condition scores should be mapped directly to achievement of Estuarine beneficial uses / develop a way to contextualize condition results to be used in evaluating success under the CEMP</w:t>
      </w:r>
      <w:r w:rsidRPr="001E363F">
        <w:rPr>
          <w:rFonts w:ascii="Aptos" w:eastAsia="Times New Roman" w:hAnsi="Aptos" w:cs="Segoe UI"/>
          <w:kern w:val="0"/>
          <w:sz w:val="28"/>
          <w:szCs w:val="28"/>
          <w:bdr w:val="none" w:sz="0" w:space="0" w:color="auto" w:frame="1"/>
          <w:shd w:val="clear" w:color="auto" w:fill="C6C6C6"/>
          <w14:ligatures w14:val="none"/>
        </w:rPr>
        <w:t> </w:t>
      </w:r>
    </w:p>
    <w:p w14:paraId="636E6CB5" w14:textId="77777777" w:rsidR="001E363F" w:rsidRPr="00BC64D9" w:rsidRDefault="001E363F" w:rsidP="001E363F">
      <w:pPr>
        <w:numPr>
          <w:ilvl w:val="0"/>
          <w:numId w:val="31"/>
        </w:numPr>
        <w:spacing w:after="0" w:line="240" w:lineRule="auto"/>
        <w:ind w:left="1080" w:firstLine="0"/>
        <w:textAlignment w:val="baseline"/>
        <w:rPr>
          <w:rFonts w:ascii="Aptos" w:eastAsia="Times New Roman" w:hAnsi="Aptos" w:cs="Segoe UI"/>
          <w:kern w:val="0"/>
          <w:sz w:val="28"/>
          <w:szCs w:val="28"/>
          <w14:ligatures w14:val="none"/>
        </w:rPr>
      </w:pPr>
      <w:r w:rsidRPr="001E363F">
        <w:rPr>
          <w:rFonts w:ascii="Aptos" w:eastAsia="Times New Roman" w:hAnsi="Aptos" w:cs="Segoe UI"/>
          <w:kern w:val="0"/>
          <w:sz w:val="28"/>
          <w:szCs w:val="28"/>
          <w14:ligatures w14:val="none"/>
        </w:rPr>
        <w:t>Conduct validation studies that contextualize ecosystem function estimates to actual rate processes, such as linking the Carbon Sequestration Ecosystem Function to carbon sequestration rates. </w:t>
      </w:r>
      <w:r w:rsidRPr="001E363F">
        <w:rPr>
          <w:rFonts w:ascii="Aptos" w:eastAsia="Times New Roman" w:hAnsi="Aptos" w:cs="Segoe UI"/>
          <w:kern w:val="0"/>
          <w:sz w:val="28"/>
          <w:szCs w:val="28"/>
          <w:bdr w:val="none" w:sz="0" w:space="0" w:color="auto" w:frame="1"/>
          <w:shd w:val="clear" w:color="auto" w:fill="C6C6C6"/>
          <w14:ligatures w14:val="none"/>
        </w:rPr>
        <w:t> </w:t>
      </w:r>
    </w:p>
    <w:p w14:paraId="10C15602" w14:textId="77777777" w:rsidR="00BC64D9" w:rsidRPr="001E363F" w:rsidRDefault="00BC64D9" w:rsidP="00BC64D9">
      <w:pPr>
        <w:spacing w:after="0" w:line="240" w:lineRule="auto"/>
        <w:ind w:left="1080"/>
        <w:textAlignment w:val="baseline"/>
        <w:rPr>
          <w:rFonts w:ascii="Aptos" w:eastAsia="Times New Roman" w:hAnsi="Aptos" w:cs="Segoe UI"/>
          <w:kern w:val="0"/>
          <w:sz w:val="28"/>
          <w:szCs w:val="28"/>
          <w14:ligatures w14:val="none"/>
        </w:rPr>
      </w:pPr>
    </w:p>
    <w:p w14:paraId="1E4D5225" w14:textId="77777777" w:rsidR="001E363F" w:rsidRPr="001E363F" w:rsidRDefault="001E363F" w:rsidP="001E363F">
      <w:pPr>
        <w:numPr>
          <w:ilvl w:val="0"/>
          <w:numId w:val="32"/>
        </w:numPr>
        <w:spacing w:after="0" w:line="240" w:lineRule="auto"/>
        <w:ind w:left="1080" w:firstLine="0"/>
        <w:textAlignment w:val="baseline"/>
        <w:rPr>
          <w:rFonts w:ascii="Aptos Display" w:eastAsia="Times New Roman" w:hAnsi="Aptos Display" w:cs="Segoe UI"/>
          <w:color w:val="0F4761"/>
          <w:kern w:val="0"/>
          <w:sz w:val="28"/>
          <w:szCs w:val="28"/>
          <w14:ligatures w14:val="none"/>
        </w:rPr>
      </w:pPr>
      <w:r w:rsidRPr="001E363F">
        <w:rPr>
          <w:rFonts w:ascii="Aptos Display" w:eastAsia="Times New Roman" w:hAnsi="Aptos Display" w:cs="Segoe UI"/>
          <w:color w:val="0F4761"/>
          <w:kern w:val="0"/>
          <w:sz w:val="40"/>
          <w:szCs w:val="40"/>
          <w14:ligatures w14:val="none"/>
        </w:rPr>
        <w:t>Literature Cited</w:t>
      </w:r>
      <w:r w:rsidRPr="001E363F">
        <w:rPr>
          <w:rFonts w:ascii="Aptos Display" w:eastAsia="Times New Roman" w:hAnsi="Aptos Display" w:cs="Segoe UI"/>
          <w:color w:val="0F4761"/>
          <w:kern w:val="0"/>
          <w:sz w:val="40"/>
          <w:szCs w:val="40"/>
          <w:bdr w:val="none" w:sz="0" w:space="0" w:color="auto" w:frame="1"/>
          <w:shd w:val="clear" w:color="auto" w:fill="C6C6C6"/>
          <w14:ligatures w14:val="none"/>
        </w:rPr>
        <w:t> </w:t>
      </w:r>
    </w:p>
    <w:p w14:paraId="1755089F"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14:ligatures w14:val="none"/>
        </w:rPr>
        <w:t>Anderson, L. W. J. California’s Reaction to Caulerpa Taxifolia: A Model for Invasive Species Rapid Response*. </w:t>
      </w:r>
      <w:r w:rsidRPr="001E363F">
        <w:rPr>
          <w:rFonts w:ascii="Aptos" w:eastAsia="Times New Roman" w:hAnsi="Aptos" w:cs="Segoe UI"/>
          <w:i/>
          <w:iCs/>
          <w:kern w:val="0"/>
          <w14:ligatures w14:val="none"/>
        </w:rPr>
        <w:t>Biol Invasions</w:t>
      </w:r>
      <w:r w:rsidRPr="001E363F">
        <w:rPr>
          <w:rFonts w:ascii="Aptos" w:eastAsia="Times New Roman" w:hAnsi="Aptos" w:cs="Segoe UI"/>
          <w:kern w:val="0"/>
          <w14:ligatures w14:val="none"/>
        </w:rPr>
        <w:t> </w:t>
      </w:r>
      <w:r w:rsidRPr="001E363F">
        <w:rPr>
          <w:rFonts w:ascii="Aptos" w:eastAsia="Times New Roman" w:hAnsi="Aptos" w:cs="Segoe UI"/>
          <w:b/>
          <w:bCs/>
          <w:kern w:val="0"/>
          <w14:ligatures w14:val="none"/>
        </w:rPr>
        <w:t>2005</w:t>
      </w:r>
      <w:r w:rsidRPr="001E363F">
        <w:rPr>
          <w:rFonts w:ascii="Aptos" w:eastAsia="Times New Roman" w:hAnsi="Aptos" w:cs="Segoe UI"/>
          <w:kern w:val="0"/>
          <w14:ligatures w14:val="none"/>
        </w:rPr>
        <w:t>, </w:t>
      </w:r>
      <w:r w:rsidRPr="001E363F">
        <w:rPr>
          <w:rFonts w:ascii="Aptos" w:eastAsia="Times New Roman" w:hAnsi="Aptos" w:cs="Segoe UI"/>
          <w:i/>
          <w:iCs/>
          <w:kern w:val="0"/>
          <w14:ligatures w14:val="none"/>
        </w:rPr>
        <w:t>7</w:t>
      </w:r>
      <w:r w:rsidRPr="001E363F">
        <w:rPr>
          <w:rFonts w:ascii="Aptos" w:eastAsia="Times New Roman" w:hAnsi="Aptos" w:cs="Segoe UI"/>
          <w:kern w:val="0"/>
          <w14:ligatures w14:val="none"/>
        </w:rPr>
        <w:t> (6), 1003–1016. </w:t>
      </w:r>
      <w:hyperlink r:id="rId24" w:tgtFrame="_blank" w:history="1">
        <w:r w:rsidRPr="001E363F">
          <w:rPr>
            <w:rFonts w:ascii="Aptos" w:eastAsia="Times New Roman" w:hAnsi="Aptos" w:cs="Segoe UI"/>
            <w:color w:val="467886"/>
            <w:kern w:val="0"/>
            <w:u w:val="single"/>
            <w14:ligatures w14:val="none"/>
          </w:rPr>
          <w:t>https://doi.org/10.1007/s10530-004-3123-z</w:t>
        </w:r>
      </w:hyperlink>
      <w:r w:rsidRPr="001E363F">
        <w:rPr>
          <w:rFonts w:ascii="Aptos" w:eastAsia="Times New Roman" w:hAnsi="Aptos" w:cs="Segoe UI"/>
          <w:kern w:val="0"/>
          <w14:ligatures w14:val="none"/>
        </w:rPr>
        <w:t>.</w:t>
      </w:r>
      <w:r w:rsidRPr="001E363F">
        <w:rPr>
          <w:rFonts w:ascii="Aptos" w:eastAsia="Times New Roman" w:hAnsi="Aptos" w:cs="Segoe UI"/>
          <w:kern w:val="0"/>
          <w:bdr w:val="none" w:sz="0" w:space="0" w:color="auto" w:frame="1"/>
          <w:shd w:val="clear" w:color="auto" w:fill="C6C6C6"/>
          <w14:ligatures w14:val="none"/>
        </w:rPr>
        <w:t> </w:t>
      </w:r>
    </w:p>
    <w:p w14:paraId="34387190"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color w:val="000000"/>
          <w:kern w:val="0"/>
          <w14:ligatures w14:val="none"/>
        </w:rPr>
        <w:lastRenderedPageBreak/>
        <w:t>Bernstein B, Merkel K, Chesney B, Sutula M (2011) Recommendations for a Southern California Regional Eelgrass Monitoring Program - SCCWRP Technical Report 632. Costa Mesa, CA.</w:t>
      </w:r>
      <w:r w:rsidRPr="001E363F">
        <w:rPr>
          <w:rFonts w:ascii="Aptos" w:eastAsia="Times New Roman" w:hAnsi="Aptos" w:cs="Segoe UI"/>
          <w:color w:val="000000"/>
          <w:kern w:val="0"/>
          <w:bdr w:val="none" w:sz="0" w:space="0" w:color="auto" w:frame="1"/>
          <w:shd w:val="clear" w:color="auto" w:fill="C6C6C6"/>
          <w14:ligatures w14:val="none"/>
        </w:rPr>
        <w:t> </w:t>
      </w:r>
    </w:p>
    <w:p w14:paraId="746964D2" w14:textId="77777777" w:rsidR="001E363F" w:rsidRPr="001E363F" w:rsidRDefault="001E363F" w:rsidP="001E363F">
      <w:pPr>
        <w:spacing w:after="0" w:line="240" w:lineRule="auto"/>
        <w:ind w:right="90"/>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14:ligatures w14:val="none"/>
        </w:rPr>
        <w:t>Blake, R. E.; Duffy, J. E. Influence of Environmental Stressors and Grazer Immigration on Ecosystem Properties of an Experimental Eelgrass Community. </w:t>
      </w:r>
      <w:r w:rsidRPr="001E363F">
        <w:rPr>
          <w:rFonts w:ascii="Aptos" w:eastAsia="Times New Roman" w:hAnsi="Aptos" w:cs="Segoe UI"/>
          <w:i/>
          <w:iCs/>
          <w:kern w:val="0"/>
          <w14:ligatures w14:val="none"/>
        </w:rPr>
        <w:t>Journal of Experimental Marine Biology and Ecology</w:t>
      </w:r>
      <w:r w:rsidRPr="001E363F">
        <w:rPr>
          <w:rFonts w:ascii="Aptos" w:eastAsia="Times New Roman" w:hAnsi="Aptos" w:cs="Segoe UI"/>
          <w:kern w:val="0"/>
          <w14:ligatures w14:val="none"/>
        </w:rPr>
        <w:t> </w:t>
      </w:r>
      <w:r w:rsidRPr="001E363F">
        <w:rPr>
          <w:rFonts w:ascii="Aptos" w:eastAsia="Times New Roman" w:hAnsi="Aptos" w:cs="Segoe UI"/>
          <w:b/>
          <w:bCs/>
          <w:kern w:val="0"/>
          <w14:ligatures w14:val="none"/>
        </w:rPr>
        <w:t>2016</w:t>
      </w:r>
      <w:r w:rsidRPr="001E363F">
        <w:rPr>
          <w:rFonts w:ascii="Aptos" w:eastAsia="Times New Roman" w:hAnsi="Aptos" w:cs="Segoe UI"/>
          <w:kern w:val="0"/>
          <w14:ligatures w14:val="none"/>
        </w:rPr>
        <w:t>, </w:t>
      </w:r>
      <w:r w:rsidRPr="001E363F">
        <w:rPr>
          <w:rFonts w:ascii="Aptos" w:eastAsia="Times New Roman" w:hAnsi="Aptos" w:cs="Segoe UI"/>
          <w:i/>
          <w:iCs/>
          <w:kern w:val="0"/>
          <w14:ligatures w14:val="none"/>
        </w:rPr>
        <w:t>480</w:t>
      </w:r>
      <w:r w:rsidRPr="001E363F">
        <w:rPr>
          <w:rFonts w:ascii="Aptos" w:eastAsia="Times New Roman" w:hAnsi="Aptos" w:cs="Segoe UI"/>
          <w:kern w:val="0"/>
          <w14:ligatures w14:val="none"/>
        </w:rPr>
        <w:t>, 45–53. </w:t>
      </w:r>
      <w:hyperlink r:id="rId25" w:tgtFrame="_blank" w:history="1">
        <w:r w:rsidRPr="001E363F">
          <w:rPr>
            <w:rFonts w:ascii="Aptos" w:eastAsia="Times New Roman" w:hAnsi="Aptos" w:cs="Segoe UI"/>
            <w:color w:val="467886"/>
            <w:kern w:val="0"/>
            <w:u w:val="single"/>
            <w14:ligatures w14:val="none"/>
          </w:rPr>
          <w:t>https://doi.org/10.1016/j.jembe.2016.03.007</w:t>
        </w:r>
      </w:hyperlink>
      <w:r w:rsidRPr="001E363F">
        <w:rPr>
          <w:rFonts w:ascii="Aptos" w:eastAsia="Times New Roman" w:hAnsi="Aptos" w:cs="Segoe UI"/>
          <w:kern w:val="0"/>
          <w14:ligatures w14:val="none"/>
        </w:rPr>
        <w:t>.</w:t>
      </w:r>
      <w:r w:rsidRPr="001E363F">
        <w:rPr>
          <w:rFonts w:ascii="Aptos" w:eastAsia="Times New Roman" w:hAnsi="Aptos" w:cs="Segoe UI"/>
          <w:kern w:val="0"/>
          <w:bdr w:val="none" w:sz="0" w:space="0" w:color="auto" w:frame="1"/>
          <w:shd w:val="clear" w:color="auto" w:fill="C6C6C6"/>
          <w14:ligatures w14:val="none"/>
        </w:rPr>
        <w:t> </w:t>
      </w:r>
    </w:p>
    <w:p w14:paraId="0A4DBF62" w14:textId="77777777" w:rsidR="001E363F" w:rsidRPr="001E363F" w:rsidRDefault="001E363F" w:rsidP="001E363F">
      <w:pPr>
        <w:spacing w:after="0" w:line="240" w:lineRule="auto"/>
        <w:ind w:right="90"/>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bdr w:val="none" w:sz="0" w:space="0" w:color="auto" w:frame="1"/>
          <w:shd w:val="clear" w:color="auto" w:fill="C6C6C6"/>
          <w14:ligatures w14:val="none"/>
        </w:rPr>
        <w:t> </w:t>
      </w:r>
    </w:p>
    <w:p w14:paraId="63B3C613"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color w:val="000000"/>
          <w:kern w:val="0"/>
          <w14:ligatures w14:val="none"/>
        </w:rPr>
        <w:t>Cabello-Pasini A, Muniz-Salazar R, Ward DH (2003) Annual variations of biomass and photosynthesis in Zostera marina at its southern end of distribution in the North Pacific. </w:t>
      </w:r>
      <w:proofErr w:type="spellStart"/>
      <w:r w:rsidRPr="001E363F">
        <w:rPr>
          <w:rFonts w:ascii="Aptos" w:eastAsia="Times New Roman" w:hAnsi="Aptos" w:cs="Segoe UI"/>
          <w:color w:val="000000"/>
          <w:kern w:val="0"/>
          <w14:ligatures w14:val="none"/>
        </w:rPr>
        <w:t>Aquat</w:t>
      </w:r>
      <w:proofErr w:type="spellEnd"/>
      <w:r w:rsidRPr="001E363F">
        <w:rPr>
          <w:rFonts w:ascii="Aptos" w:eastAsia="Times New Roman" w:hAnsi="Aptos" w:cs="Segoe UI"/>
          <w:color w:val="000000"/>
          <w:kern w:val="0"/>
          <w14:ligatures w14:val="none"/>
        </w:rPr>
        <w:t> Bot 76: 31−47</w:t>
      </w:r>
      <w:r w:rsidRPr="001E363F">
        <w:rPr>
          <w:rFonts w:ascii="Aptos" w:eastAsia="Times New Roman" w:hAnsi="Aptos" w:cs="Segoe UI"/>
          <w:color w:val="000000"/>
          <w:kern w:val="0"/>
          <w:bdr w:val="none" w:sz="0" w:space="0" w:color="auto" w:frame="1"/>
          <w:shd w:val="clear" w:color="auto" w:fill="C6C6C6"/>
          <w14:ligatures w14:val="none"/>
        </w:rPr>
        <w:t> </w:t>
      </w:r>
    </w:p>
    <w:p w14:paraId="02C2BEF1" w14:textId="77777777" w:rsidR="001E363F" w:rsidRPr="001E363F" w:rsidRDefault="001E363F" w:rsidP="001E363F">
      <w:pPr>
        <w:spacing w:after="0" w:line="240" w:lineRule="auto"/>
        <w:ind w:right="90"/>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14:ligatures w14:val="none"/>
        </w:rPr>
        <w:t xml:space="preserve">Cimon, S.; </w:t>
      </w:r>
      <w:proofErr w:type="spellStart"/>
      <w:r w:rsidRPr="001E363F">
        <w:rPr>
          <w:rFonts w:ascii="Aptos" w:eastAsia="Times New Roman" w:hAnsi="Aptos" w:cs="Segoe UI"/>
          <w:kern w:val="0"/>
          <w14:ligatures w14:val="none"/>
        </w:rPr>
        <w:t>Deslauriers</w:t>
      </w:r>
      <w:proofErr w:type="spellEnd"/>
      <w:r w:rsidRPr="001E363F">
        <w:rPr>
          <w:rFonts w:ascii="Aptos" w:eastAsia="Times New Roman" w:hAnsi="Aptos" w:cs="Segoe UI"/>
          <w:kern w:val="0"/>
          <w14:ligatures w14:val="none"/>
        </w:rPr>
        <w:t>, A.; Cusson, M. Multiple Stressors and Disturbance Effects on Eelgrass and Epifaunal Macroinvertebrate Assemblage Structure. </w:t>
      </w:r>
      <w:r w:rsidRPr="001E363F">
        <w:rPr>
          <w:rFonts w:ascii="Aptos" w:eastAsia="Times New Roman" w:hAnsi="Aptos" w:cs="Segoe UI"/>
          <w:i/>
          <w:iCs/>
          <w:kern w:val="0"/>
          <w14:ligatures w14:val="none"/>
        </w:rPr>
        <w:t>Mar. Ecol. Prog. Ser.</w:t>
      </w:r>
      <w:r w:rsidRPr="001E363F">
        <w:rPr>
          <w:rFonts w:ascii="Aptos" w:eastAsia="Times New Roman" w:hAnsi="Aptos" w:cs="Segoe UI"/>
          <w:kern w:val="0"/>
          <w14:ligatures w14:val="none"/>
        </w:rPr>
        <w:t> </w:t>
      </w:r>
      <w:r w:rsidRPr="001E363F">
        <w:rPr>
          <w:rFonts w:ascii="Aptos" w:eastAsia="Times New Roman" w:hAnsi="Aptos" w:cs="Segoe UI"/>
          <w:b/>
          <w:bCs/>
          <w:kern w:val="0"/>
          <w14:ligatures w14:val="none"/>
        </w:rPr>
        <w:t>2021</w:t>
      </w:r>
      <w:r w:rsidRPr="001E363F">
        <w:rPr>
          <w:rFonts w:ascii="Aptos" w:eastAsia="Times New Roman" w:hAnsi="Aptos" w:cs="Segoe UI"/>
          <w:kern w:val="0"/>
          <w14:ligatures w14:val="none"/>
        </w:rPr>
        <w:t>, </w:t>
      </w:r>
      <w:r w:rsidRPr="001E363F">
        <w:rPr>
          <w:rFonts w:ascii="Aptos" w:eastAsia="Times New Roman" w:hAnsi="Aptos" w:cs="Segoe UI"/>
          <w:i/>
          <w:iCs/>
          <w:kern w:val="0"/>
          <w14:ligatures w14:val="none"/>
        </w:rPr>
        <w:t>657</w:t>
      </w:r>
      <w:r w:rsidRPr="001E363F">
        <w:rPr>
          <w:rFonts w:ascii="Aptos" w:eastAsia="Times New Roman" w:hAnsi="Aptos" w:cs="Segoe UI"/>
          <w:kern w:val="0"/>
          <w14:ligatures w14:val="none"/>
        </w:rPr>
        <w:t>, 93–108. </w:t>
      </w:r>
      <w:hyperlink r:id="rId26" w:tgtFrame="_blank" w:history="1">
        <w:r w:rsidRPr="001E363F">
          <w:rPr>
            <w:rFonts w:ascii="Aptos" w:eastAsia="Times New Roman" w:hAnsi="Aptos" w:cs="Segoe UI"/>
            <w:color w:val="467886"/>
            <w:kern w:val="0"/>
            <w:u w:val="single"/>
            <w14:ligatures w14:val="none"/>
          </w:rPr>
          <w:t>https://doi.org/10.3354/meps13546</w:t>
        </w:r>
      </w:hyperlink>
      <w:r w:rsidRPr="001E363F">
        <w:rPr>
          <w:rFonts w:ascii="Aptos" w:eastAsia="Times New Roman" w:hAnsi="Aptos" w:cs="Segoe UI"/>
          <w:kern w:val="0"/>
          <w14:ligatures w14:val="none"/>
        </w:rPr>
        <w:t>.</w:t>
      </w:r>
      <w:r w:rsidRPr="001E363F">
        <w:rPr>
          <w:rFonts w:ascii="Aptos" w:eastAsia="Times New Roman" w:hAnsi="Aptos" w:cs="Segoe UI"/>
          <w:kern w:val="0"/>
          <w:bdr w:val="none" w:sz="0" w:space="0" w:color="auto" w:frame="1"/>
          <w:shd w:val="clear" w:color="auto" w:fill="C6C6C6"/>
          <w14:ligatures w14:val="none"/>
        </w:rPr>
        <w:t> </w:t>
      </w:r>
    </w:p>
    <w:p w14:paraId="0423D695" w14:textId="77777777" w:rsidR="001E363F" w:rsidRPr="001E363F" w:rsidRDefault="001E363F" w:rsidP="001E363F">
      <w:pPr>
        <w:spacing w:after="0" w:line="240" w:lineRule="auto"/>
        <w:ind w:right="90"/>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bdr w:val="none" w:sz="0" w:space="0" w:color="auto" w:frame="1"/>
          <w:shd w:val="clear" w:color="auto" w:fill="C6C6C6"/>
          <w14:ligatures w14:val="none"/>
        </w:rPr>
        <w:t> </w:t>
      </w:r>
    </w:p>
    <w:p w14:paraId="6DEBB9FE" w14:textId="77777777" w:rsidR="001E363F" w:rsidRPr="001E363F" w:rsidRDefault="001E363F" w:rsidP="001E363F">
      <w:pPr>
        <w:spacing w:after="0" w:line="240" w:lineRule="auto"/>
        <w:ind w:right="90"/>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14:ligatures w14:val="none"/>
        </w:rPr>
        <w:t>Clausen, K.; Krause-Jensen, D.; Olesen, B.; </w:t>
      </w:r>
      <w:proofErr w:type="spellStart"/>
      <w:r w:rsidRPr="001E363F">
        <w:rPr>
          <w:rFonts w:ascii="Aptos" w:eastAsia="Times New Roman" w:hAnsi="Aptos" w:cs="Segoe UI"/>
          <w:kern w:val="0"/>
          <w14:ligatures w14:val="none"/>
        </w:rPr>
        <w:t>Marbà</w:t>
      </w:r>
      <w:proofErr w:type="spellEnd"/>
      <w:r w:rsidRPr="001E363F">
        <w:rPr>
          <w:rFonts w:ascii="Aptos" w:eastAsia="Times New Roman" w:hAnsi="Aptos" w:cs="Segoe UI"/>
          <w:kern w:val="0"/>
          <w14:ligatures w14:val="none"/>
        </w:rPr>
        <w:t>, N. Seasonality of Eelgrass Biomass across Gradients in Temperature and Latitude. </w:t>
      </w:r>
      <w:r w:rsidRPr="001E363F">
        <w:rPr>
          <w:rFonts w:ascii="Aptos" w:eastAsia="Times New Roman" w:hAnsi="Aptos" w:cs="Segoe UI"/>
          <w:i/>
          <w:iCs/>
          <w:kern w:val="0"/>
          <w14:ligatures w14:val="none"/>
        </w:rPr>
        <w:t>Mar. Ecol. Prog. Ser.</w:t>
      </w:r>
      <w:r w:rsidRPr="001E363F">
        <w:rPr>
          <w:rFonts w:ascii="Aptos" w:eastAsia="Times New Roman" w:hAnsi="Aptos" w:cs="Segoe UI"/>
          <w:kern w:val="0"/>
          <w14:ligatures w14:val="none"/>
        </w:rPr>
        <w:t> </w:t>
      </w:r>
      <w:r w:rsidRPr="001E363F">
        <w:rPr>
          <w:rFonts w:ascii="Aptos" w:eastAsia="Times New Roman" w:hAnsi="Aptos" w:cs="Segoe UI"/>
          <w:b/>
          <w:bCs/>
          <w:kern w:val="0"/>
          <w14:ligatures w14:val="none"/>
        </w:rPr>
        <w:t>2014</w:t>
      </w:r>
      <w:r w:rsidRPr="001E363F">
        <w:rPr>
          <w:rFonts w:ascii="Aptos" w:eastAsia="Times New Roman" w:hAnsi="Aptos" w:cs="Segoe UI"/>
          <w:kern w:val="0"/>
          <w14:ligatures w14:val="none"/>
        </w:rPr>
        <w:t>, </w:t>
      </w:r>
      <w:r w:rsidRPr="001E363F">
        <w:rPr>
          <w:rFonts w:ascii="Aptos" w:eastAsia="Times New Roman" w:hAnsi="Aptos" w:cs="Segoe UI"/>
          <w:i/>
          <w:iCs/>
          <w:kern w:val="0"/>
          <w14:ligatures w14:val="none"/>
        </w:rPr>
        <w:t>506</w:t>
      </w:r>
      <w:r w:rsidRPr="001E363F">
        <w:rPr>
          <w:rFonts w:ascii="Aptos" w:eastAsia="Times New Roman" w:hAnsi="Aptos" w:cs="Segoe UI"/>
          <w:kern w:val="0"/>
          <w14:ligatures w14:val="none"/>
        </w:rPr>
        <w:t>, 71–85. </w:t>
      </w:r>
      <w:hyperlink r:id="rId27" w:tgtFrame="_blank" w:history="1">
        <w:r w:rsidRPr="001E363F">
          <w:rPr>
            <w:rFonts w:ascii="Aptos" w:eastAsia="Times New Roman" w:hAnsi="Aptos" w:cs="Segoe UI"/>
            <w:color w:val="467886"/>
            <w:kern w:val="0"/>
            <w:u w:val="single"/>
            <w14:ligatures w14:val="none"/>
          </w:rPr>
          <w:t>https://doi.org/10.3354/meps10800</w:t>
        </w:r>
      </w:hyperlink>
      <w:r w:rsidRPr="001E363F">
        <w:rPr>
          <w:rFonts w:ascii="Aptos" w:eastAsia="Times New Roman" w:hAnsi="Aptos" w:cs="Segoe UI"/>
          <w:kern w:val="0"/>
          <w14:ligatures w14:val="none"/>
        </w:rPr>
        <w:t>.</w:t>
      </w:r>
      <w:r w:rsidRPr="001E363F">
        <w:rPr>
          <w:rFonts w:ascii="Aptos" w:eastAsia="Times New Roman" w:hAnsi="Aptos" w:cs="Segoe UI"/>
          <w:kern w:val="0"/>
          <w:bdr w:val="none" w:sz="0" w:space="0" w:color="auto" w:frame="1"/>
          <w:shd w:val="clear" w:color="auto" w:fill="C6C6C6"/>
          <w14:ligatures w14:val="none"/>
        </w:rPr>
        <w:t> </w:t>
      </w:r>
    </w:p>
    <w:p w14:paraId="074B2807" w14:textId="77777777" w:rsidR="001E363F" w:rsidRPr="001E363F" w:rsidRDefault="001E363F" w:rsidP="001E363F">
      <w:pPr>
        <w:spacing w:after="0" w:line="240" w:lineRule="auto"/>
        <w:ind w:right="90"/>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bdr w:val="none" w:sz="0" w:space="0" w:color="auto" w:frame="1"/>
          <w:shd w:val="clear" w:color="auto" w:fill="C6C6C6"/>
          <w14:ligatures w14:val="none"/>
        </w:rPr>
        <w:t> </w:t>
      </w:r>
    </w:p>
    <w:p w14:paraId="694B4FCF"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color w:val="000000"/>
          <w:kern w:val="0"/>
          <w14:ligatures w14:val="none"/>
        </w:rPr>
        <w:t>Doughty CL, Cavanaugh KC, Ambrose RF, Stein ED (2019) Evaluating regional resiliency of coastal wetlands to sea level rise through hypsometry-based modeling. Glob Chang Biol 25:78–92.</w:t>
      </w:r>
      <w:r w:rsidRPr="001E363F">
        <w:rPr>
          <w:rFonts w:ascii="Aptos" w:eastAsia="Times New Roman" w:hAnsi="Aptos" w:cs="Segoe UI"/>
          <w:color w:val="000000"/>
          <w:kern w:val="0"/>
          <w:bdr w:val="none" w:sz="0" w:space="0" w:color="auto" w:frame="1"/>
          <w:shd w:val="clear" w:color="auto" w:fill="C6C6C6"/>
          <w14:ligatures w14:val="none"/>
        </w:rPr>
        <w:t> </w:t>
      </w:r>
    </w:p>
    <w:p w14:paraId="0941AC0B"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color w:val="000000"/>
          <w:kern w:val="0"/>
          <w14:ligatures w14:val="none"/>
        </w:rPr>
        <w:t>Dumelle M, Kincaid </w:t>
      </w:r>
      <w:proofErr w:type="gramStart"/>
      <w:r w:rsidRPr="001E363F">
        <w:rPr>
          <w:rFonts w:ascii="Aptos" w:eastAsia="Times New Roman" w:hAnsi="Aptos" w:cs="Segoe UI"/>
          <w:color w:val="000000"/>
          <w:kern w:val="0"/>
          <w14:ligatures w14:val="none"/>
        </w:rPr>
        <w:t>T,  Olsen</w:t>
      </w:r>
      <w:proofErr w:type="gramEnd"/>
      <w:r w:rsidRPr="001E363F">
        <w:rPr>
          <w:rFonts w:ascii="Aptos" w:eastAsia="Times New Roman" w:hAnsi="Aptos" w:cs="Segoe UI"/>
          <w:color w:val="000000"/>
          <w:kern w:val="0"/>
          <w14:ligatures w14:val="none"/>
        </w:rPr>
        <w:t> AR, Weber M (2023). </w:t>
      </w:r>
      <w:proofErr w:type="spellStart"/>
      <w:r w:rsidRPr="001E363F">
        <w:rPr>
          <w:rFonts w:ascii="Aptos" w:eastAsia="Times New Roman" w:hAnsi="Aptos" w:cs="Segoe UI"/>
          <w:color w:val="000000"/>
          <w:kern w:val="0"/>
          <w14:ligatures w14:val="none"/>
        </w:rPr>
        <w:t>spsurvey</w:t>
      </w:r>
      <w:proofErr w:type="spellEnd"/>
      <w:r w:rsidRPr="001E363F">
        <w:rPr>
          <w:rFonts w:ascii="Aptos" w:eastAsia="Times New Roman" w:hAnsi="Aptos" w:cs="Segoe UI"/>
          <w:color w:val="000000"/>
          <w:kern w:val="0"/>
          <w14:ligatures w14:val="none"/>
        </w:rPr>
        <w:t>: Spatial Sampling Design and Analysis in R. Journal of Statistical Software, 105(3), 1-29. doi:10.18637/</w:t>
      </w:r>
      <w:proofErr w:type="gramStart"/>
      <w:r w:rsidRPr="001E363F">
        <w:rPr>
          <w:rFonts w:ascii="Aptos" w:eastAsia="Times New Roman" w:hAnsi="Aptos" w:cs="Segoe UI"/>
          <w:color w:val="000000"/>
          <w:kern w:val="0"/>
          <w14:ligatures w14:val="none"/>
        </w:rPr>
        <w:t>jss.v105.i</w:t>
      </w:r>
      <w:proofErr w:type="gramEnd"/>
      <w:r w:rsidRPr="001E363F">
        <w:rPr>
          <w:rFonts w:ascii="Aptos" w:eastAsia="Times New Roman" w:hAnsi="Aptos" w:cs="Segoe UI"/>
          <w:color w:val="000000"/>
          <w:kern w:val="0"/>
          <w14:ligatures w14:val="none"/>
        </w:rPr>
        <w:t>03</w:t>
      </w:r>
      <w:r w:rsidRPr="001E363F">
        <w:rPr>
          <w:rFonts w:ascii="Aptos" w:eastAsia="Times New Roman" w:hAnsi="Aptos" w:cs="Segoe UI"/>
          <w:color w:val="000000"/>
          <w:kern w:val="0"/>
          <w:bdr w:val="none" w:sz="0" w:space="0" w:color="auto" w:frame="1"/>
          <w:shd w:val="clear" w:color="auto" w:fill="C6C6C6"/>
          <w14:ligatures w14:val="none"/>
        </w:rPr>
        <w:t> </w:t>
      </w:r>
    </w:p>
    <w:p w14:paraId="3771CE6E" w14:textId="77777777" w:rsidR="001E363F" w:rsidRPr="001E363F" w:rsidRDefault="001E363F" w:rsidP="001E363F">
      <w:pPr>
        <w:spacing w:after="0" w:line="240" w:lineRule="auto"/>
        <w:ind w:right="90"/>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14:ligatures w14:val="none"/>
        </w:rPr>
        <w:t>Friess, D. A.; Shribman, Z. I.; Stankovic, M.; Iram, N.; Baustian, M. M.; Ewers Lewis, C. J. Restoring Blue Carbon Ecosystems. </w:t>
      </w:r>
      <w:r w:rsidRPr="001E363F">
        <w:rPr>
          <w:rFonts w:ascii="Aptos" w:eastAsia="Times New Roman" w:hAnsi="Aptos" w:cs="Segoe UI"/>
          <w:i/>
          <w:iCs/>
          <w:kern w:val="0"/>
          <w14:ligatures w14:val="none"/>
        </w:rPr>
        <w:t>Camb. prisms Coast. futures</w:t>
      </w:r>
      <w:r w:rsidRPr="001E363F">
        <w:rPr>
          <w:rFonts w:ascii="Aptos" w:eastAsia="Times New Roman" w:hAnsi="Aptos" w:cs="Segoe UI"/>
          <w:kern w:val="0"/>
          <w14:ligatures w14:val="none"/>
        </w:rPr>
        <w:t> </w:t>
      </w:r>
      <w:r w:rsidRPr="001E363F">
        <w:rPr>
          <w:rFonts w:ascii="Aptos" w:eastAsia="Times New Roman" w:hAnsi="Aptos" w:cs="Segoe UI"/>
          <w:b/>
          <w:bCs/>
          <w:kern w:val="0"/>
          <w14:ligatures w14:val="none"/>
        </w:rPr>
        <w:t>2024</w:t>
      </w:r>
      <w:r w:rsidRPr="001E363F">
        <w:rPr>
          <w:rFonts w:ascii="Aptos" w:eastAsia="Times New Roman" w:hAnsi="Aptos" w:cs="Segoe UI"/>
          <w:kern w:val="0"/>
          <w14:ligatures w14:val="none"/>
        </w:rPr>
        <w:t>, </w:t>
      </w:r>
      <w:r w:rsidRPr="001E363F">
        <w:rPr>
          <w:rFonts w:ascii="Aptos" w:eastAsia="Times New Roman" w:hAnsi="Aptos" w:cs="Segoe UI"/>
          <w:i/>
          <w:iCs/>
          <w:kern w:val="0"/>
          <w14:ligatures w14:val="none"/>
        </w:rPr>
        <w:t>2</w:t>
      </w:r>
      <w:r w:rsidRPr="001E363F">
        <w:rPr>
          <w:rFonts w:ascii="Aptos" w:eastAsia="Times New Roman" w:hAnsi="Aptos" w:cs="Segoe UI"/>
          <w:kern w:val="0"/>
          <w14:ligatures w14:val="none"/>
        </w:rPr>
        <w:t>, e9. </w:t>
      </w:r>
      <w:hyperlink r:id="rId28" w:tgtFrame="_blank" w:history="1">
        <w:r w:rsidRPr="001E363F">
          <w:rPr>
            <w:rFonts w:ascii="Aptos" w:eastAsia="Times New Roman" w:hAnsi="Aptos" w:cs="Segoe UI"/>
            <w:color w:val="467886"/>
            <w:kern w:val="0"/>
            <w:u w:val="single"/>
            <w14:ligatures w14:val="none"/>
          </w:rPr>
          <w:t>https://doi.org/10.1017/cft.2024.9</w:t>
        </w:r>
      </w:hyperlink>
      <w:r w:rsidRPr="001E363F">
        <w:rPr>
          <w:rFonts w:ascii="Aptos" w:eastAsia="Times New Roman" w:hAnsi="Aptos" w:cs="Segoe UI"/>
          <w:kern w:val="0"/>
          <w14:ligatures w14:val="none"/>
        </w:rPr>
        <w:t>.</w:t>
      </w:r>
      <w:r w:rsidRPr="001E363F">
        <w:rPr>
          <w:rFonts w:ascii="Aptos" w:eastAsia="Times New Roman" w:hAnsi="Aptos" w:cs="Segoe UI"/>
          <w:kern w:val="0"/>
          <w:bdr w:val="none" w:sz="0" w:space="0" w:color="auto" w:frame="1"/>
          <w:shd w:val="clear" w:color="auto" w:fill="C6C6C6"/>
          <w14:ligatures w14:val="none"/>
        </w:rPr>
        <w:t> </w:t>
      </w:r>
    </w:p>
    <w:p w14:paraId="240920CA"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color w:val="000000"/>
          <w:kern w:val="0"/>
          <w:bdr w:val="none" w:sz="0" w:space="0" w:color="auto" w:frame="1"/>
          <w:shd w:val="clear" w:color="auto" w:fill="C6C6C6"/>
          <w14:ligatures w14:val="none"/>
        </w:rPr>
        <w:t> </w:t>
      </w:r>
    </w:p>
    <w:p w14:paraId="0D3B9C29"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color w:val="000000"/>
          <w:kern w:val="0"/>
          <w14:ligatures w14:val="none"/>
        </w:rPr>
        <w:t>Gillett, D.J., McCune, K., and Stein, E.D. 2018a. Development of a Monitoring and Assessment Framework for Submerged Aquatic Vegetation (SAV) Technical Report #1 – Monitoring and Assessment Framework. 13p. Southern California Coastal Water Research Project, Costa Mesa, CA.</w:t>
      </w:r>
      <w:r w:rsidRPr="001E363F">
        <w:rPr>
          <w:rFonts w:ascii="Aptos" w:eastAsia="Times New Roman" w:hAnsi="Aptos" w:cs="Segoe UI"/>
          <w:color w:val="000000"/>
          <w:kern w:val="0"/>
          <w:bdr w:val="none" w:sz="0" w:space="0" w:color="auto" w:frame="1"/>
          <w:shd w:val="clear" w:color="auto" w:fill="C6C6C6"/>
          <w14:ligatures w14:val="none"/>
        </w:rPr>
        <w:t> </w:t>
      </w:r>
    </w:p>
    <w:p w14:paraId="42E27BE7" w14:textId="77777777" w:rsidR="001E363F" w:rsidRPr="001E363F" w:rsidRDefault="001E363F" w:rsidP="001E363F">
      <w:pPr>
        <w:spacing w:after="0" w:line="240" w:lineRule="auto"/>
        <w:ind w:right="90"/>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14:ligatures w14:val="none"/>
        </w:rPr>
        <w:t>Gleason, M.; Fox, E.; Ashcraft, S.; Vasques, J.; Whiteman, E.; Serpa, P.; </w:t>
      </w:r>
      <w:proofErr w:type="spellStart"/>
      <w:r w:rsidRPr="001E363F">
        <w:rPr>
          <w:rFonts w:ascii="Aptos" w:eastAsia="Times New Roman" w:hAnsi="Aptos" w:cs="Segoe UI"/>
          <w:kern w:val="0"/>
          <w14:ligatures w14:val="none"/>
        </w:rPr>
        <w:t>Saarman</w:t>
      </w:r>
      <w:proofErr w:type="spellEnd"/>
      <w:r w:rsidRPr="001E363F">
        <w:rPr>
          <w:rFonts w:ascii="Aptos" w:eastAsia="Times New Roman" w:hAnsi="Aptos" w:cs="Segoe UI"/>
          <w:kern w:val="0"/>
          <w14:ligatures w14:val="none"/>
        </w:rPr>
        <w:t>, E.; Caldwell, M.; </w:t>
      </w:r>
      <w:proofErr w:type="spellStart"/>
      <w:r w:rsidRPr="001E363F">
        <w:rPr>
          <w:rFonts w:ascii="Aptos" w:eastAsia="Times New Roman" w:hAnsi="Aptos" w:cs="Segoe UI"/>
          <w:kern w:val="0"/>
          <w14:ligatures w14:val="none"/>
        </w:rPr>
        <w:t>Frimodig</w:t>
      </w:r>
      <w:proofErr w:type="spellEnd"/>
      <w:r w:rsidRPr="001E363F">
        <w:rPr>
          <w:rFonts w:ascii="Aptos" w:eastAsia="Times New Roman" w:hAnsi="Aptos" w:cs="Segoe UI"/>
          <w:kern w:val="0"/>
          <w14:ligatures w14:val="none"/>
        </w:rPr>
        <w:t>, A.; Miller-Henson, M.; Kirlin, J.; Ota, B.; Pope, E.; Weber, M.; Wiseman, K. Designing a Network of Marine Protected Areas in California: Achievements, Costs, Lessons Learned, and Challenges Ahead. </w:t>
      </w:r>
      <w:r w:rsidRPr="001E363F">
        <w:rPr>
          <w:rFonts w:ascii="Aptos" w:eastAsia="Times New Roman" w:hAnsi="Aptos" w:cs="Segoe UI"/>
          <w:i/>
          <w:iCs/>
          <w:kern w:val="0"/>
          <w14:ligatures w14:val="none"/>
        </w:rPr>
        <w:t>Ocean &amp; Coastal Management</w:t>
      </w:r>
      <w:r w:rsidRPr="001E363F">
        <w:rPr>
          <w:rFonts w:ascii="Aptos" w:eastAsia="Times New Roman" w:hAnsi="Aptos" w:cs="Segoe UI"/>
          <w:kern w:val="0"/>
          <w14:ligatures w14:val="none"/>
        </w:rPr>
        <w:t> </w:t>
      </w:r>
      <w:r w:rsidRPr="001E363F">
        <w:rPr>
          <w:rFonts w:ascii="Aptos" w:eastAsia="Times New Roman" w:hAnsi="Aptos" w:cs="Segoe UI"/>
          <w:b/>
          <w:bCs/>
          <w:kern w:val="0"/>
          <w14:ligatures w14:val="none"/>
        </w:rPr>
        <w:t>2013</w:t>
      </w:r>
      <w:r w:rsidRPr="001E363F">
        <w:rPr>
          <w:rFonts w:ascii="Aptos" w:eastAsia="Times New Roman" w:hAnsi="Aptos" w:cs="Segoe UI"/>
          <w:kern w:val="0"/>
          <w14:ligatures w14:val="none"/>
        </w:rPr>
        <w:t>, </w:t>
      </w:r>
      <w:r w:rsidRPr="001E363F">
        <w:rPr>
          <w:rFonts w:ascii="Aptos" w:eastAsia="Times New Roman" w:hAnsi="Aptos" w:cs="Segoe UI"/>
          <w:i/>
          <w:iCs/>
          <w:kern w:val="0"/>
          <w14:ligatures w14:val="none"/>
        </w:rPr>
        <w:t>74</w:t>
      </w:r>
      <w:r w:rsidRPr="001E363F">
        <w:rPr>
          <w:rFonts w:ascii="Aptos" w:eastAsia="Times New Roman" w:hAnsi="Aptos" w:cs="Segoe UI"/>
          <w:kern w:val="0"/>
          <w14:ligatures w14:val="none"/>
        </w:rPr>
        <w:t>, 90–101. </w:t>
      </w:r>
      <w:hyperlink r:id="rId29" w:tgtFrame="_blank" w:history="1">
        <w:r w:rsidRPr="001E363F">
          <w:rPr>
            <w:rFonts w:ascii="Aptos" w:eastAsia="Times New Roman" w:hAnsi="Aptos" w:cs="Segoe UI"/>
            <w:color w:val="467886"/>
            <w:kern w:val="0"/>
            <w:u w:val="single"/>
            <w14:ligatures w14:val="none"/>
          </w:rPr>
          <w:t>https://doi.org/10.1016/j.ocecoaman.2012.08.013</w:t>
        </w:r>
      </w:hyperlink>
      <w:r w:rsidRPr="001E363F">
        <w:rPr>
          <w:rFonts w:ascii="Aptos" w:eastAsia="Times New Roman" w:hAnsi="Aptos" w:cs="Segoe UI"/>
          <w:kern w:val="0"/>
          <w:bdr w:val="none" w:sz="0" w:space="0" w:color="auto" w:frame="1"/>
          <w:shd w:val="clear" w:color="auto" w:fill="C6C6C6"/>
          <w14:ligatures w14:val="none"/>
        </w:rPr>
        <w:t> </w:t>
      </w:r>
    </w:p>
    <w:p w14:paraId="05B830CD" w14:textId="77777777" w:rsidR="001E363F" w:rsidRPr="001E363F" w:rsidRDefault="001E363F" w:rsidP="001E363F">
      <w:pPr>
        <w:spacing w:after="0" w:line="240" w:lineRule="auto"/>
        <w:ind w:right="90"/>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bdr w:val="none" w:sz="0" w:space="0" w:color="auto" w:frame="1"/>
          <w:shd w:val="clear" w:color="auto" w:fill="C6C6C6"/>
          <w14:ligatures w14:val="none"/>
        </w:rPr>
        <w:t> </w:t>
      </w:r>
    </w:p>
    <w:p w14:paraId="0634E0D3" w14:textId="77777777" w:rsidR="001E363F" w:rsidRPr="001E363F" w:rsidRDefault="001E363F" w:rsidP="001E363F">
      <w:pPr>
        <w:spacing w:after="0" w:line="240" w:lineRule="auto"/>
        <w:ind w:right="90"/>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14:ligatures w14:val="none"/>
        </w:rPr>
        <w:t>Hansen, J.; Reidenbach, M. Wave and Tidally Driven Flows in Eelgrass Beds and Their Effect on Sediment Suspension. </w:t>
      </w:r>
      <w:r w:rsidRPr="001E363F">
        <w:rPr>
          <w:rFonts w:ascii="Aptos" w:eastAsia="Times New Roman" w:hAnsi="Aptos" w:cs="Segoe UI"/>
          <w:i/>
          <w:iCs/>
          <w:kern w:val="0"/>
          <w14:ligatures w14:val="none"/>
        </w:rPr>
        <w:t>Mar. Ecol. Prog. Ser.</w:t>
      </w:r>
      <w:r w:rsidRPr="001E363F">
        <w:rPr>
          <w:rFonts w:ascii="Aptos" w:eastAsia="Times New Roman" w:hAnsi="Aptos" w:cs="Segoe UI"/>
          <w:kern w:val="0"/>
          <w14:ligatures w14:val="none"/>
        </w:rPr>
        <w:t> </w:t>
      </w:r>
      <w:r w:rsidRPr="001E363F">
        <w:rPr>
          <w:rFonts w:ascii="Aptos" w:eastAsia="Times New Roman" w:hAnsi="Aptos" w:cs="Segoe UI"/>
          <w:b/>
          <w:bCs/>
          <w:kern w:val="0"/>
          <w14:ligatures w14:val="none"/>
        </w:rPr>
        <w:t>2012</w:t>
      </w:r>
      <w:r w:rsidRPr="001E363F">
        <w:rPr>
          <w:rFonts w:ascii="Aptos" w:eastAsia="Times New Roman" w:hAnsi="Aptos" w:cs="Segoe UI"/>
          <w:kern w:val="0"/>
          <w14:ligatures w14:val="none"/>
        </w:rPr>
        <w:t>, </w:t>
      </w:r>
      <w:r w:rsidRPr="001E363F">
        <w:rPr>
          <w:rFonts w:ascii="Aptos" w:eastAsia="Times New Roman" w:hAnsi="Aptos" w:cs="Segoe UI"/>
          <w:i/>
          <w:iCs/>
          <w:kern w:val="0"/>
          <w14:ligatures w14:val="none"/>
        </w:rPr>
        <w:t>448</w:t>
      </w:r>
      <w:r w:rsidRPr="001E363F">
        <w:rPr>
          <w:rFonts w:ascii="Aptos" w:eastAsia="Times New Roman" w:hAnsi="Aptos" w:cs="Segoe UI"/>
          <w:kern w:val="0"/>
          <w14:ligatures w14:val="none"/>
        </w:rPr>
        <w:t>, 271–287. </w:t>
      </w:r>
      <w:hyperlink r:id="rId30" w:tgtFrame="_blank" w:history="1">
        <w:r w:rsidRPr="001E363F">
          <w:rPr>
            <w:rFonts w:ascii="Aptos" w:eastAsia="Times New Roman" w:hAnsi="Aptos" w:cs="Segoe UI"/>
            <w:color w:val="467886"/>
            <w:kern w:val="0"/>
            <w:u w:val="single"/>
            <w14:ligatures w14:val="none"/>
          </w:rPr>
          <w:t>https://doi.org/10.3354/meps09225</w:t>
        </w:r>
      </w:hyperlink>
      <w:r w:rsidRPr="001E363F">
        <w:rPr>
          <w:rFonts w:ascii="Aptos" w:eastAsia="Times New Roman" w:hAnsi="Aptos" w:cs="Segoe UI"/>
          <w:kern w:val="0"/>
          <w14:ligatures w14:val="none"/>
        </w:rPr>
        <w:t>.</w:t>
      </w:r>
      <w:r w:rsidRPr="001E363F">
        <w:rPr>
          <w:rFonts w:ascii="Aptos" w:eastAsia="Times New Roman" w:hAnsi="Aptos" w:cs="Segoe UI"/>
          <w:kern w:val="0"/>
          <w:bdr w:val="none" w:sz="0" w:space="0" w:color="auto" w:frame="1"/>
          <w:shd w:val="clear" w:color="auto" w:fill="C6C6C6"/>
          <w14:ligatures w14:val="none"/>
        </w:rPr>
        <w:t> </w:t>
      </w:r>
    </w:p>
    <w:p w14:paraId="35A1A28B" w14:textId="77777777" w:rsidR="001E363F" w:rsidRPr="001E363F" w:rsidRDefault="001E363F" w:rsidP="001E363F">
      <w:pPr>
        <w:spacing w:after="0" w:line="240" w:lineRule="auto"/>
        <w:ind w:right="90"/>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bdr w:val="none" w:sz="0" w:space="0" w:color="auto" w:frame="1"/>
          <w:shd w:val="clear" w:color="auto" w:fill="C6C6C6"/>
          <w14:ligatures w14:val="none"/>
        </w:rPr>
        <w:t> </w:t>
      </w:r>
    </w:p>
    <w:p w14:paraId="14E58890"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color w:val="000000"/>
          <w:kern w:val="0"/>
          <w14:ligatures w14:val="none"/>
        </w:rPr>
        <w:t>Heck KL Jr, Hays G, Orth RJ (2003) Critical evaluation of the nursery role hypothesis for seagrass meadows. Mar </w:t>
      </w:r>
      <w:proofErr w:type="spellStart"/>
      <w:r w:rsidRPr="001E363F">
        <w:rPr>
          <w:rFonts w:ascii="Aptos" w:eastAsia="Times New Roman" w:hAnsi="Aptos" w:cs="Segoe UI"/>
          <w:color w:val="000000"/>
          <w:kern w:val="0"/>
          <w14:ligatures w14:val="none"/>
        </w:rPr>
        <w:t>Ecol</w:t>
      </w:r>
      <w:proofErr w:type="spellEnd"/>
      <w:r w:rsidRPr="001E363F">
        <w:rPr>
          <w:rFonts w:ascii="Aptos" w:eastAsia="Times New Roman" w:hAnsi="Aptos" w:cs="Segoe UI"/>
          <w:color w:val="000000"/>
          <w:kern w:val="0"/>
          <w14:ligatures w14:val="none"/>
        </w:rPr>
        <w:t> Prog Ser 253:123−136</w:t>
      </w:r>
      <w:r w:rsidRPr="001E363F">
        <w:rPr>
          <w:rFonts w:ascii="Aptos" w:eastAsia="Times New Roman" w:hAnsi="Aptos" w:cs="Segoe UI"/>
          <w:color w:val="000000"/>
          <w:kern w:val="0"/>
          <w:bdr w:val="none" w:sz="0" w:space="0" w:color="auto" w:frame="1"/>
          <w:shd w:val="clear" w:color="auto" w:fill="C6C6C6"/>
          <w14:ligatures w14:val="none"/>
        </w:rPr>
        <w:t> </w:t>
      </w:r>
    </w:p>
    <w:p w14:paraId="44B4BC87"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14:ligatures w14:val="none"/>
        </w:rPr>
        <w:lastRenderedPageBreak/>
        <w:t>Hughes, B. B.; Lummis, S. C.; Anderson, S. C.; Kroeker, K. J. Unexpected Resilience of a Seagrass System Exposed to Global Stressors. </w:t>
      </w:r>
      <w:r w:rsidRPr="001E363F">
        <w:rPr>
          <w:rFonts w:ascii="Aptos" w:eastAsia="Times New Roman" w:hAnsi="Aptos" w:cs="Segoe UI"/>
          <w:i/>
          <w:iCs/>
          <w:kern w:val="0"/>
          <w14:ligatures w14:val="none"/>
        </w:rPr>
        <w:t>Global Change Biology</w:t>
      </w:r>
      <w:r w:rsidRPr="001E363F">
        <w:rPr>
          <w:rFonts w:ascii="Aptos" w:eastAsia="Times New Roman" w:hAnsi="Aptos" w:cs="Segoe UI"/>
          <w:kern w:val="0"/>
          <w14:ligatures w14:val="none"/>
        </w:rPr>
        <w:t> </w:t>
      </w:r>
      <w:r w:rsidRPr="001E363F">
        <w:rPr>
          <w:rFonts w:ascii="Aptos" w:eastAsia="Times New Roman" w:hAnsi="Aptos" w:cs="Segoe UI"/>
          <w:b/>
          <w:bCs/>
          <w:kern w:val="0"/>
          <w14:ligatures w14:val="none"/>
        </w:rPr>
        <w:t>2018</w:t>
      </w:r>
      <w:r w:rsidRPr="001E363F">
        <w:rPr>
          <w:rFonts w:ascii="Aptos" w:eastAsia="Times New Roman" w:hAnsi="Aptos" w:cs="Segoe UI"/>
          <w:kern w:val="0"/>
          <w14:ligatures w14:val="none"/>
        </w:rPr>
        <w:t>, </w:t>
      </w:r>
      <w:r w:rsidRPr="001E363F">
        <w:rPr>
          <w:rFonts w:ascii="Aptos" w:eastAsia="Times New Roman" w:hAnsi="Aptos" w:cs="Segoe UI"/>
          <w:i/>
          <w:iCs/>
          <w:kern w:val="0"/>
          <w14:ligatures w14:val="none"/>
        </w:rPr>
        <w:t>24</w:t>
      </w:r>
      <w:r w:rsidRPr="001E363F">
        <w:rPr>
          <w:rFonts w:ascii="Aptos" w:eastAsia="Times New Roman" w:hAnsi="Aptos" w:cs="Segoe UI"/>
          <w:kern w:val="0"/>
          <w14:ligatures w14:val="none"/>
        </w:rPr>
        <w:t> (1), 224–234. </w:t>
      </w:r>
      <w:hyperlink r:id="rId31" w:tgtFrame="_blank" w:history="1">
        <w:r w:rsidRPr="001E363F">
          <w:rPr>
            <w:rFonts w:ascii="Aptos" w:eastAsia="Times New Roman" w:hAnsi="Aptos" w:cs="Segoe UI"/>
            <w:color w:val="467886"/>
            <w:kern w:val="0"/>
            <w:u w:val="single"/>
            <w14:ligatures w14:val="none"/>
          </w:rPr>
          <w:t>https://doi.org/10.1111/gcb.13854</w:t>
        </w:r>
      </w:hyperlink>
      <w:r w:rsidRPr="001E363F">
        <w:rPr>
          <w:rFonts w:ascii="Aptos" w:eastAsia="Times New Roman" w:hAnsi="Aptos" w:cs="Segoe UI"/>
          <w:kern w:val="0"/>
          <w:bdr w:val="none" w:sz="0" w:space="0" w:color="auto" w:frame="1"/>
          <w:shd w:val="clear" w:color="auto" w:fill="C6C6C6"/>
          <w14:ligatures w14:val="none"/>
        </w:rPr>
        <w:t> </w:t>
      </w:r>
    </w:p>
    <w:p w14:paraId="64B15411"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color w:val="000000"/>
          <w:kern w:val="0"/>
          <w14:ligatures w14:val="none"/>
        </w:rPr>
        <w:t>Jarvis JC, Moore KA, Kenworthy WJ (2012) Characterization and ecological implication of eelgrass life history strategies near the species’ southern limit in the western North Atlantic. Mar </w:t>
      </w:r>
      <w:proofErr w:type="spellStart"/>
      <w:r w:rsidRPr="001E363F">
        <w:rPr>
          <w:rFonts w:ascii="Aptos" w:eastAsia="Times New Roman" w:hAnsi="Aptos" w:cs="Segoe UI"/>
          <w:color w:val="000000"/>
          <w:kern w:val="0"/>
          <w14:ligatures w14:val="none"/>
        </w:rPr>
        <w:t>Ecol</w:t>
      </w:r>
      <w:proofErr w:type="spellEnd"/>
      <w:r w:rsidRPr="001E363F">
        <w:rPr>
          <w:rFonts w:ascii="Aptos" w:eastAsia="Times New Roman" w:hAnsi="Aptos" w:cs="Segoe UI"/>
          <w:color w:val="000000"/>
          <w:kern w:val="0"/>
          <w14:ligatures w14:val="none"/>
        </w:rPr>
        <w:t> Prog Ser 444: 43−56</w:t>
      </w:r>
      <w:r w:rsidRPr="001E363F">
        <w:rPr>
          <w:rFonts w:ascii="Aptos" w:eastAsia="Times New Roman" w:hAnsi="Aptos" w:cs="Segoe UI"/>
          <w:color w:val="000000"/>
          <w:kern w:val="0"/>
          <w:bdr w:val="none" w:sz="0" w:space="0" w:color="auto" w:frame="1"/>
          <w:shd w:val="clear" w:color="auto" w:fill="C6C6C6"/>
          <w14:ligatures w14:val="none"/>
        </w:rPr>
        <w:t> </w:t>
      </w:r>
    </w:p>
    <w:p w14:paraId="01F305E4" w14:textId="77777777" w:rsidR="001E363F" w:rsidRPr="001E363F" w:rsidRDefault="001E363F" w:rsidP="001E363F">
      <w:pPr>
        <w:spacing w:after="0" w:line="240" w:lineRule="auto"/>
        <w:ind w:right="90"/>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14:ligatures w14:val="none"/>
        </w:rPr>
        <w:t>Masto, N. M.; Dunham, K. D.; Brasher, M. G.; </w:t>
      </w:r>
      <w:proofErr w:type="spellStart"/>
      <w:r w:rsidRPr="001E363F">
        <w:rPr>
          <w:rFonts w:ascii="Aptos" w:eastAsia="Times New Roman" w:hAnsi="Aptos" w:cs="Segoe UI"/>
          <w:kern w:val="0"/>
          <w14:ligatures w14:val="none"/>
        </w:rPr>
        <w:t>Ringelman</w:t>
      </w:r>
      <w:proofErr w:type="spellEnd"/>
      <w:r w:rsidRPr="001E363F">
        <w:rPr>
          <w:rFonts w:ascii="Aptos" w:eastAsia="Times New Roman" w:hAnsi="Aptos" w:cs="Segoe UI"/>
          <w:kern w:val="0"/>
          <w14:ligatures w14:val="none"/>
        </w:rPr>
        <w:t>, K. M.; Osborn, J. M.; Avers, B.; Bidrowski, T.; Ervin, M.; Jones, O. E.; Loges, B. W.; McClain, D.; Phelps, W. A.; Vanausdall, R.; Lancaster, J. D.; Robinson, O. J. Citizen Science Generates Reliable Migration Chronologies to Supplement Professional Surveys for Waterfowl Habitat Management. </w:t>
      </w:r>
      <w:r w:rsidRPr="001E363F">
        <w:rPr>
          <w:rFonts w:ascii="Aptos" w:eastAsia="Times New Roman" w:hAnsi="Aptos" w:cs="Segoe UI"/>
          <w:i/>
          <w:iCs/>
          <w:kern w:val="0"/>
          <w14:ligatures w14:val="none"/>
        </w:rPr>
        <w:t>Ornithological Applications</w:t>
      </w:r>
      <w:r w:rsidRPr="001E363F">
        <w:rPr>
          <w:rFonts w:ascii="Aptos" w:eastAsia="Times New Roman" w:hAnsi="Aptos" w:cs="Segoe UI"/>
          <w:kern w:val="0"/>
          <w14:ligatures w14:val="none"/>
        </w:rPr>
        <w:t> </w:t>
      </w:r>
      <w:r w:rsidRPr="001E363F">
        <w:rPr>
          <w:rFonts w:ascii="Aptos" w:eastAsia="Times New Roman" w:hAnsi="Aptos" w:cs="Segoe UI"/>
          <w:b/>
          <w:bCs/>
          <w:kern w:val="0"/>
          <w14:ligatures w14:val="none"/>
        </w:rPr>
        <w:t>2025</w:t>
      </w:r>
      <w:r w:rsidRPr="001E363F">
        <w:rPr>
          <w:rFonts w:ascii="Aptos" w:eastAsia="Times New Roman" w:hAnsi="Aptos" w:cs="Segoe UI"/>
          <w:kern w:val="0"/>
          <w14:ligatures w14:val="none"/>
        </w:rPr>
        <w:t>, </w:t>
      </w:r>
      <w:r w:rsidRPr="001E363F">
        <w:rPr>
          <w:rFonts w:ascii="Aptos" w:eastAsia="Times New Roman" w:hAnsi="Aptos" w:cs="Segoe UI"/>
          <w:i/>
          <w:iCs/>
          <w:kern w:val="0"/>
          <w14:ligatures w14:val="none"/>
        </w:rPr>
        <w:t>127</w:t>
      </w:r>
      <w:r w:rsidRPr="001E363F">
        <w:rPr>
          <w:rFonts w:ascii="Aptos" w:eastAsia="Times New Roman" w:hAnsi="Aptos" w:cs="Segoe UI"/>
          <w:kern w:val="0"/>
          <w14:ligatures w14:val="none"/>
        </w:rPr>
        <w:t> (3), duaf030. </w:t>
      </w:r>
      <w:hyperlink r:id="rId32" w:tgtFrame="_blank" w:history="1">
        <w:r w:rsidRPr="001E363F">
          <w:rPr>
            <w:rFonts w:ascii="Aptos" w:eastAsia="Times New Roman" w:hAnsi="Aptos" w:cs="Segoe UI"/>
            <w:color w:val="467886"/>
            <w:kern w:val="0"/>
            <w:u w:val="single"/>
            <w14:ligatures w14:val="none"/>
          </w:rPr>
          <w:t>https://doi.org/10.1093/ornithapp/duaf030</w:t>
        </w:r>
      </w:hyperlink>
      <w:r w:rsidRPr="001E363F">
        <w:rPr>
          <w:rFonts w:ascii="Aptos" w:eastAsia="Times New Roman" w:hAnsi="Aptos" w:cs="Segoe UI"/>
          <w:kern w:val="0"/>
          <w14:ligatures w14:val="none"/>
        </w:rPr>
        <w:t>.</w:t>
      </w:r>
      <w:r w:rsidRPr="001E363F">
        <w:rPr>
          <w:rFonts w:ascii="Aptos" w:eastAsia="Times New Roman" w:hAnsi="Aptos" w:cs="Segoe UI"/>
          <w:kern w:val="0"/>
          <w:bdr w:val="none" w:sz="0" w:space="0" w:color="auto" w:frame="1"/>
          <w:shd w:val="clear" w:color="auto" w:fill="C6C6C6"/>
          <w14:ligatures w14:val="none"/>
        </w:rPr>
        <w:t> </w:t>
      </w:r>
    </w:p>
    <w:p w14:paraId="6335BD04"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color w:val="000000"/>
          <w:kern w:val="0"/>
          <w:bdr w:val="none" w:sz="0" w:space="0" w:color="auto" w:frame="1"/>
          <w:shd w:val="clear" w:color="auto" w:fill="C6C6C6"/>
          <w14:ligatures w14:val="none"/>
        </w:rPr>
        <w:t> </w:t>
      </w:r>
    </w:p>
    <w:p w14:paraId="1FA11D59" w14:textId="77777777" w:rsidR="001E363F" w:rsidRPr="001E363F" w:rsidRDefault="001E363F" w:rsidP="001E363F">
      <w:pPr>
        <w:spacing w:after="0" w:line="240" w:lineRule="auto"/>
        <w:ind w:right="90"/>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14:ligatures w14:val="none"/>
        </w:rPr>
        <w:t>Mazor, R. D.; Rehn, A. C.; Ode, P. R.; </w:t>
      </w:r>
      <w:proofErr w:type="spellStart"/>
      <w:r w:rsidRPr="001E363F">
        <w:rPr>
          <w:rFonts w:ascii="Aptos" w:eastAsia="Times New Roman" w:hAnsi="Aptos" w:cs="Segoe UI"/>
          <w:kern w:val="0"/>
          <w14:ligatures w14:val="none"/>
        </w:rPr>
        <w:t>Engeln</w:t>
      </w:r>
      <w:proofErr w:type="spellEnd"/>
      <w:r w:rsidRPr="001E363F">
        <w:rPr>
          <w:rFonts w:ascii="Aptos" w:eastAsia="Times New Roman" w:hAnsi="Aptos" w:cs="Segoe UI"/>
          <w:kern w:val="0"/>
          <w14:ligatures w14:val="none"/>
        </w:rPr>
        <w:t>, M.; Schiff, K. C.; Stein, E. D.; Gillett, D. J.; Herbst, D. B.; Hawkins, C. P. Bioassessment in Complex Environments: Designing an Index for Consistent Meaning in Different Settings. </w:t>
      </w:r>
      <w:r w:rsidRPr="001E363F">
        <w:rPr>
          <w:rFonts w:ascii="Aptos" w:eastAsia="Times New Roman" w:hAnsi="Aptos" w:cs="Segoe UI"/>
          <w:i/>
          <w:iCs/>
          <w:kern w:val="0"/>
          <w14:ligatures w14:val="none"/>
        </w:rPr>
        <w:t>Freshwater Science</w:t>
      </w:r>
      <w:r w:rsidRPr="001E363F">
        <w:rPr>
          <w:rFonts w:ascii="Aptos" w:eastAsia="Times New Roman" w:hAnsi="Aptos" w:cs="Segoe UI"/>
          <w:kern w:val="0"/>
          <w14:ligatures w14:val="none"/>
        </w:rPr>
        <w:t> </w:t>
      </w:r>
      <w:r w:rsidRPr="001E363F">
        <w:rPr>
          <w:rFonts w:ascii="Aptos" w:eastAsia="Times New Roman" w:hAnsi="Aptos" w:cs="Segoe UI"/>
          <w:b/>
          <w:bCs/>
          <w:kern w:val="0"/>
          <w14:ligatures w14:val="none"/>
        </w:rPr>
        <w:t>2016</w:t>
      </w:r>
      <w:r w:rsidRPr="001E363F">
        <w:rPr>
          <w:rFonts w:ascii="Aptos" w:eastAsia="Times New Roman" w:hAnsi="Aptos" w:cs="Segoe UI"/>
          <w:kern w:val="0"/>
          <w14:ligatures w14:val="none"/>
        </w:rPr>
        <w:t>, </w:t>
      </w:r>
      <w:r w:rsidRPr="001E363F">
        <w:rPr>
          <w:rFonts w:ascii="Aptos" w:eastAsia="Times New Roman" w:hAnsi="Aptos" w:cs="Segoe UI"/>
          <w:i/>
          <w:iCs/>
          <w:kern w:val="0"/>
          <w14:ligatures w14:val="none"/>
        </w:rPr>
        <w:t>35</w:t>
      </w:r>
      <w:r w:rsidRPr="001E363F">
        <w:rPr>
          <w:rFonts w:ascii="Aptos" w:eastAsia="Times New Roman" w:hAnsi="Aptos" w:cs="Segoe UI"/>
          <w:kern w:val="0"/>
          <w14:ligatures w14:val="none"/>
        </w:rPr>
        <w:t> (1), 249–271. </w:t>
      </w:r>
      <w:hyperlink r:id="rId33" w:tgtFrame="_blank" w:history="1">
        <w:r w:rsidRPr="001E363F">
          <w:rPr>
            <w:rFonts w:ascii="Aptos" w:eastAsia="Times New Roman" w:hAnsi="Aptos" w:cs="Segoe UI"/>
            <w:color w:val="467886"/>
            <w:kern w:val="0"/>
            <w:u w:val="single"/>
            <w14:ligatures w14:val="none"/>
          </w:rPr>
          <w:t>https://doi.org/10.1086/684130</w:t>
        </w:r>
      </w:hyperlink>
      <w:r w:rsidRPr="001E363F">
        <w:rPr>
          <w:rFonts w:ascii="Aptos" w:eastAsia="Times New Roman" w:hAnsi="Aptos" w:cs="Segoe UI"/>
          <w:kern w:val="0"/>
          <w14:ligatures w14:val="none"/>
        </w:rPr>
        <w:t>.</w:t>
      </w:r>
      <w:r w:rsidRPr="001E363F">
        <w:rPr>
          <w:rFonts w:ascii="Aptos" w:eastAsia="Times New Roman" w:hAnsi="Aptos" w:cs="Segoe UI"/>
          <w:kern w:val="0"/>
          <w:bdr w:val="none" w:sz="0" w:space="0" w:color="auto" w:frame="1"/>
          <w:shd w:val="clear" w:color="auto" w:fill="C6C6C6"/>
          <w14:ligatures w14:val="none"/>
        </w:rPr>
        <w:t> </w:t>
      </w:r>
    </w:p>
    <w:p w14:paraId="02EF901D" w14:textId="77777777" w:rsidR="001E363F" w:rsidRPr="001E363F" w:rsidRDefault="001E363F" w:rsidP="001E363F">
      <w:pPr>
        <w:spacing w:after="0" w:line="240" w:lineRule="auto"/>
        <w:ind w:right="90"/>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bdr w:val="none" w:sz="0" w:space="0" w:color="auto" w:frame="1"/>
          <w:shd w:val="clear" w:color="auto" w:fill="C6C6C6"/>
          <w14:ligatures w14:val="none"/>
        </w:rPr>
        <w:t> </w:t>
      </w:r>
    </w:p>
    <w:p w14:paraId="3B786587"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proofErr w:type="spellStart"/>
      <w:r w:rsidRPr="001E363F">
        <w:rPr>
          <w:rFonts w:ascii="Aptos" w:eastAsia="Times New Roman" w:hAnsi="Aptos" w:cs="Segoe UI"/>
          <w:color w:val="000000"/>
          <w:kern w:val="0"/>
          <w14:ligatures w14:val="none"/>
        </w:rPr>
        <w:t>Mehino</w:t>
      </w:r>
      <w:proofErr w:type="spellEnd"/>
      <w:r w:rsidRPr="001E363F">
        <w:rPr>
          <w:rFonts w:ascii="Aptos" w:eastAsia="Times New Roman" w:hAnsi="Aptos" w:cs="Segoe UI"/>
          <w:color w:val="000000"/>
          <w:kern w:val="0"/>
          <w14:ligatures w14:val="none"/>
        </w:rPr>
        <w:t> A, Greenstein D, Schiff K. 2025. Southern California Bight 2023 Regional Monitoring Program: Volume I. Sediment Toxicity Technical Report 1433. Costa Mesa, CA.</w:t>
      </w:r>
      <w:r w:rsidRPr="001E363F">
        <w:rPr>
          <w:rFonts w:ascii="Aptos" w:eastAsia="Times New Roman" w:hAnsi="Aptos" w:cs="Segoe UI"/>
          <w:color w:val="000000"/>
          <w:kern w:val="0"/>
          <w:bdr w:val="none" w:sz="0" w:space="0" w:color="auto" w:frame="1"/>
          <w:shd w:val="clear" w:color="auto" w:fill="C6C6C6"/>
          <w14:ligatures w14:val="none"/>
        </w:rPr>
        <w:t> </w:t>
      </w:r>
    </w:p>
    <w:p w14:paraId="14DBC058" w14:textId="77777777" w:rsidR="001E363F" w:rsidRPr="001E363F" w:rsidRDefault="001E363F" w:rsidP="001E363F">
      <w:pPr>
        <w:spacing w:after="0" w:line="240" w:lineRule="auto"/>
        <w:ind w:left="480" w:hanging="480"/>
        <w:textAlignment w:val="baseline"/>
        <w:rPr>
          <w:rFonts w:ascii="Segoe UI" w:eastAsia="Times New Roman" w:hAnsi="Segoe UI" w:cs="Segoe UI"/>
          <w:kern w:val="0"/>
          <w:sz w:val="18"/>
          <w:szCs w:val="18"/>
          <w14:ligatures w14:val="none"/>
        </w:rPr>
      </w:pPr>
      <w:r w:rsidRPr="001E363F">
        <w:rPr>
          <w:rFonts w:ascii="Aptos" w:eastAsia="Times New Roman" w:hAnsi="Aptos" w:cs="Segoe UI"/>
          <w:color w:val="000000"/>
          <w:kern w:val="0"/>
          <w:shd w:val="clear" w:color="auto" w:fill="E1E3E6"/>
          <w14:ligatures w14:val="none"/>
        </w:rPr>
        <w:t>Merkel &amp; Associates Inc. (2014a) 2014 San Diego Bay Eelgrass Inventory.</w:t>
      </w:r>
      <w:r w:rsidRPr="001E363F">
        <w:rPr>
          <w:rFonts w:ascii="Arial" w:eastAsia="Times New Roman" w:hAnsi="Arial" w:cs="Arial"/>
          <w:kern w:val="0"/>
          <w14:ligatures w14:val="none"/>
        </w:rPr>
        <w:t> </w:t>
      </w:r>
      <w:r w:rsidRPr="001E363F">
        <w:rPr>
          <w:rFonts w:ascii="Aptos" w:eastAsia="Times New Roman" w:hAnsi="Aptos" w:cs="Segoe UI"/>
          <w:kern w:val="0"/>
          <w:bdr w:val="none" w:sz="0" w:space="0" w:color="auto" w:frame="1"/>
          <w:shd w:val="clear" w:color="auto" w:fill="C6C6C6"/>
          <w14:ligatures w14:val="none"/>
        </w:rPr>
        <w:t> </w:t>
      </w:r>
    </w:p>
    <w:p w14:paraId="4D6EA159" w14:textId="77777777" w:rsidR="001E363F" w:rsidRPr="001E363F" w:rsidRDefault="001E363F" w:rsidP="001E363F">
      <w:pPr>
        <w:spacing w:after="0" w:line="240" w:lineRule="auto"/>
        <w:ind w:left="480" w:hanging="480"/>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bdr w:val="none" w:sz="0" w:space="0" w:color="auto" w:frame="1"/>
          <w:shd w:val="clear" w:color="auto" w:fill="C6C6C6"/>
          <w14:ligatures w14:val="none"/>
        </w:rPr>
        <w:t> </w:t>
      </w:r>
    </w:p>
    <w:p w14:paraId="2830A1B5"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color w:val="000000"/>
          <w:kern w:val="0"/>
          <w14:ligatures w14:val="none"/>
        </w:rPr>
        <w:t>Merkel &amp; Associates Inc. (2014b) Southern California Bight Regional Eelgrass Surveys.</w:t>
      </w:r>
      <w:r w:rsidRPr="001E363F">
        <w:rPr>
          <w:rFonts w:ascii="Aptos" w:eastAsia="Times New Roman" w:hAnsi="Aptos" w:cs="Segoe UI"/>
          <w:color w:val="000000"/>
          <w:kern w:val="0"/>
          <w:bdr w:val="none" w:sz="0" w:space="0" w:color="auto" w:frame="1"/>
          <w:shd w:val="clear" w:color="auto" w:fill="C6C6C6"/>
          <w14:ligatures w14:val="none"/>
        </w:rPr>
        <w:t> </w:t>
      </w:r>
    </w:p>
    <w:p w14:paraId="6CB87671" w14:textId="77777777" w:rsidR="001E363F" w:rsidRPr="001E363F" w:rsidRDefault="001E363F" w:rsidP="001E363F">
      <w:pPr>
        <w:spacing w:after="0" w:line="240" w:lineRule="auto"/>
        <w:ind w:left="480" w:hanging="480"/>
        <w:textAlignment w:val="baseline"/>
        <w:rPr>
          <w:rFonts w:ascii="Segoe UI" w:eastAsia="Times New Roman" w:hAnsi="Segoe UI" w:cs="Segoe UI"/>
          <w:kern w:val="0"/>
          <w:sz w:val="18"/>
          <w:szCs w:val="18"/>
          <w14:ligatures w14:val="none"/>
        </w:rPr>
      </w:pPr>
      <w:r w:rsidRPr="001E363F">
        <w:rPr>
          <w:rFonts w:ascii="Aptos" w:eastAsia="Times New Roman" w:hAnsi="Aptos" w:cs="Segoe UI"/>
          <w:color w:val="000000"/>
          <w:kern w:val="0"/>
          <w14:ligatures w14:val="none"/>
        </w:rPr>
        <w:t>Merkel &amp; Associates Inc. (2024) 2023 San Diego Bay Eelgrass Inventory Update. San Diego, CA.</w:t>
      </w:r>
      <w:r w:rsidRPr="001E363F">
        <w:rPr>
          <w:rFonts w:ascii="Arial" w:eastAsia="Times New Roman" w:hAnsi="Arial" w:cs="Arial"/>
          <w:kern w:val="0"/>
          <w14:ligatures w14:val="none"/>
        </w:rPr>
        <w:t> </w:t>
      </w:r>
      <w:r w:rsidRPr="001E363F">
        <w:rPr>
          <w:rFonts w:ascii="Aptos" w:eastAsia="Times New Roman" w:hAnsi="Aptos" w:cs="Segoe UI"/>
          <w:color w:val="000000"/>
          <w:kern w:val="0"/>
          <w14:ligatures w14:val="none"/>
        </w:rPr>
        <w:t>NOAA/ National Marine Fisheries Service West Coast Region Protected Resources Division, San Diego, CA.</w:t>
      </w:r>
      <w:r w:rsidRPr="001E363F">
        <w:rPr>
          <w:rFonts w:ascii="Aptos" w:eastAsia="Times New Roman" w:hAnsi="Aptos" w:cs="Segoe UI"/>
          <w:color w:val="000000"/>
          <w:kern w:val="0"/>
          <w:bdr w:val="none" w:sz="0" w:space="0" w:color="auto" w:frame="1"/>
          <w:shd w:val="clear" w:color="auto" w:fill="C6C6C6"/>
          <w14:ligatures w14:val="none"/>
        </w:rPr>
        <w:t> </w:t>
      </w:r>
    </w:p>
    <w:p w14:paraId="7BA4B725"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color w:val="000000"/>
          <w:kern w:val="0"/>
          <w14:ligatures w14:val="none"/>
        </w:rPr>
        <w:t>NOAA National Marine Fisheries Service (2014) California Eelgrass Mitigation Policy and Implementing Guidelines.</w:t>
      </w:r>
      <w:r w:rsidRPr="001E363F">
        <w:rPr>
          <w:rFonts w:ascii="Aptos" w:eastAsia="Times New Roman" w:hAnsi="Aptos" w:cs="Segoe UI"/>
          <w:color w:val="000000"/>
          <w:kern w:val="0"/>
          <w:bdr w:val="none" w:sz="0" w:space="0" w:color="auto" w:frame="1"/>
          <w:shd w:val="clear" w:color="auto" w:fill="C6C6C6"/>
          <w14:ligatures w14:val="none"/>
        </w:rPr>
        <w:t> </w:t>
      </w:r>
    </w:p>
    <w:p w14:paraId="79130E6F"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proofErr w:type="spellStart"/>
      <w:r w:rsidRPr="001E363F">
        <w:rPr>
          <w:rFonts w:ascii="Aptos" w:eastAsia="Times New Roman" w:hAnsi="Aptos" w:cs="Segoe UI"/>
          <w:kern w:val="0"/>
          <w14:ligatures w14:val="none"/>
        </w:rPr>
        <w:t>Mtwana</w:t>
      </w:r>
      <w:proofErr w:type="spellEnd"/>
      <w:r w:rsidRPr="001E363F">
        <w:rPr>
          <w:rFonts w:ascii="Aptos" w:eastAsia="Times New Roman" w:hAnsi="Aptos" w:cs="Segoe UI"/>
          <w:kern w:val="0"/>
          <w14:ligatures w14:val="none"/>
        </w:rPr>
        <w:t> Nordlund, L.; Koch, E. W.; Barbier, E. B.; Creed, J. C. Seagrass Ecosystem Services and Their Variability across Genera and Geographical Regions. </w:t>
      </w:r>
      <w:proofErr w:type="spellStart"/>
      <w:r w:rsidRPr="001E363F">
        <w:rPr>
          <w:rFonts w:ascii="Aptos" w:eastAsia="Times New Roman" w:hAnsi="Aptos" w:cs="Segoe UI"/>
          <w:i/>
          <w:iCs/>
          <w:kern w:val="0"/>
          <w14:ligatures w14:val="none"/>
        </w:rPr>
        <w:t>PLoS</w:t>
      </w:r>
      <w:proofErr w:type="spellEnd"/>
      <w:r w:rsidRPr="001E363F">
        <w:rPr>
          <w:rFonts w:ascii="Aptos" w:eastAsia="Times New Roman" w:hAnsi="Aptos" w:cs="Segoe UI"/>
          <w:i/>
          <w:iCs/>
          <w:kern w:val="0"/>
          <w14:ligatures w14:val="none"/>
        </w:rPr>
        <w:t> ONE</w:t>
      </w:r>
      <w:r w:rsidRPr="001E363F">
        <w:rPr>
          <w:rFonts w:ascii="Aptos" w:eastAsia="Times New Roman" w:hAnsi="Aptos" w:cs="Segoe UI"/>
          <w:kern w:val="0"/>
          <w14:ligatures w14:val="none"/>
        </w:rPr>
        <w:t> </w:t>
      </w:r>
      <w:r w:rsidRPr="001E363F">
        <w:rPr>
          <w:rFonts w:ascii="Aptos" w:eastAsia="Times New Roman" w:hAnsi="Aptos" w:cs="Segoe UI"/>
          <w:b/>
          <w:bCs/>
          <w:kern w:val="0"/>
          <w14:ligatures w14:val="none"/>
        </w:rPr>
        <w:t>2016</w:t>
      </w:r>
      <w:r w:rsidRPr="001E363F">
        <w:rPr>
          <w:rFonts w:ascii="Aptos" w:eastAsia="Times New Roman" w:hAnsi="Aptos" w:cs="Segoe UI"/>
          <w:kern w:val="0"/>
          <w14:ligatures w14:val="none"/>
        </w:rPr>
        <w:t>, </w:t>
      </w:r>
      <w:r w:rsidRPr="001E363F">
        <w:rPr>
          <w:rFonts w:ascii="Aptos" w:eastAsia="Times New Roman" w:hAnsi="Aptos" w:cs="Segoe UI"/>
          <w:i/>
          <w:iCs/>
          <w:kern w:val="0"/>
          <w14:ligatures w14:val="none"/>
        </w:rPr>
        <w:t>11</w:t>
      </w:r>
      <w:r w:rsidRPr="001E363F">
        <w:rPr>
          <w:rFonts w:ascii="Aptos" w:eastAsia="Times New Roman" w:hAnsi="Aptos" w:cs="Segoe UI"/>
          <w:kern w:val="0"/>
          <w14:ligatures w14:val="none"/>
        </w:rPr>
        <w:t> (10), e0163091. </w:t>
      </w:r>
      <w:hyperlink r:id="rId34" w:tgtFrame="_blank" w:history="1">
        <w:r w:rsidRPr="001E363F">
          <w:rPr>
            <w:rFonts w:ascii="Aptos" w:eastAsia="Times New Roman" w:hAnsi="Aptos" w:cs="Segoe UI"/>
            <w:color w:val="467886"/>
            <w:kern w:val="0"/>
            <w:u w:val="single"/>
            <w14:ligatures w14:val="none"/>
          </w:rPr>
          <w:t>https://doi.org/10.1371/journal.pone.0163091</w:t>
        </w:r>
      </w:hyperlink>
      <w:r w:rsidRPr="001E363F">
        <w:rPr>
          <w:rFonts w:ascii="Aptos" w:eastAsia="Times New Roman" w:hAnsi="Aptos" w:cs="Segoe UI"/>
          <w:kern w:val="0"/>
          <w:bdr w:val="none" w:sz="0" w:space="0" w:color="auto" w:frame="1"/>
          <w:shd w:val="clear" w:color="auto" w:fill="C6C6C6"/>
          <w14:ligatures w14:val="none"/>
        </w:rPr>
        <w:t> </w:t>
      </w:r>
    </w:p>
    <w:p w14:paraId="6B1DAC3C"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color w:val="000000"/>
          <w:kern w:val="0"/>
          <w:shd w:val="clear" w:color="auto" w:fill="E1E3E6"/>
          <w14:ligatures w14:val="none"/>
        </w:rPr>
        <w:t>O’Connor K, Fulkerson B, Walker J, Stein E, Whitcraft CR, Huckeba J (2025) Estuary Marine Protected Area Fall 2023 Data Analysis Report SCCWRP Technical Report #1430. Costa Mesa, CA.</w:t>
      </w:r>
      <w:r w:rsidRPr="001E363F">
        <w:rPr>
          <w:rFonts w:ascii="Arial" w:eastAsia="Times New Roman" w:hAnsi="Arial" w:cs="Arial"/>
          <w:color w:val="000000"/>
          <w:kern w:val="0"/>
          <w:shd w:val="clear" w:color="auto" w:fill="FFFFFF"/>
          <w14:ligatures w14:val="none"/>
        </w:rPr>
        <w:t> </w:t>
      </w:r>
      <w:r w:rsidRPr="001E363F">
        <w:rPr>
          <w:rFonts w:ascii="Aptos" w:eastAsia="Times New Roman" w:hAnsi="Aptos" w:cs="Segoe UI"/>
          <w:color w:val="000000"/>
          <w:kern w:val="0"/>
          <w:bdr w:val="none" w:sz="0" w:space="0" w:color="auto" w:frame="1"/>
          <w:shd w:val="clear" w:color="auto" w:fill="C6C6C6"/>
          <w14:ligatures w14:val="none"/>
        </w:rPr>
        <w:t> </w:t>
      </w:r>
    </w:p>
    <w:p w14:paraId="6C6579FF"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color w:val="000000"/>
          <w:kern w:val="0"/>
          <w14:ligatures w14:val="none"/>
        </w:rPr>
        <w:t>Oksanen J, Simpson G, Blanchet F, Kindt R, Legendre P, Minchin P, O'Hara R, Solymos P, Stevens M, </w:t>
      </w:r>
      <w:proofErr w:type="spellStart"/>
      <w:r w:rsidRPr="001E363F">
        <w:rPr>
          <w:rFonts w:ascii="Aptos" w:eastAsia="Times New Roman" w:hAnsi="Aptos" w:cs="Segoe UI"/>
          <w:color w:val="000000"/>
          <w:kern w:val="0"/>
          <w14:ligatures w14:val="none"/>
        </w:rPr>
        <w:t>Szoecs</w:t>
      </w:r>
      <w:proofErr w:type="spellEnd"/>
      <w:r w:rsidRPr="001E363F">
        <w:rPr>
          <w:rFonts w:ascii="Aptos" w:eastAsia="Times New Roman" w:hAnsi="Aptos" w:cs="Segoe UI"/>
          <w:color w:val="000000"/>
          <w:kern w:val="0"/>
          <w14:ligatures w14:val="none"/>
        </w:rPr>
        <w:t> E, Wagner H, Barbour M, Bedward M, Bolker B, </w:t>
      </w:r>
      <w:proofErr w:type="spellStart"/>
      <w:r w:rsidRPr="001E363F">
        <w:rPr>
          <w:rFonts w:ascii="Aptos" w:eastAsia="Times New Roman" w:hAnsi="Aptos" w:cs="Segoe UI"/>
          <w:color w:val="000000"/>
          <w:kern w:val="0"/>
          <w14:ligatures w14:val="none"/>
        </w:rPr>
        <w:t>Borcard</w:t>
      </w:r>
      <w:proofErr w:type="spellEnd"/>
      <w:r w:rsidRPr="001E363F">
        <w:rPr>
          <w:rFonts w:ascii="Aptos" w:eastAsia="Times New Roman" w:hAnsi="Aptos" w:cs="Segoe UI"/>
          <w:color w:val="000000"/>
          <w:kern w:val="0"/>
          <w14:ligatures w14:val="none"/>
        </w:rPr>
        <w:t> D, Borman T, Carvalho G, Chirico M, </w:t>
      </w:r>
      <w:proofErr w:type="spellStart"/>
      <w:r w:rsidRPr="001E363F">
        <w:rPr>
          <w:rFonts w:ascii="Aptos" w:eastAsia="Times New Roman" w:hAnsi="Aptos" w:cs="Segoe UI"/>
          <w:color w:val="000000"/>
          <w:kern w:val="0"/>
          <w14:ligatures w14:val="none"/>
        </w:rPr>
        <w:t>DeCaceres</w:t>
      </w:r>
      <w:proofErr w:type="spellEnd"/>
      <w:r w:rsidRPr="001E363F">
        <w:rPr>
          <w:rFonts w:ascii="Aptos" w:eastAsia="Times New Roman" w:hAnsi="Aptos" w:cs="Segoe UI"/>
          <w:color w:val="000000"/>
          <w:kern w:val="0"/>
          <w14:ligatures w14:val="none"/>
        </w:rPr>
        <w:t> M, Durand S, Evangelista H, </w:t>
      </w:r>
      <w:proofErr w:type="spellStart"/>
      <w:r w:rsidRPr="001E363F">
        <w:rPr>
          <w:rFonts w:ascii="Aptos" w:eastAsia="Times New Roman" w:hAnsi="Aptos" w:cs="Segoe UI"/>
          <w:color w:val="000000"/>
          <w:kern w:val="0"/>
          <w14:ligatures w14:val="none"/>
        </w:rPr>
        <w:t>FitzJohn</w:t>
      </w:r>
      <w:proofErr w:type="spellEnd"/>
      <w:r w:rsidRPr="001E363F">
        <w:rPr>
          <w:rFonts w:ascii="Aptos" w:eastAsia="Times New Roman" w:hAnsi="Aptos" w:cs="Segoe UI"/>
          <w:color w:val="000000"/>
          <w:kern w:val="0"/>
          <w14:ligatures w14:val="none"/>
        </w:rPr>
        <w:t> R, Friendly M, </w:t>
      </w:r>
      <w:proofErr w:type="spellStart"/>
      <w:r w:rsidRPr="001E363F">
        <w:rPr>
          <w:rFonts w:ascii="Aptos" w:eastAsia="Times New Roman" w:hAnsi="Aptos" w:cs="Segoe UI"/>
          <w:color w:val="000000"/>
          <w:kern w:val="0"/>
          <w14:ligatures w14:val="none"/>
        </w:rPr>
        <w:t>Furneaux</w:t>
      </w:r>
      <w:proofErr w:type="spellEnd"/>
      <w:r w:rsidRPr="001E363F">
        <w:rPr>
          <w:rFonts w:ascii="Aptos" w:eastAsia="Times New Roman" w:hAnsi="Aptos" w:cs="Segoe UI"/>
          <w:color w:val="000000"/>
          <w:kern w:val="0"/>
          <w14:ligatures w14:val="none"/>
        </w:rPr>
        <w:t> B, Hannigan G, Hill M, Lahti </w:t>
      </w:r>
      <w:proofErr w:type="spellStart"/>
      <w:r w:rsidRPr="001E363F">
        <w:rPr>
          <w:rFonts w:ascii="Aptos" w:eastAsia="Times New Roman" w:hAnsi="Aptos" w:cs="Segoe UI"/>
          <w:color w:val="000000"/>
          <w:kern w:val="0"/>
          <w14:ligatures w14:val="none"/>
        </w:rPr>
        <w:t>L,Martino</w:t>
      </w:r>
      <w:proofErr w:type="spellEnd"/>
      <w:r w:rsidRPr="001E363F">
        <w:rPr>
          <w:rFonts w:ascii="Aptos" w:eastAsia="Times New Roman" w:hAnsi="Aptos" w:cs="Segoe UI"/>
          <w:color w:val="000000"/>
          <w:kern w:val="0"/>
          <w14:ligatures w14:val="none"/>
        </w:rPr>
        <w:t xml:space="preserve"> C, McGlinn D, Ouellette M, Ribeiro Cunha E, Smith T, Stier A, Ter Braak C, Weedon J (2025). vegan: Community Ecology Package. </w:t>
      </w:r>
      <w:proofErr w:type="gramStart"/>
      <w:r w:rsidRPr="001E363F">
        <w:rPr>
          <w:rFonts w:ascii="Aptos" w:eastAsia="Times New Roman" w:hAnsi="Aptos" w:cs="Segoe UI"/>
          <w:color w:val="000000"/>
          <w:kern w:val="0"/>
          <w14:ligatures w14:val="none"/>
        </w:rPr>
        <w:t>doi:10.32614/</w:t>
      </w:r>
      <w:proofErr w:type="spellStart"/>
      <w:r w:rsidRPr="001E363F">
        <w:rPr>
          <w:rFonts w:ascii="Aptos" w:eastAsia="Times New Roman" w:hAnsi="Aptos" w:cs="Segoe UI"/>
          <w:color w:val="000000"/>
          <w:kern w:val="0"/>
          <w14:ligatures w14:val="none"/>
        </w:rPr>
        <w:t>CRAN.package.vegan</w:t>
      </w:r>
      <w:proofErr w:type="spellEnd"/>
      <w:proofErr w:type="gramEnd"/>
      <w:r w:rsidRPr="001E363F">
        <w:rPr>
          <w:rFonts w:ascii="Aptos" w:eastAsia="Times New Roman" w:hAnsi="Aptos" w:cs="Segoe UI"/>
          <w:color w:val="000000"/>
          <w:kern w:val="0"/>
          <w:bdr w:val="none" w:sz="0" w:space="0" w:color="auto" w:frame="1"/>
          <w:shd w:val="clear" w:color="auto" w:fill="C6C6C6"/>
          <w14:ligatures w14:val="none"/>
        </w:rPr>
        <w:t> </w:t>
      </w:r>
    </w:p>
    <w:p w14:paraId="0C0623C0" w14:textId="77777777" w:rsidR="001E363F" w:rsidRPr="001E363F" w:rsidRDefault="001E363F" w:rsidP="001E363F">
      <w:pPr>
        <w:spacing w:after="0" w:line="240" w:lineRule="auto"/>
        <w:ind w:right="90"/>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14:ligatures w14:val="none"/>
        </w:rPr>
        <w:t>Ruiz-Frau, A.; </w:t>
      </w:r>
      <w:proofErr w:type="spellStart"/>
      <w:r w:rsidRPr="001E363F">
        <w:rPr>
          <w:rFonts w:ascii="Aptos" w:eastAsia="Times New Roman" w:hAnsi="Aptos" w:cs="Segoe UI"/>
          <w:kern w:val="0"/>
          <w14:ligatures w14:val="none"/>
        </w:rPr>
        <w:t>Gelcich</w:t>
      </w:r>
      <w:proofErr w:type="spellEnd"/>
      <w:r w:rsidRPr="001E363F">
        <w:rPr>
          <w:rFonts w:ascii="Aptos" w:eastAsia="Times New Roman" w:hAnsi="Aptos" w:cs="Segoe UI"/>
          <w:kern w:val="0"/>
          <w14:ligatures w14:val="none"/>
        </w:rPr>
        <w:t>, S.; Hendriks, I. E.; Duarte, C. M.; </w:t>
      </w:r>
      <w:proofErr w:type="spellStart"/>
      <w:r w:rsidRPr="001E363F">
        <w:rPr>
          <w:rFonts w:ascii="Aptos" w:eastAsia="Times New Roman" w:hAnsi="Aptos" w:cs="Segoe UI"/>
          <w:kern w:val="0"/>
          <w14:ligatures w14:val="none"/>
        </w:rPr>
        <w:t>Marbà</w:t>
      </w:r>
      <w:proofErr w:type="spellEnd"/>
      <w:r w:rsidRPr="001E363F">
        <w:rPr>
          <w:rFonts w:ascii="Aptos" w:eastAsia="Times New Roman" w:hAnsi="Aptos" w:cs="Segoe UI"/>
          <w:kern w:val="0"/>
          <w14:ligatures w14:val="none"/>
        </w:rPr>
        <w:t>, N. Current State of Seagrass Ecosystem Services: Research and Policy Integration. </w:t>
      </w:r>
      <w:r w:rsidRPr="001E363F">
        <w:rPr>
          <w:rFonts w:ascii="Aptos" w:eastAsia="Times New Roman" w:hAnsi="Aptos" w:cs="Segoe UI"/>
          <w:i/>
          <w:iCs/>
          <w:kern w:val="0"/>
          <w14:ligatures w14:val="none"/>
        </w:rPr>
        <w:t>Ocean &amp; Coastal Management</w:t>
      </w:r>
      <w:r w:rsidRPr="001E363F">
        <w:rPr>
          <w:rFonts w:ascii="Aptos" w:eastAsia="Times New Roman" w:hAnsi="Aptos" w:cs="Segoe UI"/>
          <w:kern w:val="0"/>
          <w14:ligatures w14:val="none"/>
        </w:rPr>
        <w:t> </w:t>
      </w:r>
      <w:r w:rsidRPr="001E363F">
        <w:rPr>
          <w:rFonts w:ascii="Aptos" w:eastAsia="Times New Roman" w:hAnsi="Aptos" w:cs="Segoe UI"/>
          <w:b/>
          <w:bCs/>
          <w:kern w:val="0"/>
          <w14:ligatures w14:val="none"/>
        </w:rPr>
        <w:t>2017</w:t>
      </w:r>
      <w:r w:rsidRPr="001E363F">
        <w:rPr>
          <w:rFonts w:ascii="Aptos" w:eastAsia="Times New Roman" w:hAnsi="Aptos" w:cs="Segoe UI"/>
          <w:kern w:val="0"/>
          <w14:ligatures w14:val="none"/>
        </w:rPr>
        <w:t>, </w:t>
      </w:r>
      <w:r w:rsidRPr="001E363F">
        <w:rPr>
          <w:rFonts w:ascii="Aptos" w:eastAsia="Times New Roman" w:hAnsi="Aptos" w:cs="Segoe UI"/>
          <w:i/>
          <w:iCs/>
          <w:kern w:val="0"/>
          <w14:ligatures w14:val="none"/>
        </w:rPr>
        <w:t>149</w:t>
      </w:r>
      <w:r w:rsidRPr="001E363F">
        <w:rPr>
          <w:rFonts w:ascii="Aptos" w:eastAsia="Times New Roman" w:hAnsi="Aptos" w:cs="Segoe UI"/>
          <w:kern w:val="0"/>
          <w14:ligatures w14:val="none"/>
        </w:rPr>
        <w:t>, 107–115. </w:t>
      </w:r>
      <w:hyperlink r:id="rId35" w:tgtFrame="_blank" w:history="1">
        <w:r w:rsidRPr="001E363F">
          <w:rPr>
            <w:rFonts w:ascii="Aptos" w:eastAsia="Times New Roman" w:hAnsi="Aptos" w:cs="Segoe UI"/>
            <w:color w:val="467886"/>
            <w:kern w:val="0"/>
            <w:u w:val="single"/>
            <w14:ligatures w14:val="none"/>
          </w:rPr>
          <w:t>https://doi.org/10.1016/j.ocecoaman.2017.10.004</w:t>
        </w:r>
      </w:hyperlink>
      <w:r w:rsidRPr="001E363F">
        <w:rPr>
          <w:rFonts w:ascii="Aptos" w:eastAsia="Times New Roman" w:hAnsi="Aptos" w:cs="Segoe UI"/>
          <w:kern w:val="0"/>
          <w14:ligatures w14:val="none"/>
        </w:rPr>
        <w:t>.</w:t>
      </w:r>
      <w:r w:rsidRPr="001E363F">
        <w:rPr>
          <w:rFonts w:ascii="Aptos" w:eastAsia="Times New Roman" w:hAnsi="Aptos" w:cs="Segoe UI"/>
          <w:kern w:val="0"/>
          <w:bdr w:val="none" w:sz="0" w:space="0" w:color="auto" w:frame="1"/>
          <w:shd w:val="clear" w:color="auto" w:fill="C6C6C6"/>
          <w14:ligatures w14:val="none"/>
        </w:rPr>
        <w:t> </w:t>
      </w:r>
    </w:p>
    <w:p w14:paraId="629636D1"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color w:val="000000"/>
          <w:kern w:val="0"/>
          <w:bdr w:val="none" w:sz="0" w:space="0" w:color="auto" w:frame="1"/>
          <w:shd w:val="clear" w:color="auto" w:fill="C6C6C6"/>
          <w14:ligatures w14:val="none"/>
        </w:rPr>
        <w:t> </w:t>
      </w:r>
    </w:p>
    <w:p w14:paraId="37C1E75D" w14:textId="77777777" w:rsidR="001E363F" w:rsidRPr="001E363F" w:rsidRDefault="001E363F" w:rsidP="001E363F">
      <w:pPr>
        <w:spacing w:after="0" w:line="240" w:lineRule="auto"/>
        <w:ind w:right="90"/>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14:ligatures w14:val="none"/>
        </w:rPr>
        <w:lastRenderedPageBreak/>
        <w:t>Shelton, A. O.; Francis, T. B.; Feist, B. E.; Williams, G. D.; Lindquist, A.; Levin, P. S. Forty Years of Seagrass Population Stability and Resilience in an Urbanizing Estuary. </w:t>
      </w:r>
      <w:r w:rsidRPr="001E363F">
        <w:rPr>
          <w:rFonts w:ascii="Aptos" w:eastAsia="Times New Roman" w:hAnsi="Aptos" w:cs="Segoe UI"/>
          <w:i/>
          <w:iCs/>
          <w:kern w:val="0"/>
          <w14:ligatures w14:val="none"/>
        </w:rPr>
        <w:t>Journal of Ecology</w:t>
      </w:r>
      <w:r w:rsidRPr="001E363F">
        <w:rPr>
          <w:rFonts w:ascii="Aptos" w:eastAsia="Times New Roman" w:hAnsi="Aptos" w:cs="Segoe UI"/>
          <w:kern w:val="0"/>
          <w14:ligatures w14:val="none"/>
        </w:rPr>
        <w:t> </w:t>
      </w:r>
      <w:r w:rsidRPr="001E363F">
        <w:rPr>
          <w:rFonts w:ascii="Aptos" w:eastAsia="Times New Roman" w:hAnsi="Aptos" w:cs="Segoe UI"/>
          <w:b/>
          <w:bCs/>
          <w:kern w:val="0"/>
          <w14:ligatures w14:val="none"/>
        </w:rPr>
        <w:t>2017</w:t>
      </w:r>
      <w:r w:rsidRPr="001E363F">
        <w:rPr>
          <w:rFonts w:ascii="Aptos" w:eastAsia="Times New Roman" w:hAnsi="Aptos" w:cs="Segoe UI"/>
          <w:kern w:val="0"/>
          <w14:ligatures w14:val="none"/>
        </w:rPr>
        <w:t>, </w:t>
      </w:r>
      <w:r w:rsidRPr="001E363F">
        <w:rPr>
          <w:rFonts w:ascii="Aptos" w:eastAsia="Times New Roman" w:hAnsi="Aptos" w:cs="Segoe UI"/>
          <w:i/>
          <w:iCs/>
          <w:kern w:val="0"/>
          <w14:ligatures w14:val="none"/>
        </w:rPr>
        <w:t>105</w:t>
      </w:r>
      <w:r w:rsidRPr="001E363F">
        <w:rPr>
          <w:rFonts w:ascii="Aptos" w:eastAsia="Times New Roman" w:hAnsi="Aptos" w:cs="Segoe UI"/>
          <w:kern w:val="0"/>
          <w14:ligatures w14:val="none"/>
        </w:rPr>
        <w:t> (2), 458–470. </w:t>
      </w:r>
      <w:hyperlink r:id="rId36" w:tgtFrame="_blank" w:history="1">
        <w:r w:rsidRPr="001E363F">
          <w:rPr>
            <w:rFonts w:ascii="Aptos" w:eastAsia="Times New Roman" w:hAnsi="Aptos" w:cs="Segoe UI"/>
            <w:color w:val="467886"/>
            <w:kern w:val="0"/>
            <w:u w:val="single"/>
            <w14:ligatures w14:val="none"/>
          </w:rPr>
          <w:t>https://doi.org/10.1111/1365-2745.12682</w:t>
        </w:r>
      </w:hyperlink>
      <w:r w:rsidRPr="001E363F">
        <w:rPr>
          <w:rFonts w:ascii="Aptos" w:eastAsia="Times New Roman" w:hAnsi="Aptos" w:cs="Segoe UI"/>
          <w:kern w:val="0"/>
          <w14:ligatures w14:val="none"/>
        </w:rPr>
        <w:t>.</w:t>
      </w:r>
      <w:r w:rsidRPr="001E363F">
        <w:rPr>
          <w:rFonts w:ascii="Aptos" w:eastAsia="Times New Roman" w:hAnsi="Aptos" w:cs="Segoe UI"/>
          <w:color w:val="D13438"/>
          <w:kern w:val="0"/>
          <w:bdr w:val="none" w:sz="0" w:space="0" w:color="auto" w:frame="1"/>
          <w:shd w:val="clear" w:color="auto" w:fill="C6C6C6"/>
          <w14:ligatures w14:val="none"/>
        </w:rPr>
        <w:t> </w:t>
      </w:r>
    </w:p>
    <w:p w14:paraId="24D5A2CB"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color w:val="000000"/>
          <w:kern w:val="0"/>
          <w:bdr w:val="none" w:sz="0" w:space="0" w:color="auto" w:frame="1"/>
          <w:shd w:val="clear" w:color="auto" w:fill="C6C6C6"/>
          <w14:ligatures w14:val="none"/>
        </w:rPr>
        <w:t> </w:t>
      </w:r>
    </w:p>
    <w:p w14:paraId="32D30E94"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color w:val="000000"/>
          <w:kern w:val="0"/>
          <w14:ligatures w14:val="none"/>
        </w:rPr>
        <w:t>Sherman K, </w:t>
      </w:r>
      <w:proofErr w:type="spellStart"/>
      <w:r w:rsidRPr="001E363F">
        <w:rPr>
          <w:rFonts w:ascii="Aptos" w:eastAsia="Times New Roman" w:hAnsi="Aptos" w:cs="Segoe UI"/>
          <w:color w:val="000000"/>
          <w:kern w:val="0"/>
          <w14:ligatures w14:val="none"/>
        </w:rPr>
        <w:t>DeBruyckere</w:t>
      </w:r>
      <w:proofErr w:type="spellEnd"/>
      <w:r w:rsidRPr="001E363F">
        <w:rPr>
          <w:rFonts w:ascii="Aptos" w:eastAsia="Times New Roman" w:hAnsi="Aptos" w:cs="Segoe UI"/>
          <w:color w:val="000000"/>
          <w:kern w:val="0"/>
          <w14:ligatures w14:val="none"/>
        </w:rPr>
        <w:t> LA (2018) Eelgrass Habitats on the U.S. West Coast. State of the Knowledge of Eelgrass Ecosystem Services and Eelgrass Extent. A publication prepared by the Pacific Marine and Estuarine Fish Habitat Partnership. 67.</w:t>
      </w:r>
      <w:r w:rsidRPr="001E363F">
        <w:rPr>
          <w:rFonts w:ascii="Aptos" w:eastAsia="Times New Roman" w:hAnsi="Aptos" w:cs="Segoe UI"/>
          <w:color w:val="000000"/>
          <w:kern w:val="0"/>
          <w:bdr w:val="none" w:sz="0" w:space="0" w:color="auto" w:frame="1"/>
          <w:shd w:val="clear" w:color="auto" w:fill="C6C6C6"/>
          <w14:ligatures w14:val="none"/>
        </w:rPr>
        <w:t> </w:t>
      </w:r>
    </w:p>
    <w:p w14:paraId="65E30C85"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proofErr w:type="spellStart"/>
      <w:r w:rsidRPr="001E363F">
        <w:rPr>
          <w:rFonts w:ascii="Aptos" w:eastAsia="Times New Roman" w:hAnsi="Aptos" w:cs="Segoe UI"/>
          <w:color w:val="000000"/>
          <w:kern w:val="0"/>
          <w14:ligatures w14:val="none"/>
        </w:rPr>
        <w:t>Simenstad</w:t>
      </w:r>
      <w:proofErr w:type="spellEnd"/>
      <w:r w:rsidRPr="001E363F">
        <w:rPr>
          <w:rFonts w:ascii="Aptos" w:eastAsia="Times New Roman" w:hAnsi="Aptos" w:cs="Segoe UI"/>
          <w:color w:val="000000"/>
          <w:kern w:val="0"/>
          <w14:ligatures w14:val="none"/>
        </w:rPr>
        <w:t> CA. 1994. Faunal Association and Ecological Interactions in Seagrass Communities of the Pacific Northwest Coast. 11-18 in: S. Wyllie-Echeverria, </w:t>
      </w:r>
      <w:proofErr w:type="spellStart"/>
      <w:r w:rsidRPr="001E363F">
        <w:rPr>
          <w:rFonts w:ascii="Aptos" w:eastAsia="Times New Roman" w:hAnsi="Aptos" w:cs="Segoe UI"/>
          <w:color w:val="000000"/>
          <w:kern w:val="0"/>
          <w14:ligatures w14:val="none"/>
        </w:rPr>
        <w:t>Olso</w:t>
      </w:r>
      <w:proofErr w:type="spellEnd"/>
      <w:r w:rsidRPr="001E363F">
        <w:rPr>
          <w:rFonts w:ascii="Aptos" w:eastAsia="Times New Roman" w:hAnsi="Aptos" w:cs="Segoe UI"/>
          <w:color w:val="000000"/>
          <w:kern w:val="0"/>
          <w14:ligatures w14:val="none"/>
        </w:rPr>
        <w:t> AM, and Hershman J (eds), Seagrass Science and Policy in the Pacific Northwest. EPA 910/R-94-004. Environmental Protection Agency. Seattle, WA. </w:t>
      </w:r>
      <w:r w:rsidRPr="001E363F">
        <w:rPr>
          <w:rFonts w:ascii="Aptos" w:eastAsia="Times New Roman" w:hAnsi="Aptos" w:cs="Segoe UI"/>
          <w:color w:val="000000"/>
          <w:kern w:val="0"/>
          <w:bdr w:val="none" w:sz="0" w:space="0" w:color="auto" w:frame="1"/>
          <w:shd w:val="clear" w:color="auto" w:fill="C6C6C6"/>
          <w14:ligatures w14:val="none"/>
        </w:rPr>
        <w:t> </w:t>
      </w:r>
    </w:p>
    <w:p w14:paraId="52643277" w14:textId="77777777" w:rsidR="001E363F" w:rsidRPr="001E363F" w:rsidRDefault="001E363F" w:rsidP="001E363F">
      <w:pPr>
        <w:spacing w:after="0" w:line="240" w:lineRule="auto"/>
        <w:ind w:right="90"/>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14:ligatures w14:val="none"/>
        </w:rPr>
        <w:t>Strong, J. A.; </w:t>
      </w:r>
      <w:proofErr w:type="spellStart"/>
      <w:r w:rsidRPr="001E363F">
        <w:rPr>
          <w:rFonts w:ascii="Aptos" w:eastAsia="Times New Roman" w:hAnsi="Aptos" w:cs="Segoe UI"/>
          <w:kern w:val="0"/>
          <w14:ligatures w14:val="none"/>
        </w:rPr>
        <w:t>Andonegi</w:t>
      </w:r>
      <w:proofErr w:type="spellEnd"/>
      <w:r w:rsidRPr="001E363F">
        <w:rPr>
          <w:rFonts w:ascii="Aptos" w:eastAsia="Times New Roman" w:hAnsi="Aptos" w:cs="Segoe UI"/>
          <w:kern w:val="0"/>
          <w14:ligatures w14:val="none"/>
        </w:rPr>
        <w:t>, E.; </w:t>
      </w:r>
      <w:proofErr w:type="spellStart"/>
      <w:r w:rsidRPr="001E363F">
        <w:rPr>
          <w:rFonts w:ascii="Aptos" w:eastAsia="Times New Roman" w:hAnsi="Aptos" w:cs="Segoe UI"/>
          <w:kern w:val="0"/>
          <w14:ligatures w14:val="none"/>
        </w:rPr>
        <w:t>Bizsel</w:t>
      </w:r>
      <w:proofErr w:type="spellEnd"/>
      <w:r w:rsidRPr="001E363F">
        <w:rPr>
          <w:rFonts w:ascii="Aptos" w:eastAsia="Times New Roman" w:hAnsi="Aptos" w:cs="Segoe UI"/>
          <w:kern w:val="0"/>
          <w14:ligatures w14:val="none"/>
        </w:rPr>
        <w:t>, K. C.; </w:t>
      </w:r>
      <w:proofErr w:type="spellStart"/>
      <w:r w:rsidRPr="001E363F">
        <w:rPr>
          <w:rFonts w:ascii="Aptos" w:eastAsia="Times New Roman" w:hAnsi="Aptos" w:cs="Segoe UI"/>
          <w:kern w:val="0"/>
          <w14:ligatures w14:val="none"/>
        </w:rPr>
        <w:t>Danovaro</w:t>
      </w:r>
      <w:proofErr w:type="spellEnd"/>
      <w:r w:rsidRPr="001E363F">
        <w:rPr>
          <w:rFonts w:ascii="Aptos" w:eastAsia="Times New Roman" w:hAnsi="Aptos" w:cs="Segoe UI"/>
          <w:kern w:val="0"/>
          <w14:ligatures w14:val="none"/>
        </w:rPr>
        <w:t>, R.; Elliott, M.; Franco, A.; Garces, E.; Little, S.; Mazik, K.; </w:t>
      </w:r>
      <w:proofErr w:type="spellStart"/>
      <w:r w:rsidRPr="001E363F">
        <w:rPr>
          <w:rFonts w:ascii="Aptos" w:eastAsia="Times New Roman" w:hAnsi="Aptos" w:cs="Segoe UI"/>
          <w:kern w:val="0"/>
          <w14:ligatures w14:val="none"/>
        </w:rPr>
        <w:t>Moncheva</w:t>
      </w:r>
      <w:proofErr w:type="spellEnd"/>
      <w:r w:rsidRPr="001E363F">
        <w:rPr>
          <w:rFonts w:ascii="Aptos" w:eastAsia="Times New Roman" w:hAnsi="Aptos" w:cs="Segoe UI"/>
          <w:kern w:val="0"/>
          <w14:ligatures w14:val="none"/>
        </w:rPr>
        <w:t>, S.; Papadopoulou, N.; Patrício, J.; Queirós, A. M.; Smith, C.; Stefanova, K.; </w:t>
      </w:r>
      <w:proofErr w:type="spellStart"/>
      <w:r w:rsidRPr="001E363F">
        <w:rPr>
          <w:rFonts w:ascii="Aptos" w:eastAsia="Times New Roman" w:hAnsi="Aptos" w:cs="Segoe UI"/>
          <w:kern w:val="0"/>
          <w14:ligatures w14:val="none"/>
        </w:rPr>
        <w:t>Solaun</w:t>
      </w:r>
      <w:proofErr w:type="spellEnd"/>
      <w:r w:rsidRPr="001E363F">
        <w:rPr>
          <w:rFonts w:ascii="Aptos" w:eastAsia="Times New Roman" w:hAnsi="Aptos" w:cs="Segoe UI"/>
          <w:kern w:val="0"/>
          <w14:ligatures w14:val="none"/>
        </w:rPr>
        <w:t>, O. Marine Biodiversity and Ecosystem Function Relationships: The Potential for Practical Monitoring Applications. </w:t>
      </w:r>
      <w:r w:rsidRPr="001E363F">
        <w:rPr>
          <w:rFonts w:ascii="Aptos" w:eastAsia="Times New Roman" w:hAnsi="Aptos" w:cs="Segoe UI"/>
          <w:i/>
          <w:iCs/>
          <w:kern w:val="0"/>
          <w14:ligatures w14:val="none"/>
        </w:rPr>
        <w:t>Estuarine, Coastal and Shelf Science</w:t>
      </w:r>
      <w:r w:rsidRPr="001E363F">
        <w:rPr>
          <w:rFonts w:ascii="Aptos" w:eastAsia="Times New Roman" w:hAnsi="Aptos" w:cs="Segoe UI"/>
          <w:kern w:val="0"/>
          <w14:ligatures w14:val="none"/>
        </w:rPr>
        <w:t> </w:t>
      </w:r>
      <w:r w:rsidRPr="001E363F">
        <w:rPr>
          <w:rFonts w:ascii="Aptos" w:eastAsia="Times New Roman" w:hAnsi="Aptos" w:cs="Segoe UI"/>
          <w:b/>
          <w:bCs/>
          <w:kern w:val="0"/>
          <w14:ligatures w14:val="none"/>
        </w:rPr>
        <w:t>2015</w:t>
      </w:r>
      <w:r w:rsidRPr="001E363F">
        <w:rPr>
          <w:rFonts w:ascii="Aptos" w:eastAsia="Times New Roman" w:hAnsi="Aptos" w:cs="Segoe UI"/>
          <w:kern w:val="0"/>
          <w14:ligatures w14:val="none"/>
        </w:rPr>
        <w:t>, </w:t>
      </w:r>
      <w:r w:rsidRPr="001E363F">
        <w:rPr>
          <w:rFonts w:ascii="Aptos" w:eastAsia="Times New Roman" w:hAnsi="Aptos" w:cs="Segoe UI"/>
          <w:i/>
          <w:iCs/>
          <w:kern w:val="0"/>
          <w14:ligatures w14:val="none"/>
        </w:rPr>
        <w:t>161</w:t>
      </w:r>
      <w:r w:rsidRPr="001E363F">
        <w:rPr>
          <w:rFonts w:ascii="Aptos" w:eastAsia="Times New Roman" w:hAnsi="Aptos" w:cs="Segoe UI"/>
          <w:kern w:val="0"/>
          <w14:ligatures w14:val="none"/>
        </w:rPr>
        <w:t>, 46–64. </w:t>
      </w:r>
      <w:hyperlink r:id="rId37" w:tgtFrame="_blank" w:history="1">
        <w:r w:rsidRPr="001E363F">
          <w:rPr>
            <w:rFonts w:ascii="Aptos" w:eastAsia="Times New Roman" w:hAnsi="Aptos" w:cs="Segoe UI"/>
            <w:color w:val="467886"/>
            <w:kern w:val="0"/>
            <w:u w:val="single"/>
            <w14:ligatures w14:val="none"/>
          </w:rPr>
          <w:t>https://doi.org/10.1016/j.ecss.2015.04.008</w:t>
        </w:r>
      </w:hyperlink>
      <w:r w:rsidRPr="001E363F">
        <w:rPr>
          <w:rFonts w:ascii="Aptos" w:eastAsia="Times New Roman" w:hAnsi="Aptos" w:cs="Segoe UI"/>
          <w:kern w:val="0"/>
          <w14:ligatures w14:val="none"/>
        </w:rPr>
        <w:t>.</w:t>
      </w:r>
      <w:r w:rsidRPr="001E363F">
        <w:rPr>
          <w:rFonts w:ascii="Aptos" w:eastAsia="Times New Roman" w:hAnsi="Aptos" w:cs="Segoe UI"/>
          <w:kern w:val="0"/>
          <w:bdr w:val="none" w:sz="0" w:space="0" w:color="auto" w:frame="1"/>
          <w:shd w:val="clear" w:color="auto" w:fill="C6C6C6"/>
          <w14:ligatures w14:val="none"/>
        </w:rPr>
        <w:t> </w:t>
      </w:r>
    </w:p>
    <w:p w14:paraId="68F0EB80" w14:textId="77777777" w:rsidR="001E363F" w:rsidRPr="001E363F" w:rsidRDefault="001E363F" w:rsidP="001E363F">
      <w:pPr>
        <w:spacing w:after="0" w:line="240" w:lineRule="auto"/>
        <w:ind w:right="90"/>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bdr w:val="none" w:sz="0" w:space="0" w:color="auto" w:frame="1"/>
          <w:shd w:val="clear" w:color="auto" w:fill="C6C6C6"/>
          <w14:ligatures w14:val="none"/>
        </w:rPr>
        <w:t> </w:t>
      </w:r>
    </w:p>
    <w:p w14:paraId="7D877965" w14:textId="77777777" w:rsidR="001E363F" w:rsidRPr="001E363F" w:rsidRDefault="001E363F" w:rsidP="001E363F">
      <w:pPr>
        <w:spacing w:after="0" w:line="240" w:lineRule="auto"/>
        <w:ind w:right="90"/>
        <w:textAlignment w:val="baseline"/>
        <w:rPr>
          <w:rFonts w:ascii="Segoe UI" w:eastAsia="Times New Roman" w:hAnsi="Segoe UI" w:cs="Segoe UI"/>
          <w:kern w:val="0"/>
          <w:sz w:val="18"/>
          <w:szCs w:val="18"/>
          <w14:ligatures w14:val="none"/>
        </w:rPr>
      </w:pPr>
      <w:r w:rsidRPr="001E363F">
        <w:rPr>
          <w:rFonts w:ascii="Roboto" w:eastAsia="Times New Roman" w:hAnsi="Roboto" w:cs="Segoe UI"/>
          <w:b/>
          <w:bCs/>
          <w:color w:val="0A0A0A"/>
          <w:kern w:val="0"/>
          <w14:ligatures w14:val="none"/>
        </w:rPr>
        <w:t>USEPA (1971). Method 160.2, Residue, Non-Filterable (Gravimetric, Dried at 103-105°C). U.S. Environmental Protection Agency, Washington, D.C.</w:t>
      </w:r>
      <w:r w:rsidRPr="001E363F">
        <w:rPr>
          <w:rFonts w:ascii="Roboto" w:eastAsia="Times New Roman" w:hAnsi="Roboto" w:cs="Segoe UI"/>
          <w:color w:val="0A0A0A"/>
          <w:kern w:val="0"/>
          <w:bdr w:val="none" w:sz="0" w:space="0" w:color="auto" w:frame="1"/>
          <w:shd w:val="clear" w:color="auto" w:fill="C6C6C6"/>
          <w14:ligatures w14:val="none"/>
        </w:rPr>
        <w:t> </w:t>
      </w:r>
    </w:p>
    <w:p w14:paraId="5149071C" w14:textId="77777777" w:rsidR="001E363F" w:rsidRPr="001E363F" w:rsidRDefault="001E363F" w:rsidP="001E363F">
      <w:pPr>
        <w:spacing w:after="0" w:line="240" w:lineRule="auto"/>
        <w:ind w:right="90"/>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bdr w:val="none" w:sz="0" w:space="0" w:color="auto" w:frame="1"/>
          <w:shd w:val="clear" w:color="auto" w:fill="C6C6C6"/>
          <w14:ligatures w14:val="none"/>
        </w:rPr>
        <w:t> </w:t>
      </w:r>
    </w:p>
    <w:p w14:paraId="79A29AE7" w14:textId="77777777" w:rsidR="001E363F" w:rsidRPr="001E363F" w:rsidRDefault="001E363F" w:rsidP="001E363F">
      <w:pPr>
        <w:spacing w:after="0" w:line="240" w:lineRule="auto"/>
        <w:ind w:right="90"/>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14:ligatures w14:val="none"/>
        </w:rPr>
        <w:t>Welschmeyer NA. Fluorometric analysis of chlorophyll </w:t>
      </w:r>
      <w:r w:rsidRPr="001E363F">
        <w:rPr>
          <w:rFonts w:ascii="Aptos" w:eastAsia="Times New Roman" w:hAnsi="Aptos" w:cs="Segoe UI"/>
          <w:i/>
          <w:iCs/>
          <w:kern w:val="0"/>
          <w14:ligatures w14:val="none"/>
        </w:rPr>
        <w:t>a</w:t>
      </w:r>
      <w:r w:rsidRPr="001E363F">
        <w:rPr>
          <w:rFonts w:ascii="Aptos" w:eastAsia="Times New Roman" w:hAnsi="Aptos" w:cs="Segoe UI"/>
          <w:kern w:val="0"/>
          <w14:ligatures w14:val="none"/>
        </w:rPr>
        <w:t> in the presence of chlorophyll </w:t>
      </w:r>
      <w:r w:rsidRPr="001E363F">
        <w:rPr>
          <w:rFonts w:ascii="Aptos" w:eastAsia="Times New Roman" w:hAnsi="Aptos" w:cs="Segoe UI"/>
          <w:i/>
          <w:iCs/>
          <w:kern w:val="0"/>
          <w14:ligatures w14:val="none"/>
        </w:rPr>
        <w:t>b</w:t>
      </w:r>
      <w:r w:rsidRPr="001E363F">
        <w:rPr>
          <w:rFonts w:ascii="Aptos" w:eastAsia="Times New Roman" w:hAnsi="Aptos" w:cs="Segoe UI"/>
          <w:kern w:val="0"/>
          <w14:ligatures w14:val="none"/>
        </w:rPr>
        <w:t> and </w:t>
      </w:r>
      <w:proofErr w:type="spellStart"/>
      <w:r w:rsidRPr="001E363F">
        <w:rPr>
          <w:rFonts w:ascii="Aptos" w:eastAsia="Times New Roman" w:hAnsi="Aptos" w:cs="Segoe UI"/>
          <w:kern w:val="0"/>
          <w14:ligatures w14:val="none"/>
        </w:rPr>
        <w:t>pheopigments</w:t>
      </w:r>
      <w:proofErr w:type="spellEnd"/>
      <w:r w:rsidRPr="001E363F">
        <w:rPr>
          <w:rFonts w:ascii="Aptos" w:eastAsia="Times New Roman" w:hAnsi="Aptos" w:cs="Segoe UI"/>
          <w:kern w:val="0"/>
          <w14:ligatures w14:val="none"/>
        </w:rPr>
        <w:t>. </w:t>
      </w:r>
      <w:proofErr w:type="spellStart"/>
      <w:r w:rsidRPr="001E363F">
        <w:rPr>
          <w:rFonts w:ascii="Aptos" w:eastAsia="Times New Roman" w:hAnsi="Aptos" w:cs="Segoe UI"/>
          <w:kern w:val="0"/>
          <w14:ligatures w14:val="none"/>
        </w:rPr>
        <w:t>Limnol</w:t>
      </w:r>
      <w:proofErr w:type="spellEnd"/>
      <w:r w:rsidRPr="001E363F">
        <w:rPr>
          <w:rFonts w:ascii="Aptos" w:eastAsia="Times New Roman" w:hAnsi="Aptos" w:cs="Segoe UI"/>
          <w:kern w:val="0"/>
          <w14:ligatures w14:val="none"/>
        </w:rPr>
        <w:t> </w:t>
      </w:r>
      <w:proofErr w:type="spellStart"/>
      <w:r w:rsidRPr="001E363F">
        <w:rPr>
          <w:rFonts w:ascii="Aptos" w:eastAsia="Times New Roman" w:hAnsi="Aptos" w:cs="Segoe UI"/>
          <w:kern w:val="0"/>
          <w14:ligatures w14:val="none"/>
        </w:rPr>
        <w:t>Oceanogr</w:t>
      </w:r>
      <w:proofErr w:type="spellEnd"/>
      <w:r w:rsidRPr="001E363F">
        <w:rPr>
          <w:rFonts w:ascii="Aptos" w:eastAsia="Times New Roman" w:hAnsi="Aptos" w:cs="Segoe UI"/>
          <w:kern w:val="0"/>
          <w14:ligatures w14:val="none"/>
        </w:rPr>
        <w:t>. 1994;39: 1985–1992.</w:t>
      </w:r>
      <w:r w:rsidRPr="001E363F">
        <w:rPr>
          <w:rFonts w:ascii="Aptos" w:eastAsia="Times New Roman" w:hAnsi="Aptos" w:cs="Segoe UI"/>
          <w:kern w:val="0"/>
          <w:bdr w:val="none" w:sz="0" w:space="0" w:color="auto" w:frame="1"/>
          <w:shd w:val="clear" w:color="auto" w:fill="C6C6C6"/>
          <w14:ligatures w14:val="none"/>
        </w:rPr>
        <w:t> </w:t>
      </w:r>
    </w:p>
    <w:p w14:paraId="6E1D9909" w14:textId="77777777" w:rsidR="001E363F" w:rsidRPr="001E363F" w:rsidRDefault="001E363F" w:rsidP="001E363F">
      <w:pPr>
        <w:spacing w:after="0" w:line="240" w:lineRule="auto"/>
        <w:jc w:val="right"/>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bdr w:val="none" w:sz="0" w:space="0" w:color="auto" w:frame="1"/>
          <w:shd w:val="clear" w:color="auto" w:fill="C6C6C6"/>
          <w14:ligatures w14:val="none"/>
        </w:rPr>
        <w:t> </w:t>
      </w:r>
    </w:p>
    <w:p w14:paraId="0084D78C"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proofErr w:type="spellStart"/>
      <w:r w:rsidRPr="001E363F">
        <w:rPr>
          <w:rFonts w:ascii="Aptos" w:eastAsia="Times New Roman" w:hAnsi="Aptos" w:cs="Segoe UI"/>
          <w:color w:val="000000"/>
          <w:kern w:val="0"/>
          <w14:ligatures w14:val="none"/>
        </w:rPr>
        <w:t>Whiftcraft</w:t>
      </w:r>
      <w:proofErr w:type="spellEnd"/>
      <w:r w:rsidRPr="001E363F">
        <w:rPr>
          <w:rFonts w:ascii="Aptos" w:eastAsia="Times New Roman" w:hAnsi="Aptos" w:cs="Segoe UI"/>
          <w:color w:val="000000"/>
          <w:kern w:val="0"/>
          <w14:ligatures w14:val="none"/>
        </w:rPr>
        <w:t> C, Stein E, Walker J, Spies B, Dagit R, Ambrose R, Johnston K, Tupitza J, Le Compte Santiago A. 2025. Santa Monica Bay National Estuary Program State of the Bay Technical Chapter: Coastal Wetlands. Southern California Coastal Water Research Project. Technical Report #1460. Costa Mesa, CA.</w:t>
      </w:r>
      <w:r w:rsidRPr="001E363F">
        <w:rPr>
          <w:rFonts w:ascii="Aptos" w:eastAsia="Times New Roman" w:hAnsi="Aptos" w:cs="Segoe UI"/>
          <w:color w:val="000000"/>
          <w:kern w:val="0"/>
          <w:bdr w:val="none" w:sz="0" w:space="0" w:color="auto" w:frame="1"/>
          <w:shd w:val="clear" w:color="auto" w:fill="C6C6C6"/>
          <w14:ligatures w14:val="none"/>
        </w:rPr>
        <w:t> </w:t>
      </w:r>
    </w:p>
    <w:p w14:paraId="034DD148" w14:textId="77777777" w:rsidR="001E363F" w:rsidRPr="001E363F" w:rsidRDefault="001E363F" w:rsidP="001E363F">
      <w:pPr>
        <w:spacing w:after="0" w:line="240" w:lineRule="auto"/>
        <w:ind w:left="360" w:right="90"/>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bdr w:val="none" w:sz="0" w:space="0" w:color="auto" w:frame="1"/>
          <w:shd w:val="clear" w:color="auto" w:fill="C6C6C6"/>
          <w14:ligatures w14:val="none"/>
        </w:rPr>
        <w:t> </w:t>
      </w:r>
    </w:p>
    <w:p w14:paraId="5B626C35"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color w:val="000000"/>
          <w:kern w:val="0"/>
          <w:bdr w:val="none" w:sz="0" w:space="0" w:color="auto" w:frame="1"/>
          <w:shd w:val="clear" w:color="auto" w:fill="C6C6C6"/>
          <w14:ligatures w14:val="none"/>
        </w:rPr>
        <w:t> </w:t>
      </w:r>
    </w:p>
    <w:p w14:paraId="69DE034E"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color w:val="000000"/>
          <w:kern w:val="0"/>
          <w:bdr w:val="none" w:sz="0" w:space="0" w:color="auto" w:frame="1"/>
          <w:shd w:val="clear" w:color="auto" w:fill="C6C6C6"/>
          <w14:ligatures w14:val="none"/>
        </w:rPr>
        <w:t> </w:t>
      </w:r>
    </w:p>
    <w:p w14:paraId="0531B4F6" w14:textId="77777777" w:rsidR="001E363F" w:rsidRDefault="001E363F" w:rsidP="001E363F">
      <w:pPr>
        <w:spacing w:after="0" w:line="240" w:lineRule="auto"/>
        <w:textAlignment w:val="baseline"/>
        <w:rPr>
          <w:rFonts w:ascii="Aptos" w:eastAsia="Times New Roman" w:hAnsi="Aptos" w:cs="Segoe UI"/>
          <w:color w:val="000000"/>
          <w:kern w:val="0"/>
          <w:bdr w:val="none" w:sz="0" w:space="0" w:color="auto" w:frame="1"/>
          <w:shd w:val="clear" w:color="auto" w:fill="C6C6C6"/>
          <w14:ligatures w14:val="none"/>
        </w:rPr>
      </w:pPr>
      <w:r w:rsidRPr="001E363F">
        <w:rPr>
          <w:rFonts w:ascii="Aptos" w:eastAsia="Times New Roman" w:hAnsi="Aptos" w:cs="Segoe UI"/>
          <w:color w:val="000000"/>
          <w:kern w:val="0"/>
          <w:bdr w:val="none" w:sz="0" w:space="0" w:color="auto" w:frame="1"/>
          <w:shd w:val="clear" w:color="auto" w:fill="C6C6C6"/>
          <w14:ligatures w14:val="none"/>
        </w:rPr>
        <w:t> </w:t>
      </w:r>
    </w:p>
    <w:p w14:paraId="4F4E67D2" w14:textId="77777777" w:rsidR="00BC64D9" w:rsidRDefault="00BC64D9" w:rsidP="001E363F">
      <w:pPr>
        <w:spacing w:after="0" w:line="240" w:lineRule="auto"/>
        <w:textAlignment w:val="baseline"/>
        <w:rPr>
          <w:rFonts w:ascii="Aptos" w:eastAsia="Times New Roman" w:hAnsi="Aptos" w:cs="Segoe UI"/>
          <w:color w:val="000000"/>
          <w:kern w:val="0"/>
          <w:bdr w:val="none" w:sz="0" w:space="0" w:color="auto" w:frame="1"/>
          <w:shd w:val="clear" w:color="auto" w:fill="C6C6C6"/>
          <w14:ligatures w14:val="none"/>
        </w:rPr>
      </w:pPr>
    </w:p>
    <w:p w14:paraId="0CA11BCB" w14:textId="77777777" w:rsidR="00BC64D9" w:rsidRDefault="00BC64D9" w:rsidP="001E363F">
      <w:pPr>
        <w:spacing w:after="0" w:line="240" w:lineRule="auto"/>
        <w:textAlignment w:val="baseline"/>
        <w:rPr>
          <w:rFonts w:ascii="Aptos" w:eastAsia="Times New Roman" w:hAnsi="Aptos" w:cs="Segoe UI"/>
          <w:color w:val="000000"/>
          <w:kern w:val="0"/>
          <w:bdr w:val="none" w:sz="0" w:space="0" w:color="auto" w:frame="1"/>
          <w:shd w:val="clear" w:color="auto" w:fill="C6C6C6"/>
          <w14:ligatures w14:val="none"/>
        </w:rPr>
      </w:pPr>
    </w:p>
    <w:p w14:paraId="63FA0D85" w14:textId="77777777" w:rsidR="00BC64D9" w:rsidRDefault="00BC64D9" w:rsidP="001E363F">
      <w:pPr>
        <w:spacing w:after="0" w:line="240" w:lineRule="auto"/>
        <w:textAlignment w:val="baseline"/>
        <w:rPr>
          <w:rFonts w:ascii="Aptos" w:eastAsia="Times New Roman" w:hAnsi="Aptos" w:cs="Segoe UI"/>
          <w:color w:val="000000"/>
          <w:kern w:val="0"/>
          <w:bdr w:val="none" w:sz="0" w:space="0" w:color="auto" w:frame="1"/>
          <w:shd w:val="clear" w:color="auto" w:fill="C6C6C6"/>
          <w14:ligatures w14:val="none"/>
        </w:rPr>
      </w:pPr>
    </w:p>
    <w:p w14:paraId="23BDB481" w14:textId="77777777" w:rsidR="00BC64D9" w:rsidRDefault="00BC64D9" w:rsidP="001E363F">
      <w:pPr>
        <w:spacing w:after="0" w:line="240" w:lineRule="auto"/>
        <w:textAlignment w:val="baseline"/>
        <w:rPr>
          <w:rFonts w:ascii="Aptos" w:eastAsia="Times New Roman" w:hAnsi="Aptos" w:cs="Segoe UI"/>
          <w:color w:val="000000"/>
          <w:kern w:val="0"/>
          <w:bdr w:val="none" w:sz="0" w:space="0" w:color="auto" w:frame="1"/>
          <w:shd w:val="clear" w:color="auto" w:fill="C6C6C6"/>
          <w14:ligatures w14:val="none"/>
        </w:rPr>
      </w:pPr>
    </w:p>
    <w:p w14:paraId="2377D81D" w14:textId="77777777" w:rsidR="00BC64D9" w:rsidRDefault="00BC64D9" w:rsidP="001E363F">
      <w:pPr>
        <w:spacing w:after="0" w:line="240" w:lineRule="auto"/>
        <w:textAlignment w:val="baseline"/>
        <w:rPr>
          <w:rFonts w:ascii="Aptos" w:eastAsia="Times New Roman" w:hAnsi="Aptos" w:cs="Segoe UI"/>
          <w:color w:val="000000"/>
          <w:kern w:val="0"/>
          <w:bdr w:val="none" w:sz="0" w:space="0" w:color="auto" w:frame="1"/>
          <w:shd w:val="clear" w:color="auto" w:fill="C6C6C6"/>
          <w14:ligatures w14:val="none"/>
        </w:rPr>
      </w:pPr>
    </w:p>
    <w:p w14:paraId="7429D22A" w14:textId="77777777" w:rsidR="00BC64D9" w:rsidRDefault="00BC64D9" w:rsidP="001E363F">
      <w:pPr>
        <w:spacing w:after="0" w:line="240" w:lineRule="auto"/>
        <w:textAlignment w:val="baseline"/>
        <w:rPr>
          <w:rFonts w:ascii="Aptos" w:eastAsia="Times New Roman" w:hAnsi="Aptos" w:cs="Segoe UI"/>
          <w:color w:val="000000"/>
          <w:kern w:val="0"/>
          <w:bdr w:val="none" w:sz="0" w:space="0" w:color="auto" w:frame="1"/>
          <w:shd w:val="clear" w:color="auto" w:fill="C6C6C6"/>
          <w14:ligatures w14:val="none"/>
        </w:rPr>
      </w:pPr>
    </w:p>
    <w:p w14:paraId="0E512201" w14:textId="77777777" w:rsidR="00BC64D9" w:rsidRDefault="00BC64D9" w:rsidP="001E363F">
      <w:pPr>
        <w:spacing w:after="0" w:line="240" w:lineRule="auto"/>
        <w:textAlignment w:val="baseline"/>
        <w:rPr>
          <w:rFonts w:ascii="Aptos" w:eastAsia="Times New Roman" w:hAnsi="Aptos" w:cs="Segoe UI"/>
          <w:color w:val="000000"/>
          <w:kern w:val="0"/>
          <w:bdr w:val="none" w:sz="0" w:space="0" w:color="auto" w:frame="1"/>
          <w:shd w:val="clear" w:color="auto" w:fill="C6C6C6"/>
          <w14:ligatures w14:val="none"/>
        </w:rPr>
      </w:pPr>
    </w:p>
    <w:p w14:paraId="5893B402" w14:textId="77777777" w:rsidR="00BC64D9" w:rsidRDefault="00BC64D9" w:rsidP="001E363F">
      <w:pPr>
        <w:spacing w:after="0" w:line="240" w:lineRule="auto"/>
        <w:textAlignment w:val="baseline"/>
        <w:rPr>
          <w:rFonts w:ascii="Aptos" w:eastAsia="Times New Roman" w:hAnsi="Aptos" w:cs="Segoe UI"/>
          <w:color w:val="000000"/>
          <w:kern w:val="0"/>
          <w:bdr w:val="none" w:sz="0" w:space="0" w:color="auto" w:frame="1"/>
          <w:shd w:val="clear" w:color="auto" w:fill="C6C6C6"/>
          <w14:ligatures w14:val="none"/>
        </w:rPr>
      </w:pPr>
    </w:p>
    <w:p w14:paraId="4A4961BB" w14:textId="77777777" w:rsidR="00BC64D9" w:rsidRDefault="00BC64D9" w:rsidP="001E363F">
      <w:pPr>
        <w:spacing w:after="0" w:line="240" w:lineRule="auto"/>
        <w:textAlignment w:val="baseline"/>
        <w:rPr>
          <w:rFonts w:ascii="Aptos" w:eastAsia="Times New Roman" w:hAnsi="Aptos" w:cs="Segoe UI"/>
          <w:color w:val="000000"/>
          <w:kern w:val="0"/>
          <w:bdr w:val="none" w:sz="0" w:space="0" w:color="auto" w:frame="1"/>
          <w:shd w:val="clear" w:color="auto" w:fill="C6C6C6"/>
          <w14:ligatures w14:val="none"/>
        </w:rPr>
      </w:pPr>
    </w:p>
    <w:p w14:paraId="68ED4E62" w14:textId="77777777" w:rsidR="00BC64D9" w:rsidRDefault="00BC64D9" w:rsidP="001E363F">
      <w:pPr>
        <w:spacing w:after="0" w:line="240" w:lineRule="auto"/>
        <w:textAlignment w:val="baseline"/>
        <w:rPr>
          <w:rFonts w:ascii="Aptos" w:eastAsia="Times New Roman" w:hAnsi="Aptos" w:cs="Segoe UI"/>
          <w:color w:val="000000"/>
          <w:kern w:val="0"/>
          <w:bdr w:val="none" w:sz="0" w:space="0" w:color="auto" w:frame="1"/>
          <w:shd w:val="clear" w:color="auto" w:fill="C6C6C6"/>
          <w14:ligatures w14:val="none"/>
        </w:rPr>
      </w:pPr>
    </w:p>
    <w:p w14:paraId="56E8C3D6" w14:textId="77777777" w:rsidR="00BC64D9" w:rsidRPr="001E363F" w:rsidRDefault="00BC64D9" w:rsidP="001E363F">
      <w:pPr>
        <w:spacing w:after="0" w:line="240" w:lineRule="auto"/>
        <w:textAlignment w:val="baseline"/>
        <w:rPr>
          <w:rFonts w:ascii="Segoe UI" w:eastAsia="Times New Roman" w:hAnsi="Segoe UI" w:cs="Segoe UI"/>
          <w:kern w:val="0"/>
          <w:sz w:val="18"/>
          <w:szCs w:val="18"/>
          <w14:ligatures w14:val="none"/>
        </w:rPr>
      </w:pPr>
    </w:p>
    <w:p w14:paraId="5EF7EAE0"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color w:val="000000"/>
          <w:kern w:val="0"/>
          <w:bdr w:val="none" w:sz="0" w:space="0" w:color="auto" w:frame="1"/>
          <w:shd w:val="clear" w:color="auto" w:fill="C6C6C6"/>
          <w14:ligatures w14:val="none"/>
        </w:rPr>
        <w:t> </w:t>
      </w:r>
    </w:p>
    <w:p w14:paraId="67FA8557"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color w:val="000000"/>
          <w:kern w:val="0"/>
          <w:bdr w:val="none" w:sz="0" w:space="0" w:color="auto" w:frame="1"/>
          <w:shd w:val="clear" w:color="auto" w:fill="C6C6C6"/>
          <w14:ligatures w14:val="none"/>
        </w:rPr>
        <w:t> </w:t>
      </w:r>
    </w:p>
    <w:p w14:paraId="10DA3F03" w14:textId="77777777" w:rsidR="001E363F" w:rsidRPr="001E363F" w:rsidRDefault="001E363F" w:rsidP="001E363F">
      <w:pPr>
        <w:spacing w:after="0" w:line="240" w:lineRule="auto"/>
        <w:textAlignment w:val="baseline"/>
        <w:rPr>
          <w:rFonts w:ascii="Segoe UI" w:eastAsia="Times New Roman" w:hAnsi="Segoe UI" w:cs="Segoe UI"/>
          <w:color w:val="0F4761"/>
          <w:kern w:val="0"/>
          <w:sz w:val="18"/>
          <w:szCs w:val="18"/>
          <w14:ligatures w14:val="none"/>
        </w:rPr>
      </w:pPr>
      <w:r w:rsidRPr="001E363F">
        <w:rPr>
          <w:rFonts w:ascii="Aptos Display" w:eastAsia="Times New Roman" w:hAnsi="Aptos Display" w:cs="Segoe UI"/>
          <w:color w:val="0F4761"/>
          <w:kern w:val="0"/>
          <w:sz w:val="40"/>
          <w:szCs w:val="40"/>
          <w14:ligatures w14:val="none"/>
        </w:rPr>
        <w:lastRenderedPageBreak/>
        <w:t>Appendix A – Eelgrass structural metrics</w:t>
      </w:r>
      <w:r w:rsidRPr="001E363F">
        <w:rPr>
          <w:rFonts w:ascii="Aptos Display" w:eastAsia="Times New Roman" w:hAnsi="Aptos Display" w:cs="Segoe UI"/>
          <w:color w:val="0F4761"/>
          <w:kern w:val="0"/>
          <w:sz w:val="40"/>
          <w:szCs w:val="40"/>
          <w:bdr w:val="none" w:sz="0" w:space="0" w:color="auto" w:frame="1"/>
          <w:shd w:val="clear" w:color="auto" w:fill="C6C6C6"/>
          <w14:ligatures w14:val="none"/>
        </w:rPr>
        <w:t> </w:t>
      </w:r>
    </w:p>
    <w:p w14:paraId="1FB018DA"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41B636F7" w14:textId="34524491"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Segoe UI" w:eastAsia="Times New Roman" w:hAnsi="Segoe UI" w:cs="Segoe UI"/>
          <w:noProof/>
          <w:kern w:val="0"/>
          <w:sz w:val="18"/>
          <w:szCs w:val="18"/>
          <w14:ligatures w14:val="none"/>
        </w:rPr>
        <w:drawing>
          <wp:inline distT="0" distB="0" distL="0" distR="0" wp14:anchorId="31388C36" wp14:editId="280F9447">
            <wp:extent cx="5328920" cy="6221095"/>
            <wp:effectExtent l="0" t="0" r="5080" b="1905"/>
            <wp:docPr id="495548081" name="Picture 6"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48081" name="Picture 6" descr="A graph of different colored squares&#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328920" cy="6221095"/>
                    </a:xfrm>
                    <a:prstGeom prst="rect">
                      <a:avLst/>
                    </a:prstGeom>
                    <a:noFill/>
                    <a:ln>
                      <a:noFill/>
                    </a:ln>
                  </pic:spPr>
                </pic:pic>
              </a:graphicData>
            </a:graphic>
          </wp:inline>
        </w:drawing>
      </w:r>
      <w:r w:rsidRPr="001E363F">
        <w:rPr>
          <w:rFonts w:ascii="Aptos" w:eastAsia="Times New Roman" w:hAnsi="Aptos" w:cs="Segoe UI"/>
          <w:kern w:val="0"/>
          <w:sz w:val="28"/>
          <w:szCs w:val="28"/>
          <w:bdr w:val="none" w:sz="0" w:space="0" w:color="auto" w:frame="1"/>
          <w:shd w:val="clear" w:color="auto" w:fill="C6C6C6"/>
          <w14:ligatures w14:val="none"/>
        </w:rPr>
        <w:t> </w:t>
      </w:r>
    </w:p>
    <w:p w14:paraId="06677E6C"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b/>
          <w:bCs/>
          <w:kern w:val="0"/>
          <w:sz w:val="28"/>
          <w:szCs w:val="28"/>
          <w14:ligatures w14:val="none"/>
        </w:rPr>
        <w:t>Figure A1. Eelgrass structural metric data by stratum – part 1.</w:t>
      </w:r>
      <w:r w:rsidRPr="001E363F">
        <w:rPr>
          <w:rFonts w:ascii="Aptos" w:eastAsia="Times New Roman" w:hAnsi="Aptos" w:cs="Segoe UI"/>
          <w:kern w:val="0"/>
          <w:sz w:val="28"/>
          <w:szCs w:val="28"/>
          <w:bdr w:val="none" w:sz="0" w:space="0" w:color="auto" w:frame="1"/>
          <w:shd w:val="clear" w:color="auto" w:fill="C6C6C6"/>
          <w14:ligatures w14:val="none"/>
        </w:rPr>
        <w:t> </w:t>
      </w:r>
    </w:p>
    <w:p w14:paraId="4B699CCC" w14:textId="6F7E7B32"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Segoe UI" w:eastAsia="Times New Roman" w:hAnsi="Segoe UI" w:cs="Segoe UI"/>
          <w:noProof/>
          <w:kern w:val="0"/>
          <w:sz w:val="18"/>
          <w:szCs w:val="18"/>
          <w14:ligatures w14:val="none"/>
        </w:rPr>
        <w:lastRenderedPageBreak/>
        <w:drawing>
          <wp:inline distT="0" distB="0" distL="0" distR="0" wp14:anchorId="6167C330" wp14:editId="78B8351E">
            <wp:extent cx="5943600" cy="5943600"/>
            <wp:effectExtent l="0" t="0" r="0" b="0"/>
            <wp:docPr id="2143467175" name="Picture 5" descr="A graph of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467175" name="Picture 5" descr="A graph of different types of data&#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1E363F">
        <w:rPr>
          <w:rFonts w:ascii="Aptos" w:eastAsia="Times New Roman" w:hAnsi="Aptos" w:cs="Segoe UI"/>
          <w:kern w:val="0"/>
          <w:sz w:val="28"/>
          <w:szCs w:val="28"/>
          <w:bdr w:val="none" w:sz="0" w:space="0" w:color="auto" w:frame="1"/>
          <w:shd w:val="clear" w:color="auto" w:fill="C6C6C6"/>
          <w14:ligatures w14:val="none"/>
        </w:rPr>
        <w:t> </w:t>
      </w:r>
    </w:p>
    <w:p w14:paraId="2DB1145A"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b/>
          <w:bCs/>
          <w:kern w:val="0"/>
          <w:sz w:val="28"/>
          <w:szCs w:val="28"/>
          <w14:ligatures w14:val="none"/>
        </w:rPr>
        <w:t>Figure A2. Eelgrass structural metric data by stratum – part 2.</w:t>
      </w:r>
      <w:r w:rsidRPr="001E363F">
        <w:rPr>
          <w:rFonts w:ascii="Aptos" w:eastAsia="Times New Roman" w:hAnsi="Aptos" w:cs="Segoe UI"/>
          <w:kern w:val="0"/>
          <w:sz w:val="28"/>
          <w:szCs w:val="28"/>
          <w:bdr w:val="none" w:sz="0" w:space="0" w:color="auto" w:frame="1"/>
          <w:shd w:val="clear" w:color="auto" w:fill="C6C6C6"/>
          <w14:ligatures w14:val="none"/>
        </w:rPr>
        <w:t> </w:t>
      </w:r>
    </w:p>
    <w:p w14:paraId="7D669D27" w14:textId="77777777" w:rsidR="001E363F" w:rsidRDefault="001E363F" w:rsidP="001E363F">
      <w:pPr>
        <w:spacing w:after="0" w:line="240" w:lineRule="auto"/>
        <w:textAlignment w:val="baseline"/>
        <w:rPr>
          <w:rFonts w:ascii="Aptos" w:eastAsia="Times New Roman" w:hAnsi="Aptos" w:cs="Segoe UI"/>
          <w:kern w:val="0"/>
          <w:sz w:val="28"/>
          <w:szCs w:val="28"/>
          <w:bdr w:val="none" w:sz="0" w:space="0" w:color="auto" w:frame="1"/>
          <w:shd w:val="clear" w:color="auto" w:fill="C6C6C6"/>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3ACDE544" w14:textId="77777777" w:rsidR="00BC64D9" w:rsidRDefault="00BC64D9" w:rsidP="001E363F">
      <w:pPr>
        <w:spacing w:after="0" w:line="240" w:lineRule="auto"/>
        <w:textAlignment w:val="baseline"/>
        <w:rPr>
          <w:rFonts w:ascii="Aptos" w:eastAsia="Times New Roman" w:hAnsi="Aptos" w:cs="Segoe UI"/>
          <w:kern w:val="0"/>
          <w:sz w:val="28"/>
          <w:szCs w:val="28"/>
          <w:bdr w:val="none" w:sz="0" w:space="0" w:color="auto" w:frame="1"/>
          <w:shd w:val="clear" w:color="auto" w:fill="C6C6C6"/>
          <w14:ligatures w14:val="none"/>
        </w:rPr>
      </w:pPr>
    </w:p>
    <w:p w14:paraId="65828301" w14:textId="77777777" w:rsidR="00BC64D9" w:rsidRDefault="00BC64D9" w:rsidP="001E363F">
      <w:pPr>
        <w:spacing w:after="0" w:line="240" w:lineRule="auto"/>
        <w:textAlignment w:val="baseline"/>
        <w:rPr>
          <w:rFonts w:ascii="Aptos" w:eastAsia="Times New Roman" w:hAnsi="Aptos" w:cs="Segoe UI"/>
          <w:kern w:val="0"/>
          <w:sz w:val="28"/>
          <w:szCs w:val="28"/>
          <w:bdr w:val="none" w:sz="0" w:space="0" w:color="auto" w:frame="1"/>
          <w:shd w:val="clear" w:color="auto" w:fill="C6C6C6"/>
          <w14:ligatures w14:val="none"/>
        </w:rPr>
      </w:pPr>
    </w:p>
    <w:p w14:paraId="2AC3779F" w14:textId="77777777" w:rsidR="00BC64D9" w:rsidRDefault="00BC64D9" w:rsidP="001E363F">
      <w:pPr>
        <w:spacing w:after="0" w:line="240" w:lineRule="auto"/>
        <w:textAlignment w:val="baseline"/>
        <w:rPr>
          <w:rFonts w:ascii="Aptos" w:eastAsia="Times New Roman" w:hAnsi="Aptos" w:cs="Segoe UI"/>
          <w:kern w:val="0"/>
          <w:sz w:val="28"/>
          <w:szCs w:val="28"/>
          <w:bdr w:val="none" w:sz="0" w:space="0" w:color="auto" w:frame="1"/>
          <w:shd w:val="clear" w:color="auto" w:fill="C6C6C6"/>
          <w14:ligatures w14:val="none"/>
        </w:rPr>
      </w:pPr>
    </w:p>
    <w:p w14:paraId="115631B4" w14:textId="77777777" w:rsidR="00BC64D9" w:rsidRDefault="00BC64D9" w:rsidP="001E363F">
      <w:pPr>
        <w:spacing w:after="0" w:line="240" w:lineRule="auto"/>
        <w:textAlignment w:val="baseline"/>
        <w:rPr>
          <w:rFonts w:ascii="Aptos" w:eastAsia="Times New Roman" w:hAnsi="Aptos" w:cs="Segoe UI"/>
          <w:kern w:val="0"/>
          <w:sz w:val="28"/>
          <w:szCs w:val="28"/>
          <w:bdr w:val="none" w:sz="0" w:space="0" w:color="auto" w:frame="1"/>
          <w:shd w:val="clear" w:color="auto" w:fill="C6C6C6"/>
          <w14:ligatures w14:val="none"/>
        </w:rPr>
      </w:pPr>
    </w:p>
    <w:p w14:paraId="29BCAE0A" w14:textId="77777777" w:rsidR="00BC64D9" w:rsidRDefault="00BC64D9" w:rsidP="001E363F">
      <w:pPr>
        <w:spacing w:after="0" w:line="240" w:lineRule="auto"/>
        <w:textAlignment w:val="baseline"/>
        <w:rPr>
          <w:rFonts w:ascii="Aptos" w:eastAsia="Times New Roman" w:hAnsi="Aptos" w:cs="Segoe UI"/>
          <w:kern w:val="0"/>
          <w:sz w:val="28"/>
          <w:szCs w:val="28"/>
          <w:bdr w:val="none" w:sz="0" w:space="0" w:color="auto" w:frame="1"/>
          <w:shd w:val="clear" w:color="auto" w:fill="C6C6C6"/>
          <w14:ligatures w14:val="none"/>
        </w:rPr>
      </w:pPr>
    </w:p>
    <w:p w14:paraId="6FCD78AD" w14:textId="77777777" w:rsidR="00BC64D9" w:rsidRDefault="00BC64D9" w:rsidP="001E363F">
      <w:pPr>
        <w:spacing w:after="0" w:line="240" w:lineRule="auto"/>
        <w:textAlignment w:val="baseline"/>
        <w:rPr>
          <w:rFonts w:ascii="Aptos" w:eastAsia="Times New Roman" w:hAnsi="Aptos" w:cs="Segoe UI"/>
          <w:kern w:val="0"/>
          <w:sz w:val="28"/>
          <w:szCs w:val="28"/>
          <w:bdr w:val="none" w:sz="0" w:space="0" w:color="auto" w:frame="1"/>
          <w:shd w:val="clear" w:color="auto" w:fill="C6C6C6"/>
          <w14:ligatures w14:val="none"/>
        </w:rPr>
      </w:pPr>
    </w:p>
    <w:p w14:paraId="3EC5527E" w14:textId="77777777" w:rsidR="00BC64D9" w:rsidRDefault="00BC64D9" w:rsidP="001E363F">
      <w:pPr>
        <w:spacing w:after="0" w:line="240" w:lineRule="auto"/>
        <w:textAlignment w:val="baseline"/>
        <w:rPr>
          <w:rFonts w:ascii="Aptos" w:eastAsia="Times New Roman" w:hAnsi="Aptos" w:cs="Segoe UI"/>
          <w:kern w:val="0"/>
          <w:sz w:val="28"/>
          <w:szCs w:val="28"/>
          <w:bdr w:val="none" w:sz="0" w:space="0" w:color="auto" w:frame="1"/>
          <w:shd w:val="clear" w:color="auto" w:fill="C6C6C6"/>
          <w14:ligatures w14:val="none"/>
        </w:rPr>
      </w:pPr>
    </w:p>
    <w:p w14:paraId="50CD7F3B" w14:textId="77777777" w:rsidR="00BC64D9" w:rsidRPr="001E363F" w:rsidRDefault="00BC64D9" w:rsidP="001E363F">
      <w:pPr>
        <w:spacing w:after="0" w:line="240" w:lineRule="auto"/>
        <w:textAlignment w:val="baseline"/>
        <w:rPr>
          <w:rFonts w:ascii="Segoe UI" w:eastAsia="Times New Roman" w:hAnsi="Segoe UI" w:cs="Segoe UI"/>
          <w:kern w:val="0"/>
          <w:sz w:val="18"/>
          <w:szCs w:val="18"/>
          <w14:ligatures w14:val="none"/>
        </w:rPr>
      </w:pPr>
    </w:p>
    <w:p w14:paraId="64A7E6EA" w14:textId="77777777" w:rsidR="001E363F" w:rsidRPr="001E363F" w:rsidRDefault="001E363F" w:rsidP="001E363F">
      <w:pPr>
        <w:spacing w:after="0" w:line="240" w:lineRule="auto"/>
        <w:textAlignment w:val="baseline"/>
        <w:rPr>
          <w:rFonts w:ascii="Segoe UI" w:eastAsia="Times New Roman" w:hAnsi="Segoe UI" w:cs="Segoe UI"/>
          <w:color w:val="0F4761"/>
          <w:kern w:val="0"/>
          <w:sz w:val="18"/>
          <w:szCs w:val="18"/>
          <w14:ligatures w14:val="none"/>
        </w:rPr>
      </w:pPr>
      <w:r w:rsidRPr="001E363F">
        <w:rPr>
          <w:rFonts w:ascii="Aptos Display" w:eastAsia="Times New Roman" w:hAnsi="Aptos Display" w:cs="Segoe UI"/>
          <w:color w:val="0F4761"/>
          <w:kern w:val="0"/>
          <w:sz w:val="40"/>
          <w:szCs w:val="40"/>
          <w14:ligatures w14:val="none"/>
        </w:rPr>
        <w:t>Appendix B – Eelgrass index and function scores</w:t>
      </w:r>
      <w:r w:rsidRPr="001E363F">
        <w:rPr>
          <w:rFonts w:ascii="Aptos Display" w:eastAsia="Times New Roman" w:hAnsi="Aptos Display" w:cs="Segoe UI"/>
          <w:color w:val="0F4761"/>
          <w:kern w:val="0"/>
          <w:sz w:val="40"/>
          <w:szCs w:val="40"/>
          <w:bdr w:val="none" w:sz="0" w:space="0" w:color="auto" w:frame="1"/>
          <w:shd w:val="clear" w:color="auto" w:fill="C6C6C6"/>
          <w14:ligatures w14:val="none"/>
        </w:rPr>
        <w:t> </w:t>
      </w:r>
    </w:p>
    <w:p w14:paraId="185281B1"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30461F3F"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14:ligatures w14:val="none"/>
        </w:rPr>
        <w:t>Table B1. Site by site ecosystem function scores and overall eelgrass condition scores. </w:t>
      </w:r>
      <w:r w:rsidRPr="001E363F">
        <w:rPr>
          <w:rFonts w:ascii="Aptos" w:eastAsia="Times New Roman" w:hAnsi="Aptos" w:cs="Segoe UI"/>
          <w:kern w:val="0"/>
          <w:sz w:val="28"/>
          <w:szCs w:val="28"/>
          <w:bdr w:val="none" w:sz="0" w:space="0" w:color="auto" w:frame="1"/>
          <w:shd w:val="clear" w:color="auto" w:fill="C6C6C6"/>
          <w14:ligatures w14:val="none"/>
        </w:rPr>
        <w:t> </w:t>
      </w:r>
    </w:p>
    <w:p w14:paraId="0D29735B"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b/>
          <w:bCs/>
          <w:kern w:val="0"/>
          <w:sz w:val="28"/>
          <w:szCs w:val="28"/>
          <w14:ligatures w14:val="none"/>
        </w:rPr>
        <w:t>Table B2. Overall eelgrass condition scores by waterbody</w:t>
      </w:r>
      <w:r w:rsidRPr="001E363F">
        <w:rPr>
          <w:rFonts w:ascii="Aptos" w:eastAsia="Times New Roman" w:hAnsi="Aptos" w:cs="Segoe UI"/>
          <w:kern w:val="0"/>
          <w:sz w:val="28"/>
          <w:szCs w:val="28"/>
          <w:bdr w:val="none" w:sz="0" w:space="0" w:color="auto" w:frame="1"/>
          <w:shd w:val="clear" w:color="auto" w:fill="C6C6C6"/>
          <w14:ligatures w14:val="none"/>
        </w:rPr>
        <w:t> </w:t>
      </w:r>
    </w:p>
    <w:tbl>
      <w:tblPr>
        <w:tblW w:w="0" w:type="dxa"/>
        <w:tblInd w:w="-7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70"/>
        <w:gridCol w:w="720"/>
        <w:gridCol w:w="885"/>
        <w:gridCol w:w="1035"/>
        <w:gridCol w:w="705"/>
        <w:gridCol w:w="705"/>
        <w:gridCol w:w="2340"/>
      </w:tblGrid>
      <w:tr w:rsidR="001E363F" w:rsidRPr="001E363F" w14:paraId="10AFDD92" w14:textId="77777777" w:rsidTr="001E363F">
        <w:trPr>
          <w:trHeight w:val="315"/>
        </w:trPr>
        <w:tc>
          <w:tcPr>
            <w:tcW w:w="2970" w:type="dxa"/>
            <w:tcBorders>
              <w:top w:val="single" w:sz="18" w:space="0" w:color="000000"/>
              <w:left w:val="nil"/>
              <w:bottom w:val="double" w:sz="18" w:space="0" w:color="000000"/>
              <w:right w:val="nil"/>
            </w:tcBorders>
            <w:vAlign w:val="bottom"/>
            <w:hideMark/>
          </w:tcPr>
          <w:p w14:paraId="0A3B17C5"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waterbody </w:t>
            </w:r>
          </w:p>
        </w:tc>
        <w:tc>
          <w:tcPr>
            <w:tcW w:w="720" w:type="dxa"/>
            <w:tcBorders>
              <w:top w:val="single" w:sz="18" w:space="0" w:color="000000"/>
              <w:left w:val="nil"/>
              <w:bottom w:val="double" w:sz="18" w:space="0" w:color="000000"/>
              <w:right w:val="nil"/>
            </w:tcBorders>
            <w:vAlign w:val="bottom"/>
            <w:hideMark/>
          </w:tcPr>
          <w:p w14:paraId="180B8C67"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mean </w:t>
            </w:r>
          </w:p>
        </w:tc>
        <w:tc>
          <w:tcPr>
            <w:tcW w:w="885" w:type="dxa"/>
            <w:tcBorders>
              <w:top w:val="single" w:sz="18" w:space="0" w:color="000000"/>
              <w:left w:val="nil"/>
              <w:bottom w:val="double" w:sz="18" w:space="0" w:color="000000"/>
              <w:right w:val="nil"/>
            </w:tcBorders>
            <w:vAlign w:val="bottom"/>
            <w:hideMark/>
          </w:tcPr>
          <w:p w14:paraId="0E1608DD"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sd</w:t>
            </w:r>
            <w:proofErr w:type="spellEnd"/>
            <w:r w:rsidRPr="001E363F">
              <w:rPr>
                <w:rFonts w:ascii="Aptos Narrow" w:eastAsia="Times New Roman" w:hAnsi="Aptos Narrow" w:cs="Times New Roman"/>
                <w:color w:val="000000"/>
                <w:kern w:val="0"/>
                <w14:ligatures w14:val="none"/>
              </w:rPr>
              <w:t> </w:t>
            </w:r>
          </w:p>
        </w:tc>
        <w:tc>
          <w:tcPr>
            <w:tcW w:w="1035" w:type="dxa"/>
            <w:tcBorders>
              <w:top w:val="single" w:sz="18" w:space="0" w:color="000000"/>
              <w:left w:val="nil"/>
              <w:bottom w:val="double" w:sz="18" w:space="0" w:color="000000"/>
              <w:right w:val="nil"/>
            </w:tcBorders>
            <w:vAlign w:val="bottom"/>
            <w:hideMark/>
          </w:tcPr>
          <w:p w14:paraId="7E5EB7A9"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min </w:t>
            </w:r>
          </w:p>
        </w:tc>
        <w:tc>
          <w:tcPr>
            <w:tcW w:w="705" w:type="dxa"/>
            <w:tcBorders>
              <w:top w:val="single" w:sz="18" w:space="0" w:color="000000"/>
              <w:left w:val="nil"/>
              <w:bottom w:val="double" w:sz="18" w:space="0" w:color="000000"/>
              <w:right w:val="nil"/>
            </w:tcBorders>
            <w:vAlign w:val="bottom"/>
            <w:hideMark/>
          </w:tcPr>
          <w:p w14:paraId="12B8C323"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max </w:t>
            </w:r>
          </w:p>
        </w:tc>
        <w:tc>
          <w:tcPr>
            <w:tcW w:w="705" w:type="dxa"/>
            <w:tcBorders>
              <w:top w:val="single" w:sz="18" w:space="0" w:color="000000"/>
              <w:left w:val="nil"/>
              <w:bottom w:val="double" w:sz="18" w:space="0" w:color="000000"/>
              <w:right w:val="nil"/>
            </w:tcBorders>
            <w:vAlign w:val="bottom"/>
            <w:hideMark/>
          </w:tcPr>
          <w:p w14:paraId="5522C90A"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range </w:t>
            </w:r>
          </w:p>
        </w:tc>
        <w:tc>
          <w:tcPr>
            <w:tcW w:w="2340" w:type="dxa"/>
            <w:tcBorders>
              <w:top w:val="single" w:sz="18" w:space="0" w:color="000000"/>
              <w:left w:val="nil"/>
              <w:bottom w:val="double" w:sz="18" w:space="0" w:color="000000"/>
              <w:right w:val="nil"/>
            </w:tcBorders>
            <w:vAlign w:val="bottom"/>
            <w:hideMark/>
          </w:tcPr>
          <w:p w14:paraId="32876EBB"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Overall condition </w:t>
            </w:r>
          </w:p>
        </w:tc>
      </w:tr>
      <w:tr w:rsidR="001E363F" w:rsidRPr="001E363F" w14:paraId="7A9580CB" w14:textId="77777777" w:rsidTr="001E363F">
        <w:trPr>
          <w:trHeight w:val="315"/>
        </w:trPr>
        <w:tc>
          <w:tcPr>
            <w:tcW w:w="2970" w:type="dxa"/>
            <w:tcBorders>
              <w:top w:val="double" w:sz="18" w:space="0" w:color="000000"/>
              <w:left w:val="nil"/>
              <w:bottom w:val="nil"/>
              <w:right w:val="nil"/>
            </w:tcBorders>
            <w:vAlign w:val="bottom"/>
            <w:hideMark/>
          </w:tcPr>
          <w:p w14:paraId="45D3D127"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Agua Hedionda Lagoon </w:t>
            </w:r>
          </w:p>
        </w:tc>
        <w:tc>
          <w:tcPr>
            <w:tcW w:w="720" w:type="dxa"/>
            <w:tcBorders>
              <w:top w:val="double" w:sz="18" w:space="0" w:color="000000"/>
              <w:left w:val="nil"/>
              <w:bottom w:val="nil"/>
              <w:right w:val="nil"/>
            </w:tcBorders>
            <w:vAlign w:val="bottom"/>
            <w:hideMark/>
          </w:tcPr>
          <w:p w14:paraId="6A0B97F6"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3.082 </w:t>
            </w:r>
          </w:p>
        </w:tc>
        <w:tc>
          <w:tcPr>
            <w:tcW w:w="885" w:type="dxa"/>
            <w:tcBorders>
              <w:top w:val="double" w:sz="18" w:space="0" w:color="000000"/>
              <w:left w:val="nil"/>
              <w:bottom w:val="nil"/>
              <w:right w:val="nil"/>
            </w:tcBorders>
            <w:vAlign w:val="bottom"/>
            <w:hideMark/>
          </w:tcPr>
          <w:p w14:paraId="59D1AD8E"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0.147 </w:t>
            </w:r>
          </w:p>
        </w:tc>
        <w:tc>
          <w:tcPr>
            <w:tcW w:w="1035" w:type="dxa"/>
            <w:tcBorders>
              <w:top w:val="double" w:sz="18" w:space="0" w:color="000000"/>
              <w:left w:val="nil"/>
              <w:bottom w:val="nil"/>
              <w:right w:val="nil"/>
            </w:tcBorders>
            <w:vAlign w:val="bottom"/>
            <w:hideMark/>
          </w:tcPr>
          <w:p w14:paraId="5BFBFDB8"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2.94 </w:t>
            </w:r>
          </w:p>
        </w:tc>
        <w:tc>
          <w:tcPr>
            <w:tcW w:w="705" w:type="dxa"/>
            <w:tcBorders>
              <w:top w:val="double" w:sz="18" w:space="0" w:color="000000"/>
              <w:left w:val="nil"/>
              <w:bottom w:val="nil"/>
              <w:right w:val="nil"/>
            </w:tcBorders>
            <w:vAlign w:val="bottom"/>
            <w:hideMark/>
          </w:tcPr>
          <w:p w14:paraId="6D417394"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3.22 </w:t>
            </w:r>
          </w:p>
        </w:tc>
        <w:tc>
          <w:tcPr>
            <w:tcW w:w="705" w:type="dxa"/>
            <w:tcBorders>
              <w:top w:val="double" w:sz="18" w:space="0" w:color="000000"/>
              <w:left w:val="nil"/>
              <w:bottom w:val="nil"/>
              <w:right w:val="nil"/>
            </w:tcBorders>
            <w:vAlign w:val="bottom"/>
            <w:hideMark/>
          </w:tcPr>
          <w:p w14:paraId="02FBD8A6"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0.28 </w:t>
            </w:r>
          </w:p>
        </w:tc>
        <w:tc>
          <w:tcPr>
            <w:tcW w:w="2340" w:type="dxa"/>
            <w:tcBorders>
              <w:top w:val="double" w:sz="18" w:space="0" w:color="000000"/>
              <w:left w:val="nil"/>
              <w:bottom w:val="nil"/>
              <w:right w:val="nil"/>
            </w:tcBorders>
            <w:vAlign w:val="bottom"/>
            <w:hideMark/>
          </w:tcPr>
          <w:p w14:paraId="12B310BB"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good condition </w:t>
            </w:r>
          </w:p>
        </w:tc>
      </w:tr>
      <w:tr w:rsidR="001E363F" w:rsidRPr="001E363F" w14:paraId="43E53C4E" w14:textId="77777777" w:rsidTr="001E363F">
        <w:trPr>
          <w:trHeight w:val="315"/>
        </w:trPr>
        <w:tc>
          <w:tcPr>
            <w:tcW w:w="2970" w:type="dxa"/>
            <w:tcBorders>
              <w:top w:val="nil"/>
              <w:left w:val="nil"/>
              <w:bottom w:val="nil"/>
              <w:right w:val="nil"/>
            </w:tcBorders>
            <w:vAlign w:val="bottom"/>
            <w:hideMark/>
          </w:tcPr>
          <w:p w14:paraId="547AD8B1"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Alamitos Bay </w:t>
            </w:r>
          </w:p>
        </w:tc>
        <w:tc>
          <w:tcPr>
            <w:tcW w:w="720" w:type="dxa"/>
            <w:tcBorders>
              <w:top w:val="nil"/>
              <w:left w:val="nil"/>
              <w:bottom w:val="nil"/>
              <w:right w:val="nil"/>
            </w:tcBorders>
            <w:vAlign w:val="bottom"/>
            <w:hideMark/>
          </w:tcPr>
          <w:p w14:paraId="07D7DC31"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1.731 </w:t>
            </w:r>
          </w:p>
        </w:tc>
        <w:tc>
          <w:tcPr>
            <w:tcW w:w="885" w:type="dxa"/>
            <w:tcBorders>
              <w:top w:val="nil"/>
              <w:left w:val="nil"/>
              <w:bottom w:val="nil"/>
              <w:right w:val="nil"/>
            </w:tcBorders>
            <w:vAlign w:val="bottom"/>
            <w:hideMark/>
          </w:tcPr>
          <w:p w14:paraId="7F26E7C3"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0.412 </w:t>
            </w:r>
          </w:p>
        </w:tc>
        <w:tc>
          <w:tcPr>
            <w:tcW w:w="1035" w:type="dxa"/>
            <w:tcBorders>
              <w:top w:val="nil"/>
              <w:left w:val="nil"/>
              <w:bottom w:val="nil"/>
              <w:right w:val="nil"/>
            </w:tcBorders>
            <w:vAlign w:val="bottom"/>
            <w:hideMark/>
          </w:tcPr>
          <w:p w14:paraId="12962B3D"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1.21 </w:t>
            </w:r>
          </w:p>
        </w:tc>
        <w:tc>
          <w:tcPr>
            <w:tcW w:w="705" w:type="dxa"/>
            <w:tcBorders>
              <w:top w:val="nil"/>
              <w:left w:val="nil"/>
              <w:bottom w:val="nil"/>
              <w:right w:val="nil"/>
            </w:tcBorders>
            <w:vAlign w:val="bottom"/>
            <w:hideMark/>
          </w:tcPr>
          <w:p w14:paraId="26057F54"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2.32 </w:t>
            </w:r>
          </w:p>
        </w:tc>
        <w:tc>
          <w:tcPr>
            <w:tcW w:w="705" w:type="dxa"/>
            <w:tcBorders>
              <w:top w:val="nil"/>
              <w:left w:val="nil"/>
              <w:bottom w:val="nil"/>
              <w:right w:val="nil"/>
            </w:tcBorders>
            <w:vAlign w:val="bottom"/>
            <w:hideMark/>
          </w:tcPr>
          <w:p w14:paraId="3BF28DE3"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1.11 </w:t>
            </w:r>
          </w:p>
        </w:tc>
        <w:tc>
          <w:tcPr>
            <w:tcW w:w="2340" w:type="dxa"/>
            <w:tcBorders>
              <w:top w:val="nil"/>
              <w:left w:val="nil"/>
              <w:bottom w:val="nil"/>
              <w:right w:val="nil"/>
            </w:tcBorders>
            <w:vAlign w:val="bottom"/>
            <w:hideMark/>
          </w:tcPr>
          <w:p w14:paraId="633A052B"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poor condition </w:t>
            </w:r>
          </w:p>
        </w:tc>
      </w:tr>
      <w:tr w:rsidR="001E363F" w:rsidRPr="001E363F" w14:paraId="1264BAB7" w14:textId="77777777" w:rsidTr="001E363F">
        <w:trPr>
          <w:trHeight w:val="315"/>
        </w:trPr>
        <w:tc>
          <w:tcPr>
            <w:tcW w:w="2970" w:type="dxa"/>
            <w:tcBorders>
              <w:top w:val="nil"/>
              <w:left w:val="nil"/>
              <w:bottom w:val="nil"/>
              <w:right w:val="nil"/>
            </w:tcBorders>
            <w:vAlign w:val="bottom"/>
            <w:hideMark/>
          </w:tcPr>
          <w:p w14:paraId="4C475593"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Batiquitos Lagoon </w:t>
            </w:r>
          </w:p>
        </w:tc>
        <w:tc>
          <w:tcPr>
            <w:tcW w:w="720" w:type="dxa"/>
            <w:tcBorders>
              <w:top w:val="nil"/>
              <w:left w:val="nil"/>
              <w:bottom w:val="nil"/>
              <w:right w:val="nil"/>
            </w:tcBorders>
            <w:vAlign w:val="bottom"/>
            <w:hideMark/>
          </w:tcPr>
          <w:p w14:paraId="67AACF0D"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2.989 </w:t>
            </w:r>
          </w:p>
        </w:tc>
        <w:tc>
          <w:tcPr>
            <w:tcW w:w="885" w:type="dxa"/>
            <w:tcBorders>
              <w:top w:val="nil"/>
              <w:left w:val="nil"/>
              <w:bottom w:val="nil"/>
              <w:right w:val="nil"/>
            </w:tcBorders>
            <w:vAlign w:val="bottom"/>
            <w:hideMark/>
          </w:tcPr>
          <w:p w14:paraId="1ED62015"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0.35 </w:t>
            </w:r>
          </w:p>
        </w:tc>
        <w:tc>
          <w:tcPr>
            <w:tcW w:w="1035" w:type="dxa"/>
            <w:tcBorders>
              <w:top w:val="nil"/>
              <w:left w:val="nil"/>
              <w:bottom w:val="nil"/>
              <w:right w:val="nil"/>
            </w:tcBorders>
            <w:vAlign w:val="bottom"/>
            <w:hideMark/>
          </w:tcPr>
          <w:p w14:paraId="179990DC"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2.45 </w:t>
            </w:r>
          </w:p>
        </w:tc>
        <w:tc>
          <w:tcPr>
            <w:tcW w:w="705" w:type="dxa"/>
            <w:tcBorders>
              <w:top w:val="nil"/>
              <w:left w:val="nil"/>
              <w:bottom w:val="nil"/>
              <w:right w:val="nil"/>
            </w:tcBorders>
            <w:vAlign w:val="bottom"/>
            <w:hideMark/>
          </w:tcPr>
          <w:p w14:paraId="7957097B"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3.32 </w:t>
            </w:r>
          </w:p>
        </w:tc>
        <w:tc>
          <w:tcPr>
            <w:tcW w:w="705" w:type="dxa"/>
            <w:tcBorders>
              <w:top w:val="nil"/>
              <w:left w:val="nil"/>
              <w:bottom w:val="nil"/>
              <w:right w:val="nil"/>
            </w:tcBorders>
            <w:vAlign w:val="bottom"/>
            <w:hideMark/>
          </w:tcPr>
          <w:p w14:paraId="1B13B16A"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0.87 </w:t>
            </w:r>
          </w:p>
        </w:tc>
        <w:tc>
          <w:tcPr>
            <w:tcW w:w="2340" w:type="dxa"/>
            <w:tcBorders>
              <w:top w:val="nil"/>
              <w:left w:val="nil"/>
              <w:bottom w:val="nil"/>
              <w:right w:val="nil"/>
            </w:tcBorders>
            <w:vAlign w:val="bottom"/>
            <w:hideMark/>
          </w:tcPr>
          <w:p w14:paraId="5D8A0167"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good condition </w:t>
            </w:r>
          </w:p>
        </w:tc>
      </w:tr>
      <w:tr w:rsidR="001E363F" w:rsidRPr="001E363F" w14:paraId="31A212D1" w14:textId="77777777" w:rsidTr="001E363F">
        <w:trPr>
          <w:trHeight w:val="315"/>
        </w:trPr>
        <w:tc>
          <w:tcPr>
            <w:tcW w:w="2970" w:type="dxa"/>
            <w:tcBorders>
              <w:top w:val="nil"/>
              <w:left w:val="nil"/>
              <w:bottom w:val="nil"/>
              <w:right w:val="nil"/>
            </w:tcBorders>
            <w:vAlign w:val="bottom"/>
            <w:hideMark/>
          </w:tcPr>
          <w:p w14:paraId="3D5BC05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Bolsa Chica </w:t>
            </w:r>
          </w:p>
        </w:tc>
        <w:tc>
          <w:tcPr>
            <w:tcW w:w="720" w:type="dxa"/>
            <w:tcBorders>
              <w:top w:val="nil"/>
              <w:left w:val="nil"/>
              <w:bottom w:val="nil"/>
              <w:right w:val="nil"/>
            </w:tcBorders>
            <w:vAlign w:val="bottom"/>
            <w:hideMark/>
          </w:tcPr>
          <w:p w14:paraId="03EEBCD9"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1.917 </w:t>
            </w:r>
          </w:p>
        </w:tc>
        <w:tc>
          <w:tcPr>
            <w:tcW w:w="885" w:type="dxa"/>
            <w:tcBorders>
              <w:top w:val="nil"/>
              <w:left w:val="nil"/>
              <w:bottom w:val="nil"/>
              <w:right w:val="nil"/>
            </w:tcBorders>
            <w:vAlign w:val="bottom"/>
            <w:hideMark/>
          </w:tcPr>
          <w:p w14:paraId="78CF923E"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0 </w:t>
            </w:r>
          </w:p>
        </w:tc>
        <w:tc>
          <w:tcPr>
            <w:tcW w:w="1035" w:type="dxa"/>
            <w:tcBorders>
              <w:top w:val="nil"/>
              <w:left w:val="nil"/>
              <w:bottom w:val="nil"/>
              <w:right w:val="nil"/>
            </w:tcBorders>
            <w:vAlign w:val="bottom"/>
            <w:hideMark/>
          </w:tcPr>
          <w:p w14:paraId="4E2A4451"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1.92 </w:t>
            </w:r>
          </w:p>
        </w:tc>
        <w:tc>
          <w:tcPr>
            <w:tcW w:w="705" w:type="dxa"/>
            <w:tcBorders>
              <w:top w:val="nil"/>
              <w:left w:val="nil"/>
              <w:bottom w:val="nil"/>
              <w:right w:val="nil"/>
            </w:tcBorders>
            <w:vAlign w:val="bottom"/>
            <w:hideMark/>
          </w:tcPr>
          <w:p w14:paraId="468BB190"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1.92 </w:t>
            </w:r>
          </w:p>
        </w:tc>
        <w:tc>
          <w:tcPr>
            <w:tcW w:w="705" w:type="dxa"/>
            <w:tcBorders>
              <w:top w:val="nil"/>
              <w:left w:val="nil"/>
              <w:bottom w:val="nil"/>
              <w:right w:val="nil"/>
            </w:tcBorders>
            <w:vAlign w:val="bottom"/>
            <w:hideMark/>
          </w:tcPr>
          <w:p w14:paraId="7827CEDB"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0 </w:t>
            </w:r>
          </w:p>
        </w:tc>
        <w:tc>
          <w:tcPr>
            <w:tcW w:w="2340" w:type="dxa"/>
            <w:tcBorders>
              <w:top w:val="nil"/>
              <w:left w:val="nil"/>
              <w:bottom w:val="nil"/>
              <w:right w:val="nil"/>
            </w:tcBorders>
            <w:vAlign w:val="bottom"/>
            <w:hideMark/>
          </w:tcPr>
          <w:p w14:paraId="2A3796D4"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moderate condition </w:t>
            </w:r>
          </w:p>
        </w:tc>
      </w:tr>
      <w:tr w:rsidR="001E363F" w:rsidRPr="001E363F" w14:paraId="39DA693F" w14:textId="77777777" w:rsidTr="001E363F">
        <w:trPr>
          <w:trHeight w:val="315"/>
        </w:trPr>
        <w:tc>
          <w:tcPr>
            <w:tcW w:w="2970" w:type="dxa"/>
            <w:tcBorders>
              <w:top w:val="nil"/>
              <w:left w:val="nil"/>
              <w:bottom w:val="nil"/>
              <w:right w:val="nil"/>
            </w:tcBorders>
            <w:vAlign w:val="bottom"/>
            <w:hideMark/>
          </w:tcPr>
          <w:p w14:paraId="31B8A090"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Dana Point Harbor </w:t>
            </w:r>
          </w:p>
        </w:tc>
        <w:tc>
          <w:tcPr>
            <w:tcW w:w="720" w:type="dxa"/>
            <w:tcBorders>
              <w:top w:val="nil"/>
              <w:left w:val="nil"/>
              <w:bottom w:val="nil"/>
              <w:right w:val="nil"/>
            </w:tcBorders>
            <w:vAlign w:val="bottom"/>
            <w:hideMark/>
          </w:tcPr>
          <w:p w14:paraId="12F4767A"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2.243 </w:t>
            </w:r>
          </w:p>
        </w:tc>
        <w:tc>
          <w:tcPr>
            <w:tcW w:w="885" w:type="dxa"/>
            <w:tcBorders>
              <w:top w:val="nil"/>
              <w:left w:val="nil"/>
              <w:bottom w:val="nil"/>
              <w:right w:val="nil"/>
            </w:tcBorders>
            <w:vAlign w:val="bottom"/>
            <w:hideMark/>
          </w:tcPr>
          <w:p w14:paraId="4771E8B5"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0 </w:t>
            </w:r>
          </w:p>
        </w:tc>
        <w:tc>
          <w:tcPr>
            <w:tcW w:w="1035" w:type="dxa"/>
            <w:tcBorders>
              <w:top w:val="nil"/>
              <w:left w:val="nil"/>
              <w:bottom w:val="nil"/>
              <w:right w:val="nil"/>
            </w:tcBorders>
            <w:vAlign w:val="bottom"/>
            <w:hideMark/>
          </w:tcPr>
          <w:p w14:paraId="77F93F0B"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2.24 </w:t>
            </w:r>
          </w:p>
        </w:tc>
        <w:tc>
          <w:tcPr>
            <w:tcW w:w="705" w:type="dxa"/>
            <w:tcBorders>
              <w:top w:val="nil"/>
              <w:left w:val="nil"/>
              <w:bottom w:val="nil"/>
              <w:right w:val="nil"/>
            </w:tcBorders>
            <w:vAlign w:val="bottom"/>
            <w:hideMark/>
          </w:tcPr>
          <w:p w14:paraId="2FF47A4A"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2.24 </w:t>
            </w:r>
          </w:p>
        </w:tc>
        <w:tc>
          <w:tcPr>
            <w:tcW w:w="705" w:type="dxa"/>
            <w:tcBorders>
              <w:top w:val="nil"/>
              <w:left w:val="nil"/>
              <w:bottom w:val="nil"/>
              <w:right w:val="nil"/>
            </w:tcBorders>
            <w:vAlign w:val="bottom"/>
            <w:hideMark/>
          </w:tcPr>
          <w:p w14:paraId="510434EF"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0 </w:t>
            </w:r>
          </w:p>
        </w:tc>
        <w:tc>
          <w:tcPr>
            <w:tcW w:w="2340" w:type="dxa"/>
            <w:tcBorders>
              <w:top w:val="nil"/>
              <w:left w:val="nil"/>
              <w:bottom w:val="nil"/>
              <w:right w:val="nil"/>
            </w:tcBorders>
            <w:vAlign w:val="bottom"/>
            <w:hideMark/>
          </w:tcPr>
          <w:p w14:paraId="296F9CAD"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moderate condition </w:t>
            </w:r>
          </w:p>
        </w:tc>
      </w:tr>
      <w:tr w:rsidR="001E363F" w:rsidRPr="001E363F" w14:paraId="52A84A96" w14:textId="77777777" w:rsidTr="001E363F">
        <w:trPr>
          <w:trHeight w:val="315"/>
        </w:trPr>
        <w:tc>
          <w:tcPr>
            <w:tcW w:w="2970" w:type="dxa"/>
            <w:tcBorders>
              <w:top w:val="nil"/>
              <w:left w:val="nil"/>
              <w:bottom w:val="nil"/>
              <w:right w:val="nil"/>
            </w:tcBorders>
            <w:vAlign w:val="bottom"/>
            <w:hideMark/>
          </w:tcPr>
          <w:p w14:paraId="0B046BE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Huntington - Magnolia Marsh </w:t>
            </w:r>
          </w:p>
        </w:tc>
        <w:tc>
          <w:tcPr>
            <w:tcW w:w="720" w:type="dxa"/>
            <w:tcBorders>
              <w:top w:val="nil"/>
              <w:left w:val="nil"/>
              <w:bottom w:val="nil"/>
              <w:right w:val="nil"/>
            </w:tcBorders>
            <w:vAlign w:val="bottom"/>
            <w:hideMark/>
          </w:tcPr>
          <w:p w14:paraId="43AC6AD6"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2.262 </w:t>
            </w:r>
          </w:p>
        </w:tc>
        <w:tc>
          <w:tcPr>
            <w:tcW w:w="885" w:type="dxa"/>
            <w:tcBorders>
              <w:top w:val="nil"/>
              <w:left w:val="nil"/>
              <w:bottom w:val="nil"/>
              <w:right w:val="nil"/>
            </w:tcBorders>
            <w:vAlign w:val="bottom"/>
            <w:hideMark/>
          </w:tcPr>
          <w:p w14:paraId="488B7F7D"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0 </w:t>
            </w:r>
          </w:p>
        </w:tc>
        <w:tc>
          <w:tcPr>
            <w:tcW w:w="1035" w:type="dxa"/>
            <w:tcBorders>
              <w:top w:val="nil"/>
              <w:left w:val="nil"/>
              <w:bottom w:val="nil"/>
              <w:right w:val="nil"/>
            </w:tcBorders>
            <w:vAlign w:val="bottom"/>
            <w:hideMark/>
          </w:tcPr>
          <w:p w14:paraId="2AA6BFE5"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2.26 </w:t>
            </w:r>
          </w:p>
        </w:tc>
        <w:tc>
          <w:tcPr>
            <w:tcW w:w="705" w:type="dxa"/>
            <w:tcBorders>
              <w:top w:val="nil"/>
              <w:left w:val="nil"/>
              <w:bottom w:val="nil"/>
              <w:right w:val="nil"/>
            </w:tcBorders>
            <w:vAlign w:val="bottom"/>
            <w:hideMark/>
          </w:tcPr>
          <w:p w14:paraId="5A1C73BB"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2.26 </w:t>
            </w:r>
          </w:p>
        </w:tc>
        <w:tc>
          <w:tcPr>
            <w:tcW w:w="705" w:type="dxa"/>
            <w:tcBorders>
              <w:top w:val="nil"/>
              <w:left w:val="nil"/>
              <w:bottom w:val="nil"/>
              <w:right w:val="nil"/>
            </w:tcBorders>
            <w:vAlign w:val="bottom"/>
            <w:hideMark/>
          </w:tcPr>
          <w:p w14:paraId="1090A7FA"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0 </w:t>
            </w:r>
          </w:p>
        </w:tc>
        <w:tc>
          <w:tcPr>
            <w:tcW w:w="2340" w:type="dxa"/>
            <w:tcBorders>
              <w:top w:val="nil"/>
              <w:left w:val="nil"/>
              <w:bottom w:val="nil"/>
              <w:right w:val="nil"/>
            </w:tcBorders>
            <w:vAlign w:val="bottom"/>
            <w:hideMark/>
          </w:tcPr>
          <w:p w14:paraId="1888C989"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moderate condition </w:t>
            </w:r>
          </w:p>
        </w:tc>
      </w:tr>
      <w:tr w:rsidR="001E363F" w:rsidRPr="001E363F" w14:paraId="790B3425" w14:textId="77777777" w:rsidTr="001E363F">
        <w:trPr>
          <w:trHeight w:val="315"/>
        </w:trPr>
        <w:tc>
          <w:tcPr>
            <w:tcW w:w="2970" w:type="dxa"/>
            <w:tcBorders>
              <w:top w:val="nil"/>
              <w:left w:val="nil"/>
              <w:bottom w:val="nil"/>
              <w:right w:val="nil"/>
            </w:tcBorders>
            <w:vAlign w:val="bottom"/>
            <w:hideMark/>
          </w:tcPr>
          <w:p w14:paraId="1D4230B7"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King Harbor </w:t>
            </w:r>
          </w:p>
        </w:tc>
        <w:tc>
          <w:tcPr>
            <w:tcW w:w="720" w:type="dxa"/>
            <w:tcBorders>
              <w:top w:val="nil"/>
              <w:left w:val="nil"/>
              <w:bottom w:val="nil"/>
              <w:right w:val="nil"/>
            </w:tcBorders>
            <w:vAlign w:val="bottom"/>
            <w:hideMark/>
          </w:tcPr>
          <w:p w14:paraId="0F539641"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2.155 </w:t>
            </w:r>
          </w:p>
        </w:tc>
        <w:tc>
          <w:tcPr>
            <w:tcW w:w="885" w:type="dxa"/>
            <w:tcBorders>
              <w:top w:val="nil"/>
              <w:left w:val="nil"/>
              <w:bottom w:val="nil"/>
              <w:right w:val="nil"/>
            </w:tcBorders>
            <w:vAlign w:val="bottom"/>
            <w:hideMark/>
          </w:tcPr>
          <w:p w14:paraId="14B7F0D1"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0 </w:t>
            </w:r>
          </w:p>
        </w:tc>
        <w:tc>
          <w:tcPr>
            <w:tcW w:w="1035" w:type="dxa"/>
            <w:tcBorders>
              <w:top w:val="nil"/>
              <w:left w:val="nil"/>
              <w:bottom w:val="nil"/>
              <w:right w:val="nil"/>
            </w:tcBorders>
            <w:vAlign w:val="bottom"/>
            <w:hideMark/>
          </w:tcPr>
          <w:p w14:paraId="6F9E340D"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2.15 </w:t>
            </w:r>
          </w:p>
        </w:tc>
        <w:tc>
          <w:tcPr>
            <w:tcW w:w="705" w:type="dxa"/>
            <w:tcBorders>
              <w:top w:val="nil"/>
              <w:left w:val="nil"/>
              <w:bottom w:val="nil"/>
              <w:right w:val="nil"/>
            </w:tcBorders>
            <w:vAlign w:val="bottom"/>
            <w:hideMark/>
          </w:tcPr>
          <w:p w14:paraId="233FC46B"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2.15 </w:t>
            </w:r>
          </w:p>
        </w:tc>
        <w:tc>
          <w:tcPr>
            <w:tcW w:w="705" w:type="dxa"/>
            <w:tcBorders>
              <w:top w:val="nil"/>
              <w:left w:val="nil"/>
              <w:bottom w:val="nil"/>
              <w:right w:val="nil"/>
            </w:tcBorders>
            <w:vAlign w:val="bottom"/>
            <w:hideMark/>
          </w:tcPr>
          <w:p w14:paraId="605F13B6"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0 </w:t>
            </w:r>
          </w:p>
        </w:tc>
        <w:tc>
          <w:tcPr>
            <w:tcW w:w="2340" w:type="dxa"/>
            <w:tcBorders>
              <w:top w:val="nil"/>
              <w:left w:val="nil"/>
              <w:bottom w:val="nil"/>
              <w:right w:val="nil"/>
            </w:tcBorders>
            <w:vAlign w:val="bottom"/>
            <w:hideMark/>
          </w:tcPr>
          <w:p w14:paraId="3A841AF6"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moderate condition </w:t>
            </w:r>
          </w:p>
        </w:tc>
      </w:tr>
      <w:tr w:rsidR="001E363F" w:rsidRPr="001E363F" w14:paraId="1C3C753E" w14:textId="77777777" w:rsidTr="001E363F">
        <w:trPr>
          <w:trHeight w:val="315"/>
        </w:trPr>
        <w:tc>
          <w:tcPr>
            <w:tcW w:w="2970" w:type="dxa"/>
            <w:tcBorders>
              <w:top w:val="nil"/>
              <w:left w:val="nil"/>
              <w:bottom w:val="nil"/>
              <w:right w:val="nil"/>
            </w:tcBorders>
            <w:vAlign w:val="bottom"/>
            <w:hideMark/>
          </w:tcPr>
          <w:p w14:paraId="3DDC550B"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La Jolla Cove </w:t>
            </w:r>
          </w:p>
        </w:tc>
        <w:tc>
          <w:tcPr>
            <w:tcW w:w="720" w:type="dxa"/>
            <w:tcBorders>
              <w:top w:val="nil"/>
              <w:left w:val="nil"/>
              <w:bottom w:val="nil"/>
              <w:right w:val="nil"/>
            </w:tcBorders>
            <w:vAlign w:val="bottom"/>
            <w:hideMark/>
          </w:tcPr>
          <w:p w14:paraId="48B76C86"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2.598 </w:t>
            </w:r>
          </w:p>
        </w:tc>
        <w:tc>
          <w:tcPr>
            <w:tcW w:w="885" w:type="dxa"/>
            <w:tcBorders>
              <w:top w:val="nil"/>
              <w:left w:val="nil"/>
              <w:bottom w:val="nil"/>
              <w:right w:val="nil"/>
            </w:tcBorders>
            <w:vAlign w:val="bottom"/>
            <w:hideMark/>
          </w:tcPr>
          <w:p w14:paraId="3FCB2F3D"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0 </w:t>
            </w:r>
          </w:p>
        </w:tc>
        <w:tc>
          <w:tcPr>
            <w:tcW w:w="1035" w:type="dxa"/>
            <w:tcBorders>
              <w:top w:val="nil"/>
              <w:left w:val="nil"/>
              <w:bottom w:val="nil"/>
              <w:right w:val="nil"/>
            </w:tcBorders>
            <w:vAlign w:val="bottom"/>
            <w:hideMark/>
          </w:tcPr>
          <w:p w14:paraId="70E019D7"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2.6 </w:t>
            </w:r>
          </w:p>
        </w:tc>
        <w:tc>
          <w:tcPr>
            <w:tcW w:w="705" w:type="dxa"/>
            <w:tcBorders>
              <w:top w:val="nil"/>
              <w:left w:val="nil"/>
              <w:bottom w:val="nil"/>
              <w:right w:val="nil"/>
            </w:tcBorders>
            <w:vAlign w:val="bottom"/>
            <w:hideMark/>
          </w:tcPr>
          <w:p w14:paraId="604C2F69"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2.6 </w:t>
            </w:r>
          </w:p>
        </w:tc>
        <w:tc>
          <w:tcPr>
            <w:tcW w:w="705" w:type="dxa"/>
            <w:tcBorders>
              <w:top w:val="nil"/>
              <w:left w:val="nil"/>
              <w:bottom w:val="nil"/>
              <w:right w:val="nil"/>
            </w:tcBorders>
            <w:vAlign w:val="bottom"/>
            <w:hideMark/>
          </w:tcPr>
          <w:p w14:paraId="65C3B4F8"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0 </w:t>
            </w:r>
          </w:p>
        </w:tc>
        <w:tc>
          <w:tcPr>
            <w:tcW w:w="2340" w:type="dxa"/>
            <w:tcBorders>
              <w:top w:val="nil"/>
              <w:left w:val="nil"/>
              <w:bottom w:val="nil"/>
              <w:right w:val="nil"/>
            </w:tcBorders>
            <w:vAlign w:val="bottom"/>
            <w:hideMark/>
          </w:tcPr>
          <w:p w14:paraId="20028887"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good condition </w:t>
            </w:r>
          </w:p>
        </w:tc>
      </w:tr>
      <w:tr w:rsidR="001E363F" w:rsidRPr="001E363F" w14:paraId="4D026F2E" w14:textId="77777777" w:rsidTr="001E363F">
        <w:trPr>
          <w:trHeight w:val="315"/>
        </w:trPr>
        <w:tc>
          <w:tcPr>
            <w:tcW w:w="2970" w:type="dxa"/>
            <w:tcBorders>
              <w:top w:val="nil"/>
              <w:left w:val="nil"/>
              <w:bottom w:val="nil"/>
              <w:right w:val="nil"/>
            </w:tcBorders>
            <w:vAlign w:val="bottom"/>
            <w:hideMark/>
          </w:tcPr>
          <w:p w14:paraId="566A88F7"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Magnolia Marsh </w:t>
            </w:r>
          </w:p>
        </w:tc>
        <w:tc>
          <w:tcPr>
            <w:tcW w:w="720" w:type="dxa"/>
            <w:tcBorders>
              <w:top w:val="nil"/>
              <w:left w:val="nil"/>
              <w:bottom w:val="nil"/>
              <w:right w:val="nil"/>
            </w:tcBorders>
            <w:vAlign w:val="bottom"/>
            <w:hideMark/>
          </w:tcPr>
          <w:p w14:paraId="50154379"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2.904 </w:t>
            </w:r>
          </w:p>
        </w:tc>
        <w:tc>
          <w:tcPr>
            <w:tcW w:w="885" w:type="dxa"/>
            <w:tcBorders>
              <w:top w:val="nil"/>
              <w:left w:val="nil"/>
              <w:bottom w:val="nil"/>
              <w:right w:val="nil"/>
            </w:tcBorders>
            <w:vAlign w:val="bottom"/>
            <w:hideMark/>
          </w:tcPr>
          <w:p w14:paraId="5ACA4755"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0.666 </w:t>
            </w:r>
          </w:p>
        </w:tc>
        <w:tc>
          <w:tcPr>
            <w:tcW w:w="1035" w:type="dxa"/>
            <w:tcBorders>
              <w:top w:val="nil"/>
              <w:left w:val="nil"/>
              <w:bottom w:val="nil"/>
              <w:right w:val="nil"/>
            </w:tcBorders>
            <w:vAlign w:val="bottom"/>
            <w:hideMark/>
          </w:tcPr>
          <w:p w14:paraId="1D1F6192"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2.26 </w:t>
            </w:r>
          </w:p>
        </w:tc>
        <w:tc>
          <w:tcPr>
            <w:tcW w:w="705" w:type="dxa"/>
            <w:tcBorders>
              <w:top w:val="nil"/>
              <w:left w:val="nil"/>
              <w:bottom w:val="nil"/>
              <w:right w:val="nil"/>
            </w:tcBorders>
            <w:vAlign w:val="bottom"/>
            <w:hideMark/>
          </w:tcPr>
          <w:p w14:paraId="57EEE1C6"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3.55 </w:t>
            </w:r>
          </w:p>
        </w:tc>
        <w:tc>
          <w:tcPr>
            <w:tcW w:w="705" w:type="dxa"/>
            <w:tcBorders>
              <w:top w:val="nil"/>
              <w:left w:val="nil"/>
              <w:bottom w:val="nil"/>
              <w:right w:val="nil"/>
            </w:tcBorders>
            <w:vAlign w:val="bottom"/>
            <w:hideMark/>
          </w:tcPr>
          <w:p w14:paraId="02584A91"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1.29 </w:t>
            </w:r>
          </w:p>
        </w:tc>
        <w:tc>
          <w:tcPr>
            <w:tcW w:w="2340" w:type="dxa"/>
            <w:tcBorders>
              <w:top w:val="nil"/>
              <w:left w:val="nil"/>
              <w:bottom w:val="nil"/>
              <w:right w:val="nil"/>
            </w:tcBorders>
            <w:vAlign w:val="bottom"/>
            <w:hideMark/>
          </w:tcPr>
          <w:p w14:paraId="103143CB"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good condition </w:t>
            </w:r>
          </w:p>
        </w:tc>
      </w:tr>
      <w:tr w:rsidR="001E363F" w:rsidRPr="001E363F" w14:paraId="09790C0B" w14:textId="77777777" w:rsidTr="001E363F">
        <w:trPr>
          <w:trHeight w:val="315"/>
        </w:trPr>
        <w:tc>
          <w:tcPr>
            <w:tcW w:w="2970" w:type="dxa"/>
            <w:tcBorders>
              <w:top w:val="nil"/>
              <w:left w:val="nil"/>
              <w:bottom w:val="nil"/>
              <w:right w:val="nil"/>
            </w:tcBorders>
            <w:vAlign w:val="bottom"/>
            <w:hideMark/>
          </w:tcPr>
          <w:p w14:paraId="71701D89"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Mission Bay </w:t>
            </w:r>
          </w:p>
        </w:tc>
        <w:tc>
          <w:tcPr>
            <w:tcW w:w="720" w:type="dxa"/>
            <w:tcBorders>
              <w:top w:val="nil"/>
              <w:left w:val="nil"/>
              <w:bottom w:val="nil"/>
              <w:right w:val="nil"/>
            </w:tcBorders>
            <w:vAlign w:val="bottom"/>
            <w:hideMark/>
          </w:tcPr>
          <w:p w14:paraId="752A0B33"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2.96 </w:t>
            </w:r>
          </w:p>
        </w:tc>
        <w:tc>
          <w:tcPr>
            <w:tcW w:w="885" w:type="dxa"/>
            <w:tcBorders>
              <w:top w:val="nil"/>
              <w:left w:val="nil"/>
              <w:bottom w:val="nil"/>
              <w:right w:val="nil"/>
            </w:tcBorders>
            <w:vAlign w:val="bottom"/>
            <w:hideMark/>
          </w:tcPr>
          <w:p w14:paraId="68FC9C16"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0.51 </w:t>
            </w:r>
          </w:p>
        </w:tc>
        <w:tc>
          <w:tcPr>
            <w:tcW w:w="1035" w:type="dxa"/>
            <w:tcBorders>
              <w:top w:val="nil"/>
              <w:left w:val="nil"/>
              <w:bottom w:val="nil"/>
              <w:right w:val="nil"/>
            </w:tcBorders>
            <w:vAlign w:val="bottom"/>
            <w:hideMark/>
          </w:tcPr>
          <w:p w14:paraId="3DFCDBDF"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1.98 </w:t>
            </w:r>
          </w:p>
        </w:tc>
        <w:tc>
          <w:tcPr>
            <w:tcW w:w="705" w:type="dxa"/>
            <w:tcBorders>
              <w:top w:val="nil"/>
              <w:left w:val="nil"/>
              <w:bottom w:val="nil"/>
              <w:right w:val="nil"/>
            </w:tcBorders>
            <w:vAlign w:val="bottom"/>
            <w:hideMark/>
          </w:tcPr>
          <w:p w14:paraId="288BD8B9"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3.6 </w:t>
            </w:r>
          </w:p>
        </w:tc>
        <w:tc>
          <w:tcPr>
            <w:tcW w:w="705" w:type="dxa"/>
            <w:tcBorders>
              <w:top w:val="nil"/>
              <w:left w:val="nil"/>
              <w:bottom w:val="nil"/>
              <w:right w:val="nil"/>
            </w:tcBorders>
            <w:vAlign w:val="bottom"/>
            <w:hideMark/>
          </w:tcPr>
          <w:p w14:paraId="1805FB77"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1.62 </w:t>
            </w:r>
          </w:p>
        </w:tc>
        <w:tc>
          <w:tcPr>
            <w:tcW w:w="2340" w:type="dxa"/>
            <w:tcBorders>
              <w:top w:val="nil"/>
              <w:left w:val="nil"/>
              <w:bottom w:val="nil"/>
              <w:right w:val="nil"/>
            </w:tcBorders>
            <w:vAlign w:val="bottom"/>
            <w:hideMark/>
          </w:tcPr>
          <w:p w14:paraId="388CB7EF"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good condition </w:t>
            </w:r>
          </w:p>
        </w:tc>
      </w:tr>
      <w:tr w:rsidR="001E363F" w:rsidRPr="001E363F" w14:paraId="3D01E57B" w14:textId="77777777" w:rsidTr="001E363F">
        <w:trPr>
          <w:trHeight w:val="315"/>
        </w:trPr>
        <w:tc>
          <w:tcPr>
            <w:tcW w:w="2970" w:type="dxa"/>
            <w:tcBorders>
              <w:top w:val="nil"/>
              <w:left w:val="nil"/>
              <w:bottom w:val="nil"/>
              <w:right w:val="nil"/>
            </w:tcBorders>
            <w:vAlign w:val="bottom"/>
            <w:hideMark/>
          </w:tcPr>
          <w:p w14:paraId="03CFA8AA"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Newport Bay </w:t>
            </w:r>
          </w:p>
        </w:tc>
        <w:tc>
          <w:tcPr>
            <w:tcW w:w="720" w:type="dxa"/>
            <w:tcBorders>
              <w:top w:val="nil"/>
              <w:left w:val="nil"/>
              <w:bottom w:val="nil"/>
              <w:right w:val="nil"/>
            </w:tcBorders>
            <w:vAlign w:val="bottom"/>
            <w:hideMark/>
          </w:tcPr>
          <w:p w14:paraId="50862ABE"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1.944 </w:t>
            </w:r>
          </w:p>
        </w:tc>
        <w:tc>
          <w:tcPr>
            <w:tcW w:w="885" w:type="dxa"/>
            <w:tcBorders>
              <w:top w:val="nil"/>
              <w:left w:val="nil"/>
              <w:bottom w:val="nil"/>
              <w:right w:val="nil"/>
            </w:tcBorders>
            <w:vAlign w:val="bottom"/>
            <w:hideMark/>
          </w:tcPr>
          <w:p w14:paraId="4622A293"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0.266 </w:t>
            </w:r>
          </w:p>
        </w:tc>
        <w:tc>
          <w:tcPr>
            <w:tcW w:w="1035" w:type="dxa"/>
            <w:tcBorders>
              <w:top w:val="nil"/>
              <w:left w:val="nil"/>
              <w:bottom w:val="nil"/>
              <w:right w:val="nil"/>
            </w:tcBorders>
            <w:vAlign w:val="bottom"/>
            <w:hideMark/>
          </w:tcPr>
          <w:p w14:paraId="39C3BC4B"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1.52 </w:t>
            </w:r>
          </w:p>
        </w:tc>
        <w:tc>
          <w:tcPr>
            <w:tcW w:w="705" w:type="dxa"/>
            <w:tcBorders>
              <w:top w:val="nil"/>
              <w:left w:val="nil"/>
              <w:bottom w:val="nil"/>
              <w:right w:val="nil"/>
            </w:tcBorders>
            <w:vAlign w:val="bottom"/>
            <w:hideMark/>
          </w:tcPr>
          <w:p w14:paraId="251B4963"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2.23 </w:t>
            </w:r>
          </w:p>
        </w:tc>
        <w:tc>
          <w:tcPr>
            <w:tcW w:w="705" w:type="dxa"/>
            <w:tcBorders>
              <w:top w:val="nil"/>
              <w:left w:val="nil"/>
              <w:bottom w:val="nil"/>
              <w:right w:val="nil"/>
            </w:tcBorders>
            <w:vAlign w:val="bottom"/>
            <w:hideMark/>
          </w:tcPr>
          <w:p w14:paraId="22DB2106"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0.71 </w:t>
            </w:r>
          </w:p>
        </w:tc>
        <w:tc>
          <w:tcPr>
            <w:tcW w:w="2340" w:type="dxa"/>
            <w:tcBorders>
              <w:top w:val="nil"/>
              <w:left w:val="nil"/>
              <w:bottom w:val="nil"/>
              <w:right w:val="nil"/>
            </w:tcBorders>
            <w:vAlign w:val="bottom"/>
            <w:hideMark/>
          </w:tcPr>
          <w:p w14:paraId="4B8EB6A6"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moderate condition </w:t>
            </w:r>
          </w:p>
        </w:tc>
      </w:tr>
      <w:tr w:rsidR="001E363F" w:rsidRPr="001E363F" w14:paraId="6B07B3B4" w14:textId="77777777" w:rsidTr="001E363F">
        <w:trPr>
          <w:trHeight w:val="315"/>
        </w:trPr>
        <w:tc>
          <w:tcPr>
            <w:tcW w:w="2970" w:type="dxa"/>
            <w:tcBorders>
              <w:top w:val="nil"/>
              <w:left w:val="nil"/>
              <w:bottom w:val="nil"/>
              <w:right w:val="nil"/>
            </w:tcBorders>
            <w:vAlign w:val="bottom"/>
            <w:hideMark/>
          </w:tcPr>
          <w:p w14:paraId="0CCD7E19"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Oceanside Harbor </w:t>
            </w:r>
          </w:p>
        </w:tc>
        <w:tc>
          <w:tcPr>
            <w:tcW w:w="720" w:type="dxa"/>
            <w:tcBorders>
              <w:top w:val="nil"/>
              <w:left w:val="nil"/>
              <w:bottom w:val="nil"/>
              <w:right w:val="nil"/>
            </w:tcBorders>
            <w:vAlign w:val="bottom"/>
            <w:hideMark/>
          </w:tcPr>
          <w:p w14:paraId="426B3376"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2.91 </w:t>
            </w:r>
          </w:p>
        </w:tc>
        <w:tc>
          <w:tcPr>
            <w:tcW w:w="885" w:type="dxa"/>
            <w:tcBorders>
              <w:top w:val="nil"/>
              <w:left w:val="nil"/>
              <w:bottom w:val="nil"/>
              <w:right w:val="nil"/>
            </w:tcBorders>
            <w:vAlign w:val="bottom"/>
            <w:hideMark/>
          </w:tcPr>
          <w:p w14:paraId="25A2206B"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0 </w:t>
            </w:r>
          </w:p>
        </w:tc>
        <w:tc>
          <w:tcPr>
            <w:tcW w:w="1035" w:type="dxa"/>
            <w:tcBorders>
              <w:top w:val="nil"/>
              <w:left w:val="nil"/>
              <w:bottom w:val="nil"/>
              <w:right w:val="nil"/>
            </w:tcBorders>
            <w:vAlign w:val="bottom"/>
            <w:hideMark/>
          </w:tcPr>
          <w:p w14:paraId="57C26796"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2.91 </w:t>
            </w:r>
          </w:p>
        </w:tc>
        <w:tc>
          <w:tcPr>
            <w:tcW w:w="705" w:type="dxa"/>
            <w:tcBorders>
              <w:top w:val="nil"/>
              <w:left w:val="nil"/>
              <w:bottom w:val="nil"/>
              <w:right w:val="nil"/>
            </w:tcBorders>
            <w:vAlign w:val="bottom"/>
            <w:hideMark/>
          </w:tcPr>
          <w:p w14:paraId="580CC09B"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2.91 </w:t>
            </w:r>
          </w:p>
        </w:tc>
        <w:tc>
          <w:tcPr>
            <w:tcW w:w="705" w:type="dxa"/>
            <w:tcBorders>
              <w:top w:val="nil"/>
              <w:left w:val="nil"/>
              <w:bottom w:val="nil"/>
              <w:right w:val="nil"/>
            </w:tcBorders>
            <w:vAlign w:val="bottom"/>
            <w:hideMark/>
          </w:tcPr>
          <w:p w14:paraId="7C45CF59"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0 </w:t>
            </w:r>
          </w:p>
        </w:tc>
        <w:tc>
          <w:tcPr>
            <w:tcW w:w="2340" w:type="dxa"/>
            <w:tcBorders>
              <w:top w:val="nil"/>
              <w:left w:val="nil"/>
              <w:bottom w:val="nil"/>
              <w:right w:val="nil"/>
            </w:tcBorders>
            <w:vAlign w:val="bottom"/>
            <w:hideMark/>
          </w:tcPr>
          <w:p w14:paraId="1D308FC1"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good condition </w:t>
            </w:r>
          </w:p>
        </w:tc>
      </w:tr>
      <w:tr w:rsidR="001E363F" w:rsidRPr="001E363F" w14:paraId="74AD703B" w14:textId="77777777" w:rsidTr="001E363F">
        <w:trPr>
          <w:trHeight w:val="315"/>
        </w:trPr>
        <w:tc>
          <w:tcPr>
            <w:tcW w:w="2970" w:type="dxa"/>
            <w:tcBorders>
              <w:top w:val="nil"/>
              <w:left w:val="nil"/>
              <w:bottom w:val="nil"/>
              <w:right w:val="nil"/>
            </w:tcBorders>
            <w:vAlign w:val="bottom"/>
            <w:hideMark/>
          </w:tcPr>
          <w:p w14:paraId="2186035E"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Port of Los Angeles  </w:t>
            </w:r>
          </w:p>
        </w:tc>
        <w:tc>
          <w:tcPr>
            <w:tcW w:w="720" w:type="dxa"/>
            <w:tcBorders>
              <w:top w:val="nil"/>
              <w:left w:val="nil"/>
              <w:bottom w:val="nil"/>
              <w:right w:val="nil"/>
            </w:tcBorders>
            <w:vAlign w:val="bottom"/>
            <w:hideMark/>
          </w:tcPr>
          <w:p w14:paraId="2D3BF41B"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2.395 </w:t>
            </w:r>
          </w:p>
        </w:tc>
        <w:tc>
          <w:tcPr>
            <w:tcW w:w="885" w:type="dxa"/>
            <w:tcBorders>
              <w:top w:val="nil"/>
              <w:left w:val="nil"/>
              <w:bottom w:val="nil"/>
              <w:right w:val="nil"/>
            </w:tcBorders>
            <w:vAlign w:val="bottom"/>
            <w:hideMark/>
          </w:tcPr>
          <w:p w14:paraId="70108A2B"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0.78 </w:t>
            </w:r>
          </w:p>
        </w:tc>
        <w:tc>
          <w:tcPr>
            <w:tcW w:w="1035" w:type="dxa"/>
            <w:tcBorders>
              <w:top w:val="nil"/>
              <w:left w:val="nil"/>
              <w:bottom w:val="nil"/>
              <w:right w:val="nil"/>
            </w:tcBorders>
            <w:vAlign w:val="bottom"/>
            <w:hideMark/>
          </w:tcPr>
          <w:p w14:paraId="45919612"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1.15 </w:t>
            </w:r>
          </w:p>
        </w:tc>
        <w:tc>
          <w:tcPr>
            <w:tcW w:w="705" w:type="dxa"/>
            <w:tcBorders>
              <w:top w:val="nil"/>
              <w:left w:val="nil"/>
              <w:bottom w:val="nil"/>
              <w:right w:val="nil"/>
            </w:tcBorders>
            <w:vAlign w:val="bottom"/>
            <w:hideMark/>
          </w:tcPr>
          <w:p w14:paraId="7D371384"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3.1 </w:t>
            </w:r>
          </w:p>
        </w:tc>
        <w:tc>
          <w:tcPr>
            <w:tcW w:w="705" w:type="dxa"/>
            <w:tcBorders>
              <w:top w:val="nil"/>
              <w:left w:val="nil"/>
              <w:bottom w:val="nil"/>
              <w:right w:val="nil"/>
            </w:tcBorders>
            <w:vAlign w:val="bottom"/>
            <w:hideMark/>
          </w:tcPr>
          <w:p w14:paraId="44F4AD22"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1.95 </w:t>
            </w:r>
          </w:p>
        </w:tc>
        <w:tc>
          <w:tcPr>
            <w:tcW w:w="2340" w:type="dxa"/>
            <w:tcBorders>
              <w:top w:val="nil"/>
              <w:left w:val="nil"/>
              <w:bottom w:val="nil"/>
              <w:right w:val="nil"/>
            </w:tcBorders>
            <w:vAlign w:val="bottom"/>
            <w:hideMark/>
          </w:tcPr>
          <w:p w14:paraId="79A2C6B1"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moderate condition </w:t>
            </w:r>
          </w:p>
        </w:tc>
      </w:tr>
      <w:tr w:rsidR="001E363F" w:rsidRPr="001E363F" w14:paraId="5AF8C782" w14:textId="77777777" w:rsidTr="001E363F">
        <w:trPr>
          <w:trHeight w:val="315"/>
        </w:trPr>
        <w:tc>
          <w:tcPr>
            <w:tcW w:w="2970" w:type="dxa"/>
            <w:tcBorders>
              <w:top w:val="nil"/>
              <w:left w:val="nil"/>
              <w:bottom w:val="nil"/>
              <w:right w:val="nil"/>
            </w:tcBorders>
            <w:vAlign w:val="bottom"/>
            <w:hideMark/>
          </w:tcPr>
          <w:p w14:paraId="3CB771E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San Diego Bay </w:t>
            </w:r>
          </w:p>
        </w:tc>
        <w:tc>
          <w:tcPr>
            <w:tcW w:w="720" w:type="dxa"/>
            <w:tcBorders>
              <w:top w:val="nil"/>
              <w:left w:val="nil"/>
              <w:bottom w:val="nil"/>
              <w:right w:val="nil"/>
            </w:tcBorders>
            <w:vAlign w:val="bottom"/>
            <w:hideMark/>
          </w:tcPr>
          <w:p w14:paraId="6499AF77"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2.462 </w:t>
            </w:r>
          </w:p>
        </w:tc>
        <w:tc>
          <w:tcPr>
            <w:tcW w:w="885" w:type="dxa"/>
            <w:tcBorders>
              <w:top w:val="nil"/>
              <w:left w:val="nil"/>
              <w:bottom w:val="nil"/>
              <w:right w:val="nil"/>
            </w:tcBorders>
            <w:vAlign w:val="bottom"/>
            <w:hideMark/>
          </w:tcPr>
          <w:p w14:paraId="76ED4E6E"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0.48 </w:t>
            </w:r>
          </w:p>
        </w:tc>
        <w:tc>
          <w:tcPr>
            <w:tcW w:w="1035" w:type="dxa"/>
            <w:tcBorders>
              <w:top w:val="nil"/>
              <w:left w:val="nil"/>
              <w:bottom w:val="nil"/>
              <w:right w:val="nil"/>
            </w:tcBorders>
            <w:vAlign w:val="bottom"/>
            <w:hideMark/>
          </w:tcPr>
          <w:p w14:paraId="08E6C8E0"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1.64 </w:t>
            </w:r>
          </w:p>
        </w:tc>
        <w:tc>
          <w:tcPr>
            <w:tcW w:w="705" w:type="dxa"/>
            <w:tcBorders>
              <w:top w:val="nil"/>
              <w:left w:val="nil"/>
              <w:bottom w:val="nil"/>
              <w:right w:val="nil"/>
            </w:tcBorders>
            <w:vAlign w:val="bottom"/>
            <w:hideMark/>
          </w:tcPr>
          <w:p w14:paraId="18B4F70B"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3.07 </w:t>
            </w:r>
          </w:p>
        </w:tc>
        <w:tc>
          <w:tcPr>
            <w:tcW w:w="705" w:type="dxa"/>
            <w:tcBorders>
              <w:top w:val="nil"/>
              <w:left w:val="nil"/>
              <w:bottom w:val="nil"/>
              <w:right w:val="nil"/>
            </w:tcBorders>
            <w:vAlign w:val="bottom"/>
            <w:hideMark/>
          </w:tcPr>
          <w:p w14:paraId="71762747"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1.43 </w:t>
            </w:r>
          </w:p>
        </w:tc>
        <w:tc>
          <w:tcPr>
            <w:tcW w:w="2340" w:type="dxa"/>
            <w:tcBorders>
              <w:top w:val="nil"/>
              <w:left w:val="nil"/>
              <w:bottom w:val="nil"/>
              <w:right w:val="nil"/>
            </w:tcBorders>
            <w:vAlign w:val="bottom"/>
            <w:hideMark/>
          </w:tcPr>
          <w:p w14:paraId="5CCDB72B"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moderate condition </w:t>
            </w:r>
          </w:p>
        </w:tc>
      </w:tr>
      <w:tr w:rsidR="001E363F" w:rsidRPr="001E363F" w14:paraId="2A0DB5CE" w14:textId="77777777" w:rsidTr="001E363F">
        <w:trPr>
          <w:trHeight w:val="315"/>
        </w:trPr>
        <w:tc>
          <w:tcPr>
            <w:tcW w:w="2970" w:type="dxa"/>
            <w:tcBorders>
              <w:top w:val="nil"/>
              <w:left w:val="nil"/>
              <w:bottom w:val="nil"/>
              <w:right w:val="nil"/>
            </w:tcBorders>
            <w:vAlign w:val="bottom"/>
            <w:hideMark/>
          </w:tcPr>
          <w:p w14:paraId="150AACBB"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San Diego Bay (Zuniga Jetty) </w:t>
            </w:r>
          </w:p>
        </w:tc>
        <w:tc>
          <w:tcPr>
            <w:tcW w:w="720" w:type="dxa"/>
            <w:tcBorders>
              <w:top w:val="nil"/>
              <w:left w:val="nil"/>
              <w:bottom w:val="nil"/>
              <w:right w:val="nil"/>
            </w:tcBorders>
            <w:vAlign w:val="bottom"/>
            <w:hideMark/>
          </w:tcPr>
          <w:p w14:paraId="559147FE"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3.124 </w:t>
            </w:r>
          </w:p>
        </w:tc>
        <w:tc>
          <w:tcPr>
            <w:tcW w:w="885" w:type="dxa"/>
            <w:tcBorders>
              <w:top w:val="nil"/>
              <w:left w:val="nil"/>
              <w:bottom w:val="nil"/>
              <w:right w:val="nil"/>
            </w:tcBorders>
            <w:vAlign w:val="bottom"/>
            <w:hideMark/>
          </w:tcPr>
          <w:p w14:paraId="4183AEBE"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0 </w:t>
            </w:r>
          </w:p>
        </w:tc>
        <w:tc>
          <w:tcPr>
            <w:tcW w:w="1035" w:type="dxa"/>
            <w:tcBorders>
              <w:top w:val="nil"/>
              <w:left w:val="nil"/>
              <w:bottom w:val="nil"/>
              <w:right w:val="nil"/>
            </w:tcBorders>
            <w:vAlign w:val="bottom"/>
            <w:hideMark/>
          </w:tcPr>
          <w:p w14:paraId="73D39632"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3.12 </w:t>
            </w:r>
          </w:p>
        </w:tc>
        <w:tc>
          <w:tcPr>
            <w:tcW w:w="705" w:type="dxa"/>
            <w:tcBorders>
              <w:top w:val="nil"/>
              <w:left w:val="nil"/>
              <w:bottom w:val="nil"/>
              <w:right w:val="nil"/>
            </w:tcBorders>
            <w:vAlign w:val="bottom"/>
            <w:hideMark/>
          </w:tcPr>
          <w:p w14:paraId="173600F1"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3.12 </w:t>
            </w:r>
          </w:p>
        </w:tc>
        <w:tc>
          <w:tcPr>
            <w:tcW w:w="705" w:type="dxa"/>
            <w:tcBorders>
              <w:top w:val="nil"/>
              <w:left w:val="nil"/>
              <w:bottom w:val="nil"/>
              <w:right w:val="nil"/>
            </w:tcBorders>
            <w:vAlign w:val="bottom"/>
            <w:hideMark/>
          </w:tcPr>
          <w:p w14:paraId="0DCECBEF"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0 </w:t>
            </w:r>
          </w:p>
        </w:tc>
        <w:tc>
          <w:tcPr>
            <w:tcW w:w="2340" w:type="dxa"/>
            <w:tcBorders>
              <w:top w:val="nil"/>
              <w:left w:val="nil"/>
              <w:bottom w:val="nil"/>
              <w:right w:val="nil"/>
            </w:tcBorders>
            <w:vAlign w:val="bottom"/>
            <w:hideMark/>
          </w:tcPr>
          <w:p w14:paraId="51725402"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good condition </w:t>
            </w:r>
          </w:p>
        </w:tc>
      </w:tr>
      <w:tr w:rsidR="001E363F" w:rsidRPr="001E363F" w14:paraId="52CB4A32" w14:textId="77777777" w:rsidTr="001E363F">
        <w:trPr>
          <w:trHeight w:val="315"/>
        </w:trPr>
        <w:tc>
          <w:tcPr>
            <w:tcW w:w="2970" w:type="dxa"/>
            <w:tcBorders>
              <w:top w:val="nil"/>
              <w:left w:val="nil"/>
              <w:bottom w:val="nil"/>
              <w:right w:val="nil"/>
            </w:tcBorders>
            <w:vAlign w:val="bottom"/>
            <w:hideMark/>
          </w:tcPr>
          <w:p w14:paraId="6B047AF2"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San Diego Estuary </w:t>
            </w:r>
          </w:p>
        </w:tc>
        <w:tc>
          <w:tcPr>
            <w:tcW w:w="720" w:type="dxa"/>
            <w:tcBorders>
              <w:top w:val="nil"/>
              <w:left w:val="nil"/>
              <w:bottom w:val="nil"/>
              <w:right w:val="nil"/>
            </w:tcBorders>
            <w:vAlign w:val="bottom"/>
            <w:hideMark/>
          </w:tcPr>
          <w:p w14:paraId="25ED9153"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1.788 </w:t>
            </w:r>
          </w:p>
        </w:tc>
        <w:tc>
          <w:tcPr>
            <w:tcW w:w="885" w:type="dxa"/>
            <w:tcBorders>
              <w:top w:val="nil"/>
              <w:left w:val="nil"/>
              <w:bottom w:val="nil"/>
              <w:right w:val="nil"/>
            </w:tcBorders>
            <w:vAlign w:val="bottom"/>
            <w:hideMark/>
          </w:tcPr>
          <w:p w14:paraId="25ECD6ED"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0 </w:t>
            </w:r>
          </w:p>
        </w:tc>
        <w:tc>
          <w:tcPr>
            <w:tcW w:w="1035" w:type="dxa"/>
            <w:tcBorders>
              <w:top w:val="nil"/>
              <w:left w:val="nil"/>
              <w:bottom w:val="nil"/>
              <w:right w:val="nil"/>
            </w:tcBorders>
            <w:vAlign w:val="bottom"/>
            <w:hideMark/>
          </w:tcPr>
          <w:p w14:paraId="09FDF74D"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1.79 </w:t>
            </w:r>
          </w:p>
        </w:tc>
        <w:tc>
          <w:tcPr>
            <w:tcW w:w="705" w:type="dxa"/>
            <w:tcBorders>
              <w:top w:val="nil"/>
              <w:left w:val="nil"/>
              <w:bottom w:val="nil"/>
              <w:right w:val="nil"/>
            </w:tcBorders>
            <w:vAlign w:val="bottom"/>
            <w:hideMark/>
          </w:tcPr>
          <w:p w14:paraId="6F04F719"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1.79 </w:t>
            </w:r>
          </w:p>
        </w:tc>
        <w:tc>
          <w:tcPr>
            <w:tcW w:w="705" w:type="dxa"/>
            <w:tcBorders>
              <w:top w:val="nil"/>
              <w:left w:val="nil"/>
              <w:bottom w:val="nil"/>
              <w:right w:val="nil"/>
            </w:tcBorders>
            <w:vAlign w:val="bottom"/>
            <w:hideMark/>
          </w:tcPr>
          <w:p w14:paraId="2C8867C7"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0 </w:t>
            </w:r>
          </w:p>
        </w:tc>
        <w:tc>
          <w:tcPr>
            <w:tcW w:w="2340" w:type="dxa"/>
            <w:tcBorders>
              <w:top w:val="nil"/>
              <w:left w:val="nil"/>
              <w:bottom w:val="nil"/>
              <w:right w:val="nil"/>
            </w:tcBorders>
            <w:vAlign w:val="bottom"/>
            <w:hideMark/>
          </w:tcPr>
          <w:p w14:paraId="08021423"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moderate condition </w:t>
            </w:r>
          </w:p>
        </w:tc>
      </w:tr>
      <w:tr w:rsidR="001E363F" w:rsidRPr="001E363F" w14:paraId="247DDD56" w14:textId="77777777" w:rsidTr="001E363F">
        <w:trPr>
          <w:trHeight w:val="315"/>
        </w:trPr>
        <w:tc>
          <w:tcPr>
            <w:tcW w:w="2970" w:type="dxa"/>
            <w:tcBorders>
              <w:top w:val="nil"/>
              <w:left w:val="nil"/>
              <w:bottom w:val="nil"/>
              <w:right w:val="nil"/>
            </w:tcBorders>
            <w:vAlign w:val="bottom"/>
            <w:hideMark/>
          </w:tcPr>
          <w:p w14:paraId="5BEA44F1"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San Diego South Bay </w:t>
            </w:r>
          </w:p>
        </w:tc>
        <w:tc>
          <w:tcPr>
            <w:tcW w:w="720" w:type="dxa"/>
            <w:tcBorders>
              <w:top w:val="nil"/>
              <w:left w:val="nil"/>
              <w:bottom w:val="nil"/>
              <w:right w:val="nil"/>
            </w:tcBorders>
            <w:vAlign w:val="bottom"/>
            <w:hideMark/>
          </w:tcPr>
          <w:p w14:paraId="4563B727"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2.138 </w:t>
            </w:r>
          </w:p>
        </w:tc>
        <w:tc>
          <w:tcPr>
            <w:tcW w:w="885" w:type="dxa"/>
            <w:tcBorders>
              <w:top w:val="nil"/>
              <w:left w:val="nil"/>
              <w:bottom w:val="nil"/>
              <w:right w:val="nil"/>
            </w:tcBorders>
            <w:vAlign w:val="bottom"/>
            <w:hideMark/>
          </w:tcPr>
          <w:p w14:paraId="1D7638B3"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0.107 </w:t>
            </w:r>
          </w:p>
        </w:tc>
        <w:tc>
          <w:tcPr>
            <w:tcW w:w="1035" w:type="dxa"/>
            <w:tcBorders>
              <w:top w:val="nil"/>
              <w:left w:val="nil"/>
              <w:bottom w:val="nil"/>
              <w:right w:val="nil"/>
            </w:tcBorders>
            <w:vAlign w:val="bottom"/>
            <w:hideMark/>
          </w:tcPr>
          <w:p w14:paraId="5B69E339"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2.01 </w:t>
            </w:r>
          </w:p>
        </w:tc>
        <w:tc>
          <w:tcPr>
            <w:tcW w:w="705" w:type="dxa"/>
            <w:tcBorders>
              <w:top w:val="nil"/>
              <w:left w:val="nil"/>
              <w:bottom w:val="nil"/>
              <w:right w:val="nil"/>
            </w:tcBorders>
            <w:vAlign w:val="bottom"/>
            <w:hideMark/>
          </w:tcPr>
          <w:p w14:paraId="083EE464"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2.26 </w:t>
            </w:r>
          </w:p>
        </w:tc>
        <w:tc>
          <w:tcPr>
            <w:tcW w:w="705" w:type="dxa"/>
            <w:tcBorders>
              <w:top w:val="nil"/>
              <w:left w:val="nil"/>
              <w:bottom w:val="nil"/>
              <w:right w:val="nil"/>
            </w:tcBorders>
            <w:vAlign w:val="bottom"/>
            <w:hideMark/>
          </w:tcPr>
          <w:p w14:paraId="6FCC8C45"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0.25 </w:t>
            </w:r>
          </w:p>
        </w:tc>
        <w:tc>
          <w:tcPr>
            <w:tcW w:w="2340" w:type="dxa"/>
            <w:tcBorders>
              <w:top w:val="nil"/>
              <w:left w:val="nil"/>
              <w:bottom w:val="nil"/>
              <w:right w:val="nil"/>
            </w:tcBorders>
            <w:vAlign w:val="bottom"/>
            <w:hideMark/>
          </w:tcPr>
          <w:p w14:paraId="152E18E6"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moderate condition </w:t>
            </w:r>
          </w:p>
        </w:tc>
      </w:tr>
      <w:tr w:rsidR="001E363F" w:rsidRPr="001E363F" w14:paraId="46456406" w14:textId="77777777" w:rsidTr="001E363F">
        <w:trPr>
          <w:trHeight w:val="315"/>
        </w:trPr>
        <w:tc>
          <w:tcPr>
            <w:tcW w:w="2970" w:type="dxa"/>
            <w:tcBorders>
              <w:top w:val="nil"/>
              <w:left w:val="nil"/>
              <w:bottom w:val="nil"/>
              <w:right w:val="nil"/>
            </w:tcBorders>
            <w:vAlign w:val="bottom"/>
            <w:hideMark/>
          </w:tcPr>
          <w:p w14:paraId="0BA10569"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San Dieguito Lagoon </w:t>
            </w:r>
          </w:p>
        </w:tc>
        <w:tc>
          <w:tcPr>
            <w:tcW w:w="720" w:type="dxa"/>
            <w:tcBorders>
              <w:top w:val="nil"/>
              <w:left w:val="nil"/>
              <w:bottom w:val="nil"/>
              <w:right w:val="nil"/>
            </w:tcBorders>
            <w:vAlign w:val="bottom"/>
            <w:hideMark/>
          </w:tcPr>
          <w:p w14:paraId="3B594677"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3.208 </w:t>
            </w:r>
          </w:p>
        </w:tc>
        <w:tc>
          <w:tcPr>
            <w:tcW w:w="885" w:type="dxa"/>
            <w:tcBorders>
              <w:top w:val="nil"/>
              <w:left w:val="nil"/>
              <w:bottom w:val="nil"/>
              <w:right w:val="nil"/>
            </w:tcBorders>
            <w:vAlign w:val="bottom"/>
            <w:hideMark/>
          </w:tcPr>
          <w:p w14:paraId="6AF11B58"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0 </w:t>
            </w:r>
          </w:p>
        </w:tc>
        <w:tc>
          <w:tcPr>
            <w:tcW w:w="1035" w:type="dxa"/>
            <w:tcBorders>
              <w:top w:val="nil"/>
              <w:left w:val="nil"/>
              <w:bottom w:val="nil"/>
              <w:right w:val="nil"/>
            </w:tcBorders>
            <w:vAlign w:val="bottom"/>
            <w:hideMark/>
          </w:tcPr>
          <w:p w14:paraId="3EB2F030"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3.21 </w:t>
            </w:r>
          </w:p>
        </w:tc>
        <w:tc>
          <w:tcPr>
            <w:tcW w:w="705" w:type="dxa"/>
            <w:tcBorders>
              <w:top w:val="nil"/>
              <w:left w:val="nil"/>
              <w:bottom w:val="nil"/>
              <w:right w:val="nil"/>
            </w:tcBorders>
            <w:vAlign w:val="bottom"/>
            <w:hideMark/>
          </w:tcPr>
          <w:p w14:paraId="71B52698"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3.21 </w:t>
            </w:r>
          </w:p>
        </w:tc>
        <w:tc>
          <w:tcPr>
            <w:tcW w:w="705" w:type="dxa"/>
            <w:tcBorders>
              <w:top w:val="nil"/>
              <w:left w:val="nil"/>
              <w:bottom w:val="nil"/>
              <w:right w:val="nil"/>
            </w:tcBorders>
            <w:vAlign w:val="bottom"/>
            <w:hideMark/>
          </w:tcPr>
          <w:p w14:paraId="4D968829"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0 </w:t>
            </w:r>
          </w:p>
        </w:tc>
        <w:tc>
          <w:tcPr>
            <w:tcW w:w="2340" w:type="dxa"/>
            <w:tcBorders>
              <w:top w:val="nil"/>
              <w:left w:val="nil"/>
              <w:bottom w:val="nil"/>
              <w:right w:val="nil"/>
            </w:tcBorders>
            <w:vAlign w:val="bottom"/>
            <w:hideMark/>
          </w:tcPr>
          <w:p w14:paraId="22F258CD"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good condition </w:t>
            </w:r>
          </w:p>
        </w:tc>
      </w:tr>
      <w:tr w:rsidR="001E363F" w:rsidRPr="001E363F" w14:paraId="777C656A" w14:textId="77777777" w:rsidTr="001E363F">
        <w:trPr>
          <w:trHeight w:val="315"/>
        </w:trPr>
        <w:tc>
          <w:tcPr>
            <w:tcW w:w="2970" w:type="dxa"/>
            <w:tcBorders>
              <w:top w:val="nil"/>
              <w:left w:val="nil"/>
              <w:bottom w:val="nil"/>
              <w:right w:val="nil"/>
            </w:tcBorders>
            <w:vAlign w:val="bottom"/>
            <w:hideMark/>
          </w:tcPr>
          <w:p w14:paraId="6F1B12D1"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San Elijo Lagoon </w:t>
            </w:r>
          </w:p>
        </w:tc>
        <w:tc>
          <w:tcPr>
            <w:tcW w:w="720" w:type="dxa"/>
            <w:tcBorders>
              <w:top w:val="nil"/>
              <w:left w:val="nil"/>
              <w:bottom w:val="nil"/>
              <w:right w:val="nil"/>
            </w:tcBorders>
            <w:vAlign w:val="bottom"/>
            <w:hideMark/>
          </w:tcPr>
          <w:p w14:paraId="7CADD78E"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1.143 </w:t>
            </w:r>
          </w:p>
        </w:tc>
        <w:tc>
          <w:tcPr>
            <w:tcW w:w="885" w:type="dxa"/>
            <w:tcBorders>
              <w:top w:val="nil"/>
              <w:left w:val="nil"/>
              <w:bottom w:val="nil"/>
              <w:right w:val="nil"/>
            </w:tcBorders>
            <w:vAlign w:val="bottom"/>
            <w:hideMark/>
          </w:tcPr>
          <w:p w14:paraId="3433578D"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0 </w:t>
            </w:r>
          </w:p>
        </w:tc>
        <w:tc>
          <w:tcPr>
            <w:tcW w:w="1035" w:type="dxa"/>
            <w:tcBorders>
              <w:top w:val="nil"/>
              <w:left w:val="nil"/>
              <w:bottom w:val="nil"/>
              <w:right w:val="nil"/>
            </w:tcBorders>
            <w:vAlign w:val="bottom"/>
            <w:hideMark/>
          </w:tcPr>
          <w:p w14:paraId="30B28488"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1.14 </w:t>
            </w:r>
          </w:p>
        </w:tc>
        <w:tc>
          <w:tcPr>
            <w:tcW w:w="705" w:type="dxa"/>
            <w:tcBorders>
              <w:top w:val="nil"/>
              <w:left w:val="nil"/>
              <w:bottom w:val="nil"/>
              <w:right w:val="nil"/>
            </w:tcBorders>
            <w:vAlign w:val="bottom"/>
            <w:hideMark/>
          </w:tcPr>
          <w:p w14:paraId="4B9313BF"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1.14 </w:t>
            </w:r>
          </w:p>
        </w:tc>
        <w:tc>
          <w:tcPr>
            <w:tcW w:w="705" w:type="dxa"/>
            <w:tcBorders>
              <w:top w:val="nil"/>
              <w:left w:val="nil"/>
              <w:bottom w:val="nil"/>
              <w:right w:val="nil"/>
            </w:tcBorders>
            <w:vAlign w:val="bottom"/>
            <w:hideMark/>
          </w:tcPr>
          <w:p w14:paraId="64696505"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0 </w:t>
            </w:r>
          </w:p>
        </w:tc>
        <w:tc>
          <w:tcPr>
            <w:tcW w:w="2340" w:type="dxa"/>
            <w:tcBorders>
              <w:top w:val="nil"/>
              <w:left w:val="nil"/>
              <w:bottom w:val="nil"/>
              <w:right w:val="nil"/>
            </w:tcBorders>
            <w:vAlign w:val="bottom"/>
            <w:hideMark/>
          </w:tcPr>
          <w:p w14:paraId="3A555A77"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poor condition </w:t>
            </w:r>
          </w:p>
        </w:tc>
      </w:tr>
      <w:tr w:rsidR="001E363F" w:rsidRPr="001E363F" w14:paraId="3FDF53ED" w14:textId="77777777" w:rsidTr="001E363F">
        <w:trPr>
          <w:trHeight w:val="315"/>
        </w:trPr>
        <w:tc>
          <w:tcPr>
            <w:tcW w:w="2970" w:type="dxa"/>
            <w:tcBorders>
              <w:top w:val="nil"/>
              <w:left w:val="nil"/>
              <w:bottom w:val="nil"/>
              <w:right w:val="nil"/>
            </w:tcBorders>
            <w:vAlign w:val="bottom"/>
            <w:hideMark/>
          </w:tcPr>
          <w:p w14:paraId="7A4B79B5"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Santa Ana River </w:t>
            </w:r>
          </w:p>
        </w:tc>
        <w:tc>
          <w:tcPr>
            <w:tcW w:w="720" w:type="dxa"/>
            <w:tcBorders>
              <w:top w:val="nil"/>
              <w:left w:val="nil"/>
              <w:bottom w:val="nil"/>
              <w:right w:val="nil"/>
            </w:tcBorders>
            <w:vAlign w:val="bottom"/>
            <w:hideMark/>
          </w:tcPr>
          <w:p w14:paraId="3C890BAA"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1.605 </w:t>
            </w:r>
          </w:p>
        </w:tc>
        <w:tc>
          <w:tcPr>
            <w:tcW w:w="885" w:type="dxa"/>
            <w:tcBorders>
              <w:top w:val="nil"/>
              <w:left w:val="nil"/>
              <w:bottom w:val="nil"/>
              <w:right w:val="nil"/>
            </w:tcBorders>
            <w:vAlign w:val="bottom"/>
            <w:hideMark/>
          </w:tcPr>
          <w:p w14:paraId="70915CC9"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0 </w:t>
            </w:r>
          </w:p>
        </w:tc>
        <w:tc>
          <w:tcPr>
            <w:tcW w:w="1035" w:type="dxa"/>
            <w:tcBorders>
              <w:top w:val="nil"/>
              <w:left w:val="nil"/>
              <w:bottom w:val="nil"/>
              <w:right w:val="nil"/>
            </w:tcBorders>
            <w:vAlign w:val="bottom"/>
            <w:hideMark/>
          </w:tcPr>
          <w:p w14:paraId="13A177AB"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1.6 </w:t>
            </w:r>
          </w:p>
        </w:tc>
        <w:tc>
          <w:tcPr>
            <w:tcW w:w="705" w:type="dxa"/>
            <w:tcBorders>
              <w:top w:val="nil"/>
              <w:left w:val="nil"/>
              <w:bottom w:val="nil"/>
              <w:right w:val="nil"/>
            </w:tcBorders>
            <w:vAlign w:val="bottom"/>
            <w:hideMark/>
          </w:tcPr>
          <w:p w14:paraId="34789D22"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1.6 </w:t>
            </w:r>
          </w:p>
        </w:tc>
        <w:tc>
          <w:tcPr>
            <w:tcW w:w="705" w:type="dxa"/>
            <w:tcBorders>
              <w:top w:val="nil"/>
              <w:left w:val="nil"/>
              <w:bottom w:val="nil"/>
              <w:right w:val="nil"/>
            </w:tcBorders>
            <w:vAlign w:val="bottom"/>
            <w:hideMark/>
          </w:tcPr>
          <w:p w14:paraId="1230FC2B"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0 </w:t>
            </w:r>
          </w:p>
        </w:tc>
        <w:tc>
          <w:tcPr>
            <w:tcW w:w="2340" w:type="dxa"/>
            <w:tcBorders>
              <w:top w:val="nil"/>
              <w:left w:val="nil"/>
              <w:bottom w:val="nil"/>
              <w:right w:val="nil"/>
            </w:tcBorders>
            <w:vAlign w:val="bottom"/>
            <w:hideMark/>
          </w:tcPr>
          <w:p w14:paraId="7C46B6CA"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poor condition </w:t>
            </w:r>
          </w:p>
        </w:tc>
      </w:tr>
      <w:tr w:rsidR="001E363F" w:rsidRPr="001E363F" w14:paraId="7ADD5A03" w14:textId="77777777" w:rsidTr="001E363F">
        <w:trPr>
          <w:trHeight w:val="315"/>
        </w:trPr>
        <w:tc>
          <w:tcPr>
            <w:tcW w:w="2970" w:type="dxa"/>
            <w:tcBorders>
              <w:top w:val="nil"/>
              <w:left w:val="nil"/>
              <w:bottom w:val="nil"/>
              <w:right w:val="nil"/>
            </w:tcBorders>
            <w:vAlign w:val="bottom"/>
            <w:hideMark/>
          </w:tcPr>
          <w:p w14:paraId="75A37E31"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Santa Cruz Island </w:t>
            </w:r>
          </w:p>
        </w:tc>
        <w:tc>
          <w:tcPr>
            <w:tcW w:w="720" w:type="dxa"/>
            <w:tcBorders>
              <w:top w:val="nil"/>
              <w:left w:val="nil"/>
              <w:bottom w:val="nil"/>
              <w:right w:val="nil"/>
            </w:tcBorders>
            <w:vAlign w:val="bottom"/>
            <w:hideMark/>
          </w:tcPr>
          <w:p w14:paraId="1C2D0880"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2.625 </w:t>
            </w:r>
          </w:p>
        </w:tc>
        <w:tc>
          <w:tcPr>
            <w:tcW w:w="885" w:type="dxa"/>
            <w:tcBorders>
              <w:top w:val="nil"/>
              <w:left w:val="nil"/>
              <w:bottom w:val="nil"/>
              <w:right w:val="nil"/>
            </w:tcBorders>
            <w:vAlign w:val="bottom"/>
            <w:hideMark/>
          </w:tcPr>
          <w:p w14:paraId="06ABE328"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0 </w:t>
            </w:r>
          </w:p>
        </w:tc>
        <w:tc>
          <w:tcPr>
            <w:tcW w:w="1035" w:type="dxa"/>
            <w:tcBorders>
              <w:top w:val="nil"/>
              <w:left w:val="nil"/>
              <w:bottom w:val="nil"/>
              <w:right w:val="nil"/>
            </w:tcBorders>
            <w:vAlign w:val="bottom"/>
            <w:hideMark/>
          </w:tcPr>
          <w:p w14:paraId="0B36220B"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2.62 </w:t>
            </w:r>
          </w:p>
        </w:tc>
        <w:tc>
          <w:tcPr>
            <w:tcW w:w="705" w:type="dxa"/>
            <w:tcBorders>
              <w:top w:val="nil"/>
              <w:left w:val="nil"/>
              <w:bottom w:val="nil"/>
              <w:right w:val="nil"/>
            </w:tcBorders>
            <w:vAlign w:val="bottom"/>
            <w:hideMark/>
          </w:tcPr>
          <w:p w14:paraId="36C4AF6D"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2.62 </w:t>
            </w:r>
          </w:p>
        </w:tc>
        <w:tc>
          <w:tcPr>
            <w:tcW w:w="705" w:type="dxa"/>
            <w:tcBorders>
              <w:top w:val="nil"/>
              <w:left w:val="nil"/>
              <w:bottom w:val="nil"/>
              <w:right w:val="nil"/>
            </w:tcBorders>
            <w:vAlign w:val="bottom"/>
            <w:hideMark/>
          </w:tcPr>
          <w:p w14:paraId="328AC19D"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0 </w:t>
            </w:r>
          </w:p>
        </w:tc>
        <w:tc>
          <w:tcPr>
            <w:tcW w:w="2340" w:type="dxa"/>
            <w:tcBorders>
              <w:top w:val="nil"/>
              <w:left w:val="nil"/>
              <w:bottom w:val="nil"/>
              <w:right w:val="nil"/>
            </w:tcBorders>
            <w:vAlign w:val="bottom"/>
            <w:hideMark/>
          </w:tcPr>
          <w:p w14:paraId="103275C9"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good condition </w:t>
            </w:r>
          </w:p>
        </w:tc>
      </w:tr>
      <w:tr w:rsidR="001E363F" w:rsidRPr="001E363F" w14:paraId="1C7D47DD" w14:textId="77777777" w:rsidTr="001E363F">
        <w:trPr>
          <w:trHeight w:val="315"/>
        </w:trPr>
        <w:tc>
          <w:tcPr>
            <w:tcW w:w="2970" w:type="dxa"/>
            <w:tcBorders>
              <w:top w:val="nil"/>
              <w:left w:val="nil"/>
              <w:bottom w:val="nil"/>
              <w:right w:val="nil"/>
            </w:tcBorders>
            <w:vAlign w:val="bottom"/>
            <w:hideMark/>
          </w:tcPr>
          <w:p w14:paraId="18D3158F"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Seal Beach NWR </w:t>
            </w:r>
          </w:p>
        </w:tc>
        <w:tc>
          <w:tcPr>
            <w:tcW w:w="720" w:type="dxa"/>
            <w:tcBorders>
              <w:top w:val="nil"/>
              <w:left w:val="nil"/>
              <w:bottom w:val="nil"/>
              <w:right w:val="nil"/>
            </w:tcBorders>
            <w:vAlign w:val="bottom"/>
            <w:hideMark/>
          </w:tcPr>
          <w:p w14:paraId="74EEDB26"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2.477 </w:t>
            </w:r>
          </w:p>
        </w:tc>
        <w:tc>
          <w:tcPr>
            <w:tcW w:w="885" w:type="dxa"/>
            <w:tcBorders>
              <w:top w:val="nil"/>
              <w:left w:val="nil"/>
              <w:bottom w:val="nil"/>
              <w:right w:val="nil"/>
            </w:tcBorders>
            <w:vAlign w:val="bottom"/>
            <w:hideMark/>
          </w:tcPr>
          <w:p w14:paraId="0A5A3698"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0.414 </w:t>
            </w:r>
          </w:p>
        </w:tc>
        <w:tc>
          <w:tcPr>
            <w:tcW w:w="1035" w:type="dxa"/>
            <w:tcBorders>
              <w:top w:val="nil"/>
              <w:left w:val="nil"/>
              <w:bottom w:val="nil"/>
              <w:right w:val="nil"/>
            </w:tcBorders>
            <w:vAlign w:val="bottom"/>
            <w:hideMark/>
          </w:tcPr>
          <w:p w14:paraId="41ED2D60"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2.08 </w:t>
            </w:r>
          </w:p>
        </w:tc>
        <w:tc>
          <w:tcPr>
            <w:tcW w:w="705" w:type="dxa"/>
            <w:tcBorders>
              <w:top w:val="nil"/>
              <w:left w:val="nil"/>
              <w:bottom w:val="nil"/>
              <w:right w:val="nil"/>
            </w:tcBorders>
            <w:vAlign w:val="bottom"/>
            <w:hideMark/>
          </w:tcPr>
          <w:p w14:paraId="42F292A4"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2.88 </w:t>
            </w:r>
          </w:p>
        </w:tc>
        <w:tc>
          <w:tcPr>
            <w:tcW w:w="705" w:type="dxa"/>
            <w:tcBorders>
              <w:top w:val="nil"/>
              <w:left w:val="nil"/>
              <w:bottom w:val="nil"/>
              <w:right w:val="nil"/>
            </w:tcBorders>
            <w:vAlign w:val="bottom"/>
            <w:hideMark/>
          </w:tcPr>
          <w:p w14:paraId="6EF08474"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0.8 </w:t>
            </w:r>
          </w:p>
        </w:tc>
        <w:tc>
          <w:tcPr>
            <w:tcW w:w="2340" w:type="dxa"/>
            <w:tcBorders>
              <w:top w:val="nil"/>
              <w:left w:val="nil"/>
              <w:bottom w:val="nil"/>
              <w:right w:val="nil"/>
            </w:tcBorders>
            <w:vAlign w:val="bottom"/>
            <w:hideMark/>
          </w:tcPr>
          <w:p w14:paraId="1C163F0B"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moderate condition </w:t>
            </w:r>
          </w:p>
        </w:tc>
      </w:tr>
      <w:tr w:rsidR="001E363F" w:rsidRPr="001E363F" w14:paraId="280D55CB" w14:textId="77777777" w:rsidTr="001E363F">
        <w:trPr>
          <w:trHeight w:val="315"/>
        </w:trPr>
        <w:tc>
          <w:tcPr>
            <w:tcW w:w="2970" w:type="dxa"/>
            <w:tcBorders>
              <w:top w:val="nil"/>
              <w:left w:val="nil"/>
              <w:bottom w:val="double" w:sz="24" w:space="0" w:color="000000"/>
              <w:right w:val="nil"/>
            </w:tcBorders>
            <w:vAlign w:val="bottom"/>
            <w:hideMark/>
          </w:tcPr>
          <w:p w14:paraId="0D3AABFA"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Seal Beach NWR (Case Pond) </w:t>
            </w:r>
          </w:p>
        </w:tc>
        <w:tc>
          <w:tcPr>
            <w:tcW w:w="720" w:type="dxa"/>
            <w:tcBorders>
              <w:top w:val="nil"/>
              <w:left w:val="nil"/>
              <w:bottom w:val="double" w:sz="24" w:space="0" w:color="000000"/>
              <w:right w:val="nil"/>
            </w:tcBorders>
            <w:vAlign w:val="bottom"/>
            <w:hideMark/>
          </w:tcPr>
          <w:p w14:paraId="1EE43C43"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1.664 </w:t>
            </w:r>
          </w:p>
        </w:tc>
        <w:tc>
          <w:tcPr>
            <w:tcW w:w="885" w:type="dxa"/>
            <w:tcBorders>
              <w:top w:val="nil"/>
              <w:left w:val="nil"/>
              <w:bottom w:val="double" w:sz="24" w:space="0" w:color="000000"/>
              <w:right w:val="nil"/>
            </w:tcBorders>
            <w:vAlign w:val="bottom"/>
            <w:hideMark/>
          </w:tcPr>
          <w:p w14:paraId="34E890C9"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0 </w:t>
            </w:r>
          </w:p>
        </w:tc>
        <w:tc>
          <w:tcPr>
            <w:tcW w:w="1035" w:type="dxa"/>
            <w:tcBorders>
              <w:top w:val="nil"/>
              <w:left w:val="nil"/>
              <w:bottom w:val="double" w:sz="24" w:space="0" w:color="000000"/>
              <w:right w:val="nil"/>
            </w:tcBorders>
            <w:vAlign w:val="bottom"/>
            <w:hideMark/>
          </w:tcPr>
          <w:p w14:paraId="59073C92"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1.66 </w:t>
            </w:r>
          </w:p>
        </w:tc>
        <w:tc>
          <w:tcPr>
            <w:tcW w:w="705" w:type="dxa"/>
            <w:tcBorders>
              <w:top w:val="nil"/>
              <w:left w:val="nil"/>
              <w:bottom w:val="double" w:sz="24" w:space="0" w:color="000000"/>
              <w:right w:val="nil"/>
            </w:tcBorders>
            <w:vAlign w:val="bottom"/>
            <w:hideMark/>
          </w:tcPr>
          <w:p w14:paraId="05AB86CF"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1.66 </w:t>
            </w:r>
          </w:p>
        </w:tc>
        <w:tc>
          <w:tcPr>
            <w:tcW w:w="705" w:type="dxa"/>
            <w:tcBorders>
              <w:top w:val="nil"/>
              <w:left w:val="nil"/>
              <w:bottom w:val="double" w:sz="24" w:space="0" w:color="000000"/>
              <w:right w:val="nil"/>
            </w:tcBorders>
            <w:vAlign w:val="bottom"/>
            <w:hideMark/>
          </w:tcPr>
          <w:p w14:paraId="205F578B"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0 </w:t>
            </w:r>
          </w:p>
        </w:tc>
        <w:tc>
          <w:tcPr>
            <w:tcW w:w="2340" w:type="dxa"/>
            <w:tcBorders>
              <w:top w:val="nil"/>
              <w:left w:val="nil"/>
              <w:bottom w:val="double" w:sz="24" w:space="0" w:color="000000"/>
              <w:right w:val="nil"/>
            </w:tcBorders>
            <w:vAlign w:val="bottom"/>
            <w:hideMark/>
          </w:tcPr>
          <w:p w14:paraId="04AE26A6"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poor condition </w:t>
            </w:r>
          </w:p>
        </w:tc>
      </w:tr>
    </w:tbl>
    <w:p w14:paraId="22A11C06"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19BCCC67"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7AFA440F"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b/>
          <w:bCs/>
          <w:kern w:val="0"/>
          <w:sz w:val="28"/>
          <w:szCs w:val="28"/>
          <w14:ligatures w14:val="none"/>
        </w:rPr>
        <w:t>Table B3. Percent area-weighted ecosystem function scores by stratum, including upper and lower 95% confidence intervals. </w:t>
      </w:r>
      <w:r w:rsidRPr="001E363F">
        <w:rPr>
          <w:rFonts w:ascii="Aptos" w:eastAsia="Times New Roman" w:hAnsi="Aptos" w:cs="Segoe UI"/>
          <w:kern w:val="0"/>
          <w:sz w:val="28"/>
          <w:szCs w:val="28"/>
          <w:bdr w:val="none" w:sz="0" w:space="0" w:color="auto" w:frame="1"/>
          <w:shd w:val="clear" w:color="auto" w:fill="C6C6C6"/>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30"/>
        <w:gridCol w:w="1980"/>
        <w:gridCol w:w="1680"/>
        <w:gridCol w:w="1350"/>
        <w:gridCol w:w="1080"/>
        <w:gridCol w:w="1350"/>
      </w:tblGrid>
      <w:tr w:rsidR="001E363F" w:rsidRPr="001E363F" w14:paraId="53A0B729" w14:textId="77777777" w:rsidTr="001E363F">
        <w:trPr>
          <w:trHeight w:val="1350"/>
        </w:trPr>
        <w:tc>
          <w:tcPr>
            <w:tcW w:w="1530" w:type="dxa"/>
            <w:tcBorders>
              <w:top w:val="single" w:sz="6" w:space="0" w:color="auto"/>
              <w:left w:val="single" w:sz="6" w:space="0" w:color="auto"/>
              <w:bottom w:val="single" w:sz="6" w:space="0" w:color="auto"/>
              <w:right w:val="single" w:sz="6" w:space="0" w:color="auto"/>
            </w:tcBorders>
            <w:shd w:val="clear" w:color="auto" w:fill="E8E8E8"/>
            <w:vAlign w:val="bottom"/>
            <w:hideMark/>
          </w:tcPr>
          <w:p w14:paraId="6E11FFF0"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Ecosystem Function </w:t>
            </w:r>
          </w:p>
        </w:tc>
        <w:tc>
          <w:tcPr>
            <w:tcW w:w="1980" w:type="dxa"/>
            <w:tcBorders>
              <w:top w:val="single" w:sz="6" w:space="0" w:color="auto"/>
              <w:left w:val="nil"/>
              <w:bottom w:val="single" w:sz="6" w:space="0" w:color="auto"/>
              <w:right w:val="single" w:sz="6" w:space="0" w:color="auto"/>
            </w:tcBorders>
            <w:shd w:val="clear" w:color="auto" w:fill="E8E8E8"/>
            <w:vAlign w:val="bottom"/>
            <w:hideMark/>
          </w:tcPr>
          <w:p w14:paraId="43948A35"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Stratum </w:t>
            </w:r>
          </w:p>
        </w:tc>
        <w:tc>
          <w:tcPr>
            <w:tcW w:w="1680" w:type="dxa"/>
            <w:tcBorders>
              <w:top w:val="single" w:sz="6" w:space="0" w:color="auto"/>
              <w:left w:val="nil"/>
              <w:bottom w:val="single" w:sz="6" w:space="0" w:color="auto"/>
              <w:right w:val="single" w:sz="6" w:space="0" w:color="auto"/>
            </w:tcBorders>
            <w:shd w:val="clear" w:color="auto" w:fill="E8E8E8"/>
            <w:vAlign w:val="bottom"/>
            <w:hideMark/>
          </w:tcPr>
          <w:p w14:paraId="3486DC03"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Condition </w:t>
            </w:r>
          </w:p>
        </w:tc>
        <w:tc>
          <w:tcPr>
            <w:tcW w:w="1350" w:type="dxa"/>
            <w:tcBorders>
              <w:top w:val="single" w:sz="6" w:space="0" w:color="auto"/>
              <w:left w:val="nil"/>
              <w:bottom w:val="single" w:sz="6" w:space="0" w:color="auto"/>
              <w:right w:val="single" w:sz="6" w:space="0" w:color="auto"/>
            </w:tcBorders>
            <w:shd w:val="clear" w:color="auto" w:fill="E8E8E8"/>
            <w:vAlign w:val="bottom"/>
            <w:hideMark/>
          </w:tcPr>
          <w:p w14:paraId="34B320E1"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Percent Area Estimate </w:t>
            </w:r>
          </w:p>
        </w:tc>
        <w:tc>
          <w:tcPr>
            <w:tcW w:w="1080" w:type="dxa"/>
            <w:tcBorders>
              <w:top w:val="single" w:sz="6" w:space="0" w:color="auto"/>
              <w:left w:val="nil"/>
              <w:bottom w:val="single" w:sz="6" w:space="0" w:color="auto"/>
              <w:right w:val="single" w:sz="6" w:space="0" w:color="auto"/>
            </w:tcBorders>
            <w:shd w:val="clear" w:color="auto" w:fill="E8E8E8"/>
            <w:vAlign w:val="bottom"/>
            <w:hideMark/>
          </w:tcPr>
          <w:p w14:paraId="57011DA5"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Lower 95% CI </w:t>
            </w:r>
          </w:p>
        </w:tc>
        <w:tc>
          <w:tcPr>
            <w:tcW w:w="1350" w:type="dxa"/>
            <w:tcBorders>
              <w:top w:val="single" w:sz="6" w:space="0" w:color="auto"/>
              <w:left w:val="nil"/>
              <w:bottom w:val="single" w:sz="6" w:space="0" w:color="auto"/>
              <w:right w:val="single" w:sz="6" w:space="0" w:color="auto"/>
            </w:tcBorders>
            <w:shd w:val="clear" w:color="auto" w:fill="E8E8E8"/>
            <w:vAlign w:val="bottom"/>
            <w:hideMark/>
          </w:tcPr>
          <w:p w14:paraId="60DB2ED6"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Upper 95% CI </w:t>
            </w:r>
          </w:p>
        </w:tc>
      </w:tr>
      <w:tr w:rsidR="001E363F" w:rsidRPr="001E363F" w14:paraId="611CF37B"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579F7D8E"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lastRenderedPageBreak/>
              <w:t>substrate stabilization </w:t>
            </w:r>
          </w:p>
        </w:tc>
        <w:tc>
          <w:tcPr>
            <w:tcW w:w="1980" w:type="dxa"/>
            <w:tcBorders>
              <w:top w:val="nil"/>
              <w:left w:val="nil"/>
              <w:bottom w:val="single" w:sz="6" w:space="0" w:color="auto"/>
              <w:right w:val="single" w:sz="6" w:space="0" w:color="auto"/>
            </w:tcBorders>
            <w:vAlign w:val="bottom"/>
            <w:hideMark/>
          </w:tcPr>
          <w:p w14:paraId="1CA08C60"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estuary </w:t>
            </w:r>
          </w:p>
        </w:tc>
        <w:tc>
          <w:tcPr>
            <w:tcW w:w="1680" w:type="dxa"/>
            <w:tcBorders>
              <w:top w:val="nil"/>
              <w:left w:val="nil"/>
              <w:bottom w:val="single" w:sz="6" w:space="0" w:color="auto"/>
              <w:right w:val="single" w:sz="6" w:space="0" w:color="auto"/>
            </w:tcBorders>
            <w:vAlign w:val="bottom"/>
            <w:hideMark/>
          </w:tcPr>
          <w:p w14:paraId="563605E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Poor </w:t>
            </w:r>
          </w:p>
        </w:tc>
        <w:tc>
          <w:tcPr>
            <w:tcW w:w="1350" w:type="dxa"/>
            <w:tcBorders>
              <w:top w:val="nil"/>
              <w:left w:val="nil"/>
              <w:bottom w:val="single" w:sz="6" w:space="0" w:color="auto"/>
              <w:right w:val="single" w:sz="6" w:space="0" w:color="auto"/>
            </w:tcBorders>
            <w:vAlign w:val="bottom"/>
            <w:hideMark/>
          </w:tcPr>
          <w:p w14:paraId="718D769C"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35.69 </w:t>
            </w:r>
          </w:p>
        </w:tc>
        <w:tc>
          <w:tcPr>
            <w:tcW w:w="1080" w:type="dxa"/>
            <w:tcBorders>
              <w:top w:val="nil"/>
              <w:left w:val="nil"/>
              <w:bottom w:val="single" w:sz="6" w:space="0" w:color="auto"/>
              <w:right w:val="single" w:sz="6" w:space="0" w:color="auto"/>
            </w:tcBorders>
            <w:vAlign w:val="bottom"/>
            <w:hideMark/>
          </w:tcPr>
          <w:p w14:paraId="5B0C3D00"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10.39 </w:t>
            </w:r>
          </w:p>
        </w:tc>
        <w:tc>
          <w:tcPr>
            <w:tcW w:w="1350" w:type="dxa"/>
            <w:tcBorders>
              <w:top w:val="nil"/>
              <w:left w:val="nil"/>
              <w:bottom w:val="single" w:sz="6" w:space="0" w:color="auto"/>
              <w:right w:val="single" w:sz="6" w:space="0" w:color="auto"/>
            </w:tcBorders>
            <w:vAlign w:val="bottom"/>
            <w:hideMark/>
          </w:tcPr>
          <w:p w14:paraId="7F8D0C47"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60.98 </w:t>
            </w:r>
          </w:p>
        </w:tc>
      </w:tr>
      <w:tr w:rsidR="001E363F" w:rsidRPr="001E363F" w14:paraId="2397102B"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2EB5A0E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substrate stabilization </w:t>
            </w:r>
          </w:p>
        </w:tc>
        <w:tc>
          <w:tcPr>
            <w:tcW w:w="1980" w:type="dxa"/>
            <w:tcBorders>
              <w:top w:val="nil"/>
              <w:left w:val="nil"/>
              <w:bottom w:val="single" w:sz="6" w:space="0" w:color="auto"/>
              <w:right w:val="single" w:sz="6" w:space="0" w:color="auto"/>
            </w:tcBorders>
            <w:vAlign w:val="bottom"/>
            <w:hideMark/>
          </w:tcPr>
          <w:p w14:paraId="08EABB5A"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estuary </w:t>
            </w:r>
          </w:p>
        </w:tc>
        <w:tc>
          <w:tcPr>
            <w:tcW w:w="1680" w:type="dxa"/>
            <w:tcBorders>
              <w:top w:val="nil"/>
              <w:left w:val="nil"/>
              <w:bottom w:val="single" w:sz="6" w:space="0" w:color="auto"/>
              <w:right w:val="single" w:sz="6" w:space="0" w:color="auto"/>
            </w:tcBorders>
            <w:vAlign w:val="bottom"/>
            <w:hideMark/>
          </w:tcPr>
          <w:p w14:paraId="302221B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Moderate </w:t>
            </w:r>
          </w:p>
        </w:tc>
        <w:tc>
          <w:tcPr>
            <w:tcW w:w="1350" w:type="dxa"/>
            <w:tcBorders>
              <w:top w:val="nil"/>
              <w:left w:val="nil"/>
              <w:bottom w:val="single" w:sz="6" w:space="0" w:color="auto"/>
              <w:right w:val="single" w:sz="6" w:space="0" w:color="auto"/>
            </w:tcBorders>
            <w:vAlign w:val="bottom"/>
            <w:hideMark/>
          </w:tcPr>
          <w:p w14:paraId="28746843"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7.14 </w:t>
            </w:r>
          </w:p>
        </w:tc>
        <w:tc>
          <w:tcPr>
            <w:tcW w:w="1080" w:type="dxa"/>
            <w:tcBorders>
              <w:top w:val="nil"/>
              <w:left w:val="nil"/>
              <w:bottom w:val="single" w:sz="6" w:space="0" w:color="auto"/>
              <w:right w:val="single" w:sz="6" w:space="0" w:color="auto"/>
            </w:tcBorders>
            <w:vAlign w:val="bottom"/>
            <w:hideMark/>
          </w:tcPr>
          <w:p w14:paraId="14D092B5"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0 </w:t>
            </w:r>
          </w:p>
        </w:tc>
        <w:tc>
          <w:tcPr>
            <w:tcW w:w="1350" w:type="dxa"/>
            <w:tcBorders>
              <w:top w:val="nil"/>
              <w:left w:val="nil"/>
              <w:bottom w:val="single" w:sz="6" w:space="0" w:color="auto"/>
              <w:right w:val="single" w:sz="6" w:space="0" w:color="auto"/>
            </w:tcBorders>
            <w:vAlign w:val="bottom"/>
            <w:hideMark/>
          </w:tcPr>
          <w:p w14:paraId="2098DE5B"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20.73 </w:t>
            </w:r>
          </w:p>
        </w:tc>
      </w:tr>
      <w:tr w:rsidR="001E363F" w:rsidRPr="001E363F" w14:paraId="6B6CFCDD"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7554038E"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substrate stabilization </w:t>
            </w:r>
          </w:p>
        </w:tc>
        <w:tc>
          <w:tcPr>
            <w:tcW w:w="1980" w:type="dxa"/>
            <w:tcBorders>
              <w:top w:val="nil"/>
              <w:left w:val="nil"/>
              <w:bottom w:val="single" w:sz="6" w:space="0" w:color="auto"/>
              <w:right w:val="single" w:sz="6" w:space="0" w:color="auto"/>
            </w:tcBorders>
            <w:vAlign w:val="bottom"/>
            <w:hideMark/>
          </w:tcPr>
          <w:p w14:paraId="331958CC"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estuary </w:t>
            </w:r>
          </w:p>
        </w:tc>
        <w:tc>
          <w:tcPr>
            <w:tcW w:w="1680" w:type="dxa"/>
            <w:tcBorders>
              <w:top w:val="nil"/>
              <w:left w:val="nil"/>
              <w:bottom w:val="single" w:sz="6" w:space="0" w:color="auto"/>
              <w:right w:val="single" w:sz="6" w:space="0" w:color="auto"/>
            </w:tcBorders>
            <w:vAlign w:val="bottom"/>
            <w:hideMark/>
          </w:tcPr>
          <w:p w14:paraId="6E704779"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Good </w:t>
            </w:r>
          </w:p>
        </w:tc>
        <w:tc>
          <w:tcPr>
            <w:tcW w:w="1350" w:type="dxa"/>
            <w:tcBorders>
              <w:top w:val="nil"/>
              <w:left w:val="nil"/>
              <w:bottom w:val="single" w:sz="6" w:space="0" w:color="auto"/>
              <w:right w:val="single" w:sz="6" w:space="0" w:color="auto"/>
            </w:tcBorders>
            <w:vAlign w:val="bottom"/>
            <w:hideMark/>
          </w:tcPr>
          <w:p w14:paraId="6472E417"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35.76 </w:t>
            </w:r>
          </w:p>
        </w:tc>
        <w:tc>
          <w:tcPr>
            <w:tcW w:w="1080" w:type="dxa"/>
            <w:tcBorders>
              <w:top w:val="nil"/>
              <w:left w:val="nil"/>
              <w:bottom w:val="single" w:sz="6" w:space="0" w:color="auto"/>
              <w:right w:val="single" w:sz="6" w:space="0" w:color="auto"/>
            </w:tcBorders>
            <w:vAlign w:val="bottom"/>
            <w:hideMark/>
          </w:tcPr>
          <w:p w14:paraId="26A53F37"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10.44 </w:t>
            </w:r>
          </w:p>
        </w:tc>
        <w:tc>
          <w:tcPr>
            <w:tcW w:w="1350" w:type="dxa"/>
            <w:tcBorders>
              <w:top w:val="nil"/>
              <w:left w:val="nil"/>
              <w:bottom w:val="single" w:sz="6" w:space="0" w:color="auto"/>
              <w:right w:val="single" w:sz="6" w:space="0" w:color="auto"/>
            </w:tcBorders>
            <w:vAlign w:val="bottom"/>
            <w:hideMark/>
          </w:tcPr>
          <w:p w14:paraId="2C76FA4C"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61.08 </w:t>
            </w:r>
          </w:p>
        </w:tc>
      </w:tr>
      <w:tr w:rsidR="001E363F" w:rsidRPr="001E363F" w14:paraId="3EF769FC"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4F2DA085"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substrate stabilization </w:t>
            </w:r>
          </w:p>
        </w:tc>
        <w:tc>
          <w:tcPr>
            <w:tcW w:w="1980" w:type="dxa"/>
            <w:tcBorders>
              <w:top w:val="nil"/>
              <w:left w:val="nil"/>
              <w:bottom w:val="single" w:sz="6" w:space="0" w:color="auto"/>
              <w:right w:val="single" w:sz="6" w:space="0" w:color="auto"/>
            </w:tcBorders>
            <w:vAlign w:val="bottom"/>
            <w:hideMark/>
          </w:tcPr>
          <w:p w14:paraId="24740049"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estuary </w:t>
            </w:r>
          </w:p>
        </w:tc>
        <w:tc>
          <w:tcPr>
            <w:tcW w:w="1680" w:type="dxa"/>
            <w:tcBorders>
              <w:top w:val="nil"/>
              <w:left w:val="nil"/>
              <w:bottom w:val="single" w:sz="6" w:space="0" w:color="auto"/>
              <w:right w:val="single" w:sz="6" w:space="0" w:color="auto"/>
            </w:tcBorders>
            <w:vAlign w:val="bottom"/>
            <w:hideMark/>
          </w:tcPr>
          <w:p w14:paraId="113BAE90"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Excellent </w:t>
            </w:r>
          </w:p>
        </w:tc>
        <w:tc>
          <w:tcPr>
            <w:tcW w:w="1350" w:type="dxa"/>
            <w:tcBorders>
              <w:top w:val="nil"/>
              <w:left w:val="nil"/>
              <w:bottom w:val="single" w:sz="6" w:space="0" w:color="auto"/>
              <w:right w:val="single" w:sz="6" w:space="0" w:color="auto"/>
            </w:tcBorders>
            <w:vAlign w:val="bottom"/>
            <w:hideMark/>
          </w:tcPr>
          <w:p w14:paraId="39A48D13"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21.41 </w:t>
            </w:r>
          </w:p>
        </w:tc>
        <w:tc>
          <w:tcPr>
            <w:tcW w:w="1080" w:type="dxa"/>
            <w:tcBorders>
              <w:top w:val="nil"/>
              <w:left w:val="nil"/>
              <w:bottom w:val="single" w:sz="6" w:space="0" w:color="auto"/>
              <w:right w:val="single" w:sz="6" w:space="0" w:color="auto"/>
            </w:tcBorders>
            <w:vAlign w:val="bottom"/>
            <w:hideMark/>
          </w:tcPr>
          <w:p w14:paraId="78C4E5AB"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0 </w:t>
            </w:r>
          </w:p>
        </w:tc>
        <w:tc>
          <w:tcPr>
            <w:tcW w:w="1350" w:type="dxa"/>
            <w:tcBorders>
              <w:top w:val="nil"/>
              <w:left w:val="nil"/>
              <w:bottom w:val="single" w:sz="6" w:space="0" w:color="auto"/>
              <w:right w:val="single" w:sz="6" w:space="0" w:color="auto"/>
            </w:tcBorders>
            <w:vAlign w:val="bottom"/>
            <w:hideMark/>
          </w:tcPr>
          <w:p w14:paraId="34ABD42C"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43.07 </w:t>
            </w:r>
          </w:p>
        </w:tc>
      </w:tr>
      <w:tr w:rsidR="001E363F" w:rsidRPr="001E363F" w14:paraId="426C3ADD"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34A9C5C2"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substrate stabilization </w:t>
            </w:r>
          </w:p>
        </w:tc>
        <w:tc>
          <w:tcPr>
            <w:tcW w:w="1980" w:type="dxa"/>
            <w:tcBorders>
              <w:top w:val="nil"/>
              <w:left w:val="nil"/>
              <w:bottom w:val="single" w:sz="6" w:space="0" w:color="auto"/>
              <w:right w:val="single" w:sz="6" w:space="0" w:color="auto"/>
            </w:tcBorders>
            <w:vAlign w:val="bottom"/>
            <w:hideMark/>
          </w:tcPr>
          <w:p w14:paraId="70147BD0"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estuary </w:t>
            </w:r>
          </w:p>
        </w:tc>
        <w:tc>
          <w:tcPr>
            <w:tcW w:w="1680" w:type="dxa"/>
            <w:tcBorders>
              <w:top w:val="nil"/>
              <w:left w:val="nil"/>
              <w:bottom w:val="single" w:sz="6" w:space="0" w:color="auto"/>
              <w:right w:val="single" w:sz="6" w:space="0" w:color="auto"/>
            </w:tcBorders>
            <w:vAlign w:val="bottom"/>
            <w:hideMark/>
          </w:tcPr>
          <w:p w14:paraId="5CDEE0AF"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Total </w:t>
            </w:r>
          </w:p>
        </w:tc>
        <w:tc>
          <w:tcPr>
            <w:tcW w:w="1350" w:type="dxa"/>
            <w:tcBorders>
              <w:top w:val="nil"/>
              <w:left w:val="nil"/>
              <w:bottom w:val="single" w:sz="6" w:space="0" w:color="auto"/>
              <w:right w:val="single" w:sz="6" w:space="0" w:color="auto"/>
            </w:tcBorders>
            <w:vAlign w:val="bottom"/>
            <w:hideMark/>
          </w:tcPr>
          <w:p w14:paraId="6D5E78A8"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100 </w:t>
            </w:r>
          </w:p>
        </w:tc>
        <w:tc>
          <w:tcPr>
            <w:tcW w:w="1080" w:type="dxa"/>
            <w:tcBorders>
              <w:top w:val="nil"/>
              <w:left w:val="nil"/>
              <w:bottom w:val="single" w:sz="6" w:space="0" w:color="auto"/>
              <w:right w:val="single" w:sz="6" w:space="0" w:color="auto"/>
            </w:tcBorders>
            <w:vAlign w:val="bottom"/>
            <w:hideMark/>
          </w:tcPr>
          <w:p w14:paraId="5C47B220"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100 </w:t>
            </w:r>
          </w:p>
        </w:tc>
        <w:tc>
          <w:tcPr>
            <w:tcW w:w="1350" w:type="dxa"/>
            <w:tcBorders>
              <w:top w:val="nil"/>
              <w:left w:val="nil"/>
              <w:bottom w:val="single" w:sz="6" w:space="0" w:color="auto"/>
              <w:right w:val="single" w:sz="6" w:space="0" w:color="auto"/>
            </w:tcBorders>
            <w:vAlign w:val="bottom"/>
            <w:hideMark/>
          </w:tcPr>
          <w:p w14:paraId="45896172"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100 </w:t>
            </w:r>
          </w:p>
        </w:tc>
      </w:tr>
      <w:tr w:rsidR="001E363F" w:rsidRPr="001E363F" w14:paraId="64E895BE"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4D1B1211"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substrate stabilization </w:t>
            </w:r>
          </w:p>
        </w:tc>
        <w:tc>
          <w:tcPr>
            <w:tcW w:w="1980" w:type="dxa"/>
            <w:tcBorders>
              <w:top w:val="nil"/>
              <w:left w:val="nil"/>
              <w:bottom w:val="single" w:sz="6" w:space="0" w:color="auto"/>
              <w:right w:val="single" w:sz="6" w:space="0" w:color="auto"/>
            </w:tcBorders>
            <w:vAlign w:val="bottom"/>
            <w:hideMark/>
          </w:tcPr>
          <w:p w14:paraId="2290F197"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large_embayment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2D90F869"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Poor </w:t>
            </w:r>
          </w:p>
        </w:tc>
        <w:tc>
          <w:tcPr>
            <w:tcW w:w="1350" w:type="dxa"/>
            <w:tcBorders>
              <w:top w:val="nil"/>
              <w:left w:val="nil"/>
              <w:bottom w:val="single" w:sz="6" w:space="0" w:color="auto"/>
              <w:right w:val="single" w:sz="6" w:space="0" w:color="auto"/>
            </w:tcBorders>
            <w:vAlign w:val="bottom"/>
            <w:hideMark/>
          </w:tcPr>
          <w:p w14:paraId="2D96A3B8"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14.81 </w:t>
            </w:r>
          </w:p>
        </w:tc>
        <w:tc>
          <w:tcPr>
            <w:tcW w:w="1080" w:type="dxa"/>
            <w:tcBorders>
              <w:top w:val="nil"/>
              <w:left w:val="nil"/>
              <w:bottom w:val="single" w:sz="6" w:space="0" w:color="auto"/>
              <w:right w:val="single" w:sz="6" w:space="0" w:color="auto"/>
            </w:tcBorders>
            <w:vAlign w:val="bottom"/>
            <w:hideMark/>
          </w:tcPr>
          <w:p w14:paraId="07139FF1"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1.3 </w:t>
            </w:r>
          </w:p>
        </w:tc>
        <w:tc>
          <w:tcPr>
            <w:tcW w:w="1350" w:type="dxa"/>
            <w:tcBorders>
              <w:top w:val="nil"/>
              <w:left w:val="nil"/>
              <w:bottom w:val="single" w:sz="6" w:space="0" w:color="auto"/>
              <w:right w:val="single" w:sz="6" w:space="0" w:color="auto"/>
            </w:tcBorders>
            <w:vAlign w:val="bottom"/>
            <w:hideMark/>
          </w:tcPr>
          <w:p w14:paraId="16EB88B7"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28.33 </w:t>
            </w:r>
          </w:p>
        </w:tc>
      </w:tr>
      <w:tr w:rsidR="001E363F" w:rsidRPr="001E363F" w14:paraId="0DBC395C"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49C57BE1"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substrate stabilization </w:t>
            </w:r>
          </w:p>
        </w:tc>
        <w:tc>
          <w:tcPr>
            <w:tcW w:w="1980" w:type="dxa"/>
            <w:tcBorders>
              <w:top w:val="nil"/>
              <w:left w:val="nil"/>
              <w:bottom w:val="single" w:sz="6" w:space="0" w:color="auto"/>
              <w:right w:val="single" w:sz="6" w:space="0" w:color="auto"/>
            </w:tcBorders>
            <w:vAlign w:val="bottom"/>
            <w:hideMark/>
          </w:tcPr>
          <w:p w14:paraId="382E491F"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large_embayment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62B7F0B1"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Moderate </w:t>
            </w:r>
          </w:p>
        </w:tc>
        <w:tc>
          <w:tcPr>
            <w:tcW w:w="1350" w:type="dxa"/>
            <w:tcBorders>
              <w:top w:val="nil"/>
              <w:left w:val="nil"/>
              <w:bottom w:val="single" w:sz="6" w:space="0" w:color="auto"/>
              <w:right w:val="single" w:sz="6" w:space="0" w:color="auto"/>
            </w:tcBorders>
            <w:vAlign w:val="bottom"/>
            <w:hideMark/>
          </w:tcPr>
          <w:p w14:paraId="4599AC9D"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33.33 </w:t>
            </w:r>
          </w:p>
        </w:tc>
        <w:tc>
          <w:tcPr>
            <w:tcW w:w="1080" w:type="dxa"/>
            <w:tcBorders>
              <w:top w:val="nil"/>
              <w:left w:val="nil"/>
              <w:bottom w:val="single" w:sz="6" w:space="0" w:color="auto"/>
              <w:right w:val="single" w:sz="6" w:space="0" w:color="auto"/>
            </w:tcBorders>
            <w:vAlign w:val="bottom"/>
            <w:hideMark/>
          </w:tcPr>
          <w:p w14:paraId="337FD59B"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15.4 </w:t>
            </w:r>
          </w:p>
        </w:tc>
        <w:tc>
          <w:tcPr>
            <w:tcW w:w="1350" w:type="dxa"/>
            <w:tcBorders>
              <w:top w:val="nil"/>
              <w:left w:val="nil"/>
              <w:bottom w:val="single" w:sz="6" w:space="0" w:color="auto"/>
              <w:right w:val="single" w:sz="6" w:space="0" w:color="auto"/>
            </w:tcBorders>
            <w:vAlign w:val="bottom"/>
            <w:hideMark/>
          </w:tcPr>
          <w:p w14:paraId="4A327B97"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51.27 </w:t>
            </w:r>
          </w:p>
        </w:tc>
      </w:tr>
      <w:tr w:rsidR="001E363F" w:rsidRPr="001E363F" w14:paraId="317C2C3C"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08F1284F"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substrate stabilization </w:t>
            </w:r>
          </w:p>
        </w:tc>
        <w:tc>
          <w:tcPr>
            <w:tcW w:w="1980" w:type="dxa"/>
            <w:tcBorders>
              <w:top w:val="nil"/>
              <w:left w:val="nil"/>
              <w:bottom w:val="single" w:sz="6" w:space="0" w:color="auto"/>
              <w:right w:val="single" w:sz="6" w:space="0" w:color="auto"/>
            </w:tcBorders>
            <w:vAlign w:val="bottom"/>
            <w:hideMark/>
          </w:tcPr>
          <w:p w14:paraId="26A426C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large_embayment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02709675"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Good </w:t>
            </w:r>
          </w:p>
        </w:tc>
        <w:tc>
          <w:tcPr>
            <w:tcW w:w="1350" w:type="dxa"/>
            <w:tcBorders>
              <w:top w:val="nil"/>
              <w:left w:val="nil"/>
              <w:bottom w:val="single" w:sz="6" w:space="0" w:color="auto"/>
              <w:right w:val="single" w:sz="6" w:space="0" w:color="auto"/>
            </w:tcBorders>
            <w:vAlign w:val="bottom"/>
            <w:hideMark/>
          </w:tcPr>
          <w:p w14:paraId="3448CB24"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40.74 </w:t>
            </w:r>
          </w:p>
        </w:tc>
        <w:tc>
          <w:tcPr>
            <w:tcW w:w="1080" w:type="dxa"/>
            <w:tcBorders>
              <w:top w:val="nil"/>
              <w:left w:val="nil"/>
              <w:bottom w:val="single" w:sz="6" w:space="0" w:color="auto"/>
              <w:right w:val="single" w:sz="6" w:space="0" w:color="auto"/>
            </w:tcBorders>
            <w:vAlign w:val="bottom"/>
            <w:hideMark/>
          </w:tcPr>
          <w:p w14:paraId="67A5E63D"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22.05 </w:t>
            </w:r>
          </w:p>
        </w:tc>
        <w:tc>
          <w:tcPr>
            <w:tcW w:w="1350" w:type="dxa"/>
            <w:tcBorders>
              <w:top w:val="nil"/>
              <w:left w:val="nil"/>
              <w:bottom w:val="single" w:sz="6" w:space="0" w:color="auto"/>
              <w:right w:val="single" w:sz="6" w:space="0" w:color="auto"/>
            </w:tcBorders>
            <w:vAlign w:val="bottom"/>
            <w:hideMark/>
          </w:tcPr>
          <w:p w14:paraId="627EB1E9"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59.43 </w:t>
            </w:r>
          </w:p>
        </w:tc>
      </w:tr>
      <w:tr w:rsidR="001E363F" w:rsidRPr="001E363F" w14:paraId="795F061F"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03B9C58E"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substrate stabilization </w:t>
            </w:r>
          </w:p>
        </w:tc>
        <w:tc>
          <w:tcPr>
            <w:tcW w:w="1980" w:type="dxa"/>
            <w:tcBorders>
              <w:top w:val="nil"/>
              <w:left w:val="nil"/>
              <w:bottom w:val="single" w:sz="6" w:space="0" w:color="auto"/>
              <w:right w:val="single" w:sz="6" w:space="0" w:color="auto"/>
            </w:tcBorders>
            <w:vAlign w:val="bottom"/>
            <w:hideMark/>
          </w:tcPr>
          <w:p w14:paraId="08DC7E34"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large_embayment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0DE24B6A"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Excellent </w:t>
            </w:r>
          </w:p>
        </w:tc>
        <w:tc>
          <w:tcPr>
            <w:tcW w:w="1350" w:type="dxa"/>
            <w:tcBorders>
              <w:top w:val="nil"/>
              <w:left w:val="nil"/>
              <w:bottom w:val="single" w:sz="6" w:space="0" w:color="auto"/>
              <w:right w:val="single" w:sz="6" w:space="0" w:color="auto"/>
            </w:tcBorders>
            <w:vAlign w:val="bottom"/>
            <w:hideMark/>
          </w:tcPr>
          <w:p w14:paraId="3D73CFAA"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11.11 </w:t>
            </w:r>
          </w:p>
        </w:tc>
        <w:tc>
          <w:tcPr>
            <w:tcW w:w="1080" w:type="dxa"/>
            <w:tcBorders>
              <w:top w:val="nil"/>
              <w:left w:val="nil"/>
              <w:bottom w:val="single" w:sz="6" w:space="0" w:color="auto"/>
              <w:right w:val="single" w:sz="6" w:space="0" w:color="auto"/>
            </w:tcBorders>
            <w:vAlign w:val="bottom"/>
            <w:hideMark/>
          </w:tcPr>
          <w:p w14:paraId="1EF28267"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0 </w:t>
            </w:r>
          </w:p>
        </w:tc>
        <w:tc>
          <w:tcPr>
            <w:tcW w:w="1350" w:type="dxa"/>
            <w:tcBorders>
              <w:top w:val="nil"/>
              <w:left w:val="nil"/>
              <w:bottom w:val="single" w:sz="6" w:space="0" w:color="auto"/>
              <w:right w:val="single" w:sz="6" w:space="0" w:color="auto"/>
            </w:tcBorders>
            <w:vAlign w:val="bottom"/>
            <w:hideMark/>
          </w:tcPr>
          <w:p w14:paraId="5881747F"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23.07 </w:t>
            </w:r>
          </w:p>
        </w:tc>
      </w:tr>
      <w:tr w:rsidR="001E363F" w:rsidRPr="001E363F" w14:paraId="3EB32AC3"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4D7AD93C"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substrate stabilization </w:t>
            </w:r>
          </w:p>
        </w:tc>
        <w:tc>
          <w:tcPr>
            <w:tcW w:w="1980" w:type="dxa"/>
            <w:tcBorders>
              <w:top w:val="nil"/>
              <w:left w:val="nil"/>
              <w:bottom w:val="single" w:sz="6" w:space="0" w:color="auto"/>
              <w:right w:val="single" w:sz="6" w:space="0" w:color="auto"/>
            </w:tcBorders>
            <w:vAlign w:val="bottom"/>
            <w:hideMark/>
          </w:tcPr>
          <w:p w14:paraId="7CECA3F1"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large_embayment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1D5A49E4"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Total </w:t>
            </w:r>
          </w:p>
        </w:tc>
        <w:tc>
          <w:tcPr>
            <w:tcW w:w="1350" w:type="dxa"/>
            <w:tcBorders>
              <w:top w:val="nil"/>
              <w:left w:val="nil"/>
              <w:bottom w:val="single" w:sz="6" w:space="0" w:color="auto"/>
              <w:right w:val="single" w:sz="6" w:space="0" w:color="auto"/>
            </w:tcBorders>
            <w:vAlign w:val="bottom"/>
            <w:hideMark/>
          </w:tcPr>
          <w:p w14:paraId="2BD1748A"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100 </w:t>
            </w:r>
          </w:p>
        </w:tc>
        <w:tc>
          <w:tcPr>
            <w:tcW w:w="1080" w:type="dxa"/>
            <w:tcBorders>
              <w:top w:val="nil"/>
              <w:left w:val="nil"/>
              <w:bottom w:val="single" w:sz="6" w:space="0" w:color="auto"/>
              <w:right w:val="single" w:sz="6" w:space="0" w:color="auto"/>
            </w:tcBorders>
            <w:vAlign w:val="bottom"/>
            <w:hideMark/>
          </w:tcPr>
          <w:p w14:paraId="1D709B44"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100 </w:t>
            </w:r>
          </w:p>
        </w:tc>
        <w:tc>
          <w:tcPr>
            <w:tcW w:w="1350" w:type="dxa"/>
            <w:tcBorders>
              <w:top w:val="nil"/>
              <w:left w:val="nil"/>
              <w:bottom w:val="single" w:sz="6" w:space="0" w:color="auto"/>
              <w:right w:val="single" w:sz="6" w:space="0" w:color="auto"/>
            </w:tcBorders>
            <w:vAlign w:val="bottom"/>
            <w:hideMark/>
          </w:tcPr>
          <w:p w14:paraId="04013DF9"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100 </w:t>
            </w:r>
          </w:p>
        </w:tc>
      </w:tr>
      <w:tr w:rsidR="001E363F" w:rsidRPr="001E363F" w14:paraId="073A073F"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7A7C423E"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substrate stabilization </w:t>
            </w:r>
          </w:p>
        </w:tc>
        <w:tc>
          <w:tcPr>
            <w:tcW w:w="1980" w:type="dxa"/>
            <w:tcBorders>
              <w:top w:val="nil"/>
              <w:left w:val="nil"/>
              <w:bottom w:val="single" w:sz="6" w:space="0" w:color="auto"/>
              <w:right w:val="single" w:sz="6" w:space="0" w:color="auto"/>
            </w:tcBorders>
            <w:vAlign w:val="bottom"/>
            <w:hideMark/>
          </w:tcPr>
          <w:p w14:paraId="0C0648B3"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small_embayment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681FBE63"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Poor </w:t>
            </w:r>
          </w:p>
        </w:tc>
        <w:tc>
          <w:tcPr>
            <w:tcW w:w="1350" w:type="dxa"/>
            <w:tcBorders>
              <w:top w:val="nil"/>
              <w:left w:val="nil"/>
              <w:bottom w:val="single" w:sz="6" w:space="0" w:color="auto"/>
              <w:right w:val="single" w:sz="6" w:space="0" w:color="auto"/>
            </w:tcBorders>
            <w:vAlign w:val="bottom"/>
            <w:hideMark/>
          </w:tcPr>
          <w:p w14:paraId="24D7C11F"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23.53 </w:t>
            </w:r>
          </w:p>
        </w:tc>
        <w:tc>
          <w:tcPr>
            <w:tcW w:w="1080" w:type="dxa"/>
            <w:tcBorders>
              <w:top w:val="nil"/>
              <w:left w:val="nil"/>
              <w:bottom w:val="single" w:sz="6" w:space="0" w:color="auto"/>
              <w:right w:val="single" w:sz="6" w:space="0" w:color="auto"/>
            </w:tcBorders>
            <w:vAlign w:val="bottom"/>
            <w:hideMark/>
          </w:tcPr>
          <w:p w14:paraId="04187DFC"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3.22 </w:t>
            </w:r>
          </w:p>
        </w:tc>
        <w:tc>
          <w:tcPr>
            <w:tcW w:w="1350" w:type="dxa"/>
            <w:tcBorders>
              <w:top w:val="nil"/>
              <w:left w:val="nil"/>
              <w:bottom w:val="single" w:sz="6" w:space="0" w:color="auto"/>
              <w:right w:val="single" w:sz="6" w:space="0" w:color="auto"/>
            </w:tcBorders>
            <w:vAlign w:val="bottom"/>
            <w:hideMark/>
          </w:tcPr>
          <w:p w14:paraId="3AA5D71B"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43.84 </w:t>
            </w:r>
          </w:p>
        </w:tc>
      </w:tr>
      <w:tr w:rsidR="001E363F" w:rsidRPr="001E363F" w14:paraId="0E48E642"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5834A69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substrate stabilization </w:t>
            </w:r>
          </w:p>
        </w:tc>
        <w:tc>
          <w:tcPr>
            <w:tcW w:w="1980" w:type="dxa"/>
            <w:tcBorders>
              <w:top w:val="nil"/>
              <w:left w:val="nil"/>
              <w:bottom w:val="single" w:sz="6" w:space="0" w:color="auto"/>
              <w:right w:val="single" w:sz="6" w:space="0" w:color="auto"/>
            </w:tcBorders>
            <w:vAlign w:val="bottom"/>
            <w:hideMark/>
          </w:tcPr>
          <w:p w14:paraId="76E80396"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small_embayment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3DDE80B0"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Moderate </w:t>
            </w:r>
          </w:p>
        </w:tc>
        <w:tc>
          <w:tcPr>
            <w:tcW w:w="1350" w:type="dxa"/>
            <w:tcBorders>
              <w:top w:val="nil"/>
              <w:left w:val="nil"/>
              <w:bottom w:val="single" w:sz="6" w:space="0" w:color="auto"/>
              <w:right w:val="single" w:sz="6" w:space="0" w:color="auto"/>
            </w:tcBorders>
            <w:vAlign w:val="bottom"/>
            <w:hideMark/>
          </w:tcPr>
          <w:p w14:paraId="1BFBA8B2"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52.94 </w:t>
            </w:r>
          </w:p>
        </w:tc>
        <w:tc>
          <w:tcPr>
            <w:tcW w:w="1080" w:type="dxa"/>
            <w:tcBorders>
              <w:top w:val="nil"/>
              <w:left w:val="nil"/>
              <w:bottom w:val="single" w:sz="6" w:space="0" w:color="auto"/>
              <w:right w:val="single" w:sz="6" w:space="0" w:color="auto"/>
            </w:tcBorders>
            <w:vAlign w:val="bottom"/>
            <w:hideMark/>
          </w:tcPr>
          <w:p w14:paraId="20837674"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29.04 </w:t>
            </w:r>
          </w:p>
        </w:tc>
        <w:tc>
          <w:tcPr>
            <w:tcW w:w="1350" w:type="dxa"/>
            <w:tcBorders>
              <w:top w:val="nil"/>
              <w:left w:val="nil"/>
              <w:bottom w:val="single" w:sz="6" w:space="0" w:color="auto"/>
              <w:right w:val="single" w:sz="6" w:space="0" w:color="auto"/>
            </w:tcBorders>
            <w:vAlign w:val="bottom"/>
            <w:hideMark/>
          </w:tcPr>
          <w:p w14:paraId="6E64060C"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76.84 </w:t>
            </w:r>
          </w:p>
        </w:tc>
      </w:tr>
      <w:tr w:rsidR="001E363F" w:rsidRPr="001E363F" w14:paraId="70F36D42"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1DB63B09"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substrate stabilization </w:t>
            </w:r>
          </w:p>
        </w:tc>
        <w:tc>
          <w:tcPr>
            <w:tcW w:w="1980" w:type="dxa"/>
            <w:tcBorders>
              <w:top w:val="nil"/>
              <w:left w:val="nil"/>
              <w:bottom w:val="single" w:sz="6" w:space="0" w:color="auto"/>
              <w:right w:val="single" w:sz="6" w:space="0" w:color="auto"/>
            </w:tcBorders>
            <w:vAlign w:val="bottom"/>
            <w:hideMark/>
          </w:tcPr>
          <w:p w14:paraId="73037F90"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small_embayment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6841B976"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Good </w:t>
            </w:r>
          </w:p>
        </w:tc>
        <w:tc>
          <w:tcPr>
            <w:tcW w:w="1350" w:type="dxa"/>
            <w:tcBorders>
              <w:top w:val="nil"/>
              <w:left w:val="nil"/>
              <w:bottom w:val="single" w:sz="6" w:space="0" w:color="auto"/>
              <w:right w:val="single" w:sz="6" w:space="0" w:color="auto"/>
            </w:tcBorders>
            <w:vAlign w:val="bottom"/>
            <w:hideMark/>
          </w:tcPr>
          <w:p w14:paraId="3C74D157"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17.65 </w:t>
            </w:r>
          </w:p>
        </w:tc>
        <w:tc>
          <w:tcPr>
            <w:tcW w:w="1080" w:type="dxa"/>
            <w:tcBorders>
              <w:top w:val="nil"/>
              <w:left w:val="nil"/>
              <w:bottom w:val="single" w:sz="6" w:space="0" w:color="auto"/>
              <w:right w:val="single" w:sz="6" w:space="0" w:color="auto"/>
            </w:tcBorders>
            <w:vAlign w:val="bottom"/>
            <w:hideMark/>
          </w:tcPr>
          <w:p w14:paraId="688FB88A"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0 </w:t>
            </w:r>
          </w:p>
        </w:tc>
        <w:tc>
          <w:tcPr>
            <w:tcW w:w="1350" w:type="dxa"/>
            <w:tcBorders>
              <w:top w:val="nil"/>
              <w:left w:val="nil"/>
              <w:bottom w:val="single" w:sz="6" w:space="0" w:color="auto"/>
              <w:right w:val="single" w:sz="6" w:space="0" w:color="auto"/>
            </w:tcBorders>
            <w:vAlign w:val="bottom"/>
            <w:hideMark/>
          </w:tcPr>
          <w:p w14:paraId="6CA78057"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35.9 </w:t>
            </w:r>
          </w:p>
        </w:tc>
      </w:tr>
      <w:tr w:rsidR="001E363F" w:rsidRPr="001E363F" w14:paraId="66034397"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45B36D25"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substrate stabilization </w:t>
            </w:r>
          </w:p>
        </w:tc>
        <w:tc>
          <w:tcPr>
            <w:tcW w:w="1980" w:type="dxa"/>
            <w:tcBorders>
              <w:top w:val="nil"/>
              <w:left w:val="nil"/>
              <w:bottom w:val="single" w:sz="6" w:space="0" w:color="auto"/>
              <w:right w:val="single" w:sz="6" w:space="0" w:color="auto"/>
            </w:tcBorders>
            <w:vAlign w:val="bottom"/>
            <w:hideMark/>
          </w:tcPr>
          <w:p w14:paraId="0F6EFB23"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small_embayment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2FA52743"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Excellent </w:t>
            </w:r>
          </w:p>
        </w:tc>
        <w:tc>
          <w:tcPr>
            <w:tcW w:w="1350" w:type="dxa"/>
            <w:tcBorders>
              <w:top w:val="nil"/>
              <w:left w:val="nil"/>
              <w:bottom w:val="single" w:sz="6" w:space="0" w:color="auto"/>
              <w:right w:val="single" w:sz="6" w:space="0" w:color="auto"/>
            </w:tcBorders>
            <w:vAlign w:val="bottom"/>
            <w:hideMark/>
          </w:tcPr>
          <w:p w14:paraId="6DDFFBFF"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5.88 </w:t>
            </w:r>
          </w:p>
        </w:tc>
        <w:tc>
          <w:tcPr>
            <w:tcW w:w="1080" w:type="dxa"/>
            <w:tcBorders>
              <w:top w:val="nil"/>
              <w:left w:val="nil"/>
              <w:bottom w:val="single" w:sz="6" w:space="0" w:color="auto"/>
              <w:right w:val="single" w:sz="6" w:space="0" w:color="auto"/>
            </w:tcBorders>
            <w:vAlign w:val="bottom"/>
            <w:hideMark/>
          </w:tcPr>
          <w:p w14:paraId="44D34A7D"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0 </w:t>
            </w:r>
          </w:p>
        </w:tc>
        <w:tc>
          <w:tcPr>
            <w:tcW w:w="1350" w:type="dxa"/>
            <w:tcBorders>
              <w:top w:val="nil"/>
              <w:left w:val="nil"/>
              <w:bottom w:val="single" w:sz="6" w:space="0" w:color="auto"/>
              <w:right w:val="single" w:sz="6" w:space="0" w:color="auto"/>
            </w:tcBorders>
            <w:vAlign w:val="bottom"/>
            <w:hideMark/>
          </w:tcPr>
          <w:p w14:paraId="78DD89FA"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17.15 </w:t>
            </w:r>
          </w:p>
        </w:tc>
      </w:tr>
      <w:tr w:rsidR="001E363F" w:rsidRPr="001E363F" w14:paraId="4DE92D22"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2644D6CB"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substrate stabilization </w:t>
            </w:r>
          </w:p>
        </w:tc>
        <w:tc>
          <w:tcPr>
            <w:tcW w:w="1980" w:type="dxa"/>
            <w:tcBorders>
              <w:top w:val="nil"/>
              <w:left w:val="nil"/>
              <w:bottom w:val="single" w:sz="6" w:space="0" w:color="auto"/>
              <w:right w:val="single" w:sz="6" w:space="0" w:color="auto"/>
            </w:tcBorders>
            <w:vAlign w:val="bottom"/>
            <w:hideMark/>
          </w:tcPr>
          <w:p w14:paraId="39F0E28B"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small_embayment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692FBC32"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Total </w:t>
            </w:r>
          </w:p>
        </w:tc>
        <w:tc>
          <w:tcPr>
            <w:tcW w:w="1350" w:type="dxa"/>
            <w:tcBorders>
              <w:top w:val="nil"/>
              <w:left w:val="nil"/>
              <w:bottom w:val="single" w:sz="6" w:space="0" w:color="auto"/>
              <w:right w:val="single" w:sz="6" w:space="0" w:color="auto"/>
            </w:tcBorders>
            <w:vAlign w:val="bottom"/>
            <w:hideMark/>
          </w:tcPr>
          <w:p w14:paraId="6753B1DD"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100 </w:t>
            </w:r>
          </w:p>
        </w:tc>
        <w:tc>
          <w:tcPr>
            <w:tcW w:w="1080" w:type="dxa"/>
            <w:tcBorders>
              <w:top w:val="nil"/>
              <w:left w:val="nil"/>
              <w:bottom w:val="single" w:sz="6" w:space="0" w:color="auto"/>
              <w:right w:val="single" w:sz="6" w:space="0" w:color="auto"/>
            </w:tcBorders>
            <w:vAlign w:val="bottom"/>
            <w:hideMark/>
          </w:tcPr>
          <w:p w14:paraId="10DB541D"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100 </w:t>
            </w:r>
          </w:p>
        </w:tc>
        <w:tc>
          <w:tcPr>
            <w:tcW w:w="1350" w:type="dxa"/>
            <w:tcBorders>
              <w:top w:val="nil"/>
              <w:left w:val="nil"/>
              <w:bottom w:val="single" w:sz="6" w:space="0" w:color="auto"/>
              <w:right w:val="single" w:sz="6" w:space="0" w:color="auto"/>
            </w:tcBorders>
            <w:vAlign w:val="bottom"/>
            <w:hideMark/>
          </w:tcPr>
          <w:p w14:paraId="4936946E"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100 </w:t>
            </w:r>
          </w:p>
        </w:tc>
      </w:tr>
      <w:tr w:rsidR="001E363F" w:rsidRPr="001E363F" w14:paraId="0E51D463"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05753DC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carbon sequestration </w:t>
            </w:r>
          </w:p>
        </w:tc>
        <w:tc>
          <w:tcPr>
            <w:tcW w:w="1980" w:type="dxa"/>
            <w:tcBorders>
              <w:top w:val="nil"/>
              <w:left w:val="nil"/>
              <w:bottom w:val="single" w:sz="6" w:space="0" w:color="auto"/>
              <w:right w:val="single" w:sz="6" w:space="0" w:color="auto"/>
            </w:tcBorders>
            <w:vAlign w:val="bottom"/>
            <w:hideMark/>
          </w:tcPr>
          <w:p w14:paraId="7DCFDF9E"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estuary </w:t>
            </w:r>
          </w:p>
        </w:tc>
        <w:tc>
          <w:tcPr>
            <w:tcW w:w="1680" w:type="dxa"/>
            <w:tcBorders>
              <w:top w:val="nil"/>
              <w:left w:val="nil"/>
              <w:bottom w:val="single" w:sz="6" w:space="0" w:color="auto"/>
              <w:right w:val="single" w:sz="6" w:space="0" w:color="auto"/>
            </w:tcBorders>
            <w:vAlign w:val="bottom"/>
            <w:hideMark/>
          </w:tcPr>
          <w:p w14:paraId="2AC2B8EB"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Poor </w:t>
            </w:r>
          </w:p>
        </w:tc>
        <w:tc>
          <w:tcPr>
            <w:tcW w:w="1350" w:type="dxa"/>
            <w:tcBorders>
              <w:top w:val="nil"/>
              <w:left w:val="nil"/>
              <w:bottom w:val="single" w:sz="6" w:space="0" w:color="auto"/>
              <w:right w:val="single" w:sz="6" w:space="0" w:color="auto"/>
            </w:tcBorders>
            <w:vAlign w:val="bottom"/>
            <w:hideMark/>
          </w:tcPr>
          <w:p w14:paraId="0B3CE744"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46.15 </w:t>
            </w:r>
          </w:p>
        </w:tc>
        <w:tc>
          <w:tcPr>
            <w:tcW w:w="1080" w:type="dxa"/>
            <w:tcBorders>
              <w:top w:val="nil"/>
              <w:left w:val="nil"/>
              <w:bottom w:val="single" w:sz="6" w:space="0" w:color="auto"/>
              <w:right w:val="single" w:sz="6" w:space="0" w:color="auto"/>
            </w:tcBorders>
            <w:vAlign w:val="bottom"/>
            <w:hideMark/>
          </w:tcPr>
          <w:p w14:paraId="3A80D1A7"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18.83 </w:t>
            </w:r>
          </w:p>
        </w:tc>
        <w:tc>
          <w:tcPr>
            <w:tcW w:w="1350" w:type="dxa"/>
            <w:tcBorders>
              <w:top w:val="nil"/>
              <w:left w:val="nil"/>
              <w:bottom w:val="single" w:sz="6" w:space="0" w:color="auto"/>
              <w:right w:val="single" w:sz="6" w:space="0" w:color="auto"/>
            </w:tcBorders>
            <w:vAlign w:val="bottom"/>
            <w:hideMark/>
          </w:tcPr>
          <w:p w14:paraId="7AF7C51D"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73.48 </w:t>
            </w:r>
          </w:p>
        </w:tc>
      </w:tr>
      <w:tr w:rsidR="001E363F" w:rsidRPr="001E363F" w14:paraId="60D629D3"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744D8E30"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carbon sequestration </w:t>
            </w:r>
          </w:p>
        </w:tc>
        <w:tc>
          <w:tcPr>
            <w:tcW w:w="1980" w:type="dxa"/>
            <w:tcBorders>
              <w:top w:val="nil"/>
              <w:left w:val="nil"/>
              <w:bottom w:val="single" w:sz="6" w:space="0" w:color="auto"/>
              <w:right w:val="single" w:sz="6" w:space="0" w:color="auto"/>
            </w:tcBorders>
            <w:vAlign w:val="bottom"/>
            <w:hideMark/>
          </w:tcPr>
          <w:p w14:paraId="5E54B86E"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estuary </w:t>
            </w:r>
          </w:p>
        </w:tc>
        <w:tc>
          <w:tcPr>
            <w:tcW w:w="1680" w:type="dxa"/>
            <w:tcBorders>
              <w:top w:val="nil"/>
              <w:left w:val="nil"/>
              <w:bottom w:val="single" w:sz="6" w:space="0" w:color="auto"/>
              <w:right w:val="single" w:sz="6" w:space="0" w:color="auto"/>
            </w:tcBorders>
            <w:vAlign w:val="bottom"/>
            <w:hideMark/>
          </w:tcPr>
          <w:p w14:paraId="73342A80"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Moderate </w:t>
            </w:r>
          </w:p>
        </w:tc>
        <w:tc>
          <w:tcPr>
            <w:tcW w:w="1350" w:type="dxa"/>
            <w:tcBorders>
              <w:top w:val="nil"/>
              <w:left w:val="nil"/>
              <w:bottom w:val="single" w:sz="6" w:space="0" w:color="auto"/>
              <w:right w:val="single" w:sz="6" w:space="0" w:color="auto"/>
            </w:tcBorders>
            <w:vAlign w:val="bottom"/>
            <w:hideMark/>
          </w:tcPr>
          <w:p w14:paraId="334F68D6"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7.69 </w:t>
            </w:r>
          </w:p>
        </w:tc>
        <w:tc>
          <w:tcPr>
            <w:tcW w:w="1080" w:type="dxa"/>
            <w:tcBorders>
              <w:top w:val="nil"/>
              <w:left w:val="nil"/>
              <w:bottom w:val="single" w:sz="6" w:space="0" w:color="auto"/>
              <w:right w:val="single" w:sz="6" w:space="0" w:color="auto"/>
            </w:tcBorders>
            <w:vAlign w:val="bottom"/>
            <w:hideMark/>
          </w:tcPr>
          <w:p w14:paraId="0875A8A5"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0 </w:t>
            </w:r>
          </w:p>
        </w:tc>
        <w:tc>
          <w:tcPr>
            <w:tcW w:w="1350" w:type="dxa"/>
            <w:tcBorders>
              <w:top w:val="nil"/>
              <w:left w:val="nil"/>
              <w:bottom w:val="single" w:sz="6" w:space="0" w:color="auto"/>
              <w:right w:val="single" w:sz="6" w:space="0" w:color="auto"/>
            </w:tcBorders>
            <w:vAlign w:val="bottom"/>
            <w:hideMark/>
          </w:tcPr>
          <w:p w14:paraId="24D37FAF"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22.3 </w:t>
            </w:r>
          </w:p>
        </w:tc>
      </w:tr>
      <w:tr w:rsidR="001E363F" w:rsidRPr="001E363F" w14:paraId="5303DF05"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130F67E9"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carbon sequestration </w:t>
            </w:r>
          </w:p>
        </w:tc>
        <w:tc>
          <w:tcPr>
            <w:tcW w:w="1980" w:type="dxa"/>
            <w:tcBorders>
              <w:top w:val="nil"/>
              <w:left w:val="nil"/>
              <w:bottom w:val="single" w:sz="6" w:space="0" w:color="auto"/>
              <w:right w:val="single" w:sz="6" w:space="0" w:color="auto"/>
            </w:tcBorders>
            <w:vAlign w:val="bottom"/>
            <w:hideMark/>
          </w:tcPr>
          <w:p w14:paraId="51120A7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estuary </w:t>
            </w:r>
          </w:p>
        </w:tc>
        <w:tc>
          <w:tcPr>
            <w:tcW w:w="1680" w:type="dxa"/>
            <w:tcBorders>
              <w:top w:val="nil"/>
              <w:left w:val="nil"/>
              <w:bottom w:val="single" w:sz="6" w:space="0" w:color="auto"/>
              <w:right w:val="single" w:sz="6" w:space="0" w:color="auto"/>
            </w:tcBorders>
            <w:vAlign w:val="bottom"/>
            <w:hideMark/>
          </w:tcPr>
          <w:p w14:paraId="3C28799B"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Good </w:t>
            </w:r>
          </w:p>
        </w:tc>
        <w:tc>
          <w:tcPr>
            <w:tcW w:w="1350" w:type="dxa"/>
            <w:tcBorders>
              <w:top w:val="nil"/>
              <w:left w:val="nil"/>
              <w:bottom w:val="single" w:sz="6" w:space="0" w:color="auto"/>
              <w:right w:val="single" w:sz="6" w:space="0" w:color="auto"/>
            </w:tcBorders>
            <w:vAlign w:val="bottom"/>
            <w:hideMark/>
          </w:tcPr>
          <w:p w14:paraId="77CE0B3E"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15.38 </w:t>
            </w:r>
          </w:p>
        </w:tc>
        <w:tc>
          <w:tcPr>
            <w:tcW w:w="1080" w:type="dxa"/>
            <w:tcBorders>
              <w:top w:val="nil"/>
              <w:left w:val="nil"/>
              <w:bottom w:val="single" w:sz="6" w:space="0" w:color="auto"/>
              <w:right w:val="single" w:sz="6" w:space="0" w:color="auto"/>
            </w:tcBorders>
            <w:vAlign w:val="bottom"/>
            <w:hideMark/>
          </w:tcPr>
          <w:p w14:paraId="369244DB"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0 </w:t>
            </w:r>
          </w:p>
        </w:tc>
        <w:tc>
          <w:tcPr>
            <w:tcW w:w="1350" w:type="dxa"/>
            <w:tcBorders>
              <w:top w:val="nil"/>
              <w:left w:val="nil"/>
              <w:bottom w:val="single" w:sz="6" w:space="0" w:color="auto"/>
              <w:right w:val="single" w:sz="6" w:space="0" w:color="auto"/>
            </w:tcBorders>
            <w:vAlign w:val="bottom"/>
            <w:hideMark/>
          </w:tcPr>
          <w:p w14:paraId="24685EA6"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35.16 </w:t>
            </w:r>
          </w:p>
        </w:tc>
      </w:tr>
      <w:tr w:rsidR="001E363F" w:rsidRPr="001E363F" w14:paraId="7501D997"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568F9F0D"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lastRenderedPageBreak/>
              <w:t>carbon sequestration </w:t>
            </w:r>
          </w:p>
        </w:tc>
        <w:tc>
          <w:tcPr>
            <w:tcW w:w="1980" w:type="dxa"/>
            <w:tcBorders>
              <w:top w:val="nil"/>
              <w:left w:val="nil"/>
              <w:bottom w:val="single" w:sz="6" w:space="0" w:color="auto"/>
              <w:right w:val="single" w:sz="6" w:space="0" w:color="auto"/>
            </w:tcBorders>
            <w:vAlign w:val="bottom"/>
            <w:hideMark/>
          </w:tcPr>
          <w:p w14:paraId="5ED5A690"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estuary </w:t>
            </w:r>
          </w:p>
        </w:tc>
        <w:tc>
          <w:tcPr>
            <w:tcW w:w="1680" w:type="dxa"/>
            <w:tcBorders>
              <w:top w:val="nil"/>
              <w:left w:val="nil"/>
              <w:bottom w:val="single" w:sz="6" w:space="0" w:color="auto"/>
              <w:right w:val="single" w:sz="6" w:space="0" w:color="auto"/>
            </w:tcBorders>
            <w:vAlign w:val="bottom"/>
            <w:hideMark/>
          </w:tcPr>
          <w:p w14:paraId="4563D14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Excellent </w:t>
            </w:r>
          </w:p>
        </w:tc>
        <w:tc>
          <w:tcPr>
            <w:tcW w:w="1350" w:type="dxa"/>
            <w:tcBorders>
              <w:top w:val="nil"/>
              <w:left w:val="nil"/>
              <w:bottom w:val="single" w:sz="6" w:space="0" w:color="auto"/>
              <w:right w:val="single" w:sz="6" w:space="0" w:color="auto"/>
            </w:tcBorders>
            <w:vAlign w:val="bottom"/>
            <w:hideMark/>
          </w:tcPr>
          <w:p w14:paraId="2160915F"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30.77 </w:t>
            </w:r>
          </w:p>
        </w:tc>
        <w:tc>
          <w:tcPr>
            <w:tcW w:w="1080" w:type="dxa"/>
            <w:tcBorders>
              <w:top w:val="nil"/>
              <w:left w:val="nil"/>
              <w:bottom w:val="single" w:sz="6" w:space="0" w:color="auto"/>
              <w:right w:val="single" w:sz="6" w:space="0" w:color="auto"/>
            </w:tcBorders>
            <w:vAlign w:val="bottom"/>
            <w:hideMark/>
          </w:tcPr>
          <w:p w14:paraId="10B5B7AA"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5.47 </w:t>
            </w:r>
          </w:p>
        </w:tc>
        <w:tc>
          <w:tcPr>
            <w:tcW w:w="1350" w:type="dxa"/>
            <w:tcBorders>
              <w:top w:val="nil"/>
              <w:left w:val="nil"/>
              <w:bottom w:val="single" w:sz="6" w:space="0" w:color="auto"/>
              <w:right w:val="single" w:sz="6" w:space="0" w:color="auto"/>
            </w:tcBorders>
            <w:vAlign w:val="bottom"/>
            <w:hideMark/>
          </w:tcPr>
          <w:p w14:paraId="2653B98B"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56.07 </w:t>
            </w:r>
          </w:p>
        </w:tc>
      </w:tr>
      <w:tr w:rsidR="001E363F" w:rsidRPr="001E363F" w14:paraId="5B498D75"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63057CB9"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carbon sequestration </w:t>
            </w:r>
          </w:p>
        </w:tc>
        <w:tc>
          <w:tcPr>
            <w:tcW w:w="1980" w:type="dxa"/>
            <w:tcBorders>
              <w:top w:val="nil"/>
              <w:left w:val="nil"/>
              <w:bottom w:val="single" w:sz="6" w:space="0" w:color="auto"/>
              <w:right w:val="single" w:sz="6" w:space="0" w:color="auto"/>
            </w:tcBorders>
            <w:vAlign w:val="bottom"/>
            <w:hideMark/>
          </w:tcPr>
          <w:p w14:paraId="648EC39C"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estuary </w:t>
            </w:r>
          </w:p>
        </w:tc>
        <w:tc>
          <w:tcPr>
            <w:tcW w:w="1680" w:type="dxa"/>
            <w:tcBorders>
              <w:top w:val="nil"/>
              <w:left w:val="nil"/>
              <w:bottom w:val="single" w:sz="6" w:space="0" w:color="auto"/>
              <w:right w:val="single" w:sz="6" w:space="0" w:color="auto"/>
            </w:tcBorders>
            <w:vAlign w:val="bottom"/>
            <w:hideMark/>
          </w:tcPr>
          <w:p w14:paraId="53F321EB"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Total </w:t>
            </w:r>
          </w:p>
        </w:tc>
        <w:tc>
          <w:tcPr>
            <w:tcW w:w="1350" w:type="dxa"/>
            <w:tcBorders>
              <w:top w:val="nil"/>
              <w:left w:val="nil"/>
              <w:bottom w:val="single" w:sz="6" w:space="0" w:color="auto"/>
              <w:right w:val="single" w:sz="6" w:space="0" w:color="auto"/>
            </w:tcBorders>
            <w:vAlign w:val="bottom"/>
            <w:hideMark/>
          </w:tcPr>
          <w:p w14:paraId="316923F1"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100 </w:t>
            </w:r>
          </w:p>
        </w:tc>
        <w:tc>
          <w:tcPr>
            <w:tcW w:w="1080" w:type="dxa"/>
            <w:tcBorders>
              <w:top w:val="nil"/>
              <w:left w:val="nil"/>
              <w:bottom w:val="single" w:sz="6" w:space="0" w:color="auto"/>
              <w:right w:val="single" w:sz="6" w:space="0" w:color="auto"/>
            </w:tcBorders>
            <w:vAlign w:val="bottom"/>
            <w:hideMark/>
          </w:tcPr>
          <w:p w14:paraId="299499C9"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100 </w:t>
            </w:r>
          </w:p>
        </w:tc>
        <w:tc>
          <w:tcPr>
            <w:tcW w:w="1350" w:type="dxa"/>
            <w:tcBorders>
              <w:top w:val="nil"/>
              <w:left w:val="nil"/>
              <w:bottom w:val="single" w:sz="6" w:space="0" w:color="auto"/>
              <w:right w:val="single" w:sz="6" w:space="0" w:color="auto"/>
            </w:tcBorders>
            <w:vAlign w:val="bottom"/>
            <w:hideMark/>
          </w:tcPr>
          <w:p w14:paraId="44DC8791"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100 </w:t>
            </w:r>
          </w:p>
        </w:tc>
      </w:tr>
      <w:tr w:rsidR="001E363F" w:rsidRPr="001E363F" w14:paraId="4B7234C4"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2FC49BCB"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carbon sequestration </w:t>
            </w:r>
          </w:p>
        </w:tc>
        <w:tc>
          <w:tcPr>
            <w:tcW w:w="1980" w:type="dxa"/>
            <w:tcBorders>
              <w:top w:val="nil"/>
              <w:left w:val="nil"/>
              <w:bottom w:val="single" w:sz="6" w:space="0" w:color="auto"/>
              <w:right w:val="single" w:sz="6" w:space="0" w:color="auto"/>
            </w:tcBorders>
            <w:vAlign w:val="bottom"/>
            <w:hideMark/>
          </w:tcPr>
          <w:p w14:paraId="24998FDE"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large_embayment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3230F850"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Poor </w:t>
            </w:r>
          </w:p>
        </w:tc>
        <w:tc>
          <w:tcPr>
            <w:tcW w:w="1350" w:type="dxa"/>
            <w:tcBorders>
              <w:top w:val="nil"/>
              <w:left w:val="nil"/>
              <w:bottom w:val="single" w:sz="6" w:space="0" w:color="auto"/>
              <w:right w:val="single" w:sz="6" w:space="0" w:color="auto"/>
            </w:tcBorders>
            <w:vAlign w:val="bottom"/>
            <w:hideMark/>
          </w:tcPr>
          <w:p w14:paraId="1BB2E58A"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11.11 </w:t>
            </w:r>
          </w:p>
        </w:tc>
        <w:tc>
          <w:tcPr>
            <w:tcW w:w="1080" w:type="dxa"/>
            <w:tcBorders>
              <w:top w:val="nil"/>
              <w:left w:val="nil"/>
              <w:bottom w:val="single" w:sz="6" w:space="0" w:color="auto"/>
              <w:right w:val="single" w:sz="6" w:space="0" w:color="auto"/>
            </w:tcBorders>
            <w:vAlign w:val="bottom"/>
            <w:hideMark/>
          </w:tcPr>
          <w:p w14:paraId="391C95C2"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0 </w:t>
            </w:r>
          </w:p>
        </w:tc>
        <w:tc>
          <w:tcPr>
            <w:tcW w:w="1350" w:type="dxa"/>
            <w:tcBorders>
              <w:top w:val="nil"/>
              <w:left w:val="nil"/>
              <w:bottom w:val="single" w:sz="6" w:space="0" w:color="auto"/>
              <w:right w:val="single" w:sz="6" w:space="0" w:color="auto"/>
            </w:tcBorders>
            <w:vAlign w:val="bottom"/>
            <w:hideMark/>
          </w:tcPr>
          <w:p w14:paraId="18A9F6EA"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23.07 </w:t>
            </w:r>
          </w:p>
        </w:tc>
      </w:tr>
      <w:tr w:rsidR="001E363F" w:rsidRPr="001E363F" w14:paraId="6E82EE2E"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775F2129"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carbon sequestration </w:t>
            </w:r>
          </w:p>
        </w:tc>
        <w:tc>
          <w:tcPr>
            <w:tcW w:w="1980" w:type="dxa"/>
            <w:tcBorders>
              <w:top w:val="nil"/>
              <w:left w:val="nil"/>
              <w:bottom w:val="single" w:sz="6" w:space="0" w:color="auto"/>
              <w:right w:val="single" w:sz="6" w:space="0" w:color="auto"/>
            </w:tcBorders>
            <w:vAlign w:val="bottom"/>
            <w:hideMark/>
          </w:tcPr>
          <w:p w14:paraId="1788198F"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large_embayment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5B493992"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Moderate </w:t>
            </w:r>
          </w:p>
        </w:tc>
        <w:tc>
          <w:tcPr>
            <w:tcW w:w="1350" w:type="dxa"/>
            <w:tcBorders>
              <w:top w:val="nil"/>
              <w:left w:val="nil"/>
              <w:bottom w:val="single" w:sz="6" w:space="0" w:color="auto"/>
              <w:right w:val="single" w:sz="6" w:space="0" w:color="auto"/>
            </w:tcBorders>
            <w:vAlign w:val="bottom"/>
            <w:hideMark/>
          </w:tcPr>
          <w:p w14:paraId="23327FD7"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33.33 </w:t>
            </w:r>
          </w:p>
        </w:tc>
        <w:tc>
          <w:tcPr>
            <w:tcW w:w="1080" w:type="dxa"/>
            <w:tcBorders>
              <w:top w:val="nil"/>
              <w:left w:val="nil"/>
              <w:bottom w:val="single" w:sz="6" w:space="0" w:color="auto"/>
              <w:right w:val="single" w:sz="6" w:space="0" w:color="auto"/>
            </w:tcBorders>
            <w:vAlign w:val="bottom"/>
            <w:hideMark/>
          </w:tcPr>
          <w:p w14:paraId="635F20DD"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15.4 </w:t>
            </w:r>
          </w:p>
        </w:tc>
        <w:tc>
          <w:tcPr>
            <w:tcW w:w="1350" w:type="dxa"/>
            <w:tcBorders>
              <w:top w:val="nil"/>
              <w:left w:val="nil"/>
              <w:bottom w:val="single" w:sz="6" w:space="0" w:color="auto"/>
              <w:right w:val="single" w:sz="6" w:space="0" w:color="auto"/>
            </w:tcBorders>
            <w:vAlign w:val="bottom"/>
            <w:hideMark/>
          </w:tcPr>
          <w:p w14:paraId="537C9C3F"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51.27 </w:t>
            </w:r>
          </w:p>
        </w:tc>
      </w:tr>
      <w:tr w:rsidR="001E363F" w:rsidRPr="001E363F" w14:paraId="7D1D3951"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2FF85DFD"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carbon sequestration </w:t>
            </w:r>
          </w:p>
        </w:tc>
        <w:tc>
          <w:tcPr>
            <w:tcW w:w="1980" w:type="dxa"/>
            <w:tcBorders>
              <w:top w:val="nil"/>
              <w:left w:val="nil"/>
              <w:bottom w:val="single" w:sz="6" w:space="0" w:color="auto"/>
              <w:right w:val="single" w:sz="6" w:space="0" w:color="auto"/>
            </w:tcBorders>
            <w:vAlign w:val="bottom"/>
            <w:hideMark/>
          </w:tcPr>
          <w:p w14:paraId="663A6F60"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large_embayment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6ACFA61E"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Good </w:t>
            </w:r>
          </w:p>
        </w:tc>
        <w:tc>
          <w:tcPr>
            <w:tcW w:w="1350" w:type="dxa"/>
            <w:tcBorders>
              <w:top w:val="nil"/>
              <w:left w:val="nil"/>
              <w:bottom w:val="single" w:sz="6" w:space="0" w:color="auto"/>
              <w:right w:val="single" w:sz="6" w:space="0" w:color="auto"/>
            </w:tcBorders>
            <w:vAlign w:val="bottom"/>
            <w:hideMark/>
          </w:tcPr>
          <w:p w14:paraId="3B24AA7C"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25.93 </w:t>
            </w:r>
          </w:p>
        </w:tc>
        <w:tc>
          <w:tcPr>
            <w:tcW w:w="1080" w:type="dxa"/>
            <w:tcBorders>
              <w:top w:val="nil"/>
              <w:left w:val="nil"/>
              <w:bottom w:val="single" w:sz="6" w:space="0" w:color="auto"/>
              <w:right w:val="single" w:sz="6" w:space="0" w:color="auto"/>
            </w:tcBorders>
            <w:vAlign w:val="bottom"/>
            <w:hideMark/>
          </w:tcPr>
          <w:p w14:paraId="08AD2BF2"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9.25 </w:t>
            </w:r>
          </w:p>
        </w:tc>
        <w:tc>
          <w:tcPr>
            <w:tcW w:w="1350" w:type="dxa"/>
            <w:tcBorders>
              <w:top w:val="nil"/>
              <w:left w:val="nil"/>
              <w:bottom w:val="single" w:sz="6" w:space="0" w:color="auto"/>
              <w:right w:val="single" w:sz="6" w:space="0" w:color="auto"/>
            </w:tcBorders>
            <w:vAlign w:val="bottom"/>
            <w:hideMark/>
          </w:tcPr>
          <w:p w14:paraId="767B8EAB"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42.6 </w:t>
            </w:r>
          </w:p>
        </w:tc>
      </w:tr>
      <w:tr w:rsidR="001E363F" w:rsidRPr="001E363F" w14:paraId="13874747"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652CDAB9"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carbon sequestration </w:t>
            </w:r>
          </w:p>
        </w:tc>
        <w:tc>
          <w:tcPr>
            <w:tcW w:w="1980" w:type="dxa"/>
            <w:tcBorders>
              <w:top w:val="nil"/>
              <w:left w:val="nil"/>
              <w:bottom w:val="single" w:sz="6" w:space="0" w:color="auto"/>
              <w:right w:val="single" w:sz="6" w:space="0" w:color="auto"/>
            </w:tcBorders>
            <w:vAlign w:val="bottom"/>
            <w:hideMark/>
          </w:tcPr>
          <w:p w14:paraId="04CFE69E"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large_embayment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36CEF51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Excellent </w:t>
            </w:r>
          </w:p>
        </w:tc>
        <w:tc>
          <w:tcPr>
            <w:tcW w:w="1350" w:type="dxa"/>
            <w:tcBorders>
              <w:top w:val="nil"/>
              <w:left w:val="nil"/>
              <w:bottom w:val="single" w:sz="6" w:space="0" w:color="auto"/>
              <w:right w:val="single" w:sz="6" w:space="0" w:color="auto"/>
            </w:tcBorders>
            <w:vAlign w:val="bottom"/>
            <w:hideMark/>
          </w:tcPr>
          <w:p w14:paraId="3C9D6E50"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29.63 </w:t>
            </w:r>
          </w:p>
        </w:tc>
        <w:tc>
          <w:tcPr>
            <w:tcW w:w="1080" w:type="dxa"/>
            <w:tcBorders>
              <w:top w:val="nil"/>
              <w:left w:val="nil"/>
              <w:bottom w:val="single" w:sz="6" w:space="0" w:color="auto"/>
              <w:right w:val="single" w:sz="6" w:space="0" w:color="auto"/>
            </w:tcBorders>
            <w:vAlign w:val="bottom"/>
            <w:hideMark/>
          </w:tcPr>
          <w:p w14:paraId="7E9DCFAC"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12.25 </w:t>
            </w:r>
          </w:p>
        </w:tc>
        <w:tc>
          <w:tcPr>
            <w:tcW w:w="1350" w:type="dxa"/>
            <w:tcBorders>
              <w:top w:val="nil"/>
              <w:left w:val="nil"/>
              <w:bottom w:val="single" w:sz="6" w:space="0" w:color="auto"/>
              <w:right w:val="single" w:sz="6" w:space="0" w:color="auto"/>
            </w:tcBorders>
            <w:vAlign w:val="bottom"/>
            <w:hideMark/>
          </w:tcPr>
          <w:p w14:paraId="0734E6CF"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47 </w:t>
            </w:r>
          </w:p>
        </w:tc>
      </w:tr>
      <w:tr w:rsidR="001E363F" w:rsidRPr="001E363F" w14:paraId="16D5C3FD"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47C62B7C"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carbon sequestration </w:t>
            </w:r>
          </w:p>
        </w:tc>
        <w:tc>
          <w:tcPr>
            <w:tcW w:w="1980" w:type="dxa"/>
            <w:tcBorders>
              <w:top w:val="nil"/>
              <w:left w:val="nil"/>
              <w:bottom w:val="single" w:sz="6" w:space="0" w:color="auto"/>
              <w:right w:val="single" w:sz="6" w:space="0" w:color="auto"/>
            </w:tcBorders>
            <w:vAlign w:val="bottom"/>
            <w:hideMark/>
          </w:tcPr>
          <w:p w14:paraId="187F12D5"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large_embayment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5E02469A"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Total </w:t>
            </w:r>
          </w:p>
        </w:tc>
        <w:tc>
          <w:tcPr>
            <w:tcW w:w="1350" w:type="dxa"/>
            <w:tcBorders>
              <w:top w:val="nil"/>
              <w:left w:val="nil"/>
              <w:bottom w:val="single" w:sz="6" w:space="0" w:color="auto"/>
              <w:right w:val="single" w:sz="6" w:space="0" w:color="auto"/>
            </w:tcBorders>
            <w:vAlign w:val="bottom"/>
            <w:hideMark/>
          </w:tcPr>
          <w:p w14:paraId="185B57E4"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100 </w:t>
            </w:r>
          </w:p>
        </w:tc>
        <w:tc>
          <w:tcPr>
            <w:tcW w:w="1080" w:type="dxa"/>
            <w:tcBorders>
              <w:top w:val="nil"/>
              <w:left w:val="nil"/>
              <w:bottom w:val="single" w:sz="6" w:space="0" w:color="auto"/>
              <w:right w:val="single" w:sz="6" w:space="0" w:color="auto"/>
            </w:tcBorders>
            <w:vAlign w:val="bottom"/>
            <w:hideMark/>
          </w:tcPr>
          <w:p w14:paraId="0347866C"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100 </w:t>
            </w:r>
          </w:p>
        </w:tc>
        <w:tc>
          <w:tcPr>
            <w:tcW w:w="1350" w:type="dxa"/>
            <w:tcBorders>
              <w:top w:val="nil"/>
              <w:left w:val="nil"/>
              <w:bottom w:val="single" w:sz="6" w:space="0" w:color="auto"/>
              <w:right w:val="single" w:sz="6" w:space="0" w:color="auto"/>
            </w:tcBorders>
            <w:vAlign w:val="bottom"/>
            <w:hideMark/>
          </w:tcPr>
          <w:p w14:paraId="69FC8060"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100 </w:t>
            </w:r>
          </w:p>
        </w:tc>
      </w:tr>
      <w:tr w:rsidR="001E363F" w:rsidRPr="001E363F" w14:paraId="64081660"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21CC749D"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carbon sequestration </w:t>
            </w:r>
          </w:p>
        </w:tc>
        <w:tc>
          <w:tcPr>
            <w:tcW w:w="1980" w:type="dxa"/>
            <w:tcBorders>
              <w:top w:val="nil"/>
              <w:left w:val="nil"/>
              <w:bottom w:val="single" w:sz="6" w:space="0" w:color="auto"/>
              <w:right w:val="single" w:sz="6" w:space="0" w:color="auto"/>
            </w:tcBorders>
            <w:vAlign w:val="bottom"/>
            <w:hideMark/>
          </w:tcPr>
          <w:p w14:paraId="3BA26B40"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small_embayment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60F94346"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Poor </w:t>
            </w:r>
          </w:p>
        </w:tc>
        <w:tc>
          <w:tcPr>
            <w:tcW w:w="1350" w:type="dxa"/>
            <w:tcBorders>
              <w:top w:val="nil"/>
              <w:left w:val="nil"/>
              <w:bottom w:val="single" w:sz="6" w:space="0" w:color="auto"/>
              <w:right w:val="single" w:sz="6" w:space="0" w:color="auto"/>
            </w:tcBorders>
            <w:vAlign w:val="bottom"/>
            <w:hideMark/>
          </w:tcPr>
          <w:p w14:paraId="5596CA24"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47.06 </w:t>
            </w:r>
          </w:p>
        </w:tc>
        <w:tc>
          <w:tcPr>
            <w:tcW w:w="1080" w:type="dxa"/>
            <w:tcBorders>
              <w:top w:val="nil"/>
              <w:left w:val="nil"/>
              <w:bottom w:val="single" w:sz="6" w:space="0" w:color="auto"/>
              <w:right w:val="single" w:sz="6" w:space="0" w:color="auto"/>
            </w:tcBorders>
            <w:vAlign w:val="bottom"/>
            <w:hideMark/>
          </w:tcPr>
          <w:p w14:paraId="14D5AEA2"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23.15 </w:t>
            </w:r>
          </w:p>
        </w:tc>
        <w:tc>
          <w:tcPr>
            <w:tcW w:w="1350" w:type="dxa"/>
            <w:tcBorders>
              <w:top w:val="nil"/>
              <w:left w:val="nil"/>
              <w:bottom w:val="single" w:sz="6" w:space="0" w:color="auto"/>
              <w:right w:val="single" w:sz="6" w:space="0" w:color="auto"/>
            </w:tcBorders>
            <w:vAlign w:val="bottom"/>
            <w:hideMark/>
          </w:tcPr>
          <w:p w14:paraId="64993160"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70.96 </w:t>
            </w:r>
          </w:p>
        </w:tc>
      </w:tr>
      <w:tr w:rsidR="001E363F" w:rsidRPr="001E363F" w14:paraId="44BDEAA0"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254F4D4C"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carbon sequestration </w:t>
            </w:r>
          </w:p>
        </w:tc>
        <w:tc>
          <w:tcPr>
            <w:tcW w:w="1980" w:type="dxa"/>
            <w:tcBorders>
              <w:top w:val="nil"/>
              <w:left w:val="nil"/>
              <w:bottom w:val="single" w:sz="6" w:space="0" w:color="auto"/>
              <w:right w:val="single" w:sz="6" w:space="0" w:color="auto"/>
            </w:tcBorders>
            <w:vAlign w:val="bottom"/>
            <w:hideMark/>
          </w:tcPr>
          <w:p w14:paraId="6E553014"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small_embayment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55225671"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Moderate </w:t>
            </w:r>
          </w:p>
        </w:tc>
        <w:tc>
          <w:tcPr>
            <w:tcW w:w="1350" w:type="dxa"/>
            <w:tcBorders>
              <w:top w:val="nil"/>
              <w:left w:val="nil"/>
              <w:bottom w:val="single" w:sz="6" w:space="0" w:color="auto"/>
              <w:right w:val="single" w:sz="6" w:space="0" w:color="auto"/>
            </w:tcBorders>
            <w:vAlign w:val="bottom"/>
            <w:hideMark/>
          </w:tcPr>
          <w:p w14:paraId="215B0B8A"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23.53 </w:t>
            </w:r>
          </w:p>
        </w:tc>
        <w:tc>
          <w:tcPr>
            <w:tcW w:w="1080" w:type="dxa"/>
            <w:tcBorders>
              <w:top w:val="nil"/>
              <w:left w:val="nil"/>
              <w:bottom w:val="single" w:sz="6" w:space="0" w:color="auto"/>
              <w:right w:val="single" w:sz="6" w:space="0" w:color="auto"/>
            </w:tcBorders>
            <w:vAlign w:val="bottom"/>
            <w:hideMark/>
          </w:tcPr>
          <w:p w14:paraId="3CD6627B"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3.21 </w:t>
            </w:r>
          </w:p>
        </w:tc>
        <w:tc>
          <w:tcPr>
            <w:tcW w:w="1350" w:type="dxa"/>
            <w:tcBorders>
              <w:top w:val="nil"/>
              <w:left w:val="nil"/>
              <w:bottom w:val="single" w:sz="6" w:space="0" w:color="auto"/>
              <w:right w:val="single" w:sz="6" w:space="0" w:color="auto"/>
            </w:tcBorders>
            <w:vAlign w:val="bottom"/>
            <w:hideMark/>
          </w:tcPr>
          <w:p w14:paraId="078CEF1D"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43.85 </w:t>
            </w:r>
          </w:p>
        </w:tc>
      </w:tr>
      <w:tr w:rsidR="001E363F" w:rsidRPr="001E363F" w14:paraId="045318BD"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44DED3B7"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carbon sequestration </w:t>
            </w:r>
          </w:p>
        </w:tc>
        <w:tc>
          <w:tcPr>
            <w:tcW w:w="1980" w:type="dxa"/>
            <w:tcBorders>
              <w:top w:val="nil"/>
              <w:left w:val="nil"/>
              <w:bottom w:val="single" w:sz="6" w:space="0" w:color="auto"/>
              <w:right w:val="single" w:sz="6" w:space="0" w:color="auto"/>
            </w:tcBorders>
            <w:vAlign w:val="bottom"/>
            <w:hideMark/>
          </w:tcPr>
          <w:p w14:paraId="336CFA4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small_embayment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76CA7E16"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Good </w:t>
            </w:r>
          </w:p>
        </w:tc>
        <w:tc>
          <w:tcPr>
            <w:tcW w:w="1350" w:type="dxa"/>
            <w:tcBorders>
              <w:top w:val="nil"/>
              <w:left w:val="nil"/>
              <w:bottom w:val="single" w:sz="6" w:space="0" w:color="auto"/>
              <w:right w:val="single" w:sz="6" w:space="0" w:color="auto"/>
            </w:tcBorders>
            <w:vAlign w:val="bottom"/>
            <w:hideMark/>
          </w:tcPr>
          <w:p w14:paraId="5153FB57"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5.88 </w:t>
            </w:r>
          </w:p>
        </w:tc>
        <w:tc>
          <w:tcPr>
            <w:tcW w:w="1080" w:type="dxa"/>
            <w:tcBorders>
              <w:top w:val="nil"/>
              <w:left w:val="nil"/>
              <w:bottom w:val="single" w:sz="6" w:space="0" w:color="auto"/>
              <w:right w:val="single" w:sz="6" w:space="0" w:color="auto"/>
            </w:tcBorders>
            <w:vAlign w:val="bottom"/>
            <w:hideMark/>
          </w:tcPr>
          <w:p w14:paraId="1DDE2148"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0 </w:t>
            </w:r>
          </w:p>
        </w:tc>
        <w:tc>
          <w:tcPr>
            <w:tcW w:w="1350" w:type="dxa"/>
            <w:tcBorders>
              <w:top w:val="nil"/>
              <w:left w:val="nil"/>
              <w:bottom w:val="single" w:sz="6" w:space="0" w:color="auto"/>
              <w:right w:val="single" w:sz="6" w:space="0" w:color="auto"/>
            </w:tcBorders>
            <w:vAlign w:val="bottom"/>
            <w:hideMark/>
          </w:tcPr>
          <w:p w14:paraId="6DAF977A"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17.15 </w:t>
            </w:r>
          </w:p>
        </w:tc>
      </w:tr>
      <w:tr w:rsidR="001E363F" w:rsidRPr="001E363F" w14:paraId="4FF2932C"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02E8B00E"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carbon sequestration </w:t>
            </w:r>
          </w:p>
        </w:tc>
        <w:tc>
          <w:tcPr>
            <w:tcW w:w="1980" w:type="dxa"/>
            <w:tcBorders>
              <w:top w:val="nil"/>
              <w:left w:val="nil"/>
              <w:bottom w:val="single" w:sz="6" w:space="0" w:color="auto"/>
              <w:right w:val="single" w:sz="6" w:space="0" w:color="auto"/>
            </w:tcBorders>
            <w:vAlign w:val="bottom"/>
            <w:hideMark/>
          </w:tcPr>
          <w:p w14:paraId="33B6AEB3"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small_embayment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0258E9EB"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Excellent </w:t>
            </w:r>
          </w:p>
        </w:tc>
        <w:tc>
          <w:tcPr>
            <w:tcW w:w="1350" w:type="dxa"/>
            <w:tcBorders>
              <w:top w:val="nil"/>
              <w:left w:val="nil"/>
              <w:bottom w:val="single" w:sz="6" w:space="0" w:color="auto"/>
              <w:right w:val="single" w:sz="6" w:space="0" w:color="auto"/>
            </w:tcBorders>
            <w:vAlign w:val="bottom"/>
            <w:hideMark/>
          </w:tcPr>
          <w:p w14:paraId="28127B2B"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23.53 </w:t>
            </w:r>
          </w:p>
        </w:tc>
        <w:tc>
          <w:tcPr>
            <w:tcW w:w="1080" w:type="dxa"/>
            <w:tcBorders>
              <w:top w:val="nil"/>
              <w:left w:val="nil"/>
              <w:bottom w:val="single" w:sz="6" w:space="0" w:color="auto"/>
              <w:right w:val="single" w:sz="6" w:space="0" w:color="auto"/>
            </w:tcBorders>
            <w:vAlign w:val="bottom"/>
            <w:hideMark/>
          </w:tcPr>
          <w:p w14:paraId="680BED33"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3.21 </w:t>
            </w:r>
          </w:p>
        </w:tc>
        <w:tc>
          <w:tcPr>
            <w:tcW w:w="1350" w:type="dxa"/>
            <w:tcBorders>
              <w:top w:val="nil"/>
              <w:left w:val="nil"/>
              <w:bottom w:val="single" w:sz="6" w:space="0" w:color="auto"/>
              <w:right w:val="single" w:sz="6" w:space="0" w:color="auto"/>
            </w:tcBorders>
            <w:vAlign w:val="bottom"/>
            <w:hideMark/>
          </w:tcPr>
          <w:p w14:paraId="2C97A06F"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43.85 </w:t>
            </w:r>
          </w:p>
        </w:tc>
      </w:tr>
      <w:tr w:rsidR="001E363F" w:rsidRPr="001E363F" w14:paraId="66AEE414"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2804D873"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carbon sequestration </w:t>
            </w:r>
          </w:p>
        </w:tc>
        <w:tc>
          <w:tcPr>
            <w:tcW w:w="1980" w:type="dxa"/>
            <w:tcBorders>
              <w:top w:val="nil"/>
              <w:left w:val="nil"/>
              <w:bottom w:val="single" w:sz="6" w:space="0" w:color="auto"/>
              <w:right w:val="single" w:sz="6" w:space="0" w:color="auto"/>
            </w:tcBorders>
            <w:vAlign w:val="bottom"/>
            <w:hideMark/>
          </w:tcPr>
          <w:p w14:paraId="5CF088F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small_embayment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12C38017"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Total </w:t>
            </w:r>
          </w:p>
        </w:tc>
        <w:tc>
          <w:tcPr>
            <w:tcW w:w="1350" w:type="dxa"/>
            <w:tcBorders>
              <w:top w:val="nil"/>
              <w:left w:val="nil"/>
              <w:bottom w:val="single" w:sz="6" w:space="0" w:color="auto"/>
              <w:right w:val="single" w:sz="6" w:space="0" w:color="auto"/>
            </w:tcBorders>
            <w:vAlign w:val="bottom"/>
            <w:hideMark/>
          </w:tcPr>
          <w:p w14:paraId="7115BEB4"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100 </w:t>
            </w:r>
          </w:p>
        </w:tc>
        <w:tc>
          <w:tcPr>
            <w:tcW w:w="1080" w:type="dxa"/>
            <w:tcBorders>
              <w:top w:val="nil"/>
              <w:left w:val="nil"/>
              <w:bottom w:val="single" w:sz="6" w:space="0" w:color="auto"/>
              <w:right w:val="single" w:sz="6" w:space="0" w:color="auto"/>
            </w:tcBorders>
            <w:vAlign w:val="bottom"/>
            <w:hideMark/>
          </w:tcPr>
          <w:p w14:paraId="6A42031D"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100 </w:t>
            </w:r>
          </w:p>
        </w:tc>
        <w:tc>
          <w:tcPr>
            <w:tcW w:w="1350" w:type="dxa"/>
            <w:tcBorders>
              <w:top w:val="nil"/>
              <w:left w:val="nil"/>
              <w:bottom w:val="single" w:sz="6" w:space="0" w:color="auto"/>
              <w:right w:val="single" w:sz="6" w:space="0" w:color="auto"/>
            </w:tcBorders>
            <w:vAlign w:val="bottom"/>
            <w:hideMark/>
          </w:tcPr>
          <w:p w14:paraId="017E55D1"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100 </w:t>
            </w:r>
          </w:p>
        </w:tc>
      </w:tr>
      <w:tr w:rsidR="001E363F" w:rsidRPr="001E363F" w14:paraId="201AE8ED"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5E70B319"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primary production </w:t>
            </w:r>
          </w:p>
        </w:tc>
        <w:tc>
          <w:tcPr>
            <w:tcW w:w="1980" w:type="dxa"/>
            <w:tcBorders>
              <w:top w:val="nil"/>
              <w:left w:val="nil"/>
              <w:bottom w:val="single" w:sz="6" w:space="0" w:color="auto"/>
              <w:right w:val="single" w:sz="6" w:space="0" w:color="auto"/>
            </w:tcBorders>
            <w:vAlign w:val="bottom"/>
            <w:hideMark/>
          </w:tcPr>
          <w:p w14:paraId="2493B79A"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estuary </w:t>
            </w:r>
          </w:p>
        </w:tc>
        <w:tc>
          <w:tcPr>
            <w:tcW w:w="1680" w:type="dxa"/>
            <w:tcBorders>
              <w:top w:val="nil"/>
              <w:left w:val="nil"/>
              <w:bottom w:val="single" w:sz="6" w:space="0" w:color="auto"/>
              <w:right w:val="single" w:sz="6" w:space="0" w:color="auto"/>
            </w:tcBorders>
            <w:vAlign w:val="bottom"/>
            <w:hideMark/>
          </w:tcPr>
          <w:p w14:paraId="51F7498A"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Poor </w:t>
            </w:r>
          </w:p>
        </w:tc>
        <w:tc>
          <w:tcPr>
            <w:tcW w:w="1350" w:type="dxa"/>
            <w:tcBorders>
              <w:top w:val="nil"/>
              <w:left w:val="nil"/>
              <w:bottom w:val="single" w:sz="6" w:space="0" w:color="auto"/>
              <w:right w:val="single" w:sz="6" w:space="0" w:color="auto"/>
            </w:tcBorders>
            <w:vAlign w:val="bottom"/>
            <w:hideMark/>
          </w:tcPr>
          <w:p w14:paraId="16CD0EA0"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14.27 </w:t>
            </w:r>
          </w:p>
        </w:tc>
        <w:tc>
          <w:tcPr>
            <w:tcW w:w="1080" w:type="dxa"/>
            <w:tcBorders>
              <w:top w:val="nil"/>
              <w:left w:val="nil"/>
              <w:bottom w:val="single" w:sz="6" w:space="0" w:color="auto"/>
              <w:right w:val="single" w:sz="6" w:space="0" w:color="auto"/>
            </w:tcBorders>
            <w:vAlign w:val="bottom"/>
            <w:hideMark/>
          </w:tcPr>
          <w:p w14:paraId="53B6BB48"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0 </w:t>
            </w:r>
          </w:p>
        </w:tc>
        <w:tc>
          <w:tcPr>
            <w:tcW w:w="1350" w:type="dxa"/>
            <w:tcBorders>
              <w:top w:val="nil"/>
              <w:left w:val="nil"/>
              <w:bottom w:val="single" w:sz="6" w:space="0" w:color="auto"/>
              <w:right w:val="single" w:sz="6" w:space="0" w:color="auto"/>
            </w:tcBorders>
            <w:vAlign w:val="bottom"/>
            <w:hideMark/>
          </w:tcPr>
          <w:p w14:paraId="243BAAF9"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32.74 </w:t>
            </w:r>
          </w:p>
        </w:tc>
      </w:tr>
      <w:tr w:rsidR="001E363F" w:rsidRPr="001E363F" w14:paraId="6B4F9E19"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4366971A"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primary production </w:t>
            </w:r>
          </w:p>
        </w:tc>
        <w:tc>
          <w:tcPr>
            <w:tcW w:w="1980" w:type="dxa"/>
            <w:tcBorders>
              <w:top w:val="nil"/>
              <w:left w:val="nil"/>
              <w:bottom w:val="single" w:sz="6" w:space="0" w:color="auto"/>
              <w:right w:val="single" w:sz="6" w:space="0" w:color="auto"/>
            </w:tcBorders>
            <w:vAlign w:val="bottom"/>
            <w:hideMark/>
          </w:tcPr>
          <w:p w14:paraId="51BF9377"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estuary </w:t>
            </w:r>
          </w:p>
        </w:tc>
        <w:tc>
          <w:tcPr>
            <w:tcW w:w="1680" w:type="dxa"/>
            <w:tcBorders>
              <w:top w:val="nil"/>
              <w:left w:val="nil"/>
              <w:bottom w:val="single" w:sz="6" w:space="0" w:color="auto"/>
              <w:right w:val="single" w:sz="6" w:space="0" w:color="auto"/>
            </w:tcBorders>
            <w:vAlign w:val="bottom"/>
            <w:hideMark/>
          </w:tcPr>
          <w:p w14:paraId="3D891FF6"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Moderate </w:t>
            </w:r>
          </w:p>
        </w:tc>
        <w:tc>
          <w:tcPr>
            <w:tcW w:w="1350" w:type="dxa"/>
            <w:tcBorders>
              <w:top w:val="nil"/>
              <w:left w:val="nil"/>
              <w:bottom w:val="single" w:sz="6" w:space="0" w:color="auto"/>
              <w:right w:val="single" w:sz="6" w:space="0" w:color="auto"/>
            </w:tcBorders>
            <w:vAlign w:val="bottom"/>
            <w:hideMark/>
          </w:tcPr>
          <w:p w14:paraId="509BF124"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35.69 </w:t>
            </w:r>
          </w:p>
        </w:tc>
        <w:tc>
          <w:tcPr>
            <w:tcW w:w="1080" w:type="dxa"/>
            <w:tcBorders>
              <w:top w:val="nil"/>
              <w:left w:val="nil"/>
              <w:bottom w:val="single" w:sz="6" w:space="0" w:color="auto"/>
              <w:right w:val="single" w:sz="6" w:space="0" w:color="auto"/>
            </w:tcBorders>
            <w:vAlign w:val="bottom"/>
            <w:hideMark/>
          </w:tcPr>
          <w:p w14:paraId="097EC494"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10.39 </w:t>
            </w:r>
          </w:p>
        </w:tc>
        <w:tc>
          <w:tcPr>
            <w:tcW w:w="1350" w:type="dxa"/>
            <w:tcBorders>
              <w:top w:val="nil"/>
              <w:left w:val="nil"/>
              <w:bottom w:val="single" w:sz="6" w:space="0" w:color="auto"/>
              <w:right w:val="single" w:sz="6" w:space="0" w:color="auto"/>
            </w:tcBorders>
            <w:vAlign w:val="bottom"/>
            <w:hideMark/>
          </w:tcPr>
          <w:p w14:paraId="5F4814B7"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60.98 </w:t>
            </w:r>
          </w:p>
        </w:tc>
      </w:tr>
      <w:tr w:rsidR="001E363F" w:rsidRPr="001E363F" w14:paraId="665027D4"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68711B51"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primary production </w:t>
            </w:r>
          </w:p>
        </w:tc>
        <w:tc>
          <w:tcPr>
            <w:tcW w:w="1980" w:type="dxa"/>
            <w:tcBorders>
              <w:top w:val="nil"/>
              <w:left w:val="nil"/>
              <w:bottom w:val="single" w:sz="6" w:space="0" w:color="auto"/>
              <w:right w:val="single" w:sz="6" w:space="0" w:color="auto"/>
            </w:tcBorders>
            <w:vAlign w:val="bottom"/>
            <w:hideMark/>
          </w:tcPr>
          <w:p w14:paraId="5631E464"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estuary </w:t>
            </w:r>
          </w:p>
        </w:tc>
        <w:tc>
          <w:tcPr>
            <w:tcW w:w="1680" w:type="dxa"/>
            <w:tcBorders>
              <w:top w:val="nil"/>
              <w:left w:val="nil"/>
              <w:bottom w:val="single" w:sz="6" w:space="0" w:color="auto"/>
              <w:right w:val="single" w:sz="6" w:space="0" w:color="auto"/>
            </w:tcBorders>
            <w:vAlign w:val="bottom"/>
            <w:hideMark/>
          </w:tcPr>
          <w:p w14:paraId="5313B4BB"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Good </w:t>
            </w:r>
          </w:p>
        </w:tc>
        <w:tc>
          <w:tcPr>
            <w:tcW w:w="1350" w:type="dxa"/>
            <w:tcBorders>
              <w:top w:val="nil"/>
              <w:left w:val="nil"/>
              <w:bottom w:val="single" w:sz="6" w:space="0" w:color="auto"/>
              <w:right w:val="single" w:sz="6" w:space="0" w:color="auto"/>
            </w:tcBorders>
            <w:vAlign w:val="bottom"/>
            <w:hideMark/>
          </w:tcPr>
          <w:p w14:paraId="3609530F"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50.04 </w:t>
            </w:r>
          </w:p>
        </w:tc>
        <w:tc>
          <w:tcPr>
            <w:tcW w:w="1080" w:type="dxa"/>
            <w:tcBorders>
              <w:top w:val="nil"/>
              <w:left w:val="nil"/>
              <w:bottom w:val="single" w:sz="6" w:space="0" w:color="auto"/>
              <w:right w:val="single" w:sz="6" w:space="0" w:color="auto"/>
            </w:tcBorders>
            <w:vAlign w:val="bottom"/>
            <w:hideMark/>
          </w:tcPr>
          <w:p w14:paraId="1EC43A39"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23.63 </w:t>
            </w:r>
          </w:p>
        </w:tc>
        <w:tc>
          <w:tcPr>
            <w:tcW w:w="1350" w:type="dxa"/>
            <w:tcBorders>
              <w:top w:val="nil"/>
              <w:left w:val="nil"/>
              <w:bottom w:val="single" w:sz="6" w:space="0" w:color="auto"/>
              <w:right w:val="single" w:sz="6" w:space="0" w:color="auto"/>
            </w:tcBorders>
            <w:vAlign w:val="bottom"/>
            <w:hideMark/>
          </w:tcPr>
          <w:p w14:paraId="68FA5307"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76.44 </w:t>
            </w:r>
          </w:p>
        </w:tc>
      </w:tr>
      <w:tr w:rsidR="001E363F" w:rsidRPr="001E363F" w14:paraId="563FF64D"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2C14EC9F"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primary production </w:t>
            </w:r>
          </w:p>
        </w:tc>
        <w:tc>
          <w:tcPr>
            <w:tcW w:w="1980" w:type="dxa"/>
            <w:tcBorders>
              <w:top w:val="nil"/>
              <w:left w:val="nil"/>
              <w:bottom w:val="single" w:sz="6" w:space="0" w:color="auto"/>
              <w:right w:val="single" w:sz="6" w:space="0" w:color="auto"/>
            </w:tcBorders>
            <w:vAlign w:val="bottom"/>
            <w:hideMark/>
          </w:tcPr>
          <w:p w14:paraId="39C66C39"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estuary </w:t>
            </w:r>
          </w:p>
        </w:tc>
        <w:tc>
          <w:tcPr>
            <w:tcW w:w="1680" w:type="dxa"/>
            <w:tcBorders>
              <w:top w:val="nil"/>
              <w:left w:val="nil"/>
              <w:bottom w:val="single" w:sz="6" w:space="0" w:color="auto"/>
              <w:right w:val="single" w:sz="6" w:space="0" w:color="auto"/>
            </w:tcBorders>
            <w:vAlign w:val="bottom"/>
            <w:hideMark/>
          </w:tcPr>
          <w:p w14:paraId="0C32A61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Excellent </w:t>
            </w:r>
          </w:p>
        </w:tc>
        <w:tc>
          <w:tcPr>
            <w:tcW w:w="1350" w:type="dxa"/>
            <w:tcBorders>
              <w:top w:val="nil"/>
              <w:left w:val="nil"/>
              <w:bottom w:val="single" w:sz="6" w:space="0" w:color="auto"/>
              <w:right w:val="single" w:sz="6" w:space="0" w:color="auto"/>
            </w:tcBorders>
            <w:vAlign w:val="bottom"/>
            <w:hideMark/>
          </w:tcPr>
          <w:p w14:paraId="0E1AA2F7"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0 </w:t>
            </w:r>
          </w:p>
        </w:tc>
        <w:tc>
          <w:tcPr>
            <w:tcW w:w="1080" w:type="dxa"/>
            <w:tcBorders>
              <w:top w:val="nil"/>
              <w:left w:val="nil"/>
              <w:bottom w:val="single" w:sz="6" w:space="0" w:color="auto"/>
              <w:right w:val="single" w:sz="6" w:space="0" w:color="auto"/>
            </w:tcBorders>
            <w:vAlign w:val="bottom"/>
            <w:hideMark/>
          </w:tcPr>
          <w:p w14:paraId="2EEA92B5"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0 </w:t>
            </w:r>
          </w:p>
        </w:tc>
        <w:tc>
          <w:tcPr>
            <w:tcW w:w="1350" w:type="dxa"/>
            <w:tcBorders>
              <w:top w:val="nil"/>
              <w:left w:val="nil"/>
              <w:bottom w:val="single" w:sz="6" w:space="0" w:color="auto"/>
              <w:right w:val="single" w:sz="6" w:space="0" w:color="auto"/>
            </w:tcBorders>
            <w:vAlign w:val="bottom"/>
            <w:hideMark/>
          </w:tcPr>
          <w:p w14:paraId="780AED56"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0 </w:t>
            </w:r>
          </w:p>
        </w:tc>
      </w:tr>
      <w:tr w:rsidR="001E363F" w:rsidRPr="001E363F" w14:paraId="17266D38"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6ED8BDC3"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primary production </w:t>
            </w:r>
          </w:p>
        </w:tc>
        <w:tc>
          <w:tcPr>
            <w:tcW w:w="1980" w:type="dxa"/>
            <w:tcBorders>
              <w:top w:val="nil"/>
              <w:left w:val="nil"/>
              <w:bottom w:val="single" w:sz="6" w:space="0" w:color="auto"/>
              <w:right w:val="single" w:sz="6" w:space="0" w:color="auto"/>
            </w:tcBorders>
            <w:vAlign w:val="bottom"/>
            <w:hideMark/>
          </w:tcPr>
          <w:p w14:paraId="0BF4E139"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estuary </w:t>
            </w:r>
          </w:p>
        </w:tc>
        <w:tc>
          <w:tcPr>
            <w:tcW w:w="1680" w:type="dxa"/>
            <w:tcBorders>
              <w:top w:val="nil"/>
              <w:left w:val="nil"/>
              <w:bottom w:val="single" w:sz="6" w:space="0" w:color="auto"/>
              <w:right w:val="single" w:sz="6" w:space="0" w:color="auto"/>
            </w:tcBorders>
            <w:vAlign w:val="bottom"/>
            <w:hideMark/>
          </w:tcPr>
          <w:p w14:paraId="4C70F317"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Total </w:t>
            </w:r>
          </w:p>
        </w:tc>
        <w:tc>
          <w:tcPr>
            <w:tcW w:w="1350" w:type="dxa"/>
            <w:tcBorders>
              <w:top w:val="nil"/>
              <w:left w:val="nil"/>
              <w:bottom w:val="single" w:sz="6" w:space="0" w:color="auto"/>
              <w:right w:val="single" w:sz="6" w:space="0" w:color="auto"/>
            </w:tcBorders>
            <w:vAlign w:val="bottom"/>
            <w:hideMark/>
          </w:tcPr>
          <w:p w14:paraId="242A99B7"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100 </w:t>
            </w:r>
          </w:p>
        </w:tc>
        <w:tc>
          <w:tcPr>
            <w:tcW w:w="1080" w:type="dxa"/>
            <w:tcBorders>
              <w:top w:val="nil"/>
              <w:left w:val="nil"/>
              <w:bottom w:val="single" w:sz="6" w:space="0" w:color="auto"/>
              <w:right w:val="single" w:sz="6" w:space="0" w:color="auto"/>
            </w:tcBorders>
            <w:vAlign w:val="bottom"/>
            <w:hideMark/>
          </w:tcPr>
          <w:p w14:paraId="1157CB96"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100 </w:t>
            </w:r>
          </w:p>
        </w:tc>
        <w:tc>
          <w:tcPr>
            <w:tcW w:w="1350" w:type="dxa"/>
            <w:tcBorders>
              <w:top w:val="nil"/>
              <w:left w:val="nil"/>
              <w:bottom w:val="single" w:sz="6" w:space="0" w:color="auto"/>
              <w:right w:val="single" w:sz="6" w:space="0" w:color="auto"/>
            </w:tcBorders>
            <w:vAlign w:val="bottom"/>
            <w:hideMark/>
          </w:tcPr>
          <w:p w14:paraId="702A059E"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100 </w:t>
            </w:r>
          </w:p>
        </w:tc>
      </w:tr>
      <w:tr w:rsidR="001E363F" w:rsidRPr="001E363F" w14:paraId="1056703D"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3838C9B2"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primary production </w:t>
            </w:r>
          </w:p>
        </w:tc>
        <w:tc>
          <w:tcPr>
            <w:tcW w:w="1980" w:type="dxa"/>
            <w:tcBorders>
              <w:top w:val="nil"/>
              <w:left w:val="nil"/>
              <w:bottom w:val="single" w:sz="6" w:space="0" w:color="auto"/>
              <w:right w:val="single" w:sz="6" w:space="0" w:color="auto"/>
            </w:tcBorders>
            <w:vAlign w:val="bottom"/>
            <w:hideMark/>
          </w:tcPr>
          <w:p w14:paraId="759E8F06"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large_embayment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5EE1BF75"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Poor </w:t>
            </w:r>
          </w:p>
        </w:tc>
        <w:tc>
          <w:tcPr>
            <w:tcW w:w="1350" w:type="dxa"/>
            <w:tcBorders>
              <w:top w:val="nil"/>
              <w:left w:val="nil"/>
              <w:bottom w:val="single" w:sz="6" w:space="0" w:color="auto"/>
              <w:right w:val="single" w:sz="6" w:space="0" w:color="auto"/>
            </w:tcBorders>
            <w:vAlign w:val="bottom"/>
            <w:hideMark/>
          </w:tcPr>
          <w:p w14:paraId="157AC319"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11.11 </w:t>
            </w:r>
          </w:p>
        </w:tc>
        <w:tc>
          <w:tcPr>
            <w:tcW w:w="1080" w:type="dxa"/>
            <w:tcBorders>
              <w:top w:val="nil"/>
              <w:left w:val="nil"/>
              <w:bottom w:val="single" w:sz="6" w:space="0" w:color="auto"/>
              <w:right w:val="single" w:sz="6" w:space="0" w:color="auto"/>
            </w:tcBorders>
            <w:vAlign w:val="bottom"/>
            <w:hideMark/>
          </w:tcPr>
          <w:p w14:paraId="219B5686"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0 </w:t>
            </w:r>
          </w:p>
        </w:tc>
        <w:tc>
          <w:tcPr>
            <w:tcW w:w="1350" w:type="dxa"/>
            <w:tcBorders>
              <w:top w:val="nil"/>
              <w:left w:val="nil"/>
              <w:bottom w:val="single" w:sz="6" w:space="0" w:color="auto"/>
              <w:right w:val="single" w:sz="6" w:space="0" w:color="auto"/>
            </w:tcBorders>
            <w:vAlign w:val="bottom"/>
            <w:hideMark/>
          </w:tcPr>
          <w:p w14:paraId="5F530E3F"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23.07 </w:t>
            </w:r>
          </w:p>
        </w:tc>
      </w:tr>
      <w:tr w:rsidR="001E363F" w:rsidRPr="001E363F" w14:paraId="318F35B1"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5F1C967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lastRenderedPageBreak/>
              <w:t>primary production </w:t>
            </w:r>
          </w:p>
        </w:tc>
        <w:tc>
          <w:tcPr>
            <w:tcW w:w="1980" w:type="dxa"/>
            <w:tcBorders>
              <w:top w:val="nil"/>
              <w:left w:val="nil"/>
              <w:bottom w:val="single" w:sz="6" w:space="0" w:color="auto"/>
              <w:right w:val="single" w:sz="6" w:space="0" w:color="auto"/>
            </w:tcBorders>
            <w:vAlign w:val="bottom"/>
            <w:hideMark/>
          </w:tcPr>
          <w:p w14:paraId="66C57047"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large_embayment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3F714935"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Moderate </w:t>
            </w:r>
          </w:p>
        </w:tc>
        <w:tc>
          <w:tcPr>
            <w:tcW w:w="1350" w:type="dxa"/>
            <w:tcBorders>
              <w:top w:val="nil"/>
              <w:left w:val="nil"/>
              <w:bottom w:val="single" w:sz="6" w:space="0" w:color="auto"/>
              <w:right w:val="single" w:sz="6" w:space="0" w:color="auto"/>
            </w:tcBorders>
            <w:vAlign w:val="bottom"/>
            <w:hideMark/>
          </w:tcPr>
          <w:p w14:paraId="781241EE"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37.04 </w:t>
            </w:r>
          </w:p>
        </w:tc>
        <w:tc>
          <w:tcPr>
            <w:tcW w:w="1080" w:type="dxa"/>
            <w:tcBorders>
              <w:top w:val="nil"/>
              <w:left w:val="nil"/>
              <w:bottom w:val="single" w:sz="6" w:space="0" w:color="auto"/>
              <w:right w:val="single" w:sz="6" w:space="0" w:color="auto"/>
            </w:tcBorders>
            <w:vAlign w:val="bottom"/>
            <w:hideMark/>
          </w:tcPr>
          <w:p w14:paraId="6F7832D5"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18.67 </w:t>
            </w:r>
          </w:p>
        </w:tc>
        <w:tc>
          <w:tcPr>
            <w:tcW w:w="1350" w:type="dxa"/>
            <w:tcBorders>
              <w:top w:val="nil"/>
              <w:left w:val="nil"/>
              <w:bottom w:val="single" w:sz="6" w:space="0" w:color="auto"/>
              <w:right w:val="single" w:sz="6" w:space="0" w:color="auto"/>
            </w:tcBorders>
            <w:vAlign w:val="bottom"/>
            <w:hideMark/>
          </w:tcPr>
          <w:p w14:paraId="7142FA74"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55.41 </w:t>
            </w:r>
          </w:p>
        </w:tc>
      </w:tr>
      <w:tr w:rsidR="001E363F" w:rsidRPr="001E363F" w14:paraId="2551D9AD"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5E0BA363"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primary production </w:t>
            </w:r>
          </w:p>
        </w:tc>
        <w:tc>
          <w:tcPr>
            <w:tcW w:w="1980" w:type="dxa"/>
            <w:tcBorders>
              <w:top w:val="nil"/>
              <w:left w:val="nil"/>
              <w:bottom w:val="single" w:sz="6" w:space="0" w:color="auto"/>
              <w:right w:val="single" w:sz="6" w:space="0" w:color="auto"/>
            </w:tcBorders>
            <w:vAlign w:val="bottom"/>
            <w:hideMark/>
          </w:tcPr>
          <w:p w14:paraId="7F87EFDE"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large_embayment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1D0A0EDD"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Good </w:t>
            </w:r>
          </w:p>
        </w:tc>
        <w:tc>
          <w:tcPr>
            <w:tcW w:w="1350" w:type="dxa"/>
            <w:tcBorders>
              <w:top w:val="nil"/>
              <w:left w:val="nil"/>
              <w:bottom w:val="single" w:sz="6" w:space="0" w:color="auto"/>
              <w:right w:val="single" w:sz="6" w:space="0" w:color="auto"/>
            </w:tcBorders>
            <w:vAlign w:val="bottom"/>
            <w:hideMark/>
          </w:tcPr>
          <w:p w14:paraId="25E8E777"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48.15 </w:t>
            </w:r>
          </w:p>
        </w:tc>
        <w:tc>
          <w:tcPr>
            <w:tcW w:w="1080" w:type="dxa"/>
            <w:tcBorders>
              <w:top w:val="nil"/>
              <w:left w:val="nil"/>
              <w:bottom w:val="single" w:sz="6" w:space="0" w:color="auto"/>
              <w:right w:val="single" w:sz="6" w:space="0" w:color="auto"/>
            </w:tcBorders>
            <w:vAlign w:val="bottom"/>
            <w:hideMark/>
          </w:tcPr>
          <w:p w14:paraId="73047607"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29.14 </w:t>
            </w:r>
          </w:p>
        </w:tc>
        <w:tc>
          <w:tcPr>
            <w:tcW w:w="1350" w:type="dxa"/>
            <w:tcBorders>
              <w:top w:val="nil"/>
              <w:left w:val="nil"/>
              <w:bottom w:val="single" w:sz="6" w:space="0" w:color="auto"/>
              <w:right w:val="single" w:sz="6" w:space="0" w:color="auto"/>
            </w:tcBorders>
            <w:vAlign w:val="bottom"/>
            <w:hideMark/>
          </w:tcPr>
          <w:p w14:paraId="0D30D46C"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67.16 </w:t>
            </w:r>
          </w:p>
        </w:tc>
      </w:tr>
      <w:tr w:rsidR="001E363F" w:rsidRPr="001E363F" w14:paraId="1A79259C"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50187C4B"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primary production </w:t>
            </w:r>
          </w:p>
        </w:tc>
        <w:tc>
          <w:tcPr>
            <w:tcW w:w="1980" w:type="dxa"/>
            <w:tcBorders>
              <w:top w:val="nil"/>
              <w:left w:val="nil"/>
              <w:bottom w:val="single" w:sz="6" w:space="0" w:color="auto"/>
              <w:right w:val="single" w:sz="6" w:space="0" w:color="auto"/>
            </w:tcBorders>
            <w:vAlign w:val="bottom"/>
            <w:hideMark/>
          </w:tcPr>
          <w:p w14:paraId="566516CC"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large_embayment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7F2869DF"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Excellent </w:t>
            </w:r>
          </w:p>
        </w:tc>
        <w:tc>
          <w:tcPr>
            <w:tcW w:w="1350" w:type="dxa"/>
            <w:tcBorders>
              <w:top w:val="nil"/>
              <w:left w:val="nil"/>
              <w:bottom w:val="single" w:sz="6" w:space="0" w:color="auto"/>
              <w:right w:val="single" w:sz="6" w:space="0" w:color="auto"/>
            </w:tcBorders>
            <w:vAlign w:val="bottom"/>
            <w:hideMark/>
          </w:tcPr>
          <w:p w14:paraId="4C728114"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3.7 </w:t>
            </w:r>
          </w:p>
        </w:tc>
        <w:tc>
          <w:tcPr>
            <w:tcW w:w="1080" w:type="dxa"/>
            <w:tcBorders>
              <w:top w:val="nil"/>
              <w:left w:val="nil"/>
              <w:bottom w:val="single" w:sz="6" w:space="0" w:color="auto"/>
              <w:right w:val="single" w:sz="6" w:space="0" w:color="auto"/>
            </w:tcBorders>
            <w:vAlign w:val="bottom"/>
            <w:hideMark/>
          </w:tcPr>
          <w:p w14:paraId="5FCEB9D9"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0 </w:t>
            </w:r>
          </w:p>
        </w:tc>
        <w:tc>
          <w:tcPr>
            <w:tcW w:w="1350" w:type="dxa"/>
            <w:tcBorders>
              <w:top w:val="nil"/>
              <w:left w:val="nil"/>
              <w:bottom w:val="single" w:sz="6" w:space="0" w:color="auto"/>
              <w:right w:val="single" w:sz="6" w:space="0" w:color="auto"/>
            </w:tcBorders>
            <w:vAlign w:val="bottom"/>
            <w:hideMark/>
          </w:tcPr>
          <w:p w14:paraId="18BCB504"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10.89 </w:t>
            </w:r>
          </w:p>
        </w:tc>
      </w:tr>
      <w:tr w:rsidR="001E363F" w:rsidRPr="001E363F" w14:paraId="1D8437A2"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34A48C44"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primary production </w:t>
            </w:r>
          </w:p>
        </w:tc>
        <w:tc>
          <w:tcPr>
            <w:tcW w:w="1980" w:type="dxa"/>
            <w:tcBorders>
              <w:top w:val="nil"/>
              <w:left w:val="nil"/>
              <w:bottom w:val="single" w:sz="6" w:space="0" w:color="auto"/>
              <w:right w:val="single" w:sz="6" w:space="0" w:color="auto"/>
            </w:tcBorders>
            <w:vAlign w:val="bottom"/>
            <w:hideMark/>
          </w:tcPr>
          <w:p w14:paraId="27A5E831"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large_embayment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22C97153"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Total </w:t>
            </w:r>
          </w:p>
        </w:tc>
        <w:tc>
          <w:tcPr>
            <w:tcW w:w="1350" w:type="dxa"/>
            <w:tcBorders>
              <w:top w:val="nil"/>
              <w:left w:val="nil"/>
              <w:bottom w:val="single" w:sz="6" w:space="0" w:color="auto"/>
              <w:right w:val="single" w:sz="6" w:space="0" w:color="auto"/>
            </w:tcBorders>
            <w:vAlign w:val="bottom"/>
            <w:hideMark/>
          </w:tcPr>
          <w:p w14:paraId="250D489B"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100 </w:t>
            </w:r>
          </w:p>
        </w:tc>
        <w:tc>
          <w:tcPr>
            <w:tcW w:w="1080" w:type="dxa"/>
            <w:tcBorders>
              <w:top w:val="nil"/>
              <w:left w:val="nil"/>
              <w:bottom w:val="single" w:sz="6" w:space="0" w:color="auto"/>
              <w:right w:val="single" w:sz="6" w:space="0" w:color="auto"/>
            </w:tcBorders>
            <w:vAlign w:val="bottom"/>
            <w:hideMark/>
          </w:tcPr>
          <w:p w14:paraId="09A738C8"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100 </w:t>
            </w:r>
          </w:p>
        </w:tc>
        <w:tc>
          <w:tcPr>
            <w:tcW w:w="1350" w:type="dxa"/>
            <w:tcBorders>
              <w:top w:val="nil"/>
              <w:left w:val="nil"/>
              <w:bottom w:val="single" w:sz="6" w:space="0" w:color="auto"/>
              <w:right w:val="single" w:sz="6" w:space="0" w:color="auto"/>
            </w:tcBorders>
            <w:vAlign w:val="bottom"/>
            <w:hideMark/>
          </w:tcPr>
          <w:p w14:paraId="6F39F54B"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100 </w:t>
            </w:r>
          </w:p>
        </w:tc>
      </w:tr>
      <w:tr w:rsidR="001E363F" w:rsidRPr="001E363F" w14:paraId="0AFC51D7"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7456FF37"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primary production </w:t>
            </w:r>
          </w:p>
        </w:tc>
        <w:tc>
          <w:tcPr>
            <w:tcW w:w="1980" w:type="dxa"/>
            <w:tcBorders>
              <w:top w:val="nil"/>
              <w:left w:val="nil"/>
              <w:bottom w:val="single" w:sz="6" w:space="0" w:color="auto"/>
              <w:right w:val="single" w:sz="6" w:space="0" w:color="auto"/>
            </w:tcBorders>
            <w:vAlign w:val="bottom"/>
            <w:hideMark/>
          </w:tcPr>
          <w:p w14:paraId="4889D81E"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small_embayment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6B34C964"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Poor </w:t>
            </w:r>
          </w:p>
        </w:tc>
        <w:tc>
          <w:tcPr>
            <w:tcW w:w="1350" w:type="dxa"/>
            <w:tcBorders>
              <w:top w:val="nil"/>
              <w:left w:val="nil"/>
              <w:bottom w:val="single" w:sz="6" w:space="0" w:color="auto"/>
              <w:right w:val="single" w:sz="6" w:space="0" w:color="auto"/>
            </w:tcBorders>
            <w:vAlign w:val="bottom"/>
            <w:hideMark/>
          </w:tcPr>
          <w:p w14:paraId="631F0101"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23.53 </w:t>
            </w:r>
          </w:p>
        </w:tc>
        <w:tc>
          <w:tcPr>
            <w:tcW w:w="1080" w:type="dxa"/>
            <w:tcBorders>
              <w:top w:val="nil"/>
              <w:left w:val="nil"/>
              <w:bottom w:val="single" w:sz="6" w:space="0" w:color="auto"/>
              <w:right w:val="single" w:sz="6" w:space="0" w:color="auto"/>
            </w:tcBorders>
            <w:vAlign w:val="bottom"/>
            <w:hideMark/>
          </w:tcPr>
          <w:p w14:paraId="377670FC"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3.22 </w:t>
            </w:r>
          </w:p>
        </w:tc>
        <w:tc>
          <w:tcPr>
            <w:tcW w:w="1350" w:type="dxa"/>
            <w:tcBorders>
              <w:top w:val="nil"/>
              <w:left w:val="nil"/>
              <w:bottom w:val="single" w:sz="6" w:space="0" w:color="auto"/>
              <w:right w:val="single" w:sz="6" w:space="0" w:color="auto"/>
            </w:tcBorders>
            <w:vAlign w:val="bottom"/>
            <w:hideMark/>
          </w:tcPr>
          <w:p w14:paraId="55D9436B"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43.84 </w:t>
            </w:r>
          </w:p>
        </w:tc>
      </w:tr>
      <w:tr w:rsidR="001E363F" w:rsidRPr="001E363F" w14:paraId="01279494"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0CDC6326"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primary production </w:t>
            </w:r>
          </w:p>
        </w:tc>
        <w:tc>
          <w:tcPr>
            <w:tcW w:w="1980" w:type="dxa"/>
            <w:tcBorders>
              <w:top w:val="nil"/>
              <w:left w:val="nil"/>
              <w:bottom w:val="single" w:sz="6" w:space="0" w:color="auto"/>
              <w:right w:val="single" w:sz="6" w:space="0" w:color="auto"/>
            </w:tcBorders>
            <w:vAlign w:val="bottom"/>
            <w:hideMark/>
          </w:tcPr>
          <w:p w14:paraId="7DD46B90"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small_embayment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592F6D72"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Moderate </w:t>
            </w:r>
          </w:p>
        </w:tc>
        <w:tc>
          <w:tcPr>
            <w:tcW w:w="1350" w:type="dxa"/>
            <w:tcBorders>
              <w:top w:val="nil"/>
              <w:left w:val="nil"/>
              <w:bottom w:val="single" w:sz="6" w:space="0" w:color="auto"/>
              <w:right w:val="single" w:sz="6" w:space="0" w:color="auto"/>
            </w:tcBorders>
            <w:vAlign w:val="bottom"/>
            <w:hideMark/>
          </w:tcPr>
          <w:p w14:paraId="0B868B1B"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47.06 </w:t>
            </w:r>
          </w:p>
        </w:tc>
        <w:tc>
          <w:tcPr>
            <w:tcW w:w="1080" w:type="dxa"/>
            <w:tcBorders>
              <w:top w:val="nil"/>
              <w:left w:val="nil"/>
              <w:bottom w:val="single" w:sz="6" w:space="0" w:color="auto"/>
              <w:right w:val="single" w:sz="6" w:space="0" w:color="auto"/>
            </w:tcBorders>
            <w:vAlign w:val="bottom"/>
            <w:hideMark/>
          </w:tcPr>
          <w:p w14:paraId="4393325F"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23.16 </w:t>
            </w:r>
          </w:p>
        </w:tc>
        <w:tc>
          <w:tcPr>
            <w:tcW w:w="1350" w:type="dxa"/>
            <w:tcBorders>
              <w:top w:val="nil"/>
              <w:left w:val="nil"/>
              <w:bottom w:val="single" w:sz="6" w:space="0" w:color="auto"/>
              <w:right w:val="single" w:sz="6" w:space="0" w:color="auto"/>
            </w:tcBorders>
            <w:vAlign w:val="bottom"/>
            <w:hideMark/>
          </w:tcPr>
          <w:p w14:paraId="01003CC2"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70.96 </w:t>
            </w:r>
          </w:p>
        </w:tc>
      </w:tr>
      <w:tr w:rsidR="001E363F" w:rsidRPr="001E363F" w14:paraId="6163C429"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667BAAC9"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primary production </w:t>
            </w:r>
          </w:p>
        </w:tc>
        <w:tc>
          <w:tcPr>
            <w:tcW w:w="1980" w:type="dxa"/>
            <w:tcBorders>
              <w:top w:val="nil"/>
              <w:left w:val="nil"/>
              <w:bottom w:val="single" w:sz="6" w:space="0" w:color="auto"/>
              <w:right w:val="single" w:sz="6" w:space="0" w:color="auto"/>
            </w:tcBorders>
            <w:vAlign w:val="bottom"/>
            <w:hideMark/>
          </w:tcPr>
          <w:p w14:paraId="3153CF20"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small_embayment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773DD1A4"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Good </w:t>
            </w:r>
          </w:p>
        </w:tc>
        <w:tc>
          <w:tcPr>
            <w:tcW w:w="1350" w:type="dxa"/>
            <w:tcBorders>
              <w:top w:val="nil"/>
              <w:left w:val="nil"/>
              <w:bottom w:val="single" w:sz="6" w:space="0" w:color="auto"/>
              <w:right w:val="single" w:sz="6" w:space="0" w:color="auto"/>
            </w:tcBorders>
            <w:vAlign w:val="bottom"/>
            <w:hideMark/>
          </w:tcPr>
          <w:p w14:paraId="19A08AAC"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23.53 </w:t>
            </w:r>
          </w:p>
        </w:tc>
        <w:tc>
          <w:tcPr>
            <w:tcW w:w="1080" w:type="dxa"/>
            <w:tcBorders>
              <w:top w:val="nil"/>
              <w:left w:val="nil"/>
              <w:bottom w:val="single" w:sz="6" w:space="0" w:color="auto"/>
              <w:right w:val="single" w:sz="6" w:space="0" w:color="auto"/>
            </w:tcBorders>
            <w:vAlign w:val="bottom"/>
            <w:hideMark/>
          </w:tcPr>
          <w:p w14:paraId="3EF4B955"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3.22 </w:t>
            </w:r>
          </w:p>
        </w:tc>
        <w:tc>
          <w:tcPr>
            <w:tcW w:w="1350" w:type="dxa"/>
            <w:tcBorders>
              <w:top w:val="nil"/>
              <w:left w:val="nil"/>
              <w:bottom w:val="single" w:sz="6" w:space="0" w:color="auto"/>
              <w:right w:val="single" w:sz="6" w:space="0" w:color="auto"/>
            </w:tcBorders>
            <w:vAlign w:val="bottom"/>
            <w:hideMark/>
          </w:tcPr>
          <w:p w14:paraId="4D76CB58"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43.84 </w:t>
            </w:r>
          </w:p>
        </w:tc>
      </w:tr>
      <w:tr w:rsidR="001E363F" w:rsidRPr="001E363F" w14:paraId="02CBA628"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4B6946E4"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primary production </w:t>
            </w:r>
          </w:p>
        </w:tc>
        <w:tc>
          <w:tcPr>
            <w:tcW w:w="1980" w:type="dxa"/>
            <w:tcBorders>
              <w:top w:val="nil"/>
              <w:left w:val="nil"/>
              <w:bottom w:val="single" w:sz="6" w:space="0" w:color="auto"/>
              <w:right w:val="single" w:sz="6" w:space="0" w:color="auto"/>
            </w:tcBorders>
            <w:vAlign w:val="bottom"/>
            <w:hideMark/>
          </w:tcPr>
          <w:p w14:paraId="20D1652F"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small_embayment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1C237313"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Excellent </w:t>
            </w:r>
          </w:p>
        </w:tc>
        <w:tc>
          <w:tcPr>
            <w:tcW w:w="1350" w:type="dxa"/>
            <w:tcBorders>
              <w:top w:val="nil"/>
              <w:left w:val="nil"/>
              <w:bottom w:val="single" w:sz="6" w:space="0" w:color="auto"/>
              <w:right w:val="single" w:sz="6" w:space="0" w:color="auto"/>
            </w:tcBorders>
            <w:vAlign w:val="bottom"/>
            <w:hideMark/>
          </w:tcPr>
          <w:p w14:paraId="17025FD2"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5.88 </w:t>
            </w:r>
          </w:p>
        </w:tc>
        <w:tc>
          <w:tcPr>
            <w:tcW w:w="1080" w:type="dxa"/>
            <w:tcBorders>
              <w:top w:val="nil"/>
              <w:left w:val="nil"/>
              <w:bottom w:val="single" w:sz="6" w:space="0" w:color="auto"/>
              <w:right w:val="single" w:sz="6" w:space="0" w:color="auto"/>
            </w:tcBorders>
            <w:vAlign w:val="bottom"/>
            <w:hideMark/>
          </w:tcPr>
          <w:p w14:paraId="5122AC71"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0 </w:t>
            </w:r>
          </w:p>
        </w:tc>
        <w:tc>
          <w:tcPr>
            <w:tcW w:w="1350" w:type="dxa"/>
            <w:tcBorders>
              <w:top w:val="nil"/>
              <w:left w:val="nil"/>
              <w:bottom w:val="single" w:sz="6" w:space="0" w:color="auto"/>
              <w:right w:val="single" w:sz="6" w:space="0" w:color="auto"/>
            </w:tcBorders>
            <w:vAlign w:val="bottom"/>
            <w:hideMark/>
          </w:tcPr>
          <w:p w14:paraId="3A3E4AE2"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17.15 </w:t>
            </w:r>
          </w:p>
        </w:tc>
      </w:tr>
      <w:tr w:rsidR="001E363F" w:rsidRPr="001E363F" w14:paraId="38828DEC"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59B20F24"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primary production </w:t>
            </w:r>
          </w:p>
        </w:tc>
        <w:tc>
          <w:tcPr>
            <w:tcW w:w="1980" w:type="dxa"/>
            <w:tcBorders>
              <w:top w:val="nil"/>
              <w:left w:val="nil"/>
              <w:bottom w:val="single" w:sz="6" w:space="0" w:color="auto"/>
              <w:right w:val="single" w:sz="6" w:space="0" w:color="auto"/>
            </w:tcBorders>
            <w:vAlign w:val="bottom"/>
            <w:hideMark/>
          </w:tcPr>
          <w:p w14:paraId="1EFBC447"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small_embayment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3BA5AD5D"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Total </w:t>
            </w:r>
          </w:p>
        </w:tc>
        <w:tc>
          <w:tcPr>
            <w:tcW w:w="1350" w:type="dxa"/>
            <w:tcBorders>
              <w:top w:val="nil"/>
              <w:left w:val="nil"/>
              <w:bottom w:val="single" w:sz="6" w:space="0" w:color="auto"/>
              <w:right w:val="single" w:sz="6" w:space="0" w:color="auto"/>
            </w:tcBorders>
            <w:vAlign w:val="bottom"/>
            <w:hideMark/>
          </w:tcPr>
          <w:p w14:paraId="5DF88CE5"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100 </w:t>
            </w:r>
          </w:p>
        </w:tc>
        <w:tc>
          <w:tcPr>
            <w:tcW w:w="1080" w:type="dxa"/>
            <w:tcBorders>
              <w:top w:val="nil"/>
              <w:left w:val="nil"/>
              <w:bottom w:val="single" w:sz="6" w:space="0" w:color="auto"/>
              <w:right w:val="single" w:sz="6" w:space="0" w:color="auto"/>
            </w:tcBorders>
            <w:vAlign w:val="bottom"/>
            <w:hideMark/>
          </w:tcPr>
          <w:p w14:paraId="23420B4E"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100 </w:t>
            </w:r>
          </w:p>
        </w:tc>
        <w:tc>
          <w:tcPr>
            <w:tcW w:w="1350" w:type="dxa"/>
            <w:tcBorders>
              <w:top w:val="nil"/>
              <w:left w:val="nil"/>
              <w:bottom w:val="single" w:sz="6" w:space="0" w:color="auto"/>
              <w:right w:val="single" w:sz="6" w:space="0" w:color="auto"/>
            </w:tcBorders>
            <w:vAlign w:val="bottom"/>
            <w:hideMark/>
          </w:tcPr>
          <w:p w14:paraId="37B86835"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100 </w:t>
            </w:r>
          </w:p>
        </w:tc>
      </w:tr>
      <w:tr w:rsidR="001E363F" w:rsidRPr="001E363F" w14:paraId="70D10AAE"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038B7A51"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secondary production </w:t>
            </w:r>
          </w:p>
        </w:tc>
        <w:tc>
          <w:tcPr>
            <w:tcW w:w="1980" w:type="dxa"/>
            <w:tcBorders>
              <w:top w:val="nil"/>
              <w:left w:val="nil"/>
              <w:bottom w:val="single" w:sz="6" w:space="0" w:color="auto"/>
              <w:right w:val="single" w:sz="6" w:space="0" w:color="auto"/>
            </w:tcBorders>
            <w:vAlign w:val="bottom"/>
            <w:hideMark/>
          </w:tcPr>
          <w:p w14:paraId="18E03844"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estuary </w:t>
            </w:r>
          </w:p>
        </w:tc>
        <w:tc>
          <w:tcPr>
            <w:tcW w:w="1680" w:type="dxa"/>
            <w:tcBorders>
              <w:top w:val="nil"/>
              <w:left w:val="nil"/>
              <w:bottom w:val="single" w:sz="6" w:space="0" w:color="auto"/>
              <w:right w:val="single" w:sz="6" w:space="0" w:color="auto"/>
            </w:tcBorders>
            <w:vAlign w:val="bottom"/>
            <w:hideMark/>
          </w:tcPr>
          <w:p w14:paraId="6CDB3D13"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Poor </w:t>
            </w:r>
          </w:p>
        </w:tc>
        <w:tc>
          <w:tcPr>
            <w:tcW w:w="1350" w:type="dxa"/>
            <w:tcBorders>
              <w:top w:val="nil"/>
              <w:left w:val="nil"/>
              <w:bottom w:val="single" w:sz="6" w:space="0" w:color="auto"/>
              <w:right w:val="single" w:sz="6" w:space="0" w:color="auto"/>
            </w:tcBorders>
            <w:vAlign w:val="bottom"/>
            <w:hideMark/>
          </w:tcPr>
          <w:p w14:paraId="31C300D5"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28.55 </w:t>
            </w:r>
          </w:p>
        </w:tc>
        <w:tc>
          <w:tcPr>
            <w:tcW w:w="1080" w:type="dxa"/>
            <w:tcBorders>
              <w:top w:val="nil"/>
              <w:left w:val="nil"/>
              <w:bottom w:val="single" w:sz="6" w:space="0" w:color="auto"/>
              <w:right w:val="single" w:sz="6" w:space="0" w:color="auto"/>
            </w:tcBorders>
            <w:vAlign w:val="bottom"/>
            <w:hideMark/>
          </w:tcPr>
          <w:p w14:paraId="2103B9AE"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4.7 </w:t>
            </w:r>
          </w:p>
        </w:tc>
        <w:tc>
          <w:tcPr>
            <w:tcW w:w="1350" w:type="dxa"/>
            <w:tcBorders>
              <w:top w:val="nil"/>
              <w:left w:val="nil"/>
              <w:bottom w:val="single" w:sz="6" w:space="0" w:color="auto"/>
              <w:right w:val="single" w:sz="6" w:space="0" w:color="auto"/>
            </w:tcBorders>
            <w:vAlign w:val="bottom"/>
            <w:hideMark/>
          </w:tcPr>
          <w:p w14:paraId="26F71AEF"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52.4 </w:t>
            </w:r>
          </w:p>
        </w:tc>
      </w:tr>
      <w:tr w:rsidR="001E363F" w:rsidRPr="001E363F" w14:paraId="533DEB4F"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1E93967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secondary production </w:t>
            </w:r>
          </w:p>
        </w:tc>
        <w:tc>
          <w:tcPr>
            <w:tcW w:w="1980" w:type="dxa"/>
            <w:tcBorders>
              <w:top w:val="nil"/>
              <w:left w:val="nil"/>
              <w:bottom w:val="single" w:sz="6" w:space="0" w:color="auto"/>
              <w:right w:val="single" w:sz="6" w:space="0" w:color="auto"/>
            </w:tcBorders>
            <w:vAlign w:val="bottom"/>
            <w:hideMark/>
          </w:tcPr>
          <w:p w14:paraId="1F004A9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estuary </w:t>
            </w:r>
          </w:p>
        </w:tc>
        <w:tc>
          <w:tcPr>
            <w:tcW w:w="1680" w:type="dxa"/>
            <w:tcBorders>
              <w:top w:val="nil"/>
              <w:left w:val="nil"/>
              <w:bottom w:val="single" w:sz="6" w:space="0" w:color="auto"/>
              <w:right w:val="single" w:sz="6" w:space="0" w:color="auto"/>
            </w:tcBorders>
            <w:vAlign w:val="bottom"/>
            <w:hideMark/>
          </w:tcPr>
          <w:p w14:paraId="693A6A41"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Moderate </w:t>
            </w:r>
          </w:p>
        </w:tc>
        <w:tc>
          <w:tcPr>
            <w:tcW w:w="1350" w:type="dxa"/>
            <w:tcBorders>
              <w:top w:val="nil"/>
              <w:left w:val="nil"/>
              <w:bottom w:val="single" w:sz="6" w:space="0" w:color="auto"/>
              <w:right w:val="single" w:sz="6" w:space="0" w:color="auto"/>
            </w:tcBorders>
            <w:vAlign w:val="bottom"/>
            <w:hideMark/>
          </w:tcPr>
          <w:p w14:paraId="010B32EF"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21.41 </w:t>
            </w:r>
          </w:p>
        </w:tc>
        <w:tc>
          <w:tcPr>
            <w:tcW w:w="1080" w:type="dxa"/>
            <w:tcBorders>
              <w:top w:val="nil"/>
              <w:left w:val="nil"/>
              <w:bottom w:val="single" w:sz="6" w:space="0" w:color="auto"/>
              <w:right w:val="single" w:sz="6" w:space="0" w:color="auto"/>
            </w:tcBorders>
            <w:vAlign w:val="bottom"/>
            <w:hideMark/>
          </w:tcPr>
          <w:p w14:paraId="25AD9CD8"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0 </w:t>
            </w:r>
          </w:p>
        </w:tc>
        <w:tc>
          <w:tcPr>
            <w:tcW w:w="1350" w:type="dxa"/>
            <w:tcBorders>
              <w:top w:val="nil"/>
              <w:left w:val="nil"/>
              <w:bottom w:val="single" w:sz="6" w:space="0" w:color="auto"/>
              <w:right w:val="single" w:sz="6" w:space="0" w:color="auto"/>
            </w:tcBorders>
            <w:vAlign w:val="bottom"/>
            <w:hideMark/>
          </w:tcPr>
          <w:p w14:paraId="1066CFC8"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43.07 </w:t>
            </w:r>
          </w:p>
        </w:tc>
      </w:tr>
      <w:tr w:rsidR="001E363F" w:rsidRPr="001E363F" w14:paraId="10F65B17"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09790803"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secondary production </w:t>
            </w:r>
          </w:p>
        </w:tc>
        <w:tc>
          <w:tcPr>
            <w:tcW w:w="1980" w:type="dxa"/>
            <w:tcBorders>
              <w:top w:val="nil"/>
              <w:left w:val="nil"/>
              <w:bottom w:val="single" w:sz="6" w:space="0" w:color="auto"/>
              <w:right w:val="single" w:sz="6" w:space="0" w:color="auto"/>
            </w:tcBorders>
            <w:vAlign w:val="bottom"/>
            <w:hideMark/>
          </w:tcPr>
          <w:p w14:paraId="03350FD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estuary </w:t>
            </w:r>
          </w:p>
        </w:tc>
        <w:tc>
          <w:tcPr>
            <w:tcW w:w="1680" w:type="dxa"/>
            <w:tcBorders>
              <w:top w:val="nil"/>
              <w:left w:val="nil"/>
              <w:bottom w:val="single" w:sz="6" w:space="0" w:color="auto"/>
              <w:right w:val="single" w:sz="6" w:space="0" w:color="auto"/>
            </w:tcBorders>
            <w:vAlign w:val="bottom"/>
            <w:hideMark/>
          </w:tcPr>
          <w:p w14:paraId="25AD8027"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Good </w:t>
            </w:r>
          </w:p>
        </w:tc>
        <w:tc>
          <w:tcPr>
            <w:tcW w:w="1350" w:type="dxa"/>
            <w:tcBorders>
              <w:top w:val="nil"/>
              <w:left w:val="nil"/>
              <w:bottom w:val="single" w:sz="6" w:space="0" w:color="auto"/>
              <w:right w:val="single" w:sz="6" w:space="0" w:color="auto"/>
            </w:tcBorders>
            <w:vAlign w:val="bottom"/>
            <w:hideMark/>
          </w:tcPr>
          <w:p w14:paraId="0C1A11DE"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28.55 </w:t>
            </w:r>
          </w:p>
        </w:tc>
        <w:tc>
          <w:tcPr>
            <w:tcW w:w="1080" w:type="dxa"/>
            <w:tcBorders>
              <w:top w:val="nil"/>
              <w:left w:val="nil"/>
              <w:bottom w:val="single" w:sz="6" w:space="0" w:color="auto"/>
              <w:right w:val="single" w:sz="6" w:space="0" w:color="auto"/>
            </w:tcBorders>
            <w:vAlign w:val="bottom"/>
            <w:hideMark/>
          </w:tcPr>
          <w:p w14:paraId="5F2C36E1"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4.7 </w:t>
            </w:r>
          </w:p>
        </w:tc>
        <w:tc>
          <w:tcPr>
            <w:tcW w:w="1350" w:type="dxa"/>
            <w:tcBorders>
              <w:top w:val="nil"/>
              <w:left w:val="nil"/>
              <w:bottom w:val="single" w:sz="6" w:space="0" w:color="auto"/>
              <w:right w:val="single" w:sz="6" w:space="0" w:color="auto"/>
            </w:tcBorders>
            <w:vAlign w:val="bottom"/>
            <w:hideMark/>
          </w:tcPr>
          <w:p w14:paraId="3E424FA6"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52.4 </w:t>
            </w:r>
          </w:p>
        </w:tc>
      </w:tr>
      <w:tr w:rsidR="001E363F" w:rsidRPr="001E363F" w14:paraId="22E01241"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5611354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secondary production </w:t>
            </w:r>
          </w:p>
        </w:tc>
        <w:tc>
          <w:tcPr>
            <w:tcW w:w="1980" w:type="dxa"/>
            <w:tcBorders>
              <w:top w:val="nil"/>
              <w:left w:val="nil"/>
              <w:bottom w:val="single" w:sz="6" w:space="0" w:color="auto"/>
              <w:right w:val="single" w:sz="6" w:space="0" w:color="auto"/>
            </w:tcBorders>
            <w:vAlign w:val="bottom"/>
            <w:hideMark/>
          </w:tcPr>
          <w:p w14:paraId="6D35E046"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estuary </w:t>
            </w:r>
          </w:p>
        </w:tc>
        <w:tc>
          <w:tcPr>
            <w:tcW w:w="1680" w:type="dxa"/>
            <w:tcBorders>
              <w:top w:val="nil"/>
              <w:left w:val="nil"/>
              <w:bottom w:val="single" w:sz="6" w:space="0" w:color="auto"/>
              <w:right w:val="single" w:sz="6" w:space="0" w:color="auto"/>
            </w:tcBorders>
            <w:vAlign w:val="bottom"/>
            <w:hideMark/>
          </w:tcPr>
          <w:p w14:paraId="46E9C475"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Excellent </w:t>
            </w:r>
          </w:p>
        </w:tc>
        <w:tc>
          <w:tcPr>
            <w:tcW w:w="1350" w:type="dxa"/>
            <w:tcBorders>
              <w:top w:val="nil"/>
              <w:left w:val="nil"/>
              <w:bottom w:val="single" w:sz="6" w:space="0" w:color="auto"/>
              <w:right w:val="single" w:sz="6" w:space="0" w:color="auto"/>
            </w:tcBorders>
            <w:vAlign w:val="bottom"/>
            <w:hideMark/>
          </w:tcPr>
          <w:p w14:paraId="11228D0E"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21.49 </w:t>
            </w:r>
          </w:p>
        </w:tc>
        <w:tc>
          <w:tcPr>
            <w:tcW w:w="1080" w:type="dxa"/>
            <w:tcBorders>
              <w:top w:val="nil"/>
              <w:left w:val="nil"/>
              <w:bottom w:val="single" w:sz="6" w:space="0" w:color="auto"/>
              <w:right w:val="single" w:sz="6" w:space="0" w:color="auto"/>
            </w:tcBorders>
            <w:vAlign w:val="bottom"/>
            <w:hideMark/>
          </w:tcPr>
          <w:p w14:paraId="758A0FAD"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0 </w:t>
            </w:r>
          </w:p>
        </w:tc>
        <w:tc>
          <w:tcPr>
            <w:tcW w:w="1350" w:type="dxa"/>
            <w:tcBorders>
              <w:top w:val="nil"/>
              <w:left w:val="nil"/>
              <w:bottom w:val="single" w:sz="6" w:space="0" w:color="auto"/>
              <w:right w:val="single" w:sz="6" w:space="0" w:color="auto"/>
            </w:tcBorders>
            <w:vAlign w:val="bottom"/>
            <w:hideMark/>
          </w:tcPr>
          <w:p w14:paraId="4C884586"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43.2 </w:t>
            </w:r>
          </w:p>
        </w:tc>
      </w:tr>
      <w:tr w:rsidR="001E363F" w:rsidRPr="001E363F" w14:paraId="32F90D18"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092902A9"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secondary production </w:t>
            </w:r>
          </w:p>
        </w:tc>
        <w:tc>
          <w:tcPr>
            <w:tcW w:w="1980" w:type="dxa"/>
            <w:tcBorders>
              <w:top w:val="nil"/>
              <w:left w:val="nil"/>
              <w:bottom w:val="single" w:sz="6" w:space="0" w:color="auto"/>
              <w:right w:val="single" w:sz="6" w:space="0" w:color="auto"/>
            </w:tcBorders>
            <w:vAlign w:val="bottom"/>
            <w:hideMark/>
          </w:tcPr>
          <w:p w14:paraId="0557C5F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estuary </w:t>
            </w:r>
          </w:p>
        </w:tc>
        <w:tc>
          <w:tcPr>
            <w:tcW w:w="1680" w:type="dxa"/>
            <w:tcBorders>
              <w:top w:val="nil"/>
              <w:left w:val="nil"/>
              <w:bottom w:val="single" w:sz="6" w:space="0" w:color="auto"/>
              <w:right w:val="single" w:sz="6" w:space="0" w:color="auto"/>
            </w:tcBorders>
            <w:vAlign w:val="bottom"/>
            <w:hideMark/>
          </w:tcPr>
          <w:p w14:paraId="135273E4"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Total </w:t>
            </w:r>
          </w:p>
        </w:tc>
        <w:tc>
          <w:tcPr>
            <w:tcW w:w="1350" w:type="dxa"/>
            <w:tcBorders>
              <w:top w:val="nil"/>
              <w:left w:val="nil"/>
              <w:bottom w:val="single" w:sz="6" w:space="0" w:color="auto"/>
              <w:right w:val="single" w:sz="6" w:space="0" w:color="auto"/>
            </w:tcBorders>
            <w:vAlign w:val="bottom"/>
            <w:hideMark/>
          </w:tcPr>
          <w:p w14:paraId="5D34BF87"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100 </w:t>
            </w:r>
          </w:p>
        </w:tc>
        <w:tc>
          <w:tcPr>
            <w:tcW w:w="1080" w:type="dxa"/>
            <w:tcBorders>
              <w:top w:val="nil"/>
              <w:left w:val="nil"/>
              <w:bottom w:val="single" w:sz="6" w:space="0" w:color="auto"/>
              <w:right w:val="single" w:sz="6" w:space="0" w:color="auto"/>
            </w:tcBorders>
            <w:vAlign w:val="bottom"/>
            <w:hideMark/>
          </w:tcPr>
          <w:p w14:paraId="4BA485BE"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100 </w:t>
            </w:r>
          </w:p>
        </w:tc>
        <w:tc>
          <w:tcPr>
            <w:tcW w:w="1350" w:type="dxa"/>
            <w:tcBorders>
              <w:top w:val="nil"/>
              <w:left w:val="nil"/>
              <w:bottom w:val="single" w:sz="6" w:space="0" w:color="auto"/>
              <w:right w:val="single" w:sz="6" w:space="0" w:color="auto"/>
            </w:tcBorders>
            <w:vAlign w:val="bottom"/>
            <w:hideMark/>
          </w:tcPr>
          <w:p w14:paraId="01ABB2DA"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100 </w:t>
            </w:r>
          </w:p>
        </w:tc>
      </w:tr>
      <w:tr w:rsidR="001E363F" w:rsidRPr="001E363F" w14:paraId="634A0E41"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1778188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secondary production </w:t>
            </w:r>
          </w:p>
        </w:tc>
        <w:tc>
          <w:tcPr>
            <w:tcW w:w="1980" w:type="dxa"/>
            <w:tcBorders>
              <w:top w:val="nil"/>
              <w:left w:val="nil"/>
              <w:bottom w:val="single" w:sz="6" w:space="0" w:color="auto"/>
              <w:right w:val="single" w:sz="6" w:space="0" w:color="auto"/>
            </w:tcBorders>
            <w:vAlign w:val="bottom"/>
            <w:hideMark/>
          </w:tcPr>
          <w:p w14:paraId="7551D67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large_embayment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5F9DBB3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Poor </w:t>
            </w:r>
          </w:p>
        </w:tc>
        <w:tc>
          <w:tcPr>
            <w:tcW w:w="1350" w:type="dxa"/>
            <w:tcBorders>
              <w:top w:val="nil"/>
              <w:left w:val="nil"/>
              <w:bottom w:val="single" w:sz="6" w:space="0" w:color="auto"/>
              <w:right w:val="single" w:sz="6" w:space="0" w:color="auto"/>
            </w:tcBorders>
            <w:vAlign w:val="bottom"/>
            <w:hideMark/>
          </w:tcPr>
          <w:p w14:paraId="41243653"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3.7 </w:t>
            </w:r>
          </w:p>
        </w:tc>
        <w:tc>
          <w:tcPr>
            <w:tcW w:w="1080" w:type="dxa"/>
            <w:tcBorders>
              <w:top w:val="nil"/>
              <w:left w:val="nil"/>
              <w:bottom w:val="single" w:sz="6" w:space="0" w:color="auto"/>
              <w:right w:val="single" w:sz="6" w:space="0" w:color="auto"/>
            </w:tcBorders>
            <w:vAlign w:val="bottom"/>
            <w:hideMark/>
          </w:tcPr>
          <w:p w14:paraId="2544E5F8"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0 </w:t>
            </w:r>
          </w:p>
        </w:tc>
        <w:tc>
          <w:tcPr>
            <w:tcW w:w="1350" w:type="dxa"/>
            <w:tcBorders>
              <w:top w:val="nil"/>
              <w:left w:val="nil"/>
              <w:bottom w:val="single" w:sz="6" w:space="0" w:color="auto"/>
              <w:right w:val="single" w:sz="6" w:space="0" w:color="auto"/>
            </w:tcBorders>
            <w:vAlign w:val="bottom"/>
            <w:hideMark/>
          </w:tcPr>
          <w:p w14:paraId="5F37306F"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10.89 </w:t>
            </w:r>
          </w:p>
        </w:tc>
      </w:tr>
      <w:tr w:rsidR="001E363F" w:rsidRPr="001E363F" w14:paraId="0A30533D"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2B11BE17"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secondary production </w:t>
            </w:r>
          </w:p>
        </w:tc>
        <w:tc>
          <w:tcPr>
            <w:tcW w:w="1980" w:type="dxa"/>
            <w:tcBorders>
              <w:top w:val="nil"/>
              <w:left w:val="nil"/>
              <w:bottom w:val="single" w:sz="6" w:space="0" w:color="auto"/>
              <w:right w:val="single" w:sz="6" w:space="0" w:color="auto"/>
            </w:tcBorders>
            <w:vAlign w:val="bottom"/>
            <w:hideMark/>
          </w:tcPr>
          <w:p w14:paraId="62B6301A"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large_embayment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026034AF"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Moderate </w:t>
            </w:r>
          </w:p>
        </w:tc>
        <w:tc>
          <w:tcPr>
            <w:tcW w:w="1350" w:type="dxa"/>
            <w:tcBorders>
              <w:top w:val="nil"/>
              <w:left w:val="nil"/>
              <w:bottom w:val="single" w:sz="6" w:space="0" w:color="auto"/>
              <w:right w:val="single" w:sz="6" w:space="0" w:color="auto"/>
            </w:tcBorders>
            <w:vAlign w:val="bottom"/>
            <w:hideMark/>
          </w:tcPr>
          <w:p w14:paraId="3FD1CBE1"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29.63 </w:t>
            </w:r>
          </w:p>
        </w:tc>
        <w:tc>
          <w:tcPr>
            <w:tcW w:w="1080" w:type="dxa"/>
            <w:tcBorders>
              <w:top w:val="nil"/>
              <w:left w:val="nil"/>
              <w:bottom w:val="single" w:sz="6" w:space="0" w:color="auto"/>
              <w:right w:val="single" w:sz="6" w:space="0" w:color="auto"/>
            </w:tcBorders>
            <w:vAlign w:val="bottom"/>
            <w:hideMark/>
          </w:tcPr>
          <w:p w14:paraId="6E875A51"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12.26 </w:t>
            </w:r>
          </w:p>
        </w:tc>
        <w:tc>
          <w:tcPr>
            <w:tcW w:w="1350" w:type="dxa"/>
            <w:tcBorders>
              <w:top w:val="nil"/>
              <w:left w:val="nil"/>
              <w:bottom w:val="single" w:sz="6" w:space="0" w:color="auto"/>
              <w:right w:val="single" w:sz="6" w:space="0" w:color="auto"/>
            </w:tcBorders>
            <w:vAlign w:val="bottom"/>
            <w:hideMark/>
          </w:tcPr>
          <w:p w14:paraId="59A0D5A0"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47 </w:t>
            </w:r>
          </w:p>
        </w:tc>
      </w:tr>
      <w:tr w:rsidR="001E363F" w:rsidRPr="001E363F" w14:paraId="161A7AF9"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7AF60527"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secondary production </w:t>
            </w:r>
          </w:p>
        </w:tc>
        <w:tc>
          <w:tcPr>
            <w:tcW w:w="1980" w:type="dxa"/>
            <w:tcBorders>
              <w:top w:val="nil"/>
              <w:left w:val="nil"/>
              <w:bottom w:val="single" w:sz="6" w:space="0" w:color="auto"/>
              <w:right w:val="single" w:sz="6" w:space="0" w:color="auto"/>
            </w:tcBorders>
            <w:vAlign w:val="bottom"/>
            <w:hideMark/>
          </w:tcPr>
          <w:p w14:paraId="4B3099A3"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large_embayment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2282CE6B"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Good </w:t>
            </w:r>
          </w:p>
        </w:tc>
        <w:tc>
          <w:tcPr>
            <w:tcW w:w="1350" w:type="dxa"/>
            <w:tcBorders>
              <w:top w:val="nil"/>
              <w:left w:val="nil"/>
              <w:bottom w:val="single" w:sz="6" w:space="0" w:color="auto"/>
              <w:right w:val="single" w:sz="6" w:space="0" w:color="auto"/>
            </w:tcBorders>
            <w:vAlign w:val="bottom"/>
            <w:hideMark/>
          </w:tcPr>
          <w:p w14:paraId="0F35AE4C"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62.96 </w:t>
            </w:r>
          </w:p>
        </w:tc>
        <w:tc>
          <w:tcPr>
            <w:tcW w:w="1080" w:type="dxa"/>
            <w:tcBorders>
              <w:top w:val="nil"/>
              <w:left w:val="nil"/>
              <w:bottom w:val="single" w:sz="6" w:space="0" w:color="auto"/>
              <w:right w:val="single" w:sz="6" w:space="0" w:color="auto"/>
            </w:tcBorders>
            <w:vAlign w:val="bottom"/>
            <w:hideMark/>
          </w:tcPr>
          <w:p w14:paraId="196C61C5"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44.59 </w:t>
            </w:r>
          </w:p>
        </w:tc>
        <w:tc>
          <w:tcPr>
            <w:tcW w:w="1350" w:type="dxa"/>
            <w:tcBorders>
              <w:top w:val="nil"/>
              <w:left w:val="nil"/>
              <w:bottom w:val="single" w:sz="6" w:space="0" w:color="auto"/>
              <w:right w:val="single" w:sz="6" w:space="0" w:color="auto"/>
            </w:tcBorders>
            <w:vAlign w:val="bottom"/>
            <w:hideMark/>
          </w:tcPr>
          <w:p w14:paraId="6DEF72F8"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81.33 </w:t>
            </w:r>
          </w:p>
        </w:tc>
      </w:tr>
      <w:tr w:rsidR="001E363F" w:rsidRPr="001E363F" w14:paraId="10471BA9"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10EC6512"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secondary production </w:t>
            </w:r>
          </w:p>
        </w:tc>
        <w:tc>
          <w:tcPr>
            <w:tcW w:w="1980" w:type="dxa"/>
            <w:tcBorders>
              <w:top w:val="nil"/>
              <w:left w:val="nil"/>
              <w:bottom w:val="single" w:sz="6" w:space="0" w:color="auto"/>
              <w:right w:val="single" w:sz="6" w:space="0" w:color="auto"/>
            </w:tcBorders>
            <w:vAlign w:val="bottom"/>
            <w:hideMark/>
          </w:tcPr>
          <w:p w14:paraId="57EE295F"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large_embayment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66B60670"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Excellent </w:t>
            </w:r>
          </w:p>
        </w:tc>
        <w:tc>
          <w:tcPr>
            <w:tcW w:w="1350" w:type="dxa"/>
            <w:tcBorders>
              <w:top w:val="nil"/>
              <w:left w:val="nil"/>
              <w:bottom w:val="single" w:sz="6" w:space="0" w:color="auto"/>
              <w:right w:val="single" w:sz="6" w:space="0" w:color="auto"/>
            </w:tcBorders>
            <w:vAlign w:val="bottom"/>
            <w:hideMark/>
          </w:tcPr>
          <w:p w14:paraId="7021EA39"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3.7 </w:t>
            </w:r>
          </w:p>
        </w:tc>
        <w:tc>
          <w:tcPr>
            <w:tcW w:w="1080" w:type="dxa"/>
            <w:tcBorders>
              <w:top w:val="nil"/>
              <w:left w:val="nil"/>
              <w:bottom w:val="single" w:sz="6" w:space="0" w:color="auto"/>
              <w:right w:val="single" w:sz="6" w:space="0" w:color="auto"/>
            </w:tcBorders>
            <w:vAlign w:val="bottom"/>
            <w:hideMark/>
          </w:tcPr>
          <w:p w14:paraId="6023905B"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0 </w:t>
            </w:r>
          </w:p>
        </w:tc>
        <w:tc>
          <w:tcPr>
            <w:tcW w:w="1350" w:type="dxa"/>
            <w:tcBorders>
              <w:top w:val="nil"/>
              <w:left w:val="nil"/>
              <w:bottom w:val="single" w:sz="6" w:space="0" w:color="auto"/>
              <w:right w:val="single" w:sz="6" w:space="0" w:color="auto"/>
            </w:tcBorders>
            <w:vAlign w:val="bottom"/>
            <w:hideMark/>
          </w:tcPr>
          <w:p w14:paraId="4F65D271"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10.89 </w:t>
            </w:r>
          </w:p>
        </w:tc>
      </w:tr>
      <w:tr w:rsidR="001E363F" w:rsidRPr="001E363F" w14:paraId="62C31E1C"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12FCD75F"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lastRenderedPageBreak/>
              <w:t>secondary production </w:t>
            </w:r>
          </w:p>
        </w:tc>
        <w:tc>
          <w:tcPr>
            <w:tcW w:w="1980" w:type="dxa"/>
            <w:tcBorders>
              <w:top w:val="nil"/>
              <w:left w:val="nil"/>
              <w:bottom w:val="single" w:sz="6" w:space="0" w:color="auto"/>
              <w:right w:val="single" w:sz="6" w:space="0" w:color="auto"/>
            </w:tcBorders>
            <w:vAlign w:val="bottom"/>
            <w:hideMark/>
          </w:tcPr>
          <w:p w14:paraId="08DF1B1A"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large_embayment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721F61C6"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Total </w:t>
            </w:r>
          </w:p>
        </w:tc>
        <w:tc>
          <w:tcPr>
            <w:tcW w:w="1350" w:type="dxa"/>
            <w:tcBorders>
              <w:top w:val="nil"/>
              <w:left w:val="nil"/>
              <w:bottom w:val="single" w:sz="6" w:space="0" w:color="auto"/>
              <w:right w:val="single" w:sz="6" w:space="0" w:color="auto"/>
            </w:tcBorders>
            <w:vAlign w:val="bottom"/>
            <w:hideMark/>
          </w:tcPr>
          <w:p w14:paraId="38F6E503"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100 </w:t>
            </w:r>
          </w:p>
        </w:tc>
        <w:tc>
          <w:tcPr>
            <w:tcW w:w="1080" w:type="dxa"/>
            <w:tcBorders>
              <w:top w:val="nil"/>
              <w:left w:val="nil"/>
              <w:bottom w:val="single" w:sz="6" w:space="0" w:color="auto"/>
              <w:right w:val="single" w:sz="6" w:space="0" w:color="auto"/>
            </w:tcBorders>
            <w:vAlign w:val="bottom"/>
            <w:hideMark/>
          </w:tcPr>
          <w:p w14:paraId="72BC7622"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100 </w:t>
            </w:r>
          </w:p>
        </w:tc>
        <w:tc>
          <w:tcPr>
            <w:tcW w:w="1350" w:type="dxa"/>
            <w:tcBorders>
              <w:top w:val="nil"/>
              <w:left w:val="nil"/>
              <w:bottom w:val="single" w:sz="6" w:space="0" w:color="auto"/>
              <w:right w:val="single" w:sz="6" w:space="0" w:color="auto"/>
            </w:tcBorders>
            <w:vAlign w:val="bottom"/>
            <w:hideMark/>
          </w:tcPr>
          <w:p w14:paraId="430CF295"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100 </w:t>
            </w:r>
          </w:p>
        </w:tc>
      </w:tr>
      <w:tr w:rsidR="001E363F" w:rsidRPr="001E363F" w14:paraId="71493817"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72670C2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secondary production </w:t>
            </w:r>
          </w:p>
        </w:tc>
        <w:tc>
          <w:tcPr>
            <w:tcW w:w="1980" w:type="dxa"/>
            <w:tcBorders>
              <w:top w:val="nil"/>
              <w:left w:val="nil"/>
              <w:bottom w:val="single" w:sz="6" w:space="0" w:color="auto"/>
              <w:right w:val="single" w:sz="6" w:space="0" w:color="auto"/>
            </w:tcBorders>
            <w:vAlign w:val="bottom"/>
            <w:hideMark/>
          </w:tcPr>
          <w:p w14:paraId="764A61A0"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small_embayment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1E902426"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Poor </w:t>
            </w:r>
          </w:p>
        </w:tc>
        <w:tc>
          <w:tcPr>
            <w:tcW w:w="1350" w:type="dxa"/>
            <w:tcBorders>
              <w:top w:val="nil"/>
              <w:left w:val="nil"/>
              <w:bottom w:val="single" w:sz="6" w:space="0" w:color="auto"/>
              <w:right w:val="single" w:sz="6" w:space="0" w:color="auto"/>
            </w:tcBorders>
            <w:vAlign w:val="bottom"/>
            <w:hideMark/>
          </w:tcPr>
          <w:p w14:paraId="1AC7845F"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17.65 </w:t>
            </w:r>
          </w:p>
        </w:tc>
        <w:tc>
          <w:tcPr>
            <w:tcW w:w="1080" w:type="dxa"/>
            <w:tcBorders>
              <w:top w:val="nil"/>
              <w:left w:val="nil"/>
              <w:bottom w:val="single" w:sz="6" w:space="0" w:color="auto"/>
              <w:right w:val="single" w:sz="6" w:space="0" w:color="auto"/>
            </w:tcBorders>
            <w:vAlign w:val="bottom"/>
            <w:hideMark/>
          </w:tcPr>
          <w:p w14:paraId="732DFDAF"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0 </w:t>
            </w:r>
          </w:p>
        </w:tc>
        <w:tc>
          <w:tcPr>
            <w:tcW w:w="1350" w:type="dxa"/>
            <w:tcBorders>
              <w:top w:val="nil"/>
              <w:left w:val="nil"/>
              <w:bottom w:val="single" w:sz="6" w:space="0" w:color="auto"/>
              <w:right w:val="single" w:sz="6" w:space="0" w:color="auto"/>
            </w:tcBorders>
            <w:vAlign w:val="bottom"/>
            <w:hideMark/>
          </w:tcPr>
          <w:p w14:paraId="466A2639"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35.9 </w:t>
            </w:r>
          </w:p>
        </w:tc>
      </w:tr>
      <w:tr w:rsidR="001E363F" w:rsidRPr="001E363F" w14:paraId="20128334"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20F9ACF7"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secondary production </w:t>
            </w:r>
          </w:p>
        </w:tc>
        <w:tc>
          <w:tcPr>
            <w:tcW w:w="1980" w:type="dxa"/>
            <w:tcBorders>
              <w:top w:val="nil"/>
              <w:left w:val="nil"/>
              <w:bottom w:val="single" w:sz="6" w:space="0" w:color="auto"/>
              <w:right w:val="single" w:sz="6" w:space="0" w:color="auto"/>
            </w:tcBorders>
            <w:vAlign w:val="bottom"/>
            <w:hideMark/>
          </w:tcPr>
          <w:p w14:paraId="256D34B5"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small_embayment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698BC756"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Moderate </w:t>
            </w:r>
          </w:p>
        </w:tc>
        <w:tc>
          <w:tcPr>
            <w:tcW w:w="1350" w:type="dxa"/>
            <w:tcBorders>
              <w:top w:val="nil"/>
              <w:left w:val="nil"/>
              <w:bottom w:val="single" w:sz="6" w:space="0" w:color="auto"/>
              <w:right w:val="single" w:sz="6" w:space="0" w:color="auto"/>
            </w:tcBorders>
            <w:vAlign w:val="bottom"/>
            <w:hideMark/>
          </w:tcPr>
          <w:p w14:paraId="326B284D"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52.94 </w:t>
            </w:r>
          </w:p>
        </w:tc>
        <w:tc>
          <w:tcPr>
            <w:tcW w:w="1080" w:type="dxa"/>
            <w:tcBorders>
              <w:top w:val="nil"/>
              <w:left w:val="nil"/>
              <w:bottom w:val="single" w:sz="6" w:space="0" w:color="auto"/>
              <w:right w:val="single" w:sz="6" w:space="0" w:color="auto"/>
            </w:tcBorders>
            <w:vAlign w:val="bottom"/>
            <w:hideMark/>
          </w:tcPr>
          <w:p w14:paraId="53F5E7B1"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29.04 </w:t>
            </w:r>
          </w:p>
        </w:tc>
        <w:tc>
          <w:tcPr>
            <w:tcW w:w="1350" w:type="dxa"/>
            <w:tcBorders>
              <w:top w:val="nil"/>
              <w:left w:val="nil"/>
              <w:bottom w:val="single" w:sz="6" w:space="0" w:color="auto"/>
              <w:right w:val="single" w:sz="6" w:space="0" w:color="auto"/>
            </w:tcBorders>
            <w:vAlign w:val="bottom"/>
            <w:hideMark/>
          </w:tcPr>
          <w:p w14:paraId="1BC6435A"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76.84 </w:t>
            </w:r>
          </w:p>
        </w:tc>
      </w:tr>
      <w:tr w:rsidR="001E363F" w:rsidRPr="001E363F" w14:paraId="3C5264CC"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01401B84"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secondary production </w:t>
            </w:r>
          </w:p>
        </w:tc>
        <w:tc>
          <w:tcPr>
            <w:tcW w:w="1980" w:type="dxa"/>
            <w:tcBorders>
              <w:top w:val="nil"/>
              <w:left w:val="nil"/>
              <w:bottom w:val="single" w:sz="6" w:space="0" w:color="auto"/>
              <w:right w:val="single" w:sz="6" w:space="0" w:color="auto"/>
            </w:tcBorders>
            <w:vAlign w:val="bottom"/>
            <w:hideMark/>
          </w:tcPr>
          <w:p w14:paraId="136C3E3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small_embayment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3A9BA4B7"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Good </w:t>
            </w:r>
          </w:p>
        </w:tc>
        <w:tc>
          <w:tcPr>
            <w:tcW w:w="1350" w:type="dxa"/>
            <w:tcBorders>
              <w:top w:val="nil"/>
              <w:left w:val="nil"/>
              <w:bottom w:val="single" w:sz="6" w:space="0" w:color="auto"/>
              <w:right w:val="single" w:sz="6" w:space="0" w:color="auto"/>
            </w:tcBorders>
            <w:vAlign w:val="bottom"/>
            <w:hideMark/>
          </w:tcPr>
          <w:p w14:paraId="000AD292"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17.65 </w:t>
            </w:r>
          </w:p>
        </w:tc>
        <w:tc>
          <w:tcPr>
            <w:tcW w:w="1080" w:type="dxa"/>
            <w:tcBorders>
              <w:top w:val="nil"/>
              <w:left w:val="nil"/>
              <w:bottom w:val="single" w:sz="6" w:space="0" w:color="auto"/>
              <w:right w:val="single" w:sz="6" w:space="0" w:color="auto"/>
            </w:tcBorders>
            <w:vAlign w:val="bottom"/>
            <w:hideMark/>
          </w:tcPr>
          <w:p w14:paraId="3A3CCAE2"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0 </w:t>
            </w:r>
          </w:p>
        </w:tc>
        <w:tc>
          <w:tcPr>
            <w:tcW w:w="1350" w:type="dxa"/>
            <w:tcBorders>
              <w:top w:val="nil"/>
              <w:left w:val="nil"/>
              <w:bottom w:val="single" w:sz="6" w:space="0" w:color="auto"/>
              <w:right w:val="single" w:sz="6" w:space="0" w:color="auto"/>
            </w:tcBorders>
            <w:vAlign w:val="bottom"/>
            <w:hideMark/>
          </w:tcPr>
          <w:p w14:paraId="49402182"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35.9 </w:t>
            </w:r>
          </w:p>
        </w:tc>
      </w:tr>
      <w:tr w:rsidR="001E363F" w:rsidRPr="001E363F" w14:paraId="31197078"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3FF1C784"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secondary production </w:t>
            </w:r>
          </w:p>
        </w:tc>
        <w:tc>
          <w:tcPr>
            <w:tcW w:w="1980" w:type="dxa"/>
            <w:tcBorders>
              <w:top w:val="nil"/>
              <w:left w:val="nil"/>
              <w:bottom w:val="single" w:sz="6" w:space="0" w:color="auto"/>
              <w:right w:val="single" w:sz="6" w:space="0" w:color="auto"/>
            </w:tcBorders>
            <w:vAlign w:val="bottom"/>
            <w:hideMark/>
          </w:tcPr>
          <w:p w14:paraId="397FF1E3"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small_embayment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7C6F709F"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Excellent </w:t>
            </w:r>
          </w:p>
        </w:tc>
        <w:tc>
          <w:tcPr>
            <w:tcW w:w="1350" w:type="dxa"/>
            <w:tcBorders>
              <w:top w:val="nil"/>
              <w:left w:val="nil"/>
              <w:bottom w:val="single" w:sz="6" w:space="0" w:color="auto"/>
              <w:right w:val="single" w:sz="6" w:space="0" w:color="auto"/>
            </w:tcBorders>
            <w:vAlign w:val="bottom"/>
            <w:hideMark/>
          </w:tcPr>
          <w:p w14:paraId="5A4077D3"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11.76 </w:t>
            </w:r>
          </w:p>
        </w:tc>
        <w:tc>
          <w:tcPr>
            <w:tcW w:w="1080" w:type="dxa"/>
            <w:tcBorders>
              <w:top w:val="nil"/>
              <w:left w:val="nil"/>
              <w:bottom w:val="single" w:sz="6" w:space="0" w:color="auto"/>
              <w:right w:val="single" w:sz="6" w:space="0" w:color="auto"/>
            </w:tcBorders>
            <w:vAlign w:val="bottom"/>
            <w:hideMark/>
          </w:tcPr>
          <w:p w14:paraId="7641C16D"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0 </w:t>
            </w:r>
          </w:p>
        </w:tc>
        <w:tc>
          <w:tcPr>
            <w:tcW w:w="1350" w:type="dxa"/>
            <w:tcBorders>
              <w:top w:val="nil"/>
              <w:left w:val="nil"/>
              <w:bottom w:val="single" w:sz="6" w:space="0" w:color="auto"/>
              <w:right w:val="single" w:sz="6" w:space="0" w:color="auto"/>
            </w:tcBorders>
            <w:vAlign w:val="bottom"/>
            <w:hideMark/>
          </w:tcPr>
          <w:p w14:paraId="53A66264"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27.19 </w:t>
            </w:r>
          </w:p>
        </w:tc>
      </w:tr>
      <w:tr w:rsidR="001E363F" w:rsidRPr="001E363F" w14:paraId="5F6259A0"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37FC72C7"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secondary production </w:t>
            </w:r>
          </w:p>
        </w:tc>
        <w:tc>
          <w:tcPr>
            <w:tcW w:w="1980" w:type="dxa"/>
            <w:tcBorders>
              <w:top w:val="nil"/>
              <w:left w:val="nil"/>
              <w:bottom w:val="single" w:sz="6" w:space="0" w:color="auto"/>
              <w:right w:val="single" w:sz="6" w:space="0" w:color="auto"/>
            </w:tcBorders>
            <w:vAlign w:val="bottom"/>
            <w:hideMark/>
          </w:tcPr>
          <w:p w14:paraId="6ACC0532"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small_embayment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2FF04541"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Total </w:t>
            </w:r>
          </w:p>
        </w:tc>
        <w:tc>
          <w:tcPr>
            <w:tcW w:w="1350" w:type="dxa"/>
            <w:tcBorders>
              <w:top w:val="nil"/>
              <w:left w:val="nil"/>
              <w:bottom w:val="single" w:sz="6" w:space="0" w:color="auto"/>
              <w:right w:val="single" w:sz="6" w:space="0" w:color="auto"/>
            </w:tcBorders>
            <w:vAlign w:val="bottom"/>
            <w:hideMark/>
          </w:tcPr>
          <w:p w14:paraId="2F9D8C48"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100 </w:t>
            </w:r>
          </w:p>
        </w:tc>
        <w:tc>
          <w:tcPr>
            <w:tcW w:w="1080" w:type="dxa"/>
            <w:tcBorders>
              <w:top w:val="nil"/>
              <w:left w:val="nil"/>
              <w:bottom w:val="single" w:sz="6" w:space="0" w:color="auto"/>
              <w:right w:val="single" w:sz="6" w:space="0" w:color="auto"/>
            </w:tcBorders>
            <w:vAlign w:val="bottom"/>
            <w:hideMark/>
          </w:tcPr>
          <w:p w14:paraId="4A1B6C70"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100 </w:t>
            </w:r>
          </w:p>
        </w:tc>
        <w:tc>
          <w:tcPr>
            <w:tcW w:w="1350" w:type="dxa"/>
            <w:tcBorders>
              <w:top w:val="nil"/>
              <w:left w:val="nil"/>
              <w:bottom w:val="single" w:sz="6" w:space="0" w:color="auto"/>
              <w:right w:val="single" w:sz="6" w:space="0" w:color="auto"/>
            </w:tcBorders>
            <w:vAlign w:val="bottom"/>
            <w:hideMark/>
          </w:tcPr>
          <w:p w14:paraId="191BED11"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100 </w:t>
            </w:r>
          </w:p>
        </w:tc>
      </w:tr>
      <w:tr w:rsidR="001E363F" w:rsidRPr="001E363F" w14:paraId="68ABA3F9" w14:textId="77777777" w:rsidTr="001E363F">
        <w:trPr>
          <w:trHeight w:val="330"/>
        </w:trPr>
        <w:tc>
          <w:tcPr>
            <w:tcW w:w="1530" w:type="dxa"/>
            <w:tcBorders>
              <w:top w:val="nil"/>
              <w:left w:val="single" w:sz="6" w:space="0" w:color="auto"/>
              <w:bottom w:val="single" w:sz="6" w:space="0" w:color="auto"/>
              <w:right w:val="single" w:sz="6" w:space="0" w:color="auto"/>
            </w:tcBorders>
            <w:vAlign w:val="bottom"/>
            <w:hideMark/>
          </w:tcPr>
          <w:p w14:paraId="5B152EA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water quality </w:t>
            </w:r>
          </w:p>
        </w:tc>
        <w:tc>
          <w:tcPr>
            <w:tcW w:w="1980" w:type="dxa"/>
            <w:tcBorders>
              <w:top w:val="nil"/>
              <w:left w:val="nil"/>
              <w:bottom w:val="single" w:sz="6" w:space="0" w:color="auto"/>
              <w:right w:val="single" w:sz="6" w:space="0" w:color="auto"/>
            </w:tcBorders>
            <w:vAlign w:val="bottom"/>
            <w:hideMark/>
          </w:tcPr>
          <w:p w14:paraId="56ABD393"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estuary </w:t>
            </w:r>
          </w:p>
        </w:tc>
        <w:tc>
          <w:tcPr>
            <w:tcW w:w="1680" w:type="dxa"/>
            <w:tcBorders>
              <w:top w:val="nil"/>
              <w:left w:val="nil"/>
              <w:bottom w:val="single" w:sz="6" w:space="0" w:color="auto"/>
              <w:right w:val="single" w:sz="6" w:space="0" w:color="auto"/>
            </w:tcBorders>
            <w:vAlign w:val="bottom"/>
            <w:hideMark/>
          </w:tcPr>
          <w:p w14:paraId="18E08180"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Poor </w:t>
            </w:r>
          </w:p>
        </w:tc>
        <w:tc>
          <w:tcPr>
            <w:tcW w:w="1350" w:type="dxa"/>
            <w:tcBorders>
              <w:top w:val="nil"/>
              <w:left w:val="nil"/>
              <w:bottom w:val="single" w:sz="6" w:space="0" w:color="auto"/>
              <w:right w:val="single" w:sz="6" w:space="0" w:color="auto"/>
            </w:tcBorders>
            <w:vAlign w:val="bottom"/>
            <w:hideMark/>
          </w:tcPr>
          <w:p w14:paraId="77D4CFD5"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28.55 </w:t>
            </w:r>
          </w:p>
        </w:tc>
        <w:tc>
          <w:tcPr>
            <w:tcW w:w="1080" w:type="dxa"/>
            <w:tcBorders>
              <w:top w:val="nil"/>
              <w:left w:val="nil"/>
              <w:bottom w:val="single" w:sz="6" w:space="0" w:color="auto"/>
              <w:right w:val="single" w:sz="6" w:space="0" w:color="auto"/>
            </w:tcBorders>
            <w:vAlign w:val="bottom"/>
            <w:hideMark/>
          </w:tcPr>
          <w:p w14:paraId="3A361165"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4.7 </w:t>
            </w:r>
          </w:p>
        </w:tc>
        <w:tc>
          <w:tcPr>
            <w:tcW w:w="1350" w:type="dxa"/>
            <w:tcBorders>
              <w:top w:val="nil"/>
              <w:left w:val="nil"/>
              <w:bottom w:val="single" w:sz="6" w:space="0" w:color="auto"/>
              <w:right w:val="single" w:sz="6" w:space="0" w:color="auto"/>
            </w:tcBorders>
            <w:vAlign w:val="bottom"/>
            <w:hideMark/>
          </w:tcPr>
          <w:p w14:paraId="474622A3"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52.4 </w:t>
            </w:r>
          </w:p>
        </w:tc>
      </w:tr>
      <w:tr w:rsidR="001E363F" w:rsidRPr="001E363F" w14:paraId="1E675DC3" w14:textId="77777777" w:rsidTr="001E363F">
        <w:trPr>
          <w:trHeight w:val="330"/>
        </w:trPr>
        <w:tc>
          <w:tcPr>
            <w:tcW w:w="1530" w:type="dxa"/>
            <w:tcBorders>
              <w:top w:val="nil"/>
              <w:left w:val="single" w:sz="6" w:space="0" w:color="auto"/>
              <w:bottom w:val="single" w:sz="6" w:space="0" w:color="auto"/>
              <w:right w:val="single" w:sz="6" w:space="0" w:color="auto"/>
            </w:tcBorders>
            <w:vAlign w:val="bottom"/>
            <w:hideMark/>
          </w:tcPr>
          <w:p w14:paraId="1BBE82B7"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water quality </w:t>
            </w:r>
          </w:p>
        </w:tc>
        <w:tc>
          <w:tcPr>
            <w:tcW w:w="1980" w:type="dxa"/>
            <w:tcBorders>
              <w:top w:val="nil"/>
              <w:left w:val="nil"/>
              <w:bottom w:val="single" w:sz="6" w:space="0" w:color="auto"/>
              <w:right w:val="single" w:sz="6" w:space="0" w:color="auto"/>
            </w:tcBorders>
            <w:vAlign w:val="bottom"/>
            <w:hideMark/>
          </w:tcPr>
          <w:p w14:paraId="76A97899"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estuary </w:t>
            </w:r>
          </w:p>
        </w:tc>
        <w:tc>
          <w:tcPr>
            <w:tcW w:w="1680" w:type="dxa"/>
            <w:tcBorders>
              <w:top w:val="nil"/>
              <w:left w:val="nil"/>
              <w:bottom w:val="single" w:sz="6" w:space="0" w:color="auto"/>
              <w:right w:val="single" w:sz="6" w:space="0" w:color="auto"/>
            </w:tcBorders>
            <w:vAlign w:val="bottom"/>
            <w:hideMark/>
          </w:tcPr>
          <w:p w14:paraId="5E8488C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Moderate </w:t>
            </w:r>
          </w:p>
        </w:tc>
        <w:tc>
          <w:tcPr>
            <w:tcW w:w="1350" w:type="dxa"/>
            <w:tcBorders>
              <w:top w:val="nil"/>
              <w:left w:val="nil"/>
              <w:bottom w:val="single" w:sz="6" w:space="0" w:color="auto"/>
              <w:right w:val="single" w:sz="6" w:space="0" w:color="auto"/>
            </w:tcBorders>
            <w:vAlign w:val="bottom"/>
            <w:hideMark/>
          </w:tcPr>
          <w:p w14:paraId="1D803C98"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28.55 </w:t>
            </w:r>
          </w:p>
        </w:tc>
        <w:tc>
          <w:tcPr>
            <w:tcW w:w="1080" w:type="dxa"/>
            <w:tcBorders>
              <w:top w:val="nil"/>
              <w:left w:val="nil"/>
              <w:bottom w:val="single" w:sz="6" w:space="0" w:color="auto"/>
              <w:right w:val="single" w:sz="6" w:space="0" w:color="auto"/>
            </w:tcBorders>
            <w:vAlign w:val="bottom"/>
            <w:hideMark/>
          </w:tcPr>
          <w:p w14:paraId="5BA16830"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4.7 </w:t>
            </w:r>
          </w:p>
        </w:tc>
        <w:tc>
          <w:tcPr>
            <w:tcW w:w="1350" w:type="dxa"/>
            <w:tcBorders>
              <w:top w:val="nil"/>
              <w:left w:val="nil"/>
              <w:bottom w:val="single" w:sz="6" w:space="0" w:color="auto"/>
              <w:right w:val="single" w:sz="6" w:space="0" w:color="auto"/>
            </w:tcBorders>
            <w:vAlign w:val="bottom"/>
            <w:hideMark/>
          </w:tcPr>
          <w:p w14:paraId="5A26D287"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52.4 </w:t>
            </w:r>
          </w:p>
        </w:tc>
      </w:tr>
      <w:tr w:rsidR="001E363F" w:rsidRPr="001E363F" w14:paraId="7BC79218" w14:textId="77777777" w:rsidTr="001E363F">
        <w:trPr>
          <w:trHeight w:val="330"/>
        </w:trPr>
        <w:tc>
          <w:tcPr>
            <w:tcW w:w="1530" w:type="dxa"/>
            <w:tcBorders>
              <w:top w:val="nil"/>
              <w:left w:val="single" w:sz="6" w:space="0" w:color="auto"/>
              <w:bottom w:val="single" w:sz="6" w:space="0" w:color="auto"/>
              <w:right w:val="single" w:sz="6" w:space="0" w:color="auto"/>
            </w:tcBorders>
            <w:vAlign w:val="bottom"/>
            <w:hideMark/>
          </w:tcPr>
          <w:p w14:paraId="7E84B7B6"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water quality </w:t>
            </w:r>
          </w:p>
        </w:tc>
        <w:tc>
          <w:tcPr>
            <w:tcW w:w="1980" w:type="dxa"/>
            <w:tcBorders>
              <w:top w:val="nil"/>
              <w:left w:val="nil"/>
              <w:bottom w:val="single" w:sz="6" w:space="0" w:color="auto"/>
              <w:right w:val="single" w:sz="6" w:space="0" w:color="auto"/>
            </w:tcBorders>
            <w:vAlign w:val="bottom"/>
            <w:hideMark/>
          </w:tcPr>
          <w:p w14:paraId="4488B1F6"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estuary </w:t>
            </w:r>
          </w:p>
        </w:tc>
        <w:tc>
          <w:tcPr>
            <w:tcW w:w="1680" w:type="dxa"/>
            <w:tcBorders>
              <w:top w:val="nil"/>
              <w:left w:val="nil"/>
              <w:bottom w:val="single" w:sz="6" w:space="0" w:color="auto"/>
              <w:right w:val="single" w:sz="6" w:space="0" w:color="auto"/>
            </w:tcBorders>
            <w:vAlign w:val="bottom"/>
            <w:hideMark/>
          </w:tcPr>
          <w:p w14:paraId="4B1FF2F9"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Good </w:t>
            </w:r>
          </w:p>
        </w:tc>
        <w:tc>
          <w:tcPr>
            <w:tcW w:w="1350" w:type="dxa"/>
            <w:tcBorders>
              <w:top w:val="nil"/>
              <w:left w:val="nil"/>
              <w:bottom w:val="single" w:sz="6" w:space="0" w:color="auto"/>
              <w:right w:val="single" w:sz="6" w:space="0" w:color="auto"/>
            </w:tcBorders>
            <w:vAlign w:val="bottom"/>
            <w:hideMark/>
          </w:tcPr>
          <w:p w14:paraId="23B914AC"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21.41 </w:t>
            </w:r>
          </w:p>
        </w:tc>
        <w:tc>
          <w:tcPr>
            <w:tcW w:w="1080" w:type="dxa"/>
            <w:tcBorders>
              <w:top w:val="nil"/>
              <w:left w:val="nil"/>
              <w:bottom w:val="single" w:sz="6" w:space="0" w:color="auto"/>
              <w:right w:val="single" w:sz="6" w:space="0" w:color="auto"/>
            </w:tcBorders>
            <w:vAlign w:val="bottom"/>
            <w:hideMark/>
          </w:tcPr>
          <w:p w14:paraId="0E5AD8A3"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0 </w:t>
            </w:r>
          </w:p>
        </w:tc>
        <w:tc>
          <w:tcPr>
            <w:tcW w:w="1350" w:type="dxa"/>
            <w:tcBorders>
              <w:top w:val="nil"/>
              <w:left w:val="nil"/>
              <w:bottom w:val="single" w:sz="6" w:space="0" w:color="auto"/>
              <w:right w:val="single" w:sz="6" w:space="0" w:color="auto"/>
            </w:tcBorders>
            <w:vAlign w:val="bottom"/>
            <w:hideMark/>
          </w:tcPr>
          <w:p w14:paraId="4E35AA00"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43.07 </w:t>
            </w:r>
          </w:p>
        </w:tc>
      </w:tr>
      <w:tr w:rsidR="001E363F" w:rsidRPr="001E363F" w14:paraId="56F17F0A" w14:textId="77777777" w:rsidTr="001E363F">
        <w:trPr>
          <w:trHeight w:val="330"/>
        </w:trPr>
        <w:tc>
          <w:tcPr>
            <w:tcW w:w="1530" w:type="dxa"/>
            <w:tcBorders>
              <w:top w:val="nil"/>
              <w:left w:val="single" w:sz="6" w:space="0" w:color="auto"/>
              <w:bottom w:val="single" w:sz="6" w:space="0" w:color="auto"/>
              <w:right w:val="single" w:sz="6" w:space="0" w:color="auto"/>
            </w:tcBorders>
            <w:vAlign w:val="bottom"/>
            <w:hideMark/>
          </w:tcPr>
          <w:p w14:paraId="323CA997"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water quality </w:t>
            </w:r>
          </w:p>
        </w:tc>
        <w:tc>
          <w:tcPr>
            <w:tcW w:w="1980" w:type="dxa"/>
            <w:tcBorders>
              <w:top w:val="nil"/>
              <w:left w:val="nil"/>
              <w:bottom w:val="single" w:sz="6" w:space="0" w:color="auto"/>
              <w:right w:val="single" w:sz="6" w:space="0" w:color="auto"/>
            </w:tcBorders>
            <w:vAlign w:val="bottom"/>
            <w:hideMark/>
          </w:tcPr>
          <w:p w14:paraId="5C42DDE5"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estuary </w:t>
            </w:r>
          </w:p>
        </w:tc>
        <w:tc>
          <w:tcPr>
            <w:tcW w:w="1680" w:type="dxa"/>
            <w:tcBorders>
              <w:top w:val="nil"/>
              <w:left w:val="nil"/>
              <w:bottom w:val="single" w:sz="6" w:space="0" w:color="auto"/>
              <w:right w:val="single" w:sz="6" w:space="0" w:color="auto"/>
            </w:tcBorders>
            <w:vAlign w:val="bottom"/>
            <w:hideMark/>
          </w:tcPr>
          <w:p w14:paraId="0C478471"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Excellent </w:t>
            </w:r>
          </w:p>
        </w:tc>
        <w:tc>
          <w:tcPr>
            <w:tcW w:w="1350" w:type="dxa"/>
            <w:tcBorders>
              <w:top w:val="nil"/>
              <w:left w:val="nil"/>
              <w:bottom w:val="single" w:sz="6" w:space="0" w:color="auto"/>
              <w:right w:val="single" w:sz="6" w:space="0" w:color="auto"/>
            </w:tcBorders>
            <w:vAlign w:val="bottom"/>
            <w:hideMark/>
          </w:tcPr>
          <w:p w14:paraId="2EB0AC42"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21.49 </w:t>
            </w:r>
          </w:p>
        </w:tc>
        <w:tc>
          <w:tcPr>
            <w:tcW w:w="1080" w:type="dxa"/>
            <w:tcBorders>
              <w:top w:val="nil"/>
              <w:left w:val="nil"/>
              <w:bottom w:val="single" w:sz="6" w:space="0" w:color="auto"/>
              <w:right w:val="single" w:sz="6" w:space="0" w:color="auto"/>
            </w:tcBorders>
            <w:vAlign w:val="bottom"/>
            <w:hideMark/>
          </w:tcPr>
          <w:p w14:paraId="4ACD2536"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0 </w:t>
            </w:r>
          </w:p>
        </w:tc>
        <w:tc>
          <w:tcPr>
            <w:tcW w:w="1350" w:type="dxa"/>
            <w:tcBorders>
              <w:top w:val="nil"/>
              <w:left w:val="nil"/>
              <w:bottom w:val="single" w:sz="6" w:space="0" w:color="auto"/>
              <w:right w:val="single" w:sz="6" w:space="0" w:color="auto"/>
            </w:tcBorders>
            <w:vAlign w:val="bottom"/>
            <w:hideMark/>
          </w:tcPr>
          <w:p w14:paraId="3B195C2A"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43.2 </w:t>
            </w:r>
          </w:p>
        </w:tc>
      </w:tr>
      <w:tr w:rsidR="001E363F" w:rsidRPr="001E363F" w14:paraId="6B4600FD" w14:textId="77777777" w:rsidTr="001E363F">
        <w:trPr>
          <w:trHeight w:val="330"/>
        </w:trPr>
        <w:tc>
          <w:tcPr>
            <w:tcW w:w="1530" w:type="dxa"/>
            <w:tcBorders>
              <w:top w:val="nil"/>
              <w:left w:val="single" w:sz="6" w:space="0" w:color="auto"/>
              <w:bottom w:val="single" w:sz="6" w:space="0" w:color="auto"/>
              <w:right w:val="single" w:sz="6" w:space="0" w:color="auto"/>
            </w:tcBorders>
            <w:vAlign w:val="bottom"/>
            <w:hideMark/>
          </w:tcPr>
          <w:p w14:paraId="09A37CED"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water quality </w:t>
            </w:r>
          </w:p>
        </w:tc>
        <w:tc>
          <w:tcPr>
            <w:tcW w:w="1980" w:type="dxa"/>
            <w:tcBorders>
              <w:top w:val="nil"/>
              <w:left w:val="nil"/>
              <w:bottom w:val="single" w:sz="6" w:space="0" w:color="auto"/>
              <w:right w:val="single" w:sz="6" w:space="0" w:color="auto"/>
            </w:tcBorders>
            <w:vAlign w:val="bottom"/>
            <w:hideMark/>
          </w:tcPr>
          <w:p w14:paraId="5FFC3EDA"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estuary </w:t>
            </w:r>
          </w:p>
        </w:tc>
        <w:tc>
          <w:tcPr>
            <w:tcW w:w="1680" w:type="dxa"/>
            <w:tcBorders>
              <w:top w:val="nil"/>
              <w:left w:val="nil"/>
              <w:bottom w:val="single" w:sz="6" w:space="0" w:color="auto"/>
              <w:right w:val="single" w:sz="6" w:space="0" w:color="auto"/>
            </w:tcBorders>
            <w:vAlign w:val="bottom"/>
            <w:hideMark/>
          </w:tcPr>
          <w:p w14:paraId="6B04183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Total </w:t>
            </w:r>
          </w:p>
        </w:tc>
        <w:tc>
          <w:tcPr>
            <w:tcW w:w="1350" w:type="dxa"/>
            <w:tcBorders>
              <w:top w:val="nil"/>
              <w:left w:val="nil"/>
              <w:bottom w:val="single" w:sz="6" w:space="0" w:color="auto"/>
              <w:right w:val="single" w:sz="6" w:space="0" w:color="auto"/>
            </w:tcBorders>
            <w:vAlign w:val="bottom"/>
            <w:hideMark/>
          </w:tcPr>
          <w:p w14:paraId="1722132F"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100 </w:t>
            </w:r>
          </w:p>
        </w:tc>
        <w:tc>
          <w:tcPr>
            <w:tcW w:w="1080" w:type="dxa"/>
            <w:tcBorders>
              <w:top w:val="nil"/>
              <w:left w:val="nil"/>
              <w:bottom w:val="single" w:sz="6" w:space="0" w:color="auto"/>
              <w:right w:val="single" w:sz="6" w:space="0" w:color="auto"/>
            </w:tcBorders>
            <w:vAlign w:val="bottom"/>
            <w:hideMark/>
          </w:tcPr>
          <w:p w14:paraId="1146A8B3"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100 </w:t>
            </w:r>
          </w:p>
        </w:tc>
        <w:tc>
          <w:tcPr>
            <w:tcW w:w="1350" w:type="dxa"/>
            <w:tcBorders>
              <w:top w:val="nil"/>
              <w:left w:val="nil"/>
              <w:bottom w:val="single" w:sz="6" w:space="0" w:color="auto"/>
              <w:right w:val="single" w:sz="6" w:space="0" w:color="auto"/>
            </w:tcBorders>
            <w:vAlign w:val="bottom"/>
            <w:hideMark/>
          </w:tcPr>
          <w:p w14:paraId="5EC29E76"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100 </w:t>
            </w:r>
          </w:p>
        </w:tc>
      </w:tr>
      <w:tr w:rsidR="001E363F" w:rsidRPr="001E363F" w14:paraId="15FAFFF5"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77A0C7DE"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water quality </w:t>
            </w:r>
          </w:p>
        </w:tc>
        <w:tc>
          <w:tcPr>
            <w:tcW w:w="1980" w:type="dxa"/>
            <w:tcBorders>
              <w:top w:val="nil"/>
              <w:left w:val="nil"/>
              <w:bottom w:val="single" w:sz="6" w:space="0" w:color="auto"/>
              <w:right w:val="single" w:sz="6" w:space="0" w:color="auto"/>
            </w:tcBorders>
            <w:vAlign w:val="bottom"/>
            <w:hideMark/>
          </w:tcPr>
          <w:p w14:paraId="6E20874E"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large_embayment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70F3BEAF"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Poor </w:t>
            </w:r>
          </w:p>
        </w:tc>
        <w:tc>
          <w:tcPr>
            <w:tcW w:w="1350" w:type="dxa"/>
            <w:tcBorders>
              <w:top w:val="nil"/>
              <w:left w:val="nil"/>
              <w:bottom w:val="single" w:sz="6" w:space="0" w:color="auto"/>
              <w:right w:val="single" w:sz="6" w:space="0" w:color="auto"/>
            </w:tcBorders>
            <w:vAlign w:val="bottom"/>
            <w:hideMark/>
          </w:tcPr>
          <w:p w14:paraId="51E72972"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25.93 </w:t>
            </w:r>
          </w:p>
        </w:tc>
        <w:tc>
          <w:tcPr>
            <w:tcW w:w="1080" w:type="dxa"/>
            <w:tcBorders>
              <w:top w:val="nil"/>
              <w:left w:val="nil"/>
              <w:bottom w:val="single" w:sz="6" w:space="0" w:color="auto"/>
              <w:right w:val="single" w:sz="6" w:space="0" w:color="auto"/>
            </w:tcBorders>
            <w:vAlign w:val="bottom"/>
            <w:hideMark/>
          </w:tcPr>
          <w:p w14:paraId="2C2DED95"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9.25 </w:t>
            </w:r>
          </w:p>
        </w:tc>
        <w:tc>
          <w:tcPr>
            <w:tcW w:w="1350" w:type="dxa"/>
            <w:tcBorders>
              <w:top w:val="nil"/>
              <w:left w:val="nil"/>
              <w:bottom w:val="single" w:sz="6" w:space="0" w:color="auto"/>
              <w:right w:val="single" w:sz="6" w:space="0" w:color="auto"/>
            </w:tcBorders>
            <w:vAlign w:val="bottom"/>
            <w:hideMark/>
          </w:tcPr>
          <w:p w14:paraId="79002792"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42.6 </w:t>
            </w:r>
          </w:p>
        </w:tc>
      </w:tr>
      <w:tr w:rsidR="001E363F" w:rsidRPr="001E363F" w14:paraId="12594943"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593A0D7A"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water quality </w:t>
            </w:r>
          </w:p>
        </w:tc>
        <w:tc>
          <w:tcPr>
            <w:tcW w:w="1980" w:type="dxa"/>
            <w:tcBorders>
              <w:top w:val="nil"/>
              <w:left w:val="nil"/>
              <w:bottom w:val="single" w:sz="6" w:space="0" w:color="auto"/>
              <w:right w:val="single" w:sz="6" w:space="0" w:color="auto"/>
            </w:tcBorders>
            <w:vAlign w:val="bottom"/>
            <w:hideMark/>
          </w:tcPr>
          <w:p w14:paraId="2323F95C"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large_embayment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3621F173"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Moderate </w:t>
            </w:r>
          </w:p>
        </w:tc>
        <w:tc>
          <w:tcPr>
            <w:tcW w:w="1350" w:type="dxa"/>
            <w:tcBorders>
              <w:top w:val="nil"/>
              <w:left w:val="nil"/>
              <w:bottom w:val="single" w:sz="6" w:space="0" w:color="auto"/>
              <w:right w:val="single" w:sz="6" w:space="0" w:color="auto"/>
            </w:tcBorders>
            <w:vAlign w:val="bottom"/>
            <w:hideMark/>
          </w:tcPr>
          <w:p w14:paraId="4F389700"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37.04 </w:t>
            </w:r>
          </w:p>
        </w:tc>
        <w:tc>
          <w:tcPr>
            <w:tcW w:w="1080" w:type="dxa"/>
            <w:tcBorders>
              <w:top w:val="nil"/>
              <w:left w:val="nil"/>
              <w:bottom w:val="single" w:sz="6" w:space="0" w:color="auto"/>
              <w:right w:val="single" w:sz="6" w:space="0" w:color="auto"/>
            </w:tcBorders>
            <w:vAlign w:val="bottom"/>
            <w:hideMark/>
          </w:tcPr>
          <w:p w14:paraId="4905CD1E"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18.67 </w:t>
            </w:r>
          </w:p>
        </w:tc>
        <w:tc>
          <w:tcPr>
            <w:tcW w:w="1350" w:type="dxa"/>
            <w:tcBorders>
              <w:top w:val="nil"/>
              <w:left w:val="nil"/>
              <w:bottom w:val="single" w:sz="6" w:space="0" w:color="auto"/>
              <w:right w:val="single" w:sz="6" w:space="0" w:color="auto"/>
            </w:tcBorders>
            <w:vAlign w:val="bottom"/>
            <w:hideMark/>
          </w:tcPr>
          <w:p w14:paraId="7E9AC3DF"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55.41 </w:t>
            </w:r>
          </w:p>
        </w:tc>
      </w:tr>
      <w:tr w:rsidR="001E363F" w:rsidRPr="001E363F" w14:paraId="5C07DF62"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065C3D93"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water quality </w:t>
            </w:r>
          </w:p>
        </w:tc>
        <w:tc>
          <w:tcPr>
            <w:tcW w:w="1980" w:type="dxa"/>
            <w:tcBorders>
              <w:top w:val="nil"/>
              <w:left w:val="nil"/>
              <w:bottom w:val="single" w:sz="6" w:space="0" w:color="auto"/>
              <w:right w:val="single" w:sz="6" w:space="0" w:color="auto"/>
            </w:tcBorders>
            <w:vAlign w:val="bottom"/>
            <w:hideMark/>
          </w:tcPr>
          <w:p w14:paraId="1BB2E6A7"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large_embayment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39475BA0"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Good </w:t>
            </w:r>
          </w:p>
        </w:tc>
        <w:tc>
          <w:tcPr>
            <w:tcW w:w="1350" w:type="dxa"/>
            <w:tcBorders>
              <w:top w:val="nil"/>
              <w:left w:val="nil"/>
              <w:bottom w:val="single" w:sz="6" w:space="0" w:color="auto"/>
              <w:right w:val="single" w:sz="6" w:space="0" w:color="auto"/>
            </w:tcBorders>
            <w:vAlign w:val="bottom"/>
            <w:hideMark/>
          </w:tcPr>
          <w:p w14:paraId="0192E37E"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33.33 </w:t>
            </w:r>
          </w:p>
        </w:tc>
        <w:tc>
          <w:tcPr>
            <w:tcW w:w="1080" w:type="dxa"/>
            <w:tcBorders>
              <w:top w:val="nil"/>
              <w:left w:val="nil"/>
              <w:bottom w:val="single" w:sz="6" w:space="0" w:color="auto"/>
              <w:right w:val="single" w:sz="6" w:space="0" w:color="auto"/>
            </w:tcBorders>
            <w:vAlign w:val="bottom"/>
            <w:hideMark/>
          </w:tcPr>
          <w:p w14:paraId="7B2E0E7E"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15.4 </w:t>
            </w:r>
          </w:p>
        </w:tc>
        <w:tc>
          <w:tcPr>
            <w:tcW w:w="1350" w:type="dxa"/>
            <w:tcBorders>
              <w:top w:val="nil"/>
              <w:left w:val="nil"/>
              <w:bottom w:val="single" w:sz="6" w:space="0" w:color="auto"/>
              <w:right w:val="single" w:sz="6" w:space="0" w:color="auto"/>
            </w:tcBorders>
            <w:vAlign w:val="bottom"/>
            <w:hideMark/>
          </w:tcPr>
          <w:p w14:paraId="30EF010B"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51.27 </w:t>
            </w:r>
          </w:p>
        </w:tc>
      </w:tr>
      <w:tr w:rsidR="001E363F" w:rsidRPr="001E363F" w14:paraId="7CD04C58"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35118B05"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water quality </w:t>
            </w:r>
          </w:p>
        </w:tc>
        <w:tc>
          <w:tcPr>
            <w:tcW w:w="1980" w:type="dxa"/>
            <w:tcBorders>
              <w:top w:val="nil"/>
              <w:left w:val="nil"/>
              <w:bottom w:val="single" w:sz="6" w:space="0" w:color="auto"/>
              <w:right w:val="single" w:sz="6" w:space="0" w:color="auto"/>
            </w:tcBorders>
            <w:vAlign w:val="bottom"/>
            <w:hideMark/>
          </w:tcPr>
          <w:p w14:paraId="7D0EFF2D"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large_embayment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436062AD"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Excellent </w:t>
            </w:r>
          </w:p>
        </w:tc>
        <w:tc>
          <w:tcPr>
            <w:tcW w:w="1350" w:type="dxa"/>
            <w:tcBorders>
              <w:top w:val="nil"/>
              <w:left w:val="nil"/>
              <w:bottom w:val="single" w:sz="6" w:space="0" w:color="auto"/>
              <w:right w:val="single" w:sz="6" w:space="0" w:color="auto"/>
            </w:tcBorders>
            <w:vAlign w:val="bottom"/>
            <w:hideMark/>
          </w:tcPr>
          <w:p w14:paraId="63B64DF4"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3.7 </w:t>
            </w:r>
          </w:p>
        </w:tc>
        <w:tc>
          <w:tcPr>
            <w:tcW w:w="1080" w:type="dxa"/>
            <w:tcBorders>
              <w:top w:val="nil"/>
              <w:left w:val="nil"/>
              <w:bottom w:val="single" w:sz="6" w:space="0" w:color="auto"/>
              <w:right w:val="single" w:sz="6" w:space="0" w:color="auto"/>
            </w:tcBorders>
            <w:vAlign w:val="bottom"/>
            <w:hideMark/>
          </w:tcPr>
          <w:p w14:paraId="63D971F0"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0 </w:t>
            </w:r>
          </w:p>
        </w:tc>
        <w:tc>
          <w:tcPr>
            <w:tcW w:w="1350" w:type="dxa"/>
            <w:tcBorders>
              <w:top w:val="nil"/>
              <w:left w:val="nil"/>
              <w:bottom w:val="single" w:sz="6" w:space="0" w:color="auto"/>
              <w:right w:val="single" w:sz="6" w:space="0" w:color="auto"/>
            </w:tcBorders>
            <w:vAlign w:val="bottom"/>
            <w:hideMark/>
          </w:tcPr>
          <w:p w14:paraId="27F4FE66"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10.89 </w:t>
            </w:r>
          </w:p>
        </w:tc>
      </w:tr>
      <w:tr w:rsidR="001E363F" w:rsidRPr="001E363F" w14:paraId="18F95A66"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5E0DBC23"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water quality </w:t>
            </w:r>
          </w:p>
        </w:tc>
        <w:tc>
          <w:tcPr>
            <w:tcW w:w="1980" w:type="dxa"/>
            <w:tcBorders>
              <w:top w:val="nil"/>
              <w:left w:val="nil"/>
              <w:bottom w:val="single" w:sz="6" w:space="0" w:color="auto"/>
              <w:right w:val="single" w:sz="6" w:space="0" w:color="auto"/>
            </w:tcBorders>
            <w:vAlign w:val="bottom"/>
            <w:hideMark/>
          </w:tcPr>
          <w:p w14:paraId="4FF7616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large_embayment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6060B2B0"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Total </w:t>
            </w:r>
          </w:p>
        </w:tc>
        <w:tc>
          <w:tcPr>
            <w:tcW w:w="1350" w:type="dxa"/>
            <w:tcBorders>
              <w:top w:val="nil"/>
              <w:left w:val="nil"/>
              <w:bottom w:val="single" w:sz="6" w:space="0" w:color="auto"/>
              <w:right w:val="single" w:sz="6" w:space="0" w:color="auto"/>
            </w:tcBorders>
            <w:vAlign w:val="bottom"/>
            <w:hideMark/>
          </w:tcPr>
          <w:p w14:paraId="78B3F6F4"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100 </w:t>
            </w:r>
          </w:p>
        </w:tc>
        <w:tc>
          <w:tcPr>
            <w:tcW w:w="1080" w:type="dxa"/>
            <w:tcBorders>
              <w:top w:val="nil"/>
              <w:left w:val="nil"/>
              <w:bottom w:val="single" w:sz="6" w:space="0" w:color="auto"/>
              <w:right w:val="single" w:sz="6" w:space="0" w:color="auto"/>
            </w:tcBorders>
            <w:vAlign w:val="bottom"/>
            <w:hideMark/>
          </w:tcPr>
          <w:p w14:paraId="2B15F9DC"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100 </w:t>
            </w:r>
          </w:p>
        </w:tc>
        <w:tc>
          <w:tcPr>
            <w:tcW w:w="1350" w:type="dxa"/>
            <w:tcBorders>
              <w:top w:val="nil"/>
              <w:left w:val="nil"/>
              <w:bottom w:val="single" w:sz="6" w:space="0" w:color="auto"/>
              <w:right w:val="single" w:sz="6" w:space="0" w:color="auto"/>
            </w:tcBorders>
            <w:vAlign w:val="bottom"/>
            <w:hideMark/>
          </w:tcPr>
          <w:p w14:paraId="051F3322"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100 </w:t>
            </w:r>
          </w:p>
        </w:tc>
      </w:tr>
      <w:tr w:rsidR="001E363F" w:rsidRPr="001E363F" w14:paraId="556EEE3B"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310DB3A0"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water quality </w:t>
            </w:r>
          </w:p>
        </w:tc>
        <w:tc>
          <w:tcPr>
            <w:tcW w:w="1980" w:type="dxa"/>
            <w:tcBorders>
              <w:top w:val="nil"/>
              <w:left w:val="nil"/>
              <w:bottom w:val="single" w:sz="6" w:space="0" w:color="auto"/>
              <w:right w:val="single" w:sz="6" w:space="0" w:color="auto"/>
            </w:tcBorders>
            <w:vAlign w:val="bottom"/>
            <w:hideMark/>
          </w:tcPr>
          <w:p w14:paraId="75B0E04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small_embayment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1D991E39"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Poor </w:t>
            </w:r>
          </w:p>
        </w:tc>
        <w:tc>
          <w:tcPr>
            <w:tcW w:w="1350" w:type="dxa"/>
            <w:tcBorders>
              <w:top w:val="nil"/>
              <w:left w:val="nil"/>
              <w:bottom w:val="single" w:sz="6" w:space="0" w:color="auto"/>
              <w:right w:val="single" w:sz="6" w:space="0" w:color="auto"/>
            </w:tcBorders>
            <w:vAlign w:val="bottom"/>
            <w:hideMark/>
          </w:tcPr>
          <w:p w14:paraId="1629321F"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23.53 </w:t>
            </w:r>
          </w:p>
        </w:tc>
        <w:tc>
          <w:tcPr>
            <w:tcW w:w="1080" w:type="dxa"/>
            <w:tcBorders>
              <w:top w:val="nil"/>
              <w:left w:val="nil"/>
              <w:bottom w:val="single" w:sz="6" w:space="0" w:color="auto"/>
              <w:right w:val="single" w:sz="6" w:space="0" w:color="auto"/>
            </w:tcBorders>
            <w:vAlign w:val="bottom"/>
            <w:hideMark/>
          </w:tcPr>
          <w:p w14:paraId="457498B1"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3.22 </w:t>
            </w:r>
          </w:p>
        </w:tc>
        <w:tc>
          <w:tcPr>
            <w:tcW w:w="1350" w:type="dxa"/>
            <w:tcBorders>
              <w:top w:val="nil"/>
              <w:left w:val="nil"/>
              <w:bottom w:val="single" w:sz="6" w:space="0" w:color="auto"/>
              <w:right w:val="single" w:sz="6" w:space="0" w:color="auto"/>
            </w:tcBorders>
            <w:vAlign w:val="bottom"/>
            <w:hideMark/>
          </w:tcPr>
          <w:p w14:paraId="25129871"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43.84 </w:t>
            </w:r>
          </w:p>
        </w:tc>
      </w:tr>
      <w:tr w:rsidR="001E363F" w:rsidRPr="001E363F" w14:paraId="11126A42"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1BB63CB4"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water quality </w:t>
            </w:r>
          </w:p>
        </w:tc>
        <w:tc>
          <w:tcPr>
            <w:tcW w:w="1980" w:type="dxa"/>
            <w:tcBorders>
              <w:top w:val="nil"/>
              <w:left w:val="nil"/>
              <w:bottom w:val="single" w:sz="6" w:space="0" w:color="auto"/>
              <w:right w:val="single" w:sz="6" w:space="0" w:color="auto"/>
            </w:tcBorders>
            <w:vAlign w:val="bottom"/>
            <w:hideMark/>
          </w:tcPr>
          <w:p w14:paraId="3943951D"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small_embayment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70BC5D90"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Moderate </w:t>
            </w:r>
          </w:p>
        </w:tc>
        <w:tc>
          <w:tcPr>
            <w:tcW w:w="1350" w:type="dxa"/>
            <w:tcBorders>
              <w:top w:val="nil"/>
              <w:left w:val="nil"/>
              <w:bottom w:val="single" w:sz="6" w:space="0" w:color="auto"/>
              <w:right w:val="single" w:sz="6" w:space="0" w:color="auto"/>
            </w:tcBorders>
            <w:vAlign w:val="bottom"/>
            <w:hideMark/>
          </w:tcPr>
          <w:p w14:paraId="055E49F6"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64.71 </w:t>
            </w:r>
          </w:p>
        </w:tc>
        <w:tc>
          <w:tcPr>
            <w:tcW w:w="1080" w:type="dxa"/>
            <w:tcBorders>
              <w:top w:val="nil"/>
              <w:left w:val="nil"/>
              <w:bottom w:val="single" w:sz="6" w:space="0" w:color="auto"/>
              <w:right w:val="single" w:sz="6" w:space="0" w:color="auto"/>
            </w:tcBorders>
            <w:vAlign w:val="bottom"/>
            <w:hideMark/>
          </w:tcPr>
          <w:p w14:paraId="0D482462"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41.82 </w:t>
            </w:r>
          </w:p>
        </w:tc>
        <w:tc>
          <w:tcPr>
            <w:tcW w:w="1350" w:type="dxa"/>
            <w:tcBorders>
              <w:top w:val="nil"/>
              <w:left w:val="nil"/>
              <w:bottom w:val="single" w:sz="6" w:space="0" w:color="auto"/>
              <w:right w:val="single" w:sz="6" w:space="0" w:color="auto"/>
            </w:tcBorders>
            <w:vAlign w:val="bottom"/>
            <w:hideMark/>
          </w:tcPr>
          <w:p w14:paraId="23A8780E"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87.59 </w:t>
            </w:r>
          </w:p>
        </w:tc>
      </w:tr>
      <w:tr w:rsidR="001E363F" w:rsidRPr="001E363F" w14:paraId="0E223361"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0A833029"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water quality </w:t>
            </w:r>
          </w:p>
        </w:tc>
        <w:tc>
          <w:tcPr>
            <w:tcW w:w="1980" w:type="dxa"/>
            <w:tcBorders>
              <w:top w:val="nil"/>
              <w:left w:val="nil"/>
              <w:bottom w:val="single" w:sz="6" w:space="0" w:color="auto"/>
              <w:right w:val="single" w:sz="6" w:space="0" w:color="auto"/>
            </w:tcBorders>
            <w:vAlign w:val="bottom"/>
            <w:hideMark/>
          </w:tcPr>
          <w:p w14:paraId="65DB41A0"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small_embayment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277181D3"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Good </w:t>
            </w:r>
          </w:p>
        </w:tc>
        <w:tc>
          <w:tcPr>
            <w:tcW w:w="1350" w:type="dxa"/>
            <w:tcBorders>
              <w:top w:val="nil"/>
              <w:left w:val="nil"/>
              <w:bottom w:val="single" w:sz="6" w:space="0" w:color="auto"/>
              <w:right w:val="single" w:sz="6" w:space="0" w:color="auto"/>
            </w:tcBorders>
            <w:vAlign w:val="bottom"/>
            <w:hideMark/>
          </w:tcPr>
          <w:p w14:paraId="488E484E"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5.88 </w:t>
            </w:r>
          </w:p>
        </w:tc>
        <w:tc>
          <w:tcPr>
            <w:tcW w:w="1080" w:type="dxa"/>
            <w:tcBorders>
              <w:top w:val="nil"/>
              <w:left w:val="nil"/>
              <w:bottom w:val="single" w:sz="6" w:space="0" w:color="auto"/>
              <w:right w:val="single" w:sz="6" w:space="0" w:color="auto"/>
            </w:tcBorders>
            <w:vAlign w:val="bottom"/>
            <w:hideMark/>
          </w:tcPr>
          <w:p w14:paraId="1578AB36"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0 </w:t>
            </w:r>
          </w:p>
        </w:tc>
        <w:tc>
          <w:tcPr>
            <w:tcW w:w="1350" w:type="dxa"/>
            <w:tcBorders>
              <w:top w:val="nil"/>
              <w:left w:val="nil"/>
              <w:bottom w:val="single" w:sz="6" w:space="0" w:color="auto"/>
              <w:right w:val="single" w:sz="6" w:space="0" w:color="auto"/>
            </w:tcBorders>
            <w:vAlign w:val="bottom"/>
            <w:hideMark/>
          </w:tcPr>
          <w:p w14:paraId="514CE60C"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17.15 </w:t>
            </w:r>
          </w:p>
        </w:tc>
      </w:tr>
      <w:tr w:rsidR="001E363F" w:rsidRPr="001E363F" w14:paraId="1BADC470"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5119BB9F"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water quality </w:t>
            </w:r>
          </w:p>
        </w:tc>
        <w:tc>
          <w:tcPr>
            <w:tcW w:w="1980" w:type="dxa"/>
            <w:tcBorders>
              <w:top w:val="nil"/>
              <w:left w:val="nil"/>
              <w:bottom w:val="single" w:sz="6" w:space="0" w:color="auto"/>
              <w:right w:val="single" w:sz="6" w:space="0" w:color="auto"/>
            </w:tcBorders>
            <w:vAlign w:val="bottom"/>
            <w:hideMark/>
          </w:tcPr>
          <w:p w14:paraId="633FA31E"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small_embayment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1B61A65E"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Excellent </w:t>
            </w:r>
          </w:p>
        </w:tc>
        <w:tc>
          <w:tcPr>
            <w:tcW w:w="1350" w:type="dxa"/>
            <w:tcBorders>
              <w:top w:val="nil"/>
              <w:left w:val="nil"/>
              <w:bottom w:val="single" w:sz="6" w:space="0" w:color="auto"/>
              <w:right w:val="single" w:sz="6" w:space="0" w:color="auto"/>
            </w:tcBorders>
            <w:vAlign w:val="bottom"/>
            <w:hideMark/>
          </w:tcPr>
          <w:p w14:paraId="0C383047"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5.88 </w:t>
            </w:r>
          </w:p>
        </w:tc>
        <w:tc>
          <w:tcPr>
            <w:tcW w:w="1080" w:type="dxa"/>
            <w:tcBorders>
              <w:top w:val="nil"/>
              <w:left w:val="nil"/>
              <w:bottom w:val="single" w:sz="6" w:space="0" w:color="auto"/>
              <w:right w:val="single" w:sz="6" w:space="0" w:color="auto"/>
            </w:tcBorders>
            <w:vAlign w:val="bottom"/>
            <w:hideMark/>
          </w:tcPr>
          <w:p w14:paraId="62A0DC3F"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0 </w:t>
            </w:r>
          </w:p>
        </w:tc>
        <w:tc>
          <w:tcPr>
            <w:tcW w:w="1350" w:type="dxa"/>
            <w:tcBorders>
              <w:top w:val="nil"/>
              <w:left w:val="nil"/>
              <w:bottom w:val="single" w:sz="6" w:space="0" w:color="auto"/>
              <w:right w:val="single" w:sz="6" w:space="0" w:color="auto"/>
            </w:tcBorders>
            <w:vAlign w:val="bottom"/>
            <w:hideMark/>
          </w:tcPr>
          <w:p w14:paraId="502E4F87"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17.15 </w:t>
            </w:r>
          </w:p>
        </w:tc>
      </w:tr>
      <w:tr w:rsidR="001E363F" w:rsidRPr="001E363F" w14:paraId="6CB015D9"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7455C0B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water quality </w:t>
            </w:r>
          </w:p>
        </w:tc>
        <w:tc>
          <w:tcPr>
            <w:tcW w:w="1980" w:type="dxa"/>
            <w:tcBorders>
              <w:top w:val="nil"/>
              <w:left w:val="nil"/>
              <w:bottom w:val="single" w:sz="6" w:space="0" w:color="auto"/>
              <w:right w:val="single" w:sz="6" w:space="0" w:color="auto"/>
            </w:tcBorders>
            <w:vAlign w:val="bottom"/>
            <w:hideMark/>
          </w:tcPr>
          <w:p w14:paraId="18CF505A"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small_embayment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644A49C3"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Total </w:t>
            </w:r>
          </w:p>
        </w:tc>
        <w:tc>
          <w:tcPr>
            <w:tcW w:w="1350" w:type="dxa"/>
            <w:tcBorders>
              <w:top w:val="nil"/>
              <w:left w:val="nil"/>
              <w:bottom w:val="single" w:sz="6" w:space="0" w:color="auto"/>
              <w:right w:val="single" w:sz="6" w:space="0" w:color="auto"/>
            </w:tcBorders>
            <w:vAlign w:val="bottom"/>
            <w:hideMark/>
          </w:tcPr>
          <w:p w14:paraId="10FC991B"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100 </w:t>
            </w:r>
          </w:p>
        </w:tc>
        <w:tc>
          <w:tcPr>
            <w:tcW w:w="1080" w:type="dxa"/>
            <w:tcBorders>
              <w:top w:val="nil"/>
              <w:left w:val="nil"/>
              <w:bottom w:val="single" w:sz="6" w:space="0" w:color="auto"/>
              <w:right w:val="single" w:sz="6" w:space="0" w:color="auto"/>
            </w:tcBorders>
            <w:vAlign w:val="bottom"/>
            <w:hideMark/>
          </w:tcPr>
          <w:p w14:paraId="458A5D6D"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100 </w:t>
            </w:r>
          </w:p>
        </w:tc>
        <w:tc>
          <w:tcPr>
            <w:tcW w:w="1350" w:type="dxa"/>
            <w:tcBorders>
              <w:top w:val="nil"/>
              <w:left w:val="nil"/>
              <w:bottom w:val="single" w:sz="6" w:space="0" w:color="auto"/>
              <w:right w:val="single" w:sz="6" w:space="0" w:color="auto"/>
            </w:tcBorders>
            <w:vAlign w:val="bottom"/>
            <w:hideMark/>
          </w:tcPr>
          <w:p w14:paraId="682EF669"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100 </w:t>
            </w:r>
          </w:p>
        </w:tc>
      </w:tr>
      <w:tr w:rsidR="001E363F" w:rsidRPr="001E363F" w14:paraId="72574651"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3A4321C4"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lastRenderedPageBreak/>
              <w:t>nekton habitat </w:t>
            </w:r>
          </w:p>
        </w:tc>
        <w:tc>
          <w:tcPr>
            <w:tcW w:w="1980" w:type="dxa"/>
            <w:tcBorders>
              <w:top w:val="nil"/>
              <w:left w:val="nil"/>
              <w:bottom w:val="single" w:sz="6" w:space="0" w:color="auto"/>
              <w:right w:val="single" w:sz="6" w:space="0" w:color="auto"/>
            </w:tcBorders>
            <w:vAlign w:val="bottom"/>
            <w:hideMark/>
          </w:tcPr>
          <w:p w14:paraId="3C732050"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estuary </w:t>
            </w:r>
          </w:p>
        </w:tc>
        <w:tc>
          <w:tcPr>
            <w:tcW w:w="1680" w:type="dxa"/>
            <w:tcBorders>
              <w:top w:val="nil"/>
              <w:left w:val="nil"/>
              <w:bottom w:val="single" w:sz="6" w:space="0" w:color="auto"/>
              <w:right w:val="single" w:sz="6" w:space="0" w:color="auto"/>
            </w:tcBorders>
            <w:vAlign w:val="bottom"/>
            <w:hideMark/>
          </w:tcPr>
          <w:p w14:paraId="27AB7B2D"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Poor </w:t>
            </w:r>
          </w:p>
        </w:tc>
        <w:tc>
          <w:tcPr>
            <w:tcW w:w="1350" w:type="dxa"/>
            <w:tcBorders>
              <w:top w:val="nil"/>
              <w:left w:val="nil"/>
              <w:bottom w:val="single" w:sz="6" w:space="0" w:color="auto"/>
              <w:right w:val="single" w:sz="6" w:space="0" w:color="auto"/>
            </w:tcBorders>
            <w:vAlign w:val="bottom"/>
            <w:hideMark/>
          </w:tcPr>
          <w:p w14:paraId="78A12637"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28.55 </w:t>
            </w:r>
          </w:p>
        </w:tc>
        <w:tc>
          <w:tcPr>
            <w:tcW w:w="1080" w:type="dxa"/>
            <w:tcBorders>
              <w:top w:val="nil"/>
              <w:left w:val="nil"/>
              <w:bottom w:val="single" w:sz="6" w:space="0" w:color="auto"/>
              <w:right w:val="single" w:sz="6" w:space="0" w:color="auto"/>
            </w:tcBorders>
            <w:vAlign w:val="bottom"/>
            <w:hideMark/>
          </w:tcPr>
          <w:p w14:paraId="59440703"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4.7 </w:t>
            </w:r>
          </w:p>
        </w:tc>
        <w:tc>
          <w:tcPr>
            <w:tcW w:w="1350" w:type="dxa"/>
            <w:tcBorders>
              <w:top w:val="nil"/>
              <w:left w:val="nil"/>
              <w:bottom w:val="single" w:sz="6" w:space="0" w:color="auto"/>
              <w:right w:val="single" w:sz="6" w:space="0" w:color="auto"/>
            </w:tcBorders>
            <w:vAlign w:val="bottom"/>
            <w:hideMark/>
          </w:tcPr>
          <w:p w14:paraId="21CDE1AC"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52.4 </w:t>
            </w:r>
          </w:p>
        </w:tc>
      </w:tr>
      <w:tr w:rsidR="001E363F" w:rsidRPr="001E363F" w14:paraId="6A0155BA"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1931928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nekton habitat </w:t>
            </w:r>
          </w:p>
        </w:tc>
        <w:tc>
          <w:tcPr>
            <w:tcW w:w="1980" w:type="dxa"/>
            <w:tcBorders>
              <w:top w:val="nil"/>
              <w:left w:val="nil"/>
              <w:bottom w:val="single" w:sz="6" w:space="0" w:color="auto"/>
              <w:right w:val="single" w:sz="6" w:space="0" w:color="auto"/>
            </w:tcBorders>
            <w:vAlign w:val="bottom"/>
            <w:hideMark/>
          </w:tcPr>
          <w:p w14:paraId="1DCF1DB0"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estuary </w:t>
            </w:r>
          </w:p>
        </w:tc>
        <w:tc>
          <w:tcPr>
            <w:tcW w:w="1680" w:type="dxa"/>
            <w:tcBorders>
              <w:top w:val="nil"/>
              <w:left w:val="nil"/>
              <w:bottom w:val="single" w:sz="6" w:space="0" w:color="auto"/>
              <w:right w:val="single" w:sz="6" w:space="0" w:color="auto"/>
            </w:tcBorders>
            <w:vAlign w:val="bottom"/>
            <w:hideMark/>
          </w:tcPr>
          <w:p w14:paraId="2DB297D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Moderate </w:t>
            </w:r>
          </w:p>
        </w:tc>
        <w:tc>
          <w:tcPr>
            <w:tcW w:w="1350" w:type="dxa"/>
            <w:tcBorders>
              <w:top w:val="nil"/>
              <w:left w:val="nil"/>
              <w:bottom w:val="single" w:sz="6" w:space="0" w:color="auto"/>
              <w:right w:val="single" w:sz="6" w:space="0" w:color="auto"/>
            </w:tcBorders>
            <w:vAlign w:val="bottom"/>
            <w:hideMark/>
          </w:tcPr>
          <w:p w14:paraId="37780812"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21.41 </w:t>
            </w:r>
          </w:p>
        </w:tc>
        <w:tc>
          <w:tcPr>
            <w:tcW w:w="1080" w:type="dxa"/>
            <w:tcBorders>
              <w:top w:val="nil"/>
              <w:left w:val="nil"/>
              <w:bottom w:val="single" w:sz="6" w:space="0" w:color="auto"/>
              <w:right w:val="single" w:sz="6" w:space="0" w:color="auto"/>
            </w:tcBorders>
            <w:vAlign w:val="bottom"/>
            <w:hideMark/>
          </w:tcPr>
          <w:p w14:paraId="12DA62C6"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0 </w:t>
            </w:r>
          </w:p>
        </w:tc>
        <w:tc>
          <w:tcPr>
            <w:tcW w:w="1350" w:type="dxa"/>
            <w:tcBorders>
              <w:top w:val="nil"/>
              <w:left w:val="nil"/>
              <w:bottom w:val="single" w:sz="6" w:space="0" w:color="auto"/>
              <w:right w:val="single" w:sz="6" w:space="0" w:color="auto"/>
            </w:tcBorders>
            <w:vAlign w:val="bottom"/>
            <w:hideMark/>
          </w:tcPr>
          <w:p w14:paraId="5F0BFD4D"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43.07 </w:t>
            </w:r>
          </w:p>
        </w:tc>
      </w:tr>
      <w:tr w:rsidR="001E363F" w:rsidRPr="001E363F" w14:paraId="0F090C52"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5042A9D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nekton habitat </w:t>
            </w:r>
          </w:p>
        </w:tc>
        <w:tc>
          <w:tcPr>
            <w:tcW w:w="1980" w:type="dxa"/>
            <w:tcBorders>
              <w:top w:val="nil"/>
              <w:left w:val="nil"/>
              <w:bottom w:val="single" w:sz="6" w:space="0" w:color="auto"/>
              <w:right w:val="single" w:sz="6" w:space="0" w:color="auto"/>
            </w:tcBorders>
            <w:vAlign w:val="bottom"/>
            <w:hideMark/>
          </w:tcPr>
          <w:p w14:paraId="287AA52D"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estuary </w:t>
            </w:r>
          </w:p>
        </w:tc>
        <w:tc>
          <w:tcPr>
            <w:tcW w:w="1680" w:type="dxa"/>
            <w:tcBorders>
              <w:top w:val="nil"/>
              <w:left w:val="nil"/>
              <w:bottom w:val="single" w:sz="6" w:space="0" w:color="auto"/>
              <w:right w:val="single" w:sz="6" w:space="0" w:color="auto"/>
            </w:tcBorders>
            <w:vAlign w:val="bottom"/>
            <w:hideMark/>
          </w:tcPr>
          <w:p w14:paraId="041F83CC"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Good </w:t>
            </w:r>
          </w:p>
        </w:tc>
        <w:tc>
          <w:tcPr>
            <w:tcW w:w="1350" w:type="dxa"/>
            <w:tcBorders>
              <w:top w:val="nil"/>
              <w:left w:val="nil"/>
              <w:bottom w:val="single" w:sz="6" w:space="0" w:color="auto"/>
              <w:right w:val="single" w:sz="6" w:space="0" w:color="auto"/>
            </w:tcBorders>
            <w:vAlign w:val="bottom"/>
            <w:hideMark/>
          </w:tcPr>
          <w:p w14:paraId="480FD16C"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42.9 </w:t>
            </w:r>
          </w:p>
        </w:tc>
        <w:tc>
          <w:tcPr>
            <w:tcW w:w="1080" w:type="dxa"/>
            <w:tcBorders>
              <w:top w:val="nil"/>
              <w:left w:val="nil"/>
              <w:bottom w:val="single" w:sz="6" w:space="0" w:color="auto"/>
              <w:right w:val="single" w:sz="6" w:space="0" w:color="auto"/>
            </w:tcBorders>
            <w:vAlign w:val="bottom"/>
            <w:hideMark/>
          </w:tcPr>
          <w:p w14:paraId="21E1EB70"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16.76 </w:t>
            </w:r>
          </w:p>
        </w:tc>
        <w:tc>
          <w:tcPr>
            <w:tcW w:w="1350" w:type="dxa"/>
            <w:tcBorders>
              <w:top w:val="nil"/>
              <w:left w:val="nil"/>
              <w:bottom w:val="single" w:sz="6" w:space="0" w:color="auto"/>
              <w:right w:val="single" w:sz="6" w:space="0" w:color="auto"/>
            </w:tcBorders>
            <w:vAlign w:val="bottom"/>
            <w:hideMark/>
          </w:tcPr>
          <w:p w14:paraId="7311DAF0"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69.04 </w:t>
            </w:r>
          </w:p>
        </w:tc>
      </w:tr>
      <w:tr w:rsidR="001E363F" w:rsidRPr="001E363F" w14:paraId="56C91899"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692A6540"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nekton habitat </w:t>
            </w:r>
          </w:p>
        </w:tc>
        <w:tc>
          <w:tcPr>
            <w:tcW w:w="1980" w:type="dxa"/>
            <w:tcBorders>
              <w:top w:val="nil"/>
              <w:left w:val="nil"/>
              <w:bottom w:val="single" w:sz="6" w:space="0" w:color="auto"/>
              <w:right w:val="single" w:sz="6" w:space="0" w:color="auto"/>
            </w:tcBorders>
            <w:vAlign w:val="bottom"/>
            <w:hideMark/>
          </w:tcPr>
          <w:p w14:paraId="1A7B42AF"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estuary </w:t>
            </w:r>
          </w:p>
        </w:tc>
        <w:tc>
          <w:tcPr>
            <w:tcW w:w="1680" w:type="dxa"/>
            <w:tcBorders>
              <w:top w:val="nil"/>
              <w:left w:val="nil"/>
              <w:bottom w:val="single" w:sz="6" w:space="0" w:color="auto"/>
              <w:right w:val="single" w:sz="6" w:space="0" w:color="auto"/>
            </w:tcBorders>
            <w:vAlign w:val="bottom"/>
            <w:hideMark/>
          </w:tcPr>
          <w:p w14:paraId="05BA05C6"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Excellent </w:t>
            </w:r>
          </w:p>
        </w:tc>
        <w:tc>
          <w:tcPr>
            <w:tcW w:w="1350" w:type="dxa"/>
            <w:tcBorders>
              <w:top w:val="nil"/>
              <w:left w:val="nil"/>
              <w:bottom w:val="single" w:sz="6" w:space="0" w:color="auto"/>
              <w:right w:val="single" w:sz="6" w:space="0" w:color="auto"/>
            </w:tcBorders>
            <w:vAlign w:val="bottom"/>
            <w:hideMark/>
          </w:tcPr>
          <w:p w14:paraId="4C7C3A5F"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7.14 </w:t>
            </w:r>
          </w:p>
        </w:tc>
        <w:tc>
          <w:tcPr>
            <w:tcW w:w="1080" w:type="dxa"/>
            <w:tcBorders>
              <w:top w:val="nil"/>
              <w:left w:val="nil"/>
              <w:bottom w:val="single" w:sz="6" w:space="0" w:color="auto"/>
              <w:right w:val="single" w:sz="6" w:space="0" w:color="auto"/>
            </w:tcBorders>
            <w:vAlign w:val="bottom"/>
            <w:hideMark/>
          </w:tcPr>
          <w:p w14:paraId="54D82640"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0 </w:t>
            </w:r>
          </w:p>
        </w:tc>
        <w:tc>
          <w:tcPr>
            <w:tcW w:w="1350" w:type="dxa"/>
            <w:tcBorders>
              <w:top w:val="nil"/>
              <w:left w:val="nil"/>
              <w:bottom w:val="single" w:sz="6" w:space="0" w:color="auto"/>
              <w:right w:val="single" w:sz="6" w:space="0" w:color="auto"/>
            </w:tcBorders>
            <w:vAlign w:val="bottom"/>
            <w:hideMark/>
          </w:tcPr>
          <w:p w14:paraId="034059FE"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20.73 </w:t>
            </w:r>
          </w:p>
        </w:tc>
      </w:tr>
      <w:tr w:rsidR="001E363F" w:rsidRPr="001E363F" w14:paraId="63955796"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7BC18FAE"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nekton habitat </w:t>
            </w:r>
          </w:p>
        </w:tc>
        <w:tc>
          <w:tcPr>
            <w:tcW w:w="1980" w:type="dxa"/>
            <w:tcBorders>
              <w:top w:val="nil"/>
              <w:left w:val="nil"/>
              <w:bottom w:val="single" w:sz="6" w:space="0" w:color="auto"/>
              <w:right w:val="single" w:sz="6" w:space="0" w:color="auto"/>
            </w:tcBorders>
            <w:vAlign w:val="bottom"/>
            <w:hideMark/>
          </w:tcPr>
          <w:p w14:paraId="4BB1FED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estuary </w:t>
            </w:r>
          </w:p>
        </w:tc>
        <w:tc>
          <w:tcPr>
            <w:tcW w:w="1680" w:type="dxa"/>
            <w:tcBorders>
              <w:top w:val="nil"/>
              <w:left w:val="nil"/>
              <w:bottom w:val="single" w:sz="6" w:space="0" w:color="auto"/>
              <w:right w:val="single" w:sz="6" w:space="0" w:color="auto"/>
            </w:tcBorders>
            <w:vAlign w:val="bottom"/>
            <w:hideMark/>
          </w:tcPr>
          <w:p w14:paraId="068A8F3F"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Total </w:t>
            </w:r>
          </w:p>
        </w:tc>
        <w:tc>
          <w:tcPr>
            <w:tcW w:w="1350" w:type="dxa"/>
            <w:tcBorders>
              <w:top w:val="nil"/>
              <w:left w:val="nil"/>
              <w:bottom w:val="single" w:sz="6" w:space="0" w:color="auto"/>
              <w:right w:val="single" w:sz="6" w:space="0" w:color="auto"/>
            </w:tcBorders>
            <w:vAlign w:val="bottom"/>
            <w:hideMark/>
          </w:tcPr>
          <w:p w14:paraId="0CA61126"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100 </w:t>
            </w:r>
          </w:p>
        </w:tc>
        <w:tc>
          <w:tcPr>
            <w:tcW w:w="1080" w:type="dxa"/>
            <w:tcBorders>
              <w:top w:val="nil"/>
              <w:left w:val="nil"/>
              <w:bottom w:val="single" w:sz="6" w:space="0" w:color="auto"/>
              <w:right w:val="single" w:sz="6" w:space="0" w:color="auto"/>
            </w:tcBorders>
            <w:vAlign w:val="bottom"/>
            <w:hideMark/>
          </w:tcPr>
          <w:p w14:paraId="59EC8731"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100 </w:t>
            </w:r>
          </w:p>
        </w:tc>
        <w:tc>
          <w:tcPr>
            <w:tcW w:w="1350" w:type="dxa"/>
            <w:tcBorders>
              <w:top w:val="nil"/>
              <w:left w:val="nil"/>
              <w:bottom w:val="single" w:sz="6" w:space="0" w:color="auto"/>
              <w:right w:val="single" w:sz="6" w:space="0" w:color="auto"/>
            </w:tcBorders>
            <w:vAlign w:val="bottom"/>
            <w:hideMark/>
          </w:tcPr>
          <w:p w14:paraId="620B38F7"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100 </w:t>
            </w:r>
          </w:p>
        </w:tc>
      </w:tr>
      <w:tr w:rsidR="001E363F" w:rsidRPr="001E363F" w14:paraId="602322D7"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734DF8FF"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nekton habitat </w:t>
            </w:r>
          </w:p>
        </w:tc>
        <w:tc>
          <w:tcPr>
            <w:tcW w:w="1980" w:type="dxa"/>
            <w:tcBorders>
              <w:top w:val="nil"/>
              <w:left w:val="nil"/>
              <w:bottom w:val="single" w:sz="6" w:space="0" w:color="auto"/>
              <w:right w:val="single" w:sz="6" w:space="0" w:color="auto"/>
            </w:tcBorders>
            <w:vAlign w:val="bottom"/>
            <w:hideMark/>
          </w:tcPr>
          <w:p w14:paraId="115630DF"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large_embayment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329D9395"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Poor </w:t>
            </w:r>
          </w:p>
        </w:tc>
        <w:tc>
          <w:tcPr>
            <w:tcW w:w="1350" w:type="dxa"/>
            <w:tcBorders>
              <w:top w:val="nil"/>
              <w:left w:val="nil"/>
              <w:bottom w:val="single" w:sz="6" w:space="0" w:color="auto"/>
              <w:right w:val="single" w:sz="6" w:space="0" w:color="auto"/>
            </w:tcBorders>
            <w:vAlign w:val="bottom"/>
            <w:hideMark/>
          </w:tcPr>
          <w:p w14:paraId="62339A49"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29.63 </w:t>
            </w:r>
          </w:p>
        </w:tc>
        <w:tc>
          <w:tcPr>
            <w:tcW w:w="1080" w:type="dxa"/>
            <w:tcBorders>
              <w:top w:val="nil"/>
              <w:left w:val="nil"/>
              <w:bottom w:val="single" w:sz="6" w:space="0" w:color="auto"/>
              <w:right w:val="single" w:sz="6" w:space="0" w:color="auto"/>
            </w:tcBorders>
            <w:vAlign w:val="bottom"/>
            <w:hideMark/>
          </w:tcPr>
          <w:p w14:paraId="70B2D695"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12.26 </w:t>
            </w:r>
          </w:p>
        </w:tc>
        <w:tc>
          <w:tcPr>
            <w:tcW w:w="1350" w:type="dxa"/>
            <w:tcBorders>
              <w:top w:val="nil"/>
              <w:left w:val="nil"/>
              <w:bottom w:val="single" w:sz="6" w:space="0" w:color="auto"/>
              <w:right w:val="single" w:sz="6" w:space="0" w:color="auto"/>
            </w:tcBorders>
            <w:vAlign w:val="bottom"/>
            <w:hideMark/>
          </w:tcPr>
          <w:p w14:paraId="17DEF9D5"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47 </w:t>
            </w:r>
          </w:p>
        </w:tc>
      </w:tr>
      <w:tr w:rsidR="001E363F" w:rsidRPr="001E363F" w14:paraId="34B07BFE"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3EFC705E"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nekton habitat </w:t>
            </w:r>
          </w:p>
        </w:tc>
        <w:tc>
          <w:tcPr>
            <w:tcW w:w="1980" w:type="dxa"/>
            <w:tcBorders>
              <w:top w:val="nil"/>
              <w:left w:val="nil"/>
              <w:bottom w:val="single" w:sz="6" w:space="0" w:color="auto"/>
              <w:right w:val="single" w:sz="6" w:space="0" w:color="auto"/>
            </w:tcBorders>
            <w:vAlign w:val="bottom"/>
            <w:hideMark/>
          </w:tcPr>
          <w:p w14:paraId="756F8CF4"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large_embayment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537F5F6E"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Moderate </w:t>
            </w:r>
          </w:p>
        </w:tc>
        <w:tc>
          <w:tcPr>
            <w:tcW w:w="1350" w:type="dxa"/>
            <w:tcBorders>
              <w:top w:val="nil"/>
              <w:left w:val="nil"/>
              <w:bottom w:val="single" w:sz="6" w:space="0" w:color="auto"/>
              <w:right w:val="single" w:sz="6" w:space="0" w:color="auto"/>
            </w:tcBorders>
            <w:vAlign w:val="bottom"/>
            <w:hideMark/>
          </w:tcPr>
          <w:p w14:paraId="587CE34A"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37.04 </w:t>
            </w:r>
          </w:p>
        </w:tc>
        <w:tc>
          <w:tcPr>
            <w:tcW w:w="1080" w:type="dxa"/>
            <w:tcBorders>
              <w:top w:val="nil"/>
              <w:left w:val="nil"/>
              <w:bottom w:val="single" w:sz="6" w:space="0" w:color="auto"/>
              <w:right w:val="single" w:sz="6" w:space="0" w:color="auto"/>
            </w:tcBorders>
            <w:vAlign w:val="bottom"/>
            <w:hideMark/>
          </w:tcPr>
          <w:p w14:paraId="4A28700A"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18.67 </w:t>
            </w:r>
          </w:p>
        </w:tc>
        <w:tc>
          <w:tcPr>
            <w:tcW w:w="1350" w:type="dxa"/>
            <w:tcBorders>
              <w:top w:val="nil"/>
              <w:left w:val="nil"/>
              <w:bottom w:val="single" w:sz="6" w:space="0" w:color="auto"/>
              <w:right w:val="single" w:sz="6" w:space="0" w:color="auto"/>
            </w:tcBorders>
            <w:vAlign w:val="bottom"/>
            <w:hideMark/>
          </w:tcPr>
          <w:p w14:paraId="0C5F0787"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55.41 </w:t>
            </w:r>
          </w:p>
        </w:tc>
      </w:tr>
      <w:tr w:rsidR="001E363F" w:rsidRPr="001E363F" w14:paraId="61BBCB0E"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719190B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nekton habitat </w:t>
            </w:r>
          </w:p>
        </w:tc>
        <w:tc>
          <w:tcPr>
            <w:tcW w:w="1980" w:type="dxa"/>
            <w:tcBorders>
              <w:top w:val="nil"/>
              <w:left w:val="nil"/>
              <w:bottom w:val="single" w:sz="6" w:space="0" w:color="auto"/>
              <w:right w:val="single" w:sz="6" w:space="0" w:color="auto"/>
            </w:tcBorders>
            <w:vAlign w:val="bottom"/>
            <w:hideMark/>
          </w:tcPr>
          <w:p w14:paraId="7869CDB0"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large_embayment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0E04D9E4"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Good </w:t>
            </w:r>
          </w:p>
        </w:tc>
        <w:tc>
          <w:tcPr>
            <w:tcW w:w="1350" w:type="dxa"/>
            <w:tcBorders>
              <w:top w:val="nil"/>
              <w:left w:val="nil"/>
              <w:bottom w:val="single" w:sz="6" w:space="0" w:color="auto"/>
              <w:right w:val="single" w:sz="6" w:space="0" w:color="auto"/>
            </w:tcBorders>
            <w:vAlign w:val="bottom"/>
            <w:hideMark/>
          </w:tcPr>
          <w:p w14:paraId="6B27CA88"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25.93 </w:t>
            </w:r>
          </w:p>
        </w:tc>
        <w:tc>
          <w:tcPr>
            <w:tcW w:w="1080" w:type="dxa"/>
            <w:tcBorders>
              <w:top w:val="nil"/>
              <w:left w:val="nil"/>
              <w:bottom w:val="single" w:sz="6" w:space="0" w:color="auto"/>
              <w:right w:val="single" w:sz="6" w:space="0" w:color="auto"/>
            </w:tcBorders>
            <w:vAlign w:val="bottom"/>
            <w:hideMark/>
          </w:tcPr>
          <w:p w14:paraId="7091A0EA"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9.25 </w:t>
            </w:r>
          </w:p>
        </w:tc>
        <w:tc>
          <w:tcPr>
            <w:tcW w:w="1350" w:type="dxa"/>
            <w:tcBorders>
              <w:top w:val="nil"/>
              <w:left w:val="nil"/>
              <w:bottom w:val="single" w:sz="6" w:space="0" w:color="auto"/>
              <w:right w:val="single" w:sz="6" w:space="0" w:color="auto"/>
            </w:tcBorders>
            <w:vAlign w:val="bottom"/>
            <w:hideMark/>
          </w:tcPr>
          <w:p w14:paraId="1DD72539"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42.6 </w:t>
            </w:r>
          </w:p>
        </w:tc>
      </w:tr>
      <w:tr w:rsidR="001E363F" w:rsidRPr="001E363F" w14:paraId="04997C3B"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7C69BFA2"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nekton habitat </w:t>
            </w:r>
          </w:p>
        </w:tc>
        <w:tc>
          <w:tcPr>
            <w:tcW w:w="1980" w:type="dxa"/>
            <w:tcBorders>
              <w:top w:val="nil"/>
              <w:left w:val="nil"/>
              <w:bottom w:val="single" w:sz="6" w:space="0" w:color="auto"/>
              <w:right w:val="single" w:sz="6" w:space="0" w:color="auto"/>
            </w:tcBorders>
            <w:vAlign w:val="bottom"/>
            <w:hideMark/>
          </w:tcPr>
          <w:p w14:paraId="7FE9AB19"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large_embayment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4255EB06"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Excellent </w:t>
            </w:r>
          </w:p>
        </w:tc>
        <w:tc>
          <w:tcPr>
            <w:tcW w:w="1350" w:type="dxa"/>
            <w:tcBorders>
              <w:top w:val="nil"/>
              <w:left w:val="nil"/>
              <w:bottom w:val="single" w:sz="6" w:space="0" w:color="auto"/>
              <w:right w:val="single" w:sz="6" w:space="0" w:color="auto"/>
            </w:tcBorders>
            <w:vAlign w:val="bottom"/>
            <w:hideMark/>
          </w:tcPr>
          <w:p w14:paraId="75261247"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7.41 </w:t>
            </w:r>
          </w:p>
        </w:tc>
        <w:tc>
          <w:tcPr>
            <w:tcW w:w="1080" w:type="dxa"/>
            <w:tcBorders>
              <w:top w:val="nil"/>
              <w:left w:val="nil"/>
              <w:bottom w:val="single" w:sz="6" w:space="0" w:color="auto"/>
              <w:right w:val="single" w:sz="6" w:space="0" w:color="auto"/>
            </w:tcBorders>
            <w:vAlign w:val="bottom"/>
            <w:hideMark/>
          </w:tcPr>
          <w:p w14:paraId="50982A79"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0 </w:t>
            </w:r>
          </w:p>
        </w:tc>
        <w:tc>
          <w:tcPr>
            <w:tcW w:w="1350" w:type="dxa"/>
            <w:tcBorders>
              <w:top w:val="nil"/>
              <w:left w:val="nil"/>
              <w:bottom w:val="single" w:sz="6" w:space="0" w:color="auto"/>
              <w:right w:val="single" w:sz="6" w:space="0" w:color="auto"/>
            </w:tcBorders>
            <w:vAlign w:val="bottom"/>
            <w:hideMark/>
          </w:tcPr>
          <w:p w14:paraId="78A24762"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17.37 </w:t>
            </w:r>
          </w:p>
        </w:tc>
      </w:tr>
      <w:tr w:rsidR="001E363F" w:rsidRPr="001E363F" w14:paraId="0E96A7D9"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0F3FA00E"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nekton habitat </w:t>
            </w:r>
          </w:p>
        </w:tc>
        <w:tc>
          <w:tcPr>
            <w:tcW w:w="1980" w:type="dxa"/>
            <w:tcBorders>
              <w:top w:val="nil"/>
              <w:left w:val="nil"/>
              <w:bottom w:val="single" w:sz="6" w:space="0" w:color="auto"/>
              <w:right w:val="single" w:sz="6" w:space="0" w:color="auto"/>
            </w:tcBorders>
            <w:vAlign w:val="bottom"/>
            <w:hideMark/>
          </w:tcPr>
          <w:p w14:paraId="16EBEA8B"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large_embayment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73918579"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Total </w:t>
            </w:r>
          </w:p>
        </w:tc>
        <w:tc>
          <w:tcPr>
            <w:tcW w:w="1350" w:type="dxa"/>
            <w:tcBorders>
              <w:top w:val="nil"/>
              <w:left w:val="nil"/>
              <w:bottom w:val="single" w:sz="6" w:space="0" w:color="auto"/>
              <w:right w:val="single" w:sz="6" w:space="0" w:color="auto"/>
            </w:tcBorders>
            <w:vAlign w:val="bottom"/>
            <w:hideMark/>
          </w:tcPr>
          <w:p w14:paraId="30BA6EE4"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100 </w:t>
            </w:r>
          </w:p>
        </w:tc>
        <w:tc>
          <w:tcPr>
            <w:tcW w:w="1080" w:type="dxa"/>
            <w:tcBorders>
              <w:top w:val="nil"/>
              <w:left w:val="nil"/>
              <w:bottom w:val="single" w:sz="6" w:space="0" w:color="auto"/>
              <w:right w:val="single" w:sz="6" w:space="0" w:color="auto"/>
            </w:tcBorders>
            <w:vAlign w:val="bottom"/>
            <w:hideMark/>
          </w:tcPr>
          <w:p w14:paraId="7B3CE4EF"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100 </w:t>
            </w:r>
          </w:p>
        </w:tc>
        <w:tc>
          <w:tcPr>
            <w:tcW w:w="1350" w:type="dxa"/>
            <w:tcBorders>
              <w:top w:val="nil"/>
              <w:left w:val="nil"/>
              <w:bottom w:val="single" w:sz="6" w:space="0" w:color="auto"/>
              <w:right w:val="single" w:sz="6" w:space="0" w:color="auto"/>
            </w:tcBorders>
            <w:vAlign w:val="bottom"/>
            <w:hideMark/>
          </w:tcPr>
          <w:p w14:paraId="6A27A94C"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100 </w:t>
            </w:r>
          </w:p>
        </w:tc>
      </w:tr>
      <w:tr w:rsidR="001E363F" w:rsidRPr="001E363F" w14:paraId="4955A061"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44B1DE23"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nekton habitat </w:t>
            </w:r>
          </w:p>
        </w:tc>
        <w:tc>
          <w:tcPr>
            <w:tcW w:w="1980" w:type="dxa"/>
            <w:tcBorders>
              <w:top w:val="nil"/>
              <w:left w:val="nil"/>
              <w:bottom w:val="single" w:sz="6" w:space="0" w:color="auto"/>
              <w:right w:val="single" w:sz="6" w:space="0" w:color="auto"/>
            </w:tcBorders>
            <w:vAlign w:val="bottom"/>
            <w:hideMark/>
          </w:tcPr>
          <w:p w14:paraId="76A3C84B"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small_embayment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0447CE73"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Poor </w:t>
            </w:r>
          </w:p>
        </w:tc>
        <w:tc>
          <w:tcPr>
            <w:tcW w:w="1350" w:type="dxa"/>
            <w:tcBorders>
              <w:top w:val="nil"/>
              <w:left w:val="nil"/>
              <w:bottom w:val="single" w:sz="6" w:space="0" w:color="auto"/>
              <w:right w:val="single" w:sz="6" w:space="0" w:color="auto"/>
            </w:tcBorders>
            <w:vAlign w:val="bottom"/>
            <w:hideMark/>
          </w:tcPr>
          <w:p w14:paraId="51C7C627"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11.76 </w:t>
            </w:r>
          </w:p>
        </w:tc>
        <w:tc>
          <w:tcPr>
            <w:tcW w:w="1080" w:type="dxa"/>
            <w:tcBorders>
              <w:top w:val="nil"/>
              <w:left w:val="nil"/>
              <w:bottom w:val="single" w:sz="6" w:space="0" w:color="auto"/>
              <w:right w:val="single" w:sz="6" w:space="0" w:color="auto"/>
            </w:tcBorders>
            <w:vAlign w:val="bottom"/>
            <w:hideMark/>
          </w:tcPr>
          <w:p w14:paraId="78099EBB"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0 </w:t>
            </w:r>
          </w:p>
        </w:tc>
        <w:tc>
          <w:tcPr>
            <w:tcW w:w="1350" w:type="dxa"/>
            <w:tcBorders>
              <w:top w:val="nil"/>
              <w:left w:val="nil"/>
              <w:bottom w:val="single" w:sz="6" w:space="0" w:color="auto"/>
              <w:right w:val="single" w:sz="6" w:space="0" w:color="auto"/>
            </w:tcBorders>
            <w:vAlign w:val="bottom"/>
            <w:hideMark/>
          </w:tcPr>
          <w:p w14:paraId="241B6099"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27.19 </w:t>
            </w:r>
          </w:p>
        </w:tc>
      </w:tr>
      <w:tr w:rsidR="001E363F" w:rsidRPr="001E363F" w14:paraId="458095DD"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74F6780F"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nekton habitat </w:t>
            </w:r>
          </w:p>
        </w:tc>
        <w:tc>
          <w:tcPr>
            <w:tcW w:w="1980" w:type="dxa"/>
            <w:tcBorders>
              <w:top w:val="nil"/>
              <w:left w:val="nil"/>
              <w:bottom w:val="single" w:sz="6" w:space="0" w:color="auto"/>
              <w:right w:val="single" w:sz="6" w:space="0" w:color="auto"/>
            </w:tcBorders>
            <w:vAlign w:val="bottom"/>
            <w:hideMark/>
          </w:tcPr>
          <w:p w14:paraId="2E68DAF3"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small_embayment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07A46DBA"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Moderate </w:t>
            </w:r>
          </w:p>
        </w:tc>
        <w:tc>
          <w:tcPr>
            <w:tcW w:w="1350" w:type="dxa"/>
            <w:tcBorders>
              <w:top w:val="nil"/>
              <w:left w:val="nil"/>
              <w:bottom w:val="single" w:sz="6" w:space="0" w:color="auto"/>
              <w:right w:val="single" w:sz="6" w:space="0" w:color="auto"/>
            </w:tcBorders>
            <w:vAlign w:val="bottom"/>
            <w:hideMark/>
          </w:tcPr>
          <w:p w14:paraId="4A123D0E"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64.71 </w:t>
            </w:r>
          </w:p>
        </w:tc>
        <w:tc>
          <w:tcPr>
            <w:tcW w:w="1080" w:type="dxa"/>
            <w:tcBorders>
              <w:top w:val="nil"/>
              <w:left w:val="nil"/>
              <w:bottom w:val="single" w:sz="6" w:space="0" w:color="auto"/>
              <w:right w:val="single" w:sz="6" w:space="0" w:color="auto"/>
            </w:tcBorders>
            <w:vAlign w:val="bottom"/>
            <w:hideMark/>
          </w:tcPr>
          <w:p w14:paraId="38BD1CAD"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41.82 </w:t>
            </w:r>
          </w:p>
        </w:tc>
        <w:tc>
          <w:tcPr>
            <w:tcW w:w="1350" w:type="dxa"/>
            <w:tcBorders>
              <w:top w:val="nil"/>
              <w:left w:val="nil"/>
              <w:bottom w:val="single" w:sz="6" w:space="0" w:color="auto"/>
              <w:right w:val="single" w:sz="6" w:space="0" w:color="auto"/>
            </w:tcBorders>
            <w:vAlign w:val="bottom"/>
            <w:hideMark/>
          </w:tcPr>
          <w:p w14:paraId="4A01E37A"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87.59 </w:t>
            </w:r>
          </w:p>
        </w:tc>
      </w:tr>
      <w:tr w:rsidR="001E363F" w:rsidRPr="001E363F" w14:paraId="057BD3BA"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71021141"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nekton habitat </w:t>
            </w:r>
          </w:p>
        </w:tc>
        <w:tc>
          <w:tcPr>
            <w:tcW w:w="1980" w:type="dxa"/>
            <w:tcBorders>
              <w:top w:val="nil"/>
              <w:left w:val="nil"/>
              <w:bottom w:val="single" w:sz="6" w:space="0" w:color="auto"/>
              <w:right w:val="single" w:sz="6" w:space="0" w:color="auto"/>
            </w:tcBorders>
            <w:vAlign w:val="bottom"/>
            <w:hideMark/>
          </w:tcPr>
          <w:p w14:paraId="775CDFDF"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small_embayment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4105788E"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Good </w:t>
            </w:r>
          </w:p>
        </w:tc>
        <w:tc>
          <w:tcPr>
            <w:tcW w:w="1350" w:type="dxa"/>
            <w:tcBorders>
              <w:top w:val="nil"/>
              <w:left w:val="nil"/>
              <w:bottom w:val="single" w:sz="6" w:space="0" w:color="auto"/>
              <w:right w:val="single" w:sz="6" w:space="0" w:color="auto"/>
            </w:tcBorders>
            <w:vAlign w:val="bottom"/>
            <w:hideMark/>
          </w:tcPr>
          <w:p w14:paraId="09EEB3E2"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17.65 </w:t>
            </w:r>
          </w:p>
        </w:tc>
        <w:tc>
          <w:tcPr>
            <w:tcW w:w="1080" w:type="dxa"/>
            <w:tcBorders>
              <w:top w:val="nil"/>
              <w:left w:val="nil"/>
              <w:bottom w:val="single" w:sz="6" w:space="0" w:color="auto"/>
              <w:right w:val="single" w:sz="6" w:space="0" w:color="auto"/>
            </w:tcBorders>
            <w:vAlign w:val="bottom"/>
            <w:hideMark/>
          </w:tcPr>
          <w:p w14:paraId="2577A5D7"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0 </w:t>
            </w:r>
          </w:p>
        </w:tc>
        <w:tc>
          <w:tcPr>
            <w:tcW w:w="1350" w:type="dxa"/>
            <w:tcBorders>
              <w:top w:val="nil"/>
              <w:left w:val="nil"/>
              <w:bottom w:val="single" w:sz="6" w:space="0" w:color="auto"/>
              <w:right w:val="single" w:sz="6" w:space="0" w:color="auto"/>
            </w:tcBorders>
            <w:vAlign w:val="bottom"/>
            <w:hideMark/>
          </w:tcPr>
          <w:p w14:paraId="7A22008B"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35.9 </w:t>
            </w:r>
          </w:p>
        </w:tc>
      </w:tr>
      <w:tr w:rsidR="001E363F" w:rsidRPr="001E363F" w14:paraId="38701517"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7A764A61"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nekton habitat </w:t>
            </w:r>
          </w:p>
        </w:tc>
        <w:tc>
          <w:tcPr>
            <w:tcW w:w="1980" w:type="dxa"/>
            <w:tcBorders>
              <w:top w:val="nil"/>
              <w:left w:val="nil"/>
              <w:bottom w:val="single" w:sz="6" w:space="0" w:color="auto"/>
              <w:right w:val="single" w:sz="6" w:space="0" w:color="auto"/>
            </w:tcBorders>
            <w:vAlign w:val="bottom"/>
            <w:hideMark/>
          </w:tcPr>
          <w:p w14:paraId="271053D7"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small_embayment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386D2876"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Excellent </w:t>
            </w:r>
          </w:p>
        </w:tc>
        <w:tc>
          <w:tcPr>
            <w:tcW w:w="1350" w:type="dxa"/>
            <w:tcBorders>
              <w:top w:val="nil"/>
              <w:left w:val="nil"/>
              <w:bottom w:val="single" w:sz="6" w:space="0" w:color="auto"/>
              <w:right w:val="single" w:sz="6" w:space="0" w:color="auto"/>
            </w:tcBorders>
            <w:vAlign w:val="bottom"/>
            <w:hideMark/>
          </w:tcPr>
          <w:p w14:paraId="4EB60A09"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5.88 </w:t>
            </w:r>
          </w:p>
        </w:tc>
        <w:tc>
          <w:tcPr>
            <w:tcW w:w="1080" w:type="dxa"/>
            <w:tcBorders>
              <w:top w:val="nil"/>
              <w:left w:val="nil"/>
              <w:bottom w:val="single" w:sz="6" w:space="0" w:color="auto"/>
              <w:right w:val="single" w:sz="6" w:space="0" w:color="auto"/>
            </w:tcBorders>
            <w:vAlign w:val="bottom"/>
            <w:hideMark/>
          </w:tcPr>
          <w:p w14:paraId="38ABECF0"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0 </w:t>
            </w:r>
          </w:p>
        </w:tc>
        <w:tc>
          <w:tcPr>
            <w:tcW w:w="1350" w:type="dxa"/>
            <w:tcBorders>
              <w:top w:val="nil"/>
              <w:left w:val="nil"/>
              <w:bottom w:val="single" w:sz="6" w:space="0" w:color="auto"/>
              <w:right w:val="single" w:sz="6" w:space="0" w:color="auto"/>
            </w:tcBorders>
            <w:vAlign w:val="bottom"/>
            <w:hideMark/>
          </w:tcPr>
          <w:p w14:paraId="36AD7BB8"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17.15 </w:t>
            </w:r>
          </w:p>
        </w:tc>
      </w:tr>
      <w:tr w:rsidR="001E363F" w:rsidRPr="001E363F" w14:paraId="24CA0288"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3EE5E5A1"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nekton habitat </w:t>
            </w:r>
          </w:p>
        </w:tc>
        <w:tc>
          <w:tcPr>
            <w:tcW w:w="1980" w:type="dxa"/>
            <w:tcBorders>
              <w:top w:val="nil"/>
              <w:left w:val="nil"/>
              <w:bottom w:val="single" w:sz="6" w:space="0" w:color="auto"/>
              <w:right w:val="single" w:sz="6" w:space="0" w:color="auto"/>
            </w:tcBorders>
            <w:vAlign w:val="bottom"/>
            <w:hideMark/>
          </w:tcPr>
          <w:p w14:paraId="14A715E7"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small_embayment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68FFEC2C"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Total </w:t>
            </w:r>
          </w:p>
        </w:tc>
        <w:tc>
          <w:tcPr>
            <w:tcW w:w="1350" w:type="dxa"/>
            <w:tcBorders>
              <w:top w:val="nil"/>
              <w:left w:val="nil"/>
              <w:bottom w:val="single" w:sz="6" w:space="0" w:color="auto"/>
              <w:right w:val="single" w:sz="6" w:space="0" w:color="auto"/>
            </w:tcBorders>
            <w:vAlign w:val="bottom"/>
            <w:hideMark/>
          </w:tcPr>
          <w:p w14:paraId="3D144919"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100 </w:t>
            </w:r>
          </w:p>
        </w:tc>
        <w:tc>
          <w:tcPr>
            <w:tcW w:w="1080" w:type="dxa"/>
            <w:tcBorders>
              <w:top w:val="nil"/>
              <w:left w:val="nil"/>
              <w:bottom w:val="single" w:sz="6" w:space="0" w:color="auto"/>
              <w:right w:val="single" w:sz="6" w:space="0" w:color="auto"/>
            </w:tcBorders>
            <w:vAlign w:val="bottom"/>
            <w:hideMark/>
          </w:tcPr>
          <w:p w14:paraId="4E451A40"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100 </w:t>
            </w:r>
          </w:p>
        </w:tc>
        <w:tc>
          <w:tcPr>
            <w:tcW w:w="1350" w:type="dxa"/>
            <w:tcBorders>
              <w:top w:val="nil"/>
              <w:left w:val="nil"/>
              <w:bottom w:val="single" w:sz="6" w:space="0" w:color="auto"/>
              <w:right w:val="single" w:sz="6" w:space="0" w:color="auto"/>
            </w:tcBorders>
            <w:vAlign w:val="bottom"/>
            <w:hideMark/>
          </w:tcPr>
          <w:p w14:paraId="4C0CDEBE"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100 </w:t>
            </w:r>
          </w:p>
        </w:tc>
      </w:tr>
      <w:tr w:rsidR="001E363F" w:rsidRPr="001E363F" w14:paraId="58B3ED9D" w14:textId="77777777" w:rsidTr="001E363F">
        <w:trPr>
          <w:trHeight w:val="330"/>
        </w:trPr>
        <w:tc>
          <w:tcPr>
            <w:tcW w:w="1530" w:type="dxa"/>
            <w:tcBorders>
              <w:top w:val="nil"/>
              <w:left w:val="single" w:sz="6" w:space="0" w:color="auto"/>
              <w:bottom w:val="single" w:sz="6" w:space="0" w:color="auto"/>
              <w:right w:val="single" w:sz="6" w:space="0" w:color="auto"/>
            </w:tcBorders>
            <w:vAlign w:val="bottom"/>
            <w:hideMark/>
          </w:tcPr>
          <w:p w14:paraId="74CFD745"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waterfowl habitat </w:t>
            </w:r>
          </w:p>
        </w:tc>
        <w:tc>
          <w:tcPr>
            <w:tcW w:w="1980" w:type="dxa"/>
            <w:tcBorders>
              <w:top w:val="nil"/>
              <w:left w:val="nil"/>
              <w:bottom w:val="single" w:sz="6" w:space="0" w:color="auto"/>
              <w:right w:val="single" w:sz="6" w:space="0" w:color="auto"/>
            </w:tcBorders>
            <w:vAlign w:val="bottom"/>
            <w:hideMark/>
          </w:tcPr>
          <w:p w14:paraId="64827749"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estuary </w:t>
            </w:r>
          </w:p>
        </w:tc>
        <w:tc>
          <w:tcPr>
            <w:tcW w:w="1680" w:type="dxa"/>
            <w:tcBorders>
              <w:top w:val="nil"/>
              <w:left w:val="nil"/>
              <w:bottom w:val="single" w:sz="6" w:space="0" w:color="auto"/>
              <w:right w:val="single" w:sz="6" w:space="0" w:color="auto"/>
            </w:tcBorders>
            <w:vAlign w:val="bottom"/>
            <w:hideMark/>
          </w:tcPr>
          <w:p w14:paraId="7C272A12"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Poor </w:t>
            </w:r>
          </w:p>
        </w:tc>
        <w:tc>
          <w:tcPr>
            <w:tcW w:w="1350" w:type="dxa"/>
            <w:tcBorders>
              <w:top w:val="nil"/>
              <w:left w:val="nil"/>
              <w:bottom w:val="single" w:sz="6" w:space="0" w:color="auto"/>
              <w:right w:val="single" w:sz="6" w:space="0" w:color="auto"/>
            </w:tcBorders>
            <w:vAlign w:val="bottom"/>
            <w:hideMark/>
          </w:tcPr>
          <w:p w14:paraId="0585ECBA"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7.14 </w:t>
            </w:r>
          </w:p>
        </w:tc>
        <w:tc>
          <w:tcPr>
            <w:tcW w:w="1080" w:type="dxa"/>
            <w:tcBorders>
              <w:top w:val="nil"/>
              <w:left w:val="nil"/>
              <w:bottom w:val="single" w:sz="6" w:space="0" w:color="auto"/>
              <w:right w:val="single" w:sz="6" w:space="0" w:color="auto"/>
            </w:tcBorders>
            <w:vAlign w:val="bottom"/>
            <w:hideMark/>
          </w:tcPr>
          <w:p w14:paraId="7DD75C88"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0 </w:t>
            </w:r>
          </w:p>
        </w:tc>
        <w:tc>
          <w:tcPr>
            <w:tcW w:w="1350" w:type="dxa"/>
            <w:tcBorders>
              <w:top w:val="nil"/>
              <w:left w:val="nil"/>
              <w:bottom w:val="single" w:sz="6" w:space="0" w:color="auto"/>
              <w:right w:val="single" w:sz="6" w:space="0" w:color="auto"/>
            </w:tcBorders>
            <w:vAlign w:val="bottom"/>
            <w:hideMark/>
          </w:tcPr>
          <w:p w14:paraId="4A05B9C1"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20.73 </w:t>
            </w:r>
          </w:p>
        </w:tc>
      </w:tr>
      <w:tr w:rsidR="001E363F" w:rsidRPr="001E363F" w14:paraId="083ED31D" w14:textId="77777777" w:rsidTr="001E363F">
        <w:trPr>
          <w:trHeight w:val="330"/>
        </w:trPr>
        <w:tc>
          <w:tcPr>
            <w:tcW w:w="1530" w:type="dxa"/>
            <w:tcBorders>
              <w:top w:val="nil"/>
              <w:left w:val="single" w:sz="6" w:space="0" w:color="auto"/>
              <w:bottom w:val="single" w:sz="6" w:space="0" w:color="auto"/>
              <w:right w:val="single" w:sz="6" w:space="0" w:color="auto"/>
            </w:tcBorders>
            <w:vAlign w:val="bottom"/>
            <w:hideMark/>
          </w:tcPr>
          <w:p w14:paraId="09AF8B56"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waterfowl habitat </w:t>
            </w:r>
          </w:p>
        </w:tc>
        <w:tc>
          <w:tcPr>
            <w:tcW w:w="1980" w:type="dxa"/>
            <w:tcBorders>
              <w:top w:val="nil"/>
              <w:left w:val="nil"/>
              <w:bottom w:val="single" w:sz="6" w:space="0" w:color="auto"/>
              <w:right w:val="single" w:sz="6" w:space="0" w:color="auto"/>
            </w:tcBorders>
            <w:vAlign w:val="bottom"/>
            <w:hideMark/>
          </w:tcPr>
          <w:p w14:paraId="2E8119EA"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estuary </w:t>
            </w:r>
          </w:p>
        </w:tc>
        <w:tc>
          <w:tcPr>
            <w:tcW w:w="1680" w:type="dxa"/>
            <w:tcBorders>
              <w:top w:val="nil"/>
              <w:left w:val="nil"/>
              <w:bottom w:val="single" w:sz="6" w:space="0" w:color="auto"/>
              <w:right w:val="single" w:sz="6" w:space="0" w:color="auto"/>
            </w:tcBorders>
            <w:vAlign w:val="bottom"/>
            <w:hideMark/>
          </w:tcPr>
          <w:p w14:paraId="29CBFE46"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Moderate </w:t>
            </w:r>
          </w:p>
        </w:tc>
        <w:tc>
          <w:tcPr>
            <w:tcW w:w="1350" w:type="dxa"/>
            <w:tcBorders>
              <w:top w:val="nil"/>
              <w:left w:val="nil"/>
              <w:bottom w:val="single" w:sz="6" w:space="0" w:color="auto"/>
              <w:right w:val="single" w:sz="6" w:space="0" w:color="auto"/>
            </w:tcBorders>
            <w:vAlign w:val="bottom"/>
            <w:hideMark/>
          </w:tcPr>
          <w:p w14:paraId="11E69C39"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35.69 </w:t>
            </w:r>
          </w:p>
        </w:tc>
        <w:tc>
          <w:tcPr>
            <w:tcW w:w="1080" w:type="dxa"/>
            <w:tcBorders>
              <w:top w:val="nil"/>
              <w:left w:val="nil"/>
              <w:bottom w:val="single" w:sz="6" w:space="0" w:color="auto"/>
              <w:right w:val="single" w:sz="6" w:space="0" w:color="auto"/>
            </w:tcBorders>
            <w:vAlign w:val="bottom"/>
            <w:hideMark/>
          </w:tcPr>
          <w:p w14:paraId="5703F38C"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10.39 </w:t>
            </w:r>
          </w:p>
        </w:tc>
        <w:tc>
          <w:tcPr>
            <w:tcW w:w="1350" w:type="dxa"/>
            <w:tcBorders>
              <w:top w:val="nil"/>
              <w:left w:val="nil"/>
              <w:bottom w:val="single" w:sz="6" w:space="0" w:color="auto"/>
              <w:right w:val="single" w:sz="6" w:space="0" w:color="auto"/>
            </w:tcBorders>
            <w:vAlign w:val="bottom"/>
            <w:hideMark/>
          </w:tcPr>
          <w:p w14:paraId="4DA32E94"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60.98 </w:t>
            </w:r>
          </w:p>
        </w:tc>
      </w:tr>
      <w:tr w:rsidR="001E363F" w:rsidRPr="001E363F" w14:paraId="2AAB6D0E" w14:textId="77777777" w:rsidTr="001E363F">
        <w:trPr>
          <w:trHeight w:val="330"/>
        </w:trPr>
        <w:tc>
          <w:tcPr>
            <w:tcW w:w="1530" w:type="dxa"/>
            <w:tcBorders>
              <w:top w:val="nil"/>
              <w:left w:val="single" w:sz="6" w:space="0" w:color="auto"/>
              <w:bottom w:val="single" w:sz="6" w:space="0" w:color="auto"/>
              <w:right w:val="single" w:sz="6" w:space="0" w:color="auto"/>
            </w:tcBorders>
            <w:vAlign w:val="bottom"/>
            <w:hideMark/>
          </w:tcPr>
          <w:p w14:paraId="6D35AFDD"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waterfowl habitat </w:t>
            </w:r>
          </w:p>
        </w:tc>
        <w:tc>
          <w:tcPr>
            <w:tcW w:w="1980" w:type="dxa"/>
            <w:tcBorders>
              <w:top w:val="nil"/>
              <w:left w:val="nil"/>
              <w:bottom w:val="single" w:sz="6" w:space="0" w:color="auto"/>
              <w:right w:val="single" w:sz="6" w:space="0" w:color="auto"/>
            </w:tcBorders>
            <w:vAlign w:val="bottom"/>
            <w:hideMark/>
          </w:tcPr>
          <w:p w14:paraId="3FA89132"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estuary </w:t>
            </w:r>
          </w:p>
        </w:tc>
        <w:tc>
          <w:tcPr>
            <w:tcW w:w="1680" w:type="dxa"/>
            <w:tcBorders>
              <w:top w:val="nil"/>
              <w:left w:val="nil"/>
              <w:bottom w:val="single" w:sz="6" w:space="0" w:color="auto"/>
              <w:right w:val="single" w:sz="6" w:space="0" w:color="auto"/>
            </w:tcBorders>
            <w:vAlign w:val="bottom"/>
            <w:hideMark/>
          </w:tcPr>
          <w:p w14:paraId="40D6F1D2"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Good </w:t>
            </w:r>
          </w:p>
        </w:tc>
        <w:tc>
          <w:tcPr>
            <w:tcW w:w="1350" w:type="dxa"/>
            <w:tcBorders>
              <w:top w:val="nil"/>
              <w:left w:val="nil"/>
              <w:bottom w:val="single" w:sz="6" w:space="0" w:color="auto"/>
              <w:right w:val="single" w:sz="6" w:space="0" w:color="auto"/>
            </w:tcBorders>
            <w:vAlign w:val="bottom"/>
            <w:hideMark/>
          </w:tcPr>
          <w:p w14:paraId="1107EA25"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14.27 </w:t>
            </w:r>
          </w:p>
        </w:tc>
        <w:tc>
          <w:tcPr>
            <w:tcW w:w="1080" w:type="dxa"/>
            <w:tcBorders>
              <w:top w:val="nil"/>
              <w:left w:val="nil"/>
              <w:bottom w:val="single" w:sz="6" w:space="0" w:color="auto"/>
              <w:right w:val="single" w:sz="6" w:space="0" w:color="auto"/>
            </w:tcBorders>
            <w:vAlign w:val="bottom"/>
            <w:hideMark/>
          </w:tcPr>
          <w:p w14:paraId="77AE53A5"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0 </w:t>
            </w:r>
          </w:p>
        </w:tc>
        <w:tc>
          <w:tcPr>
            <w:tcW w:w="1350" w:type="dxa"/>
            <w:tcBorders>
              <w:top w:val="nil"/>
              <w:left w:val="nil"/>
              <w:bottom w:val="single" w:sz="6" w:space="0" w:color="auto"/>
              <w:right w:val="single" w:sz="6" w:space="0" w:color="auto"/>
            </w:tcBorders>
            <w:vAlign w:val="bottom"/>
            <w:hideMark/>
          </w:tcPr>
          <w:p w14:paraId="75CBE8B5"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32.74 </w:t>
            </w:r>
          </w:p>
        </w:tc>
      </w:tr>
      <w:tr w:rsidR="001E363F" w:rsidRPr="001E363F" w14:paraId="61D2FE6D" w14:textId="77777777" w:rsidTr="001E363F">
        <w:trPr>
          <w:trHeight w:val="330"/>
        </w:trPr>
        <w:tc>
          <w:tcPr>
            <w:tcW w:w="1530" w:type="dxa"/>
            <w:tcBorders>
              <w:top w:val="nil"/>
              <w:left w:val="single" w:sz="6" w:space="0" w:color="auto"/>
              <w:bottom w:val="single" w:sz="6" w:space="0" w:color="auto"/>
              <w:right w:val="single" w:sz="6" w:space="0" w:color="auto"/>
            </w:tcBorders>
            <w:vAlign w:val="bottom"/>
            <w:hideMark/>
          </w:tcPr>
          <w:p w14:paraId="0D836AF6"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waterfowl habitat </w:t>
            </w:r>
          </w:p>
        </w:tc>
        <w:tc>
          <w:tcPr>
            <w:tcW w:w="1980" w:type="dxa"/>
            <w:tcBorders>
              <w:top w:val="nil"/>
              <w:left w:val="nil"/>
              <w:bottom w:val="single" w:sz="6" w:space="0" w:color="auto"/>
              <w:right w:val="single" w:sz="6" w:space="0" w:color="auto"/>
            </w:tcBorders>
            <w:vAlign w:val="bottom"/>
            <w:hideMark/>
          </w:tcPr>
          <w:p w14:paraId="05AB0DAD"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estuary </w:t>
            </w:r>
          </w:p>
        </w:tc>
        <w:tc>
          <w:tcPr>
            <w:tcW w:w="1680" w:type="dxa"/>
            <w:tcBorders>
              <w:top w:val="nil"/>
              <w:left w:val="nil"/>
              <w:bottom w:val="single" w:sz="6" w:space="0" w:color="auto"/>
              <w:right w:val="single" w:sz="6" w:space="0" w:color="auto"/>
            </w:tcBorders>
            <w:vAlign w:val="bottom"/>
            <w:hideMark/>
          </w:tcPr>
          <w:p w14:paraId="0E386311"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Excellent </w:t>
            </w:r>
          </w:p>
        </w:tc>
        <w:tc>
          <w:tcPr>
            <w:tcW w:w="1350" w:type="dxa"/>
            <w:tcBorders>
              <w:top w:val="nil"/>
              <w:left w:val="nil"/>
              <w:bottom w:val="single" w:sz="6" w:space="0" w:color="auto"/>
              <w:right w:val="single" w:sz="6" w:space="0" w:color="auto"/>
            </w:tcBorders>
            <w:vAlign w:val="bottom"/>
            <w:hideMark/>
          </w:tcPr>
          <w:p w14:paraId="243D4604"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42.9 </w:t>
            </w:r>
          </w:p>
        </w:tc>
        <w:tc>
          <w:tcPr>
            <w:tcW w:w="1080" w:type="dxa"/>
            <w:tcBorders>
              <w:top w:val="nil"/>
              <w:left w:val="nil"/>
              <w:bottom w:val="single" w:sz="6" w:space="0" w:color="auto"/>
              <w:right w:val="single" w:sz="6" w:space="0" w:color="auto"/>
            </w:tcBorders>
            <w:vAlign w:val="bottom"/>
            <w:hideMark/>
          </w:tcPr>
          <w:p w14:paraId="5DB3BBD4"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16.76 </w:t>
            </w:r>
          </w:p>
        </w:tc>
        <w:tc>
          <w:tcPr>
            <w:tcW w:w="1350" w:type="dxa"/>
            <w:tcBorders>
              <w:top w:val="nil"/>
              <w:left w:val="nil"/>
              <w:bottom w:val="single" w:sz="6" w:space="0" w:color="auto"/>
              <w:right w:val="single" w:sz="6" w:space="0" w:color="auto"/>
            </w:tcBorders>
            <w:vAlign w:val="bottom"/>
            <w:hideMark/>
          </w:tcPr>
          <w:p w14:paraId="53398C94"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69.04 </w:t>
            </w:r>
          </w:p>
        </w:tc>
      </w:tr>
      <w:tr w:rsidR="001E363F" w:rsidRPr="001E363F" w14:paraId="138657F7" w14:textId="77777777" w:rsidTr="001E363F">
        <w:trPr>
          <w:trHeight w:val="330"/>
        </w:trPr>
        <w:tc>
          <w:tcPr>
            <w:tcW w:w="1530" w:type="dxa"/>
            <w:tcBorders>
              <w:top w:val="nil"/>
              <w:left w:val="single" w:sz="6" w:space="0" w:color="auto"/>
              <w:bottom w:val="single" w:sz="6" w:space="0" w:color="auto"/>
              <w:right w:val="single" w:sz="6" w:space="0" w:color="auto"/>
            </w:tcBorders>
            <w:vAlign w:val="bottom"/>
            <w:hideMark/>
          </w:tcPr>
          <w:p w14:paraId="767794AE"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lastRenderedPageBreak/>
              <w:t>waterfowl habitat </w:t>
            </w:r>
          </w:p>
        </w:tc>
        <w:tc>
          <w:tcPr>
            <w:tcW w:w="1980" w:type="dxa"/>
            <w:tcBorders>
              <w:top w:val="nil"/>
              <w:left w:val="nil"/>
              <w:bottom w:val="single" w:sz="6" w:space="0" w:color="auto"/>
              <w:right w:val="single" w:sz="6" w:space="0" w:color="auto"/>
            </w:tcBorders>
            <w:vAlign w:val="bottom"/>
            <w:hideMark/>
          </w:tcPr>
          <w:p w14:paraId="648FC56E"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estuary </w:t>
            </w:r>
          </w:p>
        </w:tc>
        <w:tc>
          <w:tcPr>
            <w:tcW w:w="1680" w:type="dxa"/>
            <w:tcBorders>
              <w:top w:val="nil"/>
              <w:left w:val="nil"/>
              <w:bottom w:val="single" w:sz="6" w:space="0" w:color="auto"/>
              <w:right w:val="single" w:sz="6" w:space="0" w:color="auto"/>
            </w:tcBorders>
            <w:vAlign w:val="bottom"/>
            <w:hideMark/>
          </w:tcPr>
          <w:p w14:paraId="7A95EE4A"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Total </w:t>
            </w:r>
          </w:p>
        </w:tc>
        <w:tc>
          <w:tcPr>
            <w:tcW w:w="1350" w:type="dxa"/>
            <w:tcBorders>
              <w:top w:val="nil"/>
              <w:left w:val="nil"/>
              <w:bottom w:val="single" w:sz="6" w:space="0" w:color="auto"/>
              <w:right w:val="single" w:sz="6" w:space="0" w:color="auto"/>
            </w:tcBorders>
            <w:vAlign w:val="bottom"/>
            <w:hideMark/>
          </w:tcPr>
          <w:p w14:paraId="64E38B36"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100 </w:t>
            </w:r>
          </w:p>
        </w:tc>
        <w:tc>
          <w:tcPr>
            <w:tcW w:w="1080" w:type="dxa"/>
            <w:tcBorders>
              <w:top w:val="nil"/>
              <w:left w:val="nil"/>
              <w:bottom w:val="single" w:sz="6" w:space="0" w:color="auto"/>
              <w:right w:val="single" w:sz="6" w:space="0" w:color="auto"/>
            </w:tcBorders>
            <w:vAlign w:val="bottom"/>
            <w:hideMark/>
          </w:tcPr>
          <w:p w14:paraId="086079E7"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100 </w:t>
            </w:r>
          </w:p>
        </w:tc>
        <w:tc>
          <w:tcPr>
            <w:tcW w:w="1350" w:type="dxa"/>
            <w:tcBorders>
              <w:top w:val="nil"/>
              <w:left w:val="nil"/>
              <w:bottom w:val="single" w:sz="6" w:space="0" w:color="auto"/>
              <w:right w:val="single" w:sz="6" w:space="0" w:color="auto"/>
            </w:tcBorders>
            <w:vAlign w:val="bottom"/>
            <w:hideMark/>
          </w:tcPr>
          <w:p w14:paraId="783139E1"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100 </w:t>
            </w:r>
          </w:p>
        </w:tc>
      </w:tr>
      <w:tr w:rsidR="001E363F" w:rsidRPr="001E363F" w14:paraId="630519DC"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23E94F83"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waterfowl habitat </w:t>
            </w:r>
          </w:p>
        </w:tc>
        <w:tc>
          <w:tcPr>
            <w:tcW w:w="1980" w:type="dxa"/>
            <w:tcBorders>
              <w:top w:val="nil"/>
              <w:left w:val="nil"/>
              <w:bottom w:val="single" w:sz="6" w:space="0" w:color="auto"/>
              <w:right w:val="single" w:sz="6" w:space="0" w:color="auto"/>
            </w:tcBorders>
            <w:vAlign w:val="bottom"/>
            <w:hideMark/>
          </w:tcPr>
          <w:p w14:paraId="489C1195"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large_embayment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265B556D"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Poor </w:t>
            </w:r>
          </w:p>
        </w:tc>
        <w:tc>
          <w:tcPr>
            <w:tcW w:w="1350" w:type="dxa"/>
            <w:tcBorders>
              <w:top w:val="nil"/>
              <w:left w:val="nil"/>
              <w:bottom w:val="single" w:sz="6" w:space="0" w:color="auto"/>
              <w:right w:val="single" w:sz="6" w:space="0" w:color="auto"/>
            </w:tcBorders>
            <w:vAlign w:val="bottom"/>
            <w:hideMark/>
          </w:tcPr>
          <w:p w14:paraId="18E8F757"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11.11 </w:t>
            </w:r>
          </w:p>
        </w:tc>
        <w:tc>
          <w:tcPr>
            <w:tcW w:w="1080" w:type="dxa"/>
            <w:tcBorders>
              <w:top w:val="nil"/>
              <w:left w:val="nil"/>
              <w:bottom w:val="single" w:sz="6" w:space="0" w:color="auto"/>
              <w:right w:val="single" w:sz="6" w:space="0" w:color="auto"/>
            </w:tcBorders>
            <w:vAlign w:val="bottom"/>
            <w:hideMark/>
          </w:tcPr>
          <w:p w14:paraId="3C6575AF"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0 </w:t>
            </w:r>
          </w:p>
        </w:tc>
        <w:tc>
          <w:tcPr>
            <w:tcW w:w="1350" w:type="dxa"/>
            <w:tcBorders>
              <w:top w:val="nil"/>
              <w:left w:val="nil"/>
              <w:bottom w:val="single" w:sz="6" w:space="0" w:color="auto"/>
              <w:right w:val="single" w:sz="6" w:space="0" w:color="auto"/>
            </w:tcBorders>
            <w:vAlign w:val="bottom"/>
            <w:hideMark/>
          </w:tcPr>
          <w:p w14:paraId="1B609371"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23.07 </w:t>
            </w:r>
          </w:p>
        </w:tc>
      </w:tr>
      <w:tr w:rsidR="001E363F" w:rsidRPr="001E363F" w14:paraId="5523DFB7"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55BDF585"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waterfowl habitat </w:t>
            </w:r>
          </w:p>
        </w:tc>
        <w:tc>
          <w:tcPr>
            <w:tcW w:w="1980" w:type="dxa"/>
            <w:tcBorders>
              <w:top w:val="nil"/>
              <w:left w:val="nil"/>
              <w:bottom w:val="single" w:sz="6" w:space="0" w:color="auto"/>
              <w:right w:val="single" w:sz="6" w:space="0" w:color="auto"/>
            </w:tcBorders>
            <w:vAlign w:val="bottom"/>
            <w:hideMark/>
          </w:tcPr>
          <w:p w14:paraId="7380DF0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large_embayment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31F92F71"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Moderate </w:t>
            </w:r>
          </w:p>
        </w:tc>
        <w:tc>
          <w:tcPr>
            <w:tcW w:w="1350" w:type="dxa"/>
            <w:tcBorders>
              <w:top w:val="nil"/>
              <w:left w:val="nil"/>
              <w:bottom w:val="single" w:sz="6" w:space="0" w:color="auto"/>
              <w:right w:val="single" w:sz="6" w:space="0" w:color="auto"/>
            </w:tcBorders>
            <w:vAlign w:val="bottom"/>
            <w:hideMark/>
          </w:tcPr>
          <w:p w14:paraId="3F9DCD5B"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51.85 </w:t>
            </w:r>
          </w:p>
        </w:tc>
        <w:tc>
          <w:tcPr>
            <w:tcW w:w="1080" w:type="dxa"/>
            <w:tcBorders>
              <w:top w:val="nil"/>
              <w:left w:val="nil"/>
              <w:bottom w:val="single" w:sz="6" w:space="0" w:color="auto"/>
              <w:right w:val="single" w:sz="6" w:space="0" w:color="auto"/>
            </w:tcBorders>
            <w:vAlign w:val="bottom"/>
            <w:hideMark/>
          </w:tcPr>
          <w:p w14:paraId="23DBE497"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32.84 </w:t>
            </w:r>
          </w:p>
        </w:tc>
        <w:tc>
          <w:tcPr>
            <w:tcW w:w="1350" w:type="dxa"/>
            <w:tcBorders>
              <w:top w:val="nil"/>
              <w:left w:val="nil"/>
              <w:bottom w:val="single" w:sz="6" w:space="0" w:color="auto"/>
              <w:right w:val="single" w:sz="6" w:space="0" w:color="auto"/>
            </w:tcBorders>
            <w:vAlign w:val="bottom"/>
            <w:hideMark/>
          </w:tcPr>
          <w:p w14:paraId="45DD481A"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70.86 </w:t>
            </w:r>
          </w:p>
        </w:tc>
      </w:tr>
      <w:tr w:rsidR="001E363F" w:rsidRPr="001E363F" w14:paraId="2292742A"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5C4A5A40"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waterfowl habitat </w:t>
            </w:r>
          </w:p>
        </w:tc>
        <w:tc>
          <w:tcPr>
            <w:tcW w:w="1980" w:type="dxa"/>
            <w:tcBorders>
              <w:top w:val="nil"/>
              <w:left w:val="nil"/>
              <w:bottom w:val="single" w:sz="6" w:space="0" w:color="auto"/>
              <w:right w:val="single" w:sz="6" w:space="0" w:color="auto"/>
            </w:tcBorders>
            <w:vAlign w:val="bottom"/>
            <w:hideMark/>
          </w:tcPr>
          <w:p w14:paraId="2B75433C"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large_embayment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4CA1238C"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Good </w:t>
            </w:r>
          </w:p>
        </w:tc>
        <w:tc>
          <w:tcPr>
            <w:tcW w:w="1350" w:type="dxa"/>
            <w:tcBorders>
              <w:top w:val="nil"/>
              <w:left w:val="nil"/>
              <w:bottom w:val="single" w:sz="6" w:space="0" w:color="auto"/>
              <w:right w:val="single" w:sz="6" w:space="0" w:color="auto"/>
            </w:tcBorders>
            <w:vAlign w:val="bottom"/>
            <w:hideMark/>
          </w:tcPr>
          <w:p w14:paraId="5CDD8807"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22.22 </w:t>
            </w:r>
          </w:p>
        </w:tc>
        <w:tc>
          <w:tcPr>
            <w:tcW w:w="1080" w:type="dxa"/>
            <w:tcBorders>
              <w:top w:val="nil"/>
              <w:left w:val="nil"/>
              <w:bottom w:val="single" w:sz="6" w:space="0" w:color="auto"/>
              <w:right w:val="single" w:sz="6" w:space="0" w:color="auto"/>
            </w:tcBorders>
            <w:vAlign w:val="bottom"/>
            <w:hideMark/>
          </w:tcPr>
          <w:p w14:paraId="39B84A09"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6.41 </w:t>
            </w:r>
          </w:p>
        </w:tc>
        <w:tc>
          <w:tcPr>
            <w:tcW w:w="1350" w:type="dxa"/>
            <w:tcBorders>
              <w:top w:val="nil"/>
              <w:left w:val="nil"/>
              <w:bottom w:val="single" w:sz="6" w:space="0" w:color="auto"/>
              <w:right w:val="single" w:sz="6" w:space="0" w:color="auto"/>
            </w:tcBorders>
            <w:vAlign w:val="bottom"/>
            <w:hideMark/>
          </w:tcPr>
          <w:p w14:paraId="6DFD1EC6"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38.04 </w:t>
            </w:r>
          </w:p>
        </w:tc>
      </w:tr>
      <w:tr w:rsidR="001E363F" w:rsidRPr="001E363F" w14:paraId="20A544F9"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677F27D4"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waterfowl habitat </w:t>
            </w:r>
          </w:p>
        </w:tc>
        <w:tc>
          <w:tcPr>
            <w:tcW w:w="1980" w:type="dxa"/>
            <w:tcBorders>
              <w:top w:val="nil"/>
              <w:left w:val="nil"/>
              <w:bottom w:val="single" w:sz="6" w:space="0" w:color="auto"/>
              <w:right w:val="single" w:sz="6" w:space="0" w:color="auto"/>
            </w:tcBorders>
            <w:vAlign w:val="bottom"/>
            <w:hideMark/>
          </w:tcPr>
          <w:p w14:paraId="1427CF2D"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large_embayment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5643BF0C"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Excellent </w:t>
            </w:r>
          </w:p>
        </w:tc>
        <w:tc>
          <w:tcPr>
            <w:tcW w:w="1350" w:type="dxa"/>
            <w:tcBorders>
              <w:top w:val="nil"/>
              <w:left w:val="nil"/>
              <w:bottom w:val="single" w:sz="6" w:space="0" w:color="auto"/>
              <w:right w:val="single" w:sz="6" w:space="0" w:color="auto"/>
            </w:tcBorders>
            <w:vAlign w:val="bottom"/>
            <w:hideMark/>
          </w:tcPr>
          <w:p w14:paraId="00051710"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14.81 </w:t>
            </w:r>
          </w:p>
        </w:tc>
        <w:tc>
          <w:tcPr>
            <w:tcW w:w="1080" w:type="dxa"/>
            <w:tcBorders>
              <w:top w:val="nil"/>
              <w:left w:val="nil"/>
              <w:bottom w:val="single" w:sz="6" w:space="0" w:color="auto"/>
              <w:right w:val="single" w:sz="6" w:space="0" w:color="auto"/>
            </w:tcBorders>
            <w:vAlign w:val="bottom"/>
            <w:hideMark/>
          </w:tcPr>
          <w:p w14:paraId="5E528346"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1.3 </w:t>
            </w:r>
          </w:p>
        </w:tc>
        <w:tc>
          <w:tcPr>
            <w:tcW w:w="1350" w:type="dxa"/>
            <w:tcBorders>
              <w:top w:val="nil"/>
              <w:left w:val="nil"/>
              <w:bottom w:val="single" w:sz="6" w:space="0" w:color="auto"/>
              <w:right w:val="single" w:sz="6" w:space="0" w:color="auto"/>
            </w:tcBorders>
            <w:vAlign w:val="bottom"/>
            <w:hideMark/>
          </w:tcPr>
          <w:p w14:paraId="1E82F2B1"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28.33 </w:t>
            </w:r>
          </w:p>
        </w:tc>
      </w:tr>
      <w:tr w:rsidR="001E363F" w:rsidRPr="001E363F" w14:paraId="2426C2AB"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7F53C1AB"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waterfowl habitat </w:t>
            </w:r>
          </w:p>
        </w:tc>
        <w:tc>
          <w:tcPr>
            <w:tcW w:w="1980" w:type="dxa"/>
            <w:tcBorders>
              <w:top w:val="nil"/>
              <w:left w:val="nil"/>
              <w:bottom w:val="single" w:sz="6" w:space="0" w:color="auto"/>
              <w:right w:val="single" w:sz="6" w:space="0" w:color="auto"/>
            </w:tcBorders>
            <w:vAlign w:val="bottom"/>
            <w:hideMark/>
          </w:tcPr>
          <w:p w14:paraId="4B39CCAF"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large_embayment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036E3051"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Total </w:t>
            </w:r>
          </w:p>
        </w:tc>
        <w:tc>
          <w:tcPr>
            <w:tcW w:w="1350" w:type="dxa"/>
            <w:tcBorders>
              <w:top w:val="nil"/>
              <w:left w:val="nil"/>
              <w:bottom w:val="single" w:sz="6" w:space="0" w:color="auto"/>
              <w:right w:val="single" w:sz="6" w:space="0" w:color="auto"/>
            </w:tcBorders>
            <w:vAlign w:val="bottom"/>
            <w:hideMark/>
          </w:tcPr>
          <w:p w14:paraId="354045A1"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100 </w:t>
            </w:r>
          </w:p>
        </w:tc>
        <w:tc>
          <w:tcPr>
            <w:tcW w:w="1080" w:type="dxa"/>
            <w:tcBorders>
              <w:top w:val="nil"/>
              <w:left w:val="nil"/>
              <w:bottom w:val="single" w:sz="6" w:space="0" w:color="auto"/>
              <w:right w:val="single" w:sz="6" w:space="0" w:color="auto"/>
            </w:tcBorders>
            <w:vAlign w:val="bottom"/>
            <w:hideMark/>
          </w:tcPr>
          <w:p w14:paraId="7DBBFFC9"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100 </w:t>
            </w:r>
          </w:p>
        </w:tc>
        <w:tc>
          <w:tcPr>
            <w:tcW w:w="1350" w:type="dxa"/>
            <w:tcBorders>
              <w:top w:val="nil"/>
              <w:left w:val="nil"/>
              <w:bottom w:val="single" w:sz="6" w:space="0" w:color="auto"/>
              <w:right w:val="single" w:sz="6" w:space="0" w:color="auto"/>
            </w:tcBorders>
            <w:vAlign w:val="bottom"/>
            <w:hideMark/>
          </w:tcPr>
          <w:p w14:paraId="3050BB1B"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100 </w:t>
            </w:r>
          </w:p>
        </w:tc>
      </w:tr>
      <w:tr w:rsidR="001E363F" w:rsidRPr="001E363F" w14:paraId="5DAD92D9"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7E06D503"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waterfowl habitat </w:t>
            </w:r>
          </w:p>
        </w:tc>
        <w:tc>
          <w:tcPr>
            <w:tcW w:w="1980" w:type="dxa"/>
            <w:tcBorders>
              <w:top w:val="nil"/>
              <w:left w:val="nil"/>
              <w:bottom w:val="single" w:sz="6" w:space="0" w:color="auto"/>
              <w:right w:val="single" w:sz="6" w:space="0" w:color="auto"/>
            </w:tcBorders>
            <w:vAlign w:val="bottom"/>
            <w:hideMark/>
          </w:tcPr>
          <w:p w14:paraId="6726CB73"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small_embayment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5657E241"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Poor </w:t>
            </w:r>
          </w:p>
        </w:tc>
        <w:tc>
          <w:tcPr>
            <w:tcW w:w="1350" w:type="dxa"/>
            <w:tcBorders>
              <w:top w:val="nil"/>
              <w:left w:val="nil"/>
              <w:bottom w:val="single" w:sz="6" w:space="0" w:color="auto"/>
              <w:right w:val="single" w:sz="6" w:space="0" w:color="auto"/>
            </w:tcBorders>
            <w:vAlign w:val="bottom"/>
            <w:hideMark/>
          </w:tcPr>
          <w:p w14:paraId="048FAB89"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23.53 </w:t>
            </w:r>
          </w:p>
        </w:tc>
        <w:tc>
          <w:tcPr>
            <w:tcW w:w="1080" w:type="dxa"/>
            <w:tcBorders>
              <w:top w:val="nil"/>
              <w:left w:val="nil"/>
              <w:bottom w:val="single" w:sz="6" w:space="0" w:color="auto"/>
              <w:right w:val="single" w:sz="6" w:space="0" w:color="auto"/>
            </w:tcBorders>
            <w:vAlign w:val="bottom"/>
            <w:hideMark/>
          </w:tcPr>
          <w:p w14:paraId="16B46B08"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3.22 </w:t>
            </w:r>
          </w:p>
        </w:tc>
        <w:tc>
          <w:tcPr>
            <w:tcW w:w="1350" w:type="dxa"/>
            <w:tcBorders>
              <w:top w:val="nil"/>
              <w:left w:val="nil"/>
              <w:bottom w:val="single" w:sz="6" w:space="0" w:color="auto"/>
              <w:right w:val="single" w:sz="6" w:space="0" w:color="auto"/>
            </w:tcBorders>
            <w:vAlign w:val="bottom"/>
            <w:hideMark/>
          </w:tcPr>
          <w:p w14:paraId="227AD797"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43.84 </w:t>
            </w:r>
          </w:p>
        </w:tc>
      </w:tr>
      <w:tr w:rsidR="001E363F" w:rsidRPr="001E363F" w14:paraId="510BB7EE"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66E76440"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waterfowl habitat </w:t>
            </w:r>
          </w:p>
        </w:tc>
        <w:tc>
          <w:tcPr>
            <w:tcW w:w="1980" w:type="dxa"/>
            <w:tcBorders>
              <w:top w:val="nil"/>
              <w:left w:val="nil"/>
              <w:bottom w:val="single" w:sz="6" w:space="0" w:color="auto"/>
              <w:right w:val="single" w:sz="6" w:space="0" w:color="auto"/>
            </w:tcBorders>
            <w:vAlign w:val="bottom"/>
            <w:hideMark/>
          </w:tcPr>
          <w:p w14:paraId="55FDC7C9"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small_embayment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03E65060"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Moderate </w:t>
            </w:r>
          </w:p>
        </w:tc>
        <w:tc>
          <w:tcPr>
            <w:tcW w:w="1350" w:type="dxa"/>
            <w:tcBorders>
              <w:top w:val="nil"/>
              <w:left w:val="nil"/>
              <w:bottom w:val="single" w:sz="6" w:space="0" w:color="auto"/>
              <w:right w:val="single" w:sz="6" w:space="0" w:color="auto"/>
            </w:tcBorders>
            <w:vAlign w:val="bottom"/>
            <w:hideMark/>
          </w:tcPr>
          <w:p w14:paraId="35A62AFF"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35.29 </w:t>
            </w:r>
          </w:p>
        </w:tc>
        <w:tc>
          <w:tcPr>
            <w:tcW w:w="1080" w:type="dxa"/>
            <w:tcBorders>
              <w:top w:val="nil"/>
              <w:left w:val="nil"/>
              <w:bottom w:val="single" w:sz="6" w:space="0" w:color="auto"/>
              <w:right w:val="single" w:sz="6" w:space="0" w:color="auto"/>
            </w:tcBorders>
            <w:vAlign w:val="bottom"/>
            <w:hideMark/>
          </w:tcPr>
          <w:p w14:paraId="42CC5459"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12.41 </w:t>
            </w:r>
          </w:p>
        </w:tc>
        <w:tc>
          <w:tcPr>
            <w:tcW w:w="1350" w:type="dxa"/>
            <w:tcBorders>
              <w:top w:val="nil"/>
              <w:left w:val="nil"/>
              <w:bottom w:val="single" w:sz="6" w:space="0" w:color="auto"/>
              <w:right w:val="single" w:sz="6" w:space="0" w:color="auto"/>
            </w:tcBorders>
            <w:vAlign w:val="bottom"/>
            <w:hideMark/>
          </w:tcPr>
          <w:p w14:paraId="33CCC0C3"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58.18 </w:t>
            </w:r>
          </w:p>
        </w:tc>
      </w:tr>
      <w:tr w:rsidR="001E363F" w:rsidRPr="001E363F" w14:paraId="62DF6D23"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499BFD0D"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waterfowl habitat </w:t>
            </w:r>
          </w:p>
        </w:tc>
        <w:tc>
          <w:tcPr>
            <w:tcW w:w="1980" w:type="dxa"/>
            <w:tcBorders>
              <w:top w:val="nil"/>
              <w:left w:val="nil"/>
              <w:bottom w:val="single" w:sz="6" w:space="0" w:color="auto"/>
              <w:right w:val="single" w:sz="6" w:space="0" w:color="auto"/>
            </w:tcBorders>
            <w:vAlign w:val="bottom"/>
            <w:hideMark/>
          </w:tcPr>
          <w:p w14:paraId="0047C287"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small_embayment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5BFE709C"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Good </w:t>
            </w:r>
          </w:p>
        </w:tc>
        <w:tc>
          <w:tcPr>
            <w:tcW w:w="1350" w:type="dxa"/>
            <w:tcBorders>
              <w:top w:val="nil"/>
              <w:left w:val="nil"/>
              <w:bottom w:val="single" w:sz="6" w:space="0" w:color="auto"/>
              <w:right w:val="single" w:sz="6" w:space="0" w:color="auto"/>
            </w:tcBorders>
            <w:vAlign w:val="bottom"/>
            <w:hideMark/>
          </w:tcPr>
          <w:p w14:paraId="4B32FA06"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35.29 </w:t>
            </w:r>
          </w:p>
        </w:tc>
        <w:tc>
          <w:tcPr>
            <w:tcW w:w="1080" w:type="dxa"/>
            <w:tcBorders>
              <w:top w:val="nil"/>
              <w:left w:val="nil"/>
              <w:bottom w:val="single" w:sz="6" w:space="0" w:color="auto"/>
              <w:right w:val="single" w:sz="6" w:space="0" w:color="auto"/>
            </w:tcBorders>
            <w:vAlign w:val="bottom"/>
            <w:hideMark/>
          </w:tcPr>
          <w:p w14:paraId="7DAE88E0"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12.41 </w:t>
            </w:r>
          </w:p>
        </w:tc>
        <w:tc>
          <w:tcPr>
            <w:tcW w:w="1350" w:type="dxa"/>
            <w:tcBorders>
              <w:top w:val="nil"/>
              <w:left w:val="nil"/>
              <w:bottom w:val="single" w:sz="6" w:space="0" w:color="auto"/>
              <w:right w:val="single" w:sz="6" w:space="0" w:color="auto"/>
            </w:tcBorders>
            <w:vAlign w:val="bottom"/>
            <w:hideMark/>
          </w:tcPr>
          <w:p w14:paraId="2BC5EB44"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58.18 </w:t>
            </w:r>
          </w:p>
        </w:tc>
      </w:tr>
      <w:tr w:rsidR="001E363F" w:rsidRPr="001E363F" w14:paraId="718F70E0"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306AC4F6"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waterfowl habitat </w:t>
            </w:r>
          </w:p>
        </w:tc>
        <w:tc>
          <w:tcPr>
            <w:tcW w:w="1980" w:type="dxa"/>
            <w:tcBorders>
              <w:top w:val="nil"/>
              <w:left w:val="nil"/>
              <w:bottom w:val="single" w:sz="6" w:space="0" w:color="auto"/>
              <w:right w:val="single" w:sz="6" w:space="0" w:color="auto"/>
            </w:tcBorders>
            <w:vAlign w:val="bottom"/>
            <w:hideMark/>
          </w:tcPr>
          <w:p w14:paraId="0B12E4C4"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small_embayment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6EDEED0C"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Excellent </w:t>
            </w:r>
          </w:p>
        </w:tc>
        <w:tc>
          <w:tcPr>
            <w:tcW w:w="1350" w:type="dxa"/>
            <w:tcBorders>
              <w:top w:val="nil"/>
              <w:left w:val="nil"/>
              <w:bottom w:val="single" w:sz="6" w:space="0" w:color="auto"/>
              <w:right w:val="single" w:sz="6" w:space="0" w:color="auto"/>
            </w:tcBorders>
            <w:vAlign w:val="bottom"/>
            <w:hideMark/>
          </w:tcPr>
          <w:p w14:paraId="7938C7E3"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5.88 </w:t>
            </w:r>
          </w:p>
        </w:tc>
        <w:tc>
          <w:tcPr>
            <w:tcW w:w="1080" w:type="dxa"/>
            <w:tcBorders>
              <w:top w:val="nil"/>
              <w:left w:val="nil"/>
              <w:bottom w:val="single" w:sz="6" w:space="0" w:color="auto"/>
              <w:right w:val="single" w:sz="6" w:space="0" w:color="auto"/>
            </w:tcBorders>
            <w:vAlign w:val="bottom"/>
            <w:hideMark/>
          </w:tcPr>
          <w:p w14:paraId="12594A47"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0 </w:t>
            </w:r>
          </w:p>
        </w:tc>
        <w:tc>
          <w:tcPr>
            <w:tcW w:w="1350" w:type="dxa"/>
            <w:tcBorders>
              <w:top w:val="nil"/>
              <w:left w:val="nil"/>
              <w:bottom w:val="single" w:sz="6" w:space="0" w:color="auto"/>
              <w:right w:val="single" w:sz="6" w:space="0" w:color="auto"/>
            </w:tcBorders>
            <w:vAlign w:val="bottom"/>
            <w:hideMark/>
          </w:tcPr>
          <w:p w14:paraId="06832E2F"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17.15 </w:t>
            </w:r>
          </w:p>
        </w:tc>
      </w:tr>
      <w:tr w:rsidR="001E363F" w:rsidRPr="001E363F" w14:paraId="74036614" w14:textId="77777777" w:rsidTr="001E363F">
        <w:trPr>
          <w:trHeight w:val="675"/>
        </w:trPr>
        <w:tc>
          <w:tcPr>
            <w:tcW w:w="1530" w:type="dxa"/>
            <w:tcBorders>
              <w:top w:val="nil"/>
              <w:left w:val="single" w:sz="6" w:space="0" w:color="auto"/>
              <w:bottom w:val="single" w:sz="6" w:space="0" w:color="auto"/>
              <w:right w:val="single" w:sz="6" w:space="0" w:color="auto"/>
            </w:tcBorders>
            <w:vAlign w:val="bottom"/>
            <w:hideMark/>
          </w:tcPr>
          <w:p w14:paraId="26EA3D3C"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waterfowl habitat </w:t>
            </w:r>
          </w:p>
        </w:tc>
        <w:tc>
          <w:tcPr>
            <w:tcW w:w="1980" w:type="dxa"/>
            <w:tcBorders>
              <w:top w:val="nil"/>
              <w:left w:val="nil"/>
              <w:bottom w:val="single" w:sz="6" w:space="0" w:color="auto"/>
              <w:right w:val="single" w:sz="6" w:space="0" w:color="auto"/>
            </w:tcBorders>
            <w:vAlign w:val="bottom"/>
            <w:hideMark/>
          </w:tcPr>
          <w:p w14:paraId="033BE404"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small_embayment</w:t>
            </w:r>
            <w:proofErr w:type="spellEnd"/>
            <w:r w:rsidRPr="001E363F">
              <w:rPr>
                <w:rFonts w:ascii="Aptos Narrow" w:eastAsia="Times New Roman" w:hAnsi="Aptos Narrow" w:cs="Times New Roman"/>
                <w:color w:val="000000"/>
                <w:kern w:val="0"/>
                <w14:ligatures w14:val="none"/>
              </w:rPr>
              <w:t> </w:t>
            </w:r>
          </w:p>
        </w:tc>
        <w:tc>
          <w:tcPr>
            <w:tcW w:w="1680" w:type="dxa"/>
            <w:tcBorders>
              <w:top w:val="nil"/>
              <w:left w:val="nil"/>
              <w:bottom w:val="single" w:sz="6" w:space="0" w:color="auto"/>
              <w:right w:val="single" w:sz="6" w:space="0" w:color="auto"/>
            </w:tcBorders>
            <w:vAlign w:val="bottom"/>
            <w:hideMark/>
          </w:tcPr>
          <w:p w14:paraId="2BA7304A"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Total </w:t>
            </w:r>
          </w:p>
        </w:tc>
        <w:tc>
          <w:tcPr>
            <w:tcW w:w="1350" w:type="dxa"/>
            <w:tcBorders>
              <w:top w:val="nil"/>
              <w:left w:val="nil"/>
              <w:bottom w:val="single" w:sz="6" w:space="0" w:color="auto"/>
              <w:right w:val="single" w:sz="6" w:space="0" w:color="auto"/>
            </w:tcBorders>
            <w:vAlign w:val="bottom"/>
            <w:hideMark/>
          </w:tcPr>
          <w:p w14:paraId="47F461A0"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100 </w:t>
            </w:r>
          </w:p>
        </w:tc>
        <w:tc>
          <w:tcPr>
            <w:tcW w:w="1080" w:type="dxa"/>
            <w:tcBorders>
              <w:top w:val="nil"/>
              <w:left w:val="nil"/>
              <w:bottom w:val="single" w:sz="6" w:space="0" w:color="auto"/>
              <w:right w:val="single" w:sz="6" w:space="0" w:color="auto"/>
            </w:tcBorders>
            <w:vAlign w:val="bottom"/>
            <w:hideMark/>
          </w:tcPr>
          <w:p w14:paraId="05520055"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100 </w:t>
            </w:r>
          </w:p>
        </w:tc>
        <w:tc>
          <w:tcPr>
            <w:tcW w:w="1350" w:type="dxa"/>
            <w:tcBorders>
              <w:top w:val="nil"/>
              <w:left w:val="nil"/>
              <w:bottom w:val="single" w:sz="6" w:space="0" w:color="auto"/>
              <w:right w:val="single" w:sz="6" w:space="0" w:color="auto"/>
            </w:tcBorders>
            <w:vAlign w:val="bottom"/>
            <w:hideMark/>
          </w:tcPr>
          <w:p w14:paraId="35E3821D"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100 </w:t>
            </w:r>
          </w:p>
        </w:tc>
      </w:tr>
    </w:tbl>
    <w:p w14:paraId="416FFB69"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000CC570"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04FF0872"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b/>
          <w:bCs/>
          <w:kern w:val="0"/>
          <w:sz w:val="28"/>
          <w:szCs w:val="28"/>
          <w14:ligatures w14:val="none"/>
        </w:rPr>
        <w:t>Table B4. Percent area-weighted overall eelgrass condition scores by stratum, including upper and lower 95% confidence intervals.</w:t>
      </w:r>
      <w:r w:rsidRPr="001E363F">
        <w:rPr>
          <w:rFonts w:ascii="Aptos" w:eastAsia="Times New Roman" w:hAnsi="Aptos" w:cs="Segoe UI"/>
          <w:kern w:val="0"/>
          <w:sz w:val="28"/>
          <w:szCs w:val="28"/>
          <w:bdr w:val="none" w:sz="0" w:space="0" w:color="auto" w:frame="1"/>
          <w:shd w:val="clear" w:color="auto" w:fill="C6C6C6"/>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80"/>
        <w:gridCol w:w="2055"/>
        <w:gridCol w:w="2055"/>
        <w:gridCol w:w="1590"/>
        <w:gridCol w:w="1020"/>
        <w:gridCol w:w="1335"/>
      </w:tblGrid>
      <w:tr w:rsidR="001E363F" w:rsidRPr="001E363F" w14:paraId="573595A0" w14:textId="77777777" w:rsidTr="001E363F">
        <w:trPr>
          <w:trHeight w:val="795"/>
        </w:trPr>
        <w:tc>
          <w:tcPr>
            <w:tcW w:w="1080" w:type="dxa"/>
            <w:tcBorders>
              <w:top w:val="single" w:sz="6" w:space="0" w:color="auto"/>
              <w:left w:val="single" w:sz="6" w:space="0" w:color="auto"/>
              <w:bottom w:val="single" w:sz="6" w:space="0" w:color="auto"/>
              <w:right w:val="single" w:sz="6" w:space="0" w:color="auto"/>
            </w:tcBorders>
            <w:vAlign w:val="bottom"/>
            <w:hideMark/>
          </w:tcPr>
          <w:p w14:paraId="46F3BE14"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b/>
                <w:bCs/>
                <w:color w:val="000000"/>
                <w:kern w:val="0"/>
                <w:sz w:val="28"/>
                <w:szCs w:val="28"/>
                <w14:ligatures w14:val="none"/>
              </w:rPr>
              <w:t>Type</w:t>
            </w:r>
            <w:r w:rsidRPr="001E363F">
              <w:rPr>
                <w:rFonts w:ascii="Aptos Narrow" w:eastAsia="Times New Roman" w:hAnsi="Aptos Narrow" w:cs="Times New Roman"/>
                <w:color w:val="000000"/>
                <w:kern w:val="0"/>
                <w:sz w:val="28"/>
                <w:szCs w:val="28"/>
                <w14:ligatures w14:val="none"/>
              </w:rPr>
              <w:t> </w:t>
            </w:r>
          </w:p>
        </w:tc>
        <w:tc>
          <w:tcPr>
            <w:tcW w:w="2055" w:type="dxa"/>
            <w:tcBorders>
              <w:top w:val="single" w:sz="6" w:space="0" w:color="auto"/>
              <w:left w:val="nil"/>
              <w:bottom w:val="single" w:sz="6" w:space="0" w:color="auto"/>
              <w:right w:val="single" w:sz="6" w:space="0" w:color="auto"/>
            </w:tcBorders>
            <w:vAlign w:val="bottom"/>
            <w:hideMark/>
          </w:tcPr>
          <w:p w14:paraId="0FCFE366"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b/>
                <w:bCs/>
                <w:color w:val="000000"/>
                <w:kern w:val="0"/>
                <w:sz w:val="28"/>
                <w:szCs w:val="28"/>
                <w14:ligatures w14:val="none"/>
              </w:rPr>
              <w:t>Stratum</w:t>
            </w:r>
            <w:r w:rsidRPr="001E363F">
              <w:rPr>
                <w:rFonts w:ascii="Aptos Narrow" w:eastAsia="Times New Roman" w:hAnsi="Aptos Narrow" w:cs="Times New Roman"/>
                <w:color w:val="000000"/>
                <w:kern w:val="0"/>
                <w:sz w:val="28"/>
                <w:szCs w:val="28"/>
                <w14:ligatures w14:val="none"/>
              </w:rPr>
              <w:t> </w:t>
            </w:r>
          </w:p>
        </w:tc>
        <w:tc>
          <w:tcPr>
            <w:tcW w:w="2055" w:type="dxa"/>
            <w:tcBorders>
              <w:top w:val="single" w:sz="6" w:space="0" w:color="auto"/>
              <w:left w:val="nil"/>
              <w:bottom w:val="single" w:sz="6" w:space="0" w:color="auto"/>
              <w:right w:val="single" w:sz="6" w:space="0" w:color="auto"/>
            </w:tcBorders>
            <w:vAlign w:val="bottom"/>
            <w:hideMark/>
          </w:tcPr>
          <w:p w14:paraId="3553710F"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b/>
                <w:bCs/>
                <w:color w:val="000000"/>
                <w:kern w:val="0"/>
                <w:sz w:val="28"/>
                <w:szCs w:val="28"/>
                <w14:ligatures w14:val="none"/>
              </w:rPr>
              <w:t>Condition Category</w:t>
            </w:r>
            <w:r w:rsidRPr="001E363F">
              <w:rPr>
                <w:rFonts w:ascii="Aptos Narrow" w:eastAsia="Times New Roman" w:hAnsi="Aptos Narrow" w:cs="Times New Roman"/>
                <w:color w:val="000000"/>
                <w:kern w:val="0"/>
                <w:sz w:val="28"/>
                <w:szCs w:val="28"/>
                <w14:ligatures w14:val="none"/>
              </w:rPr>
              <w:t> </w:t>
            </w:r>
          </w:p>
        </w:tc>
        <w:tc>
          <w:tcPr>
            <w:tcW w:w="1590" w:type="dxa"/>
            <w:tcBorders>
              <w:top w:val="single" w:sz="6" w:space="0" w:color="auto"/>
              <w:left w:val="nil"/>
              <w:bottom w:val="single" w:sz="6" w:space="0" w:color="auto"/>
              <w:right w:val="single" w:sz="6" w:space="0" w:color="auto"/>
            </w:tcBorders>
            <w:vAlign w:val="bottom"/>
            <w:hideMark/>
          </w:tcPr>
          <w:p w14:paraId="5D251E5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b/>
                <w:bCs/>
                <w:color w:val="000000"/>
                <w:kern w:val="0"/>
                <w:sz w:val="28"/>
                <w:szCs w:val="28"/>
                <w14:ligatures w14:val="none"/>
              </w:rPr>
              <w:t>Percent Area Estimate</w:t>
            </w:r>
            <w:r w:rsidRPr="001E363F">
              <w:rPr>
                <w:rFonts w:ascii="Aptos Narrow" w:eastAsia="Times New Roman" w:hAnsi="Aptos Narrow" w:cs="Times New Roman"/>
                <w:color w:val="000000"/>
                <w:kern w:val="0"/>
                <w:sz w:val="28"/>
                <w:szCs w:val="28"/>
                <w14:ligatures w14:val="none"/>
              </w:rPr>
              <w:t> </w:t>
            </w:r>
          </w:p>
        </w:tc>
        <w:tc>
          <w:tcPr>
            <w:tcW w:w="1020" w:type="dxa"/>
            <w:tcBorders>
              <w:top w:val="single" w:sz="6" w:space="0" w:color="auto"/>
              <w:left w:val="nil"/>
              <w:bottom w:val="single" w:sz="6" w:space="0" w:color="auto"/>
              <w:right w:val="single" w:sz="6" w:space="0" w:color="auto"/>
            </w:tcBorders>
            <w:vAlign w:val="bottom"/>
            <w:hideMark/>
          </w:tcPr>
          <w:p w14:paraId="740A0443"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b/>
                <w:bCs/>
                <w:color w:val="000000"/>
                <w:kern w:val="0"/>
                <w:sz w:val="28"/>
                <w:szCs w:val="28"/>
                <w14:ligatures w14:val="none"/>
              </w:rPr>
              <w:t>Lower 95% CI</w:t>
            </w:r>
            <w:r w:rsidRPr="001E363F">
              <w:rPr>
                <w:rFonts w:ascii="Aptos Narrow" w:eastAsia="Times New Roman" w:hAnsi="Aptos Narrow" w:cs="Times New Roman"/>
                <w:color w:val="000000"/>
                <w:kern w:val="0"/>
                <w:sz w:val="28"/>
                <w:szCs w:val="28"/>
                <w14:ligatures w14:val="none"/>
              </w:rPr>
              <w:t> </w:t>
            </w:r>
          </w:p>
        </w:tc>
        <w:tc>
          <w:tcPr>
            <w:tcW w:w="1335" w:type="dxa"/>
            <w:tcBorders>
              <w:top w:val="single" w:sz="6" w:space="0" w:color="auto"/>
              <w:left w:val="nil"/>
              <w:bottom w:val="single" w:sz="6" w:space="0" w:color="auto"/>
              <w:right w:val="single" w:sz="6" w:space="0" w:color="auto"/>
            </w:tcBorders>
            <w:vAlign w:val="bottom"/>
            <w:hideMark/>
          </w:tcPr>
          <w:p w14:paraId="3F526691"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b/>
                <w:bCs/>
                <w:color w:val="000000"/>
                <w:kern w:val="0"/>
                <w:sz w:val="28"/>
                <w:szCs w:val="28"/>
                <w14:ligatures w14:val="none"/>
              </w:rPr>
              <w:t>Upper 95% CI</w:t>
            </w:r>
            <w:r w:rsidRPr="001E363F">
              <w:rPr>
                <w:rFonts w:ascii="Aptos Narrow" w:eastAsia="Times New Roman" w:hAnsi="Aptos Narrow" w:cs="Times New Roman"/>
                <w:color w:val="000000"/>
                <w:kern w:val="0"/>
                <w:sz w:val="28"/>
                <w:szCs w:val="28"/>
                <w14:ligatures w14:val="none"/>
              </w:rPr>
              <w:t> </w:t>
            </w:r>
          </w:p>
        </w:tc>
      </w:tr>
      <w:tr w:rsidR="001E363F" w:rsidRPr="001E363F" w14:paraId="05F50F77" w14:textId="77777777" w:rsidTr="001E363F">
        <w:trPr>
          <w:trHeight w:val="315"/>
        </w:trPr>
        <w:tc>
          <w:tcPr>
            <w:tcW w:w="1080" w:type="dxa"/>
            <w:tcBorders>
              <w:top w:val="nil"/>
              <w:left w:val="single" w:sz="6" w:space="0" w:color="auto"/>
              <w:bottom w:val="single" w:sz="6" w:space="0" w:color="auto"/>
              <w:right w:val="single" w:sz="6" w:space="0" w:color="auto"/>
            </w:tcBorders>
            <w:vAlign w:val="bottom"/>
            <w:hideMark/>
          </w:tcPr>
          <w:p w14:paraId="3DBA09DF"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stratum </w:t>
            </w:r>
          </w:p>
        </w:tc>
        <w:tc>
          <w:tcPr>
            <w:tcW w:w="2055" w:type="dxa"/>
            <w:tcBorders>
              <w:top w:val="nil"/>
              <w:left w:val="nil"/>
              <w:bottom w:val="single" w:sz="6" w:space="0" w:color="auto"/>
              <w:right w:val="single" w:sz="6" w:space="0" w:color="auto"/>
            </w:tcBorders>
            <w:vAlign w:val="bottom"/>
            <w:hideMark/>
          </w:tcPr>
          <w:p w14:paraId="25197553"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estuary </w:t>
            </w:r>
          </w:p>
        </w:tc>
        <w:tc>
          <w:tcPr>
            <w:tcW w:w="2055" w:type="dxa"/>
            <w:tcBorders>
              <w:top w:val="nil"/>
              <w:left w:val="nil"/>
              <w:bottom w:val="single" w:sz="6" w:space="0" w:color="auto"/>
              <w:right w:val="single" w:sz="6" w:space="0" w:color="auto"/>
            </w:tcBorders>
            <w:vAlign w:val="bottom"/>
            <w:hideMark/>
          </w:tcPr>
          <w:p w14:paraId="5CB6A54D"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excellent condition </w:t>
            </w:r>
          </w:p>
        </w:tc>
        <w:tc>
          <w:tcPr>
            <w:tcW w:w="1590" w:type="dxa"/>
            <w:tcBorders>
              <w:top w:val="nil"/>
              <w:left w:val="nil"/>
              <w:bottom w:val="single" w:sz="6" w:space="0" w:color="auto"/>
              <w:right w:val="single" w:sz="6" w:space="0" w:color="auto"/>
            </w:tcBorders>
            <w:vAlign w:val="bottom"/>
            <w:hideMark/>
          </w:tcPr>
          <w:p w14:paraId="65F064FF"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14.27 </w:t>
            </w:r>
          </w:p>
        </w:tc>
        <w:tc>
          <w:tcPr>
            <w:tcW w:w="1020" w:type="dxa"/>
            <w:tcBorders>
              <w:top w:val="nil"/>
              <w:left w:val="nil"/>
              <w:bottom w:val="single" w:sz="6" w:space="0" w:color="auto"/>
              <w:right w:val="single" w:sz="6" w:space="0" w:color="auto"/>
            </w:tcBorders>
            <w:vAlign w:val="bottom"/>
            <w:hideMark/>
          </w:tcPr>
          <w:p w14:paraId="525F654D"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0.00 </w:t>
            </w:r>
          </w:p>
        </w:tc>
        <w:tc>
          <w:tcPr>
            <w:tcW w:w="1335" w:type="dxa"/>
            <w:tcBorders>
              <w:top w:val="nil"/>
              <w:left w:val="nil"/>
              <w:bottom w:val="single" w:sz="6" w:space="0" w:color="auto"/>
              <w:right w:val="single" w:sz="6" w:space="0" w:color="auto"/>
            </w:tcBorders>
            <w:vAlign w:val="bottom"/>
            <w:hideMark/>
          </w:tcPr>
          <w:p w14:paraId="30BE0C92"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32.74 </w:t>
            </w:r>
          </w:p>
        </w:tc>
      </w:tr>
      <w:tr w:rsidR="001E363F" w:rsidRPr="001E363F" w14:paraId="6B8D7D58" w14:textId="77777777" w:rsidTr="001E363F">
        <w:trPr>
          <w:trHeight w:val="315"/>
        </w:trPr>
        <w:tc>
          <w:tcPr>
            <w:tcW w:w="1080" w:type="dxa"/>
            <w:tcBorders>
              <w:top w:val="nil"/>
              <w:left w:val="single" w:sz="6" w:space="0" w:color="auto"/>
              <w:bottom w:val="single" w:sz="6" w:space="0" w:color="auto"/>
              <w:right w:val="single" w:sz="6" w:space="0" w:color="auto"/>
            </w:tcBorders>
            <w:vAlign w:val="bottom"/>
            <w:hideMark/>
          </w:tcPr>
          <w:p w14:paraId="255EF437"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stratum </w:t>
            </w:r>
          </w:p>
        </w:tc>
        <w:tc>
          <w:tcPr>
            <w:tcW w:w="2055" w:type="dxa"/>
            <w:tcBorders>
              <w:top w:val="nil"/>
              <w:left w:val="nil"/>
              <w:bottom w:val="single" w:sz="6" w:space="0" w:color="auto"/>
              <w:right w:val="single" w:sz="6" w:space="0" w:color="auto"/>
            </w:tcBorders>
            <w:vAlign w:val="bottom"/>
            <w:hideMark/>
          </w:tcPr>
          <w:p w14:paraId="46CBAD5C"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estuary </w:t>
            </w:r>
          </w:p>
        </w:tc>
        <w:tc>
          <w:tcPr>
            <w:tcW w:w="2055" w:type="dxa"/>
            <w:tcBorders>
              <w:top w:val="nil"/>
              <w:left w:val="nil"/>
              <w:bottom w:val="single" w:sz="6" w:space="0" w:color="auto"/>
              <w:right w:val="single" w:sz="6" w:space="0" w:color="auto"/>
            </w:tcBorders>
            <w:vAlign w:val="bottom"/>
            <w:hideMark/>
          </w:tcPr>
          <w:p w14:paraId="0EC671ED"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good condition </w:t>
            </w:r>
          </w:p>
        </w:tc>
        <w:tc>
          <w:tcPr>
            <w:tcW w:w="1590" w:type="dxa"/>
            <w:tcBorders>
              <w:top w:val="nil"/>
              <w:left w:val="nil"/>
              <w:bottom w:val="single" w:sz="6" w:space="0" w:color="auto"/>
              <w:right w:val="single" w:sz="6" w:space="0" w:color="auto"/>
            </w:tcBorders>
            <w:vAlign w:val="bottom"/>
            <w:hideMark/>
          </w:tcPr>
          <w:p w14:paraId="6E0D39DB"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35.76 </w:t>
            </w:r>
          </w:p>
        </w:tc>
        <w:tc>
          <w:tcPr>
            <w:tcW w:w="1020" w:type="dxa"/>
            <w:tcBorders>
              <w:top w:val="nil"/>
              <w:left w:val="nil"/>
              <w:bottom w:val="single" w:sz="6" w:space="0" w:color="auto"/>
              <w:right w:val="single" w:sz="6" w:space="0" w:color="auto"/>
            </w:tcBorders>
            <w:vAlign w:val="bottom"/>
            <w:hideMark/>
          </w:tcPr>
          <w:p w14:paraId="0C717F92"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10.44 </w:t>
            </w:r>
          </w:p>
        </w:tc>
        <w:tc>
          <w:tcPr>
            <w:tcW w:w="1335" w:type="dxa"/>
            <w:tcBorders>
              <w:top w:val="nil"/>
              <w:left w:val="nil"/>
              <w:bottom w:val="single" w:sz="6" w:space="0" w:color="auto"/>
              <w:right w:val="single" w:sz="6" w:space="0" w:color="auto"/>
            </w:tcBorders>
            <w:vAlign w:val="bottom"/>
            <w:hideMark/>
          </w:tcPr>
          <w:p w14:paraId="7937C500"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61.08 </w:t>
            </w:r>
          </w:p>
        </w:tc>
      </w:tr>
      <w:tr w:rsidR="001E363F" w:rsidRPr="001E363F" w14:paraId="5F8864F4" w14:textId="77777777" w:rsidTr="001E363F">
        <w:trPr>
          <w:trHeight w:val="315"/>
        </w:trPr>
        <w:tc>
          <w:tcPr>
            <w:tcW w:w="1080" w:type="dxa"/>
            <w:tcBorders>
              <w:top w:val="nil"/>
              <w:left w:val="single" w:sz="6" w:space="0" w:color="auto"/>
              <w:bottom w:val="single" w:sz="6" w:space="0" w:color="auto"/>
              <w:right w:val="single" w:sz="6" w:space="0" w:color="auto"/>
            </w:tcBorders>
            <w:vAlign w:val="bottom"/>
            <w:hideMark/>
          </w:tcPr>
          <w:p w14:paraId="2E0E8BD6"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stratum </w:t>
            </w:r>
          </w:p>
        </w:tc>
        <w:tc>
          <w:tcPr>
            <w:tcW w:w="2055" w:type="dxa"/>
            <w:tcBorders>
              <w:top w:val="nil"/>
              <w:left w:val="nil"/>
              <w:bottom w:val="single" w:sz="6" w:space="0" w:color="auto"/>
              <w:right w:val="single" w:sz="6" w:space="0" w:color="auto"/>
            </w:tcBorders>
            <w:vAlign w:val="bottom"/>
            <w:hideMark/>
          </w:tcPr>
          <w:p w14:paraId="7F1755BF"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estuary </w:t>
            </w:r>
          </w:p>
        </w:tc>
        <w:tc>
          <w:tcPr>
            <w:tcW w:w="2055" w:type="dxa"/>
            <w:tcBorders>
              <w:top w:val="nil"/>
              <w:left w:val="nil"/>
              <w:bottom w:val="single" w:sz="6" w:space="0" w:color="auto"/>
              <w:right w:val="single" w:sz="6" w:space="0" w:color="auto"/>
            </w:tcBorders>
            <w:vAlign w:val="bottom"/>
            <w:hideMark/>
          </w:tcPr>
          <w:p w14:paraId="3D418BC1"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moderate condition </w:t>
            </w:r>
          </w:p>
        </w:tc>
        <w:tc>
          <w:tcPr>
            <w:tcW w:w="1590" w:type="dxa"/>
            <w:tcBorders>
              <w:top w:val="nil"/>
              <w:left w:val="nil"/>
              <w:bottom w:val="single" w:sz="6" w:space="0" w:color="auto"/>
              <w:right w:val="single" w:sz="6" w:space="0" w:color="auto"/>
            </w:tcBorders>
            <w:vAlign w:val="bottom"/>
            <w:hideMark/>
          </w:tcPr>
          <w:p w14:paraId="169B3F43"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28.55 </w:t>
            </w:r>
          </w:p>
        </w:tc>
        <w:tc>
          <w:tcPr>
            <w:tcW w:w="1020" w:type="dxa"/>
            <w:tcBorders>
              <w:top w:val="nil"/>
              <w:left w:val="nil"/>
              <w:bottom w:val="single" w:sz="6" w:space="0" w:color="auto"/>
              <w:right w:val="single" w:sz="6" w:space="0" w:color="auto"/>
            </w:tcBorders>
            <w:vAlign w:val="bottom"/>
            <w:hideMark/>
          </w:tcPr>
          <w:p w14:paraId="5CD6A024"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4.70 </w:t>
            </w:r>
          </w:p>
        </w:tc>
        <w:tc>
          <w:tcPr>
            <w:tcW w:w="1335" w:type="dxa"/>
            <w:tcBorders>
              <w:top w:val="nil"/>
              <w:left w:val="nil"/>
              <w:bottom w:val="single" w:sz="6" w:space="0" w:color="auto"/>
              <w:right w:val="single" w:sz="6" w:space="0" w:color="auto"/>
            </w:tcBorders>
            <w:vAlign w:val="bottom"/>
            <w:hideMark/>
          </w:tcPr>
          <w:p w14:paraId="30CA64C3"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52.40 </w:t>
            </w:r>
          </w:p>
        </w:tc>
      </w:tr>
      <w:tr w:rsidR="001E363F" w:rsidRPr="001E363F" w14:paraId="3E67C273" w14:textId="77777777" w:rsidTr="001E363F">
        <w:trPr>
          <w:trHeight w:val="315"/>
        </w:trPr>
        <w:tc>
          <w:tcPr>
            <w:tcW w:w="1080" w:type="dxa"/>
            <w:tcBorders>
              <w:top w:val="nil"/>
              <w:left w:val="single" w:sz="6" w:space="0" w:color="auto"/>
              <w:bottom w:val="single" w:sz="6" w:space="0" w:color="auto"/>
              <w:right w:val="single" w:sz="6" w:space="0" w:color="auto"/>
            </w:tcBorders>
            <w:vAlign w:val="bottom"/>
            <w:hideMark/>
          </w:tcPr>
          <w:p w14:paraId="0E95D5DC"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stratum </w:t>
            </w:r>
          </w:p>
        </w:tc>
        <w:tc>
          <w:tcPr>
            <w:tcW w:w="2055" w:type="dxa"/>
            <w:tcBorders>
              <w:top w:val="nil"/>
              <w:left w:val="nil"/>
              <w:bottom w:val="single" w:sz="6" w:space="0" w:color="auto"/>
              <w:right w:val="single" w:sz="6" w:space="0" w:color="auto"/>
            </w:tcBorders>
            <w:vAlign w:val="bottom"/>
            <w:hideMark/>
          </w:tcPr>
          <w:p w14:paraId="253A1E02"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estuary </w:t>
            </w:r>
          </w:p>
        </w:tc>
        <w:tc>
          <w:tcPr>
            <w:tcW w:w="2055" w:type="dxa"/>
            <w:tcBorders>
              <w:top w:val="nil"/>
              <w:left w:val="nil"/>
              <w:bottom w:val="single" w:sz="6" w:space="0" w:color="auto"/>
              <w:right w:val="single" w:sz="6" w:space="0" w:color="auto"/>
            </w:tcBorders>
            <w:vAlign w:val="bottom"/>
            <w:hideMark/>
          </w:tcPr>
          <w:p w14:paraId="419DF856"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poor condition </w:t>
            </w:r>
          </w:p>
        </w:tc>
        <w:tc>
          <w:tcPr>
            <w:tcW w:w="1590" w:type="dxa"/>
            <w:tcBorders>
              <w:top w:val="nil"/>
              <w:left w:val="nil"/>
              <w:bottom w:val="single" w:sz="6" w:space="0" w:color="auto"/>
              <w:right w:val="single" w:sz="6" w:space="0" w:color="auto"/>
            </w:tcBorders>
            <w:vAlign w:val="bottom"/>
            <w:hideMark/>
          </w:tcPr>
          <w:p w14:paraId="644CCB44"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21.41 </w:t>
            </w:r>
          </w:p>
        </w:tc>
        <w:tc>
          <w:tcPr>
            <w:tcW w:w="1020" w:type="dxa"/>
            <w:tcBorders>
              <w:top w:val="nil"/>
              <w:left w:val="nil"/>
              <w:bottom w:val="single" w:sz="6" w:space="0" w:color="auto"/>
              <w:right w:val="single" w:sz="6" w:space="0" w:color="auto"/>
            </w:tcBorders>
            <w:vAlign w:val="bottom"/>
            <w:hideMark/>
          </w:tcPr>
          <w:p w14:paraId="711EC93D"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0.00 </w:t>
            </w:r>
          </w:p>
        </w:tc>
        <w:tc>
          <w:tcPr>
            <w:tcW w:w="1335" w:type="dxa"/>
            <w:tcBorders>
              <w:top w:val="nil"/>
              <w:left w:val="nil"/>
              <w:bottom w:val="single" w:sz="6" w:space="0" w:color="auto"/>
              <w:right w:val="single" w:sz="6" w:space="0" w:color="auto"/>
            </w:tcBorders>
            <w:vAlign w:val="bottom"/>
            <w:hideMark/>
          </w:tcPr>
          <w:p w14:paraId="451B2BAF"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43.07 </w:t>
            </w:r>
          </w:p>
        </w:tc>
      </w:tr>
      <w:tr w:rsidR="001E363F" w:rsidRPr="001E363F" w14:paraId="669B13B8" w14:textId="77777777" w:rsidTr="001E363F">
        <w:trPr>
          <w:trHeight w:val="315"/>
        </w:trPr>
        <w:tc>
          <w:tcPr>
            <w:tcW w:w="1080" w:type="dxa"/>
            <w:tcBorders>
              <w:top w:val="nil"/>
              <w:left w:val="single" w:sz="6" w:space="0" w:color="auto"/>
              <w:bottom w:val="single" w:sz="6" w:space="0" w:color="auto"/>
              <w:right w:val="single" w:sz="6" w:space="0" w:color="auto"/>
            </w:tcBorders>
            <w:vAlign w:val="bottom"/>
            <w:hideMark/>
          </w:tcPr>
          <w:p w14:paraId="2D9B8281"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stratum </w:t>
            </w:r>
          </w:p>
        </w:tc>
        <w:tc>
          <w:tcPr>
            <w:tcW w:w="2055" w:type="dxa"/>
            <w:tcBorders>
              <w:top w:val="nil"/>
              <w:left w:val="nil"/>
              <w:bottom w:val="single" w:sz="6" w:space="0" w:color="auto"/>
              <w:right w:val="single" w:sz="6" w:space="0" w:color="auto"/>
            </w:tcBorders>
            <w:vAlign w:val="bottom"/>
            <w:hideMark/>
          </w:tcPr>
          <w:p w14:paraId="41EA68B4"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estuary </w:t>
            </w:r>
          </w:p>
        </w:tc>
        <w:tc>
          <w:tcPr>
            <w:tcW w:w="2055" w:type="dxa"/>
            <w:tcBorders>
              <w:top w:val="nil"/>
              <w:left w:val="nil"/>
              <w:bottom w:val="single" w:sz="6" w:space="0" w:color="auto"/>
              <w:right w:val="single" w:sz="6" w:space="0" w:color="auto"/>
            </w:tcBorders>
            <w:vAlign w:val="bottom"/>
            <w:hideMark/>
          </w:tcPr>
          <w:p w14:paraId="58BF9310"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Total </w:t>
            </w:r>
          </w:p>
        </w:tc>
        <w:tc>
          <w:tcPr>
            <w:tcW w:w="1590" w:type="dxa"/>
            <w:tcBorders>
              <w:top w:val="nil"/>
              <w:left w:val="nil"/>
              <w:bottom w:val="single" w:sz="6" w:space="0" w:color="auto"/>
              <w:right w:val="single" w:sz="6" w:space="0" w:color="auto"/>
            </w:tcBorders>
            <w:vAlign w:val="bottom"/>
            <w:hideMark/>
          </w:tcPr>
          <w:p w14:paraId="4879A634"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100.00 </w:t>
            </w:r>
          </w:p>
        </w:tc>
        <w:tc>
          <w:tcPr>
            <w:tcW w:w="1020" w:type="dxa"/>
            <w:tcBorders>
              <w:top w:val="nil"/>
              <w:left w:val="nil"/>
              <w:bottom w:val="single" w:sz="6" w:space="0" w:color="auto"/>
              <w:right w:val="single" w:sz="6" w:space="0" w:color="auto"/>
            </w:tcBorders>
            <w:vAlign w:val="bottom"/>
            <w:hideMark/>
          </w:tcPr>
          <w:p w14:paraId="7DE9E71D"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100.00 </w:t>
            </w:r>
          </w:p>
        </w:tc>
        <w:tc>
          <w:tcPr>
            <w:tcW w:w="1335" w:type="dxa"/>
            <w:tcBorders>
              <w:top w:val="nil"/>
              <w:left w:val="nil"/>
              <w:bottom w:val="single" w:sz="6" w:space="0" w:color="auto"/>
              <w:right w:val="single" w:sz="6" w:space="0" w:color="auto"/>
            </w:tcBorders>
            <w:vAlign w:val="bottom"/>
            <w:hideMark/>
          </w:tcPr>
          <w:p w14:paraId="115435A7"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100.00 </w:t>
            </w:r>
          </w:p>
        </w:tc>
      </w:tr>
      <w:tr w:rsidR="001E363F" w:rsidRPr="001E363F" w14:paraId="43BCC138" w14:textId="77777777" w:rsidTr="001E363F">
        <w:trPr>
          <w:trHeight w:val="315"/>
        </w:trPr>
        <w:tc>
          <w:tcPr>
            <w:tcW w:w="1080" w:type="dxa"/>
            <w:tcBorders>
              <w:top w:val="nil"/>
              <w:left w:val="single" w:sz="6" w:space="0" w:color="auto"/>
              <w:bottom w:val="single" w:sz="6" w:space="0" w:color="auto"/>
              <w:right w:val="single" w:sz="6" w:space="0" w:color="auto"/>
            </w:tcBorders>
            <w:vAlign w:val="bottom"/>
            <w:hideMark/>
          </w:tcPr>
          <w:p w14:paraId="665061B1"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stratum </w:t>
            </w:r>
          </w:p>
        </w:tc>
        <w:tc>
          <w:tcPr>
            <w:tcW w:w="2055" w:type="dxa"/>
            <w:tcBorders>
              <w:top w:val="nil"/>
              <w:left w:val="nil"/>
              <w:bottom w:val="single" w:sz="6" w:space="0" w:color="auto"/>
              <w:right w:val="single" w:sz="6" w:space="0" w:color="auto"/>
            </w:tcBorders>
            <w:vAlign w:val="bottom"/>
            <w:hideMark/>
          </w:tcPr>
          <w:p w14:paraId="34C0BA10"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large_embayment</w:t>
            </w:r>
            <w:proofErr w:type="spellEnd"/>
            <w:r w:rsidRPr="001E363F">
              <w:rPr>
                <w:rFonts w:ascii="Aptos Narrow" w:eastAsia="Times New Roman" w:hAnsi="Aptos Narrow" w:cs="Times New Roman"/>
                <w:color w:val="000000"/>
                <w:kern w:val="0"/>
                <w14:ligatures w14:val="none"/>
              </w:rPr>
              <w:t> </w:t>
            </w:r>
          </w:p>
        </w:tc>
        <w:tc>
          <w:tcPr>
            <w:tcW w:w="2055" w:type="dxa"/>
            <w:tcBorders>
              <w:top w:val="nil"/>
              <w:left w:val="nil"/>
              <w:bottom w:val="single" w:sz="6" w:space="0" w:color="auto"/>
              <w:right w:val="single" w:sz="6" w:space="0" w:color="auto"/>
            </w:tcBorders>
            <w:vAlign w:val="bottom"/>
            <w:hideMark/>
          </w:tcPr>
          <w:p w14:paraId="60AECDD4"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excellent condition </w:t>
            </w:r>
          </w:p>
        </w:tc>
        <w:tc>
          <w:tcPr>
            <w:tcW w:w="1590" w:type="dxa"/>
            <w:tcBorders>
              <w:top w:val="nil"/>
              <w:left w:val="nil"/>
              <w:bottom w:val="single" w:sz="6" w:space="0" w:color="auto"/>
              <w:right w:val="single" w:sz="6" w:space="0" w:color="auto"/>
            </w:tcBorders>
            <w:vAlign w:val="bottom"/>
            <w:hideMark/>
          </w:tcPr>
          <w:p w14:paraId="2D1B2BF0"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11.11 </w:t>
            </w:r>
          </w:p>
        </w:tc>
        <w:tc>
          <w:tcPr>
            <w:tcW w:w="1020" w:type="dxa"/>
            <w:tcBorders>
              <w:top w:val="nil"/>
              <w:left w:val="nil"/>
              <w:bottom w:val="single" w:sz="6" w:space="0" w:color="auto"/>
              <w:right w:val="single" w:sz="6" w:space="0" w:color="auto"/>
            </w:tcBorders>
            <w:vAlign w:val="bottom"/>
            <w:hideMark/>
          </w:tcPr>
          <w:p w14:paraId="06715B93"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0.00 </w:t>
            </w:r>
          </w:p>
        </w:tc>
        <w:tc>
          <w:tcPr>
            <w:tcW w:w="1335" w:type="dxa"/>
            <w:tcBorders>
              <w:top w:val="nil"/>
              <w:left w:val="nil"/>
              <w:bottom w:val="single" w:sz="6" w:space="0" w:color="auto"/>
              <w:right w:val="single" w:sz="6" w:space="0" w:color="auto"/>
            </w:tcBorders>
            <w:vAlign w:val="bottom"/>
            <w:hideMark/>
          </w:tcPr>
          <w:p w14:paraId="45D2D185"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23.07 </w:t>
            </w:r>
          </w:p>
        </w:tc>
      </w:tr>
      <w:tr w:rsidR="001E363F" w:rsidRPr="001E363F" w14:paraId="55310240" w14:textId="77777777" w:rsidTr="001E363F">
        <w:trPr>
          <w:trHeight w:val="315"/>
        </w:trPr>
        <w:tc>
          <w:tcPr>
            <w:tcW w:w="1080" w:type="dxa"/>
            <w:tcBorders>
              <w:top w:val="nil"/>
              <w:left w:val="single" w:sz="6" w:space="0" w:color="auto"/>
              <w:bottom w:val="single" w:sz="6" w:space="0" w:color="auto"/>
              <w:right w:val="single" w:sz="6" w:space="0" w:color="auto"/>
            </w:tcBorders>
            <w:vAlign w:val="bottom"/>
            <w:hideMark/>
          </w:tcPr>
          <w:p w14:paraId="3B4D5C62"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stratum </w:t>
            </w:r>
          </w:p>
        </w:tc>
        <w:tc>
          <w:tcPr>
            <w:tcW w:w="2055" w:type="dxa"/>
            <w:tcBorders>
              <w:top w:val="nil"/>
              <w:left w:val="nil"/>
              <w:bottom w:val="single" w:sz="6" w:space="0" w:color="auto"/>
              <w:right w:val="single" w:sz="6" w:space="0" w:color="auto"/>
            </w:tcBorders>
            <w:vAlign w:val="bottom"/>
            <w:hideMark/>
          </w:tcPr>
          <w:p w14:paraId="21DDE9AE"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large_embayment</w:t>
            </w:r>
            <w:proofErr w:type="spellEnd"/>
            <w:r w:rsidRPr="001E363F">
              <w:rPr>
                <w:rFonts w:ascii="Aptos Narrow" w:eastAsia="Times New Roman" w:hAnsi="Aptos Narrow" w:cs="Times New Roman"/>
                <w:color w:val="000000"/>
                <w:kern w:val="0"/>
                <w14:ligatures w14:val="none"/>
              </w:rPr>
              <w:t> </w:t>
            </w:r>
          </w:p>
        </w:tc>
        <w:tc>
          <w:tcPr>
            <w:tcW w:w="2055" w:type="dxa"/>
            <w:tcBorders>
              <w:top w:val="nil"/>
              <w:left w:val="nil"/>
              <w:bottom w:val="single" w:sz="6" w:space="0" w:color="auto"/>
              <w:right w:val="single" w:sz="6" w:space="0" w:color="auto"/>
            </w:tcBorders>
            <w:vAlign w:val="bottom"/>
            <w:hideMark/>
          </w:tcPr>
          <w:p w14:paraId="595A7607"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good condition </w:t>
            </w:r>
          </w:p>
        </w:tc>
        <w:tc>
          <w:tcPr>
            <w:tcW w:w="1590" w:type="dxa"/>
            <w:tcBorders>
              <w:top w:val="nil"/>
              <w:left w:val="nil"/>
              <w:bottom w:val="single" w:sz="6" w:space="0" w:color="auto"/>
              <w:right w:val="single" w:sz="6" w:space="0" w:color="auto"/>
            </w:tcBorders>
            <w:vAlign w:val="bottom"/>
            <w:hideMark/>
          </w:tcPr>
          <w:p w14:paraId="7E6EBEC2"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48.15 </w:t>
            </w:r>
          </w:p>
        </w:tc>
        <w:tc>
          <w:tcPr>
            <w:tcW w:w="1020" w:type="dxa"/>
            <w:tcBorders>
              <w:top w:val="nil"/>
              <w:left w:val="nil"/>
              <w:bottom w:val="single" w:sz="6" w:space="0" w:color="auto"/>
              <w:right w:val="single" w:sz="6" w:space="0" w:color="auto"/>
            </w:tcBorders>
            <w:vAlign w:val="bottom"/>
            <w:hideMark/>
          </w:tcPr>
          <w:p w14:paraId="79991EF8"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29.14 </w:t>
            </w:r>
          </w:p>
        </w:tc>
        <w:tc>
          <w:tcPr>
            <w:tcW w:w="1335" w:type="dxa"/>
            <w:tcBorders>
              <w:top w:val="nil"/>
              <w:left w:val="nil"/>
              <w:bottom w:val="single" w:sz="6" w:space="0" w:color="auto"/>
              <w:right w:val="single" w:sz="6" w:space="0" w:color="auto"/>
            </w:tcBorders>
            <w:vAlign w:val="bottom"/>
            <w:hideMark/>
          </w:tcPr>
          <w:p w14:paraId="02461219"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67.16 </w:t>
            </w:r>
          </w:p>
        </w:tc>
      </w:tr>
      <w:tr w:rsidR="001E363F" w:rsidRPr="001E363F" w14:paraId="3EAE9892" w14:textId="77777777" w:rsidTr="001E363F">
        <w:trPr>
          <w:trHeight w:val="315"/>
        </w:trPr>
        <w:tc>
          <w:tcPr>
            <w:tcW w:w="1080" w:type="dxa"/>
            <w:tcBorders>
              <w:top w:val="nil"/>
              <w:left w:val="single" w:sz="6" w:space="0" w:color="auto"/>
              <w:bottom w:val="single" w:sz="6" w:space="0" w:color="auto"/>
              <w:right w:val="single" w:sz="6" w:space="0" w:color="auto"/>
            </w:tcBorders>
            <w:vAlign w:val="bottom"/>
            <w:hideMark/>
          </w:tcPr>
          <w:p w14:paraId="543041CB"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stratum </w:t>
            </w:r>
          </w:p>
        </w:tc>
        <w:tc>
          <w:tcPr>
            <w:tcW w:w="2055" w:type="dxa"/>
            <w:tcBorders>
              <w:top w:val="nil"/>
              <w:left w:val="nil"/>
              <w:bottom w:val="single" w:sz="6" w:space="0" w:color="auto"/>
              <w:right w:val="single" w:sz="6" w:space="0" w:color="auto"/>
            </w:tcBorders>
            <w:vAlign w:val="bottom"/>
            <w:hideMark/>
          </w:tcPr>
          <w:p w14:paraId="5A58F2D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large_embayment</w:t>
            </w:r>
            <w:proofErr w:type="spellEnd"/>
            <w:r w:rsidRPr="001E363F">
              <w:rPr>
                <w:rFonts w:ascii="Aptos Narrow" w:eastAsia="Times New Roman" w:hAnsi="Aptos Narrow" w:cs="Times New Roman"/>
                <w:color w:val="000000"/>
                <w:kern w:val="0"/>
                <w14:ligatures w14:val="none"/>
              </w:rPr>
              <w:t> </w:t>
            </w:r>
          </w:p>
        </w:tc>
        <w:tc>
          <w:tcPr>
            <w:tcW w:w="2055" w:type="dxa"/>
            <w:tcBorders>
              <w:top w:val="nil"/>
              <w:left w:val="nil"/>
              <w:bottom w:val="single" w:sz="6" w:space="0" w:color="auto"/>
              <w:right w:val="single" w:sz="6" w:space="0" w:color="auto"/>
            </w:tcBorders>
            <w:vAlign w:val="bottom"/>
            <w:hideMark/>
          </w:tcPr>
          <w:p w14:paraId="21692A1A"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moderate condition </w:t>
            </w:r>
          </w:p>
        </w:tc>
        <w:tc>
          <w:tcPr>
            <w:tcW w:w="1590" w:type="dxa"/>
            <w:tcBorders>
              <w:top w:val="nil"/>
              <w:left w:val="nil"/>
              <w:bottom w:val="single" w:sz="6" w:space="0" w:color="auto"/>
              <w:right w:val="single" w:sz="6" w:space="0" w:color="auto"/>
            </w:tcBorders>
            <w:vAlign w:val="bottom"/>
            <w:hideMark/>
          </w:tcPr>
          <w:p w14:paraId="5A80F4EB"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29.63 </w:t>
            </w:r>
          </w:p>
        </w:tc>
        <w:tc>
          <w:tcPr>
            <w:tcW w:w="1020" w:type="dxa"/>
            <w:tcBorders>
              <w:top w:val="nil"/>
              <w:left w:val="nil"/>
              <w:bottom w:val="single" w:sz="6" w:space="0" w:color="auto"/>
              <w:right w:val="single" w:sz="6" w:space="0" w:color="auto"/>
            </w:tcBorders>
            <w:vAlign w:val="bottom"/>
            <w:hideMark/>
          </w:tcPr>
          <w:p w14:paraId="2040D488"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12.26 </w:t>
            </w:r>
          </w:p>
        </w:tc>
        <w:tc>
          <w:tcPr>
            <w:tcW w:w="1335" w:type="dxa"/>
            <w:tcBorders>
              <w:top w:val="nil"/>
              <w:left w:val="nil"/>
              <w:bottom w:val="single" w:sz="6" w:space="0" w:color="auto"/>
              <w:right w:val="single" w:sz="6" w:space="0" w:color="auto"/>
            </w:tcBorders>
            <w:vAlign w:val="bottom"/>
            <w:hideMark/>
          </w:tcPr>
          <w:p w14:paraId="7226343A"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47.00 </w:t>
            </w:r>
          </w:p>
        </w:tc>
      </w:tr>
      <w:tr w:rsidR="001E363F" w:rsidRPr="001E363F" w14:paraId="19197EEC" w14:textId="77777777" w:rsidTr="001E363F">
        <w:trPr>
          <w:trHeight w:val="315"/>
        </w:trPr>
        <w:tc>
          <w:tcPr>
            <w:tcW w:w="1080" w:type="dxa"/>
            <w:tcBorders>
              <w:top w:val="nil"/>
              <w:left w:val="single" w:sz="6" w:space="0" w:color="auto"/>
              <w:bottom w:val="single" w:sz="6" w:space="0" w:color="auto"/>
              <w:right w:val="single" w:sz="6" w:space="0" w:color="auto"/>
            </w:tcBorders>
            <w:vAlign w:val="bottom"/>
            <w:hideMark/>
          </w:tcPr>
          <w:p w14:paraId="4B1FEA7C"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stratum </w:t>
            </w:r>
          </w:p>
        </w:tc>
        <w:tc>
          <w:tcPr>
            <w:tcW w:w="2055" w:type="dxa"/>
            <w:tcBorders>
              <w:top w:val="nil"/>
              <w:left w:val="nil"/>
              <w:bottom w:val="single" w:sz="6" w:space="0" w:color="auto"/>
              <w:right w:val="single" w:sz="6" w:space="0" w:color="auto"/>
            </w:tcBorders>
            <w:vAlign w:val="bottom"/>
            <w:hideMark/>
          </w:tcPr>
          <w:p w14:paraId="227381E6"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large_embayment</w:t>
            </w:r>
            <w:proofErr w:type="spellEnd"/>
            <w:r w:rsidRPr="001E363F">
              <w:rPr>
                <w:rFonts w:ascii="Aptos Narrow" w:eastAsia="Times New Roman" w:hAnsi="Aptos Narrow" w:cs="Times New Roman"/>
                <w:color w:val="000000"/>
                <w:kern w:val="0"/>
                <w14:ligatures w14:val="none"/>
              </w:rPr>
              <w:t> </w:t>
            </w:r>
          </w:p>
        </w:tc>
        <w:tc>
          <w:tcPr>
            <w:tcW w:w="2055" w:type="dxa"/>
            <w:tcBorders>
              <w:top w:val="nil"/>
              <w:left w:val="nil"/>
              <w:bottom w:val="single" w:sz="6" w:space="0" w:color="auto"/>
              <w:right w:val="single" w:sz="6" w:space="0" w:color="auto"/>
            </w:tcBorders>
            <w:vAlign w:val="bottom"/>
            <w:hideMark/>
          </w:tcPr>
          <w:p w14:paraId="444B08C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poor condition </w:t>
            </w:r>
          </w:p>
        </w:tc>
        <w:tc>
          <w:tcPr>
            <w:tcW w:w="1590" w:type="dxa"/>
            <w:tcBorders>
              <w:top w:val="nil"/>
              <w:left w:val="nil"/>
              <w:bottom w:val="single" w:sz="6" w:space="0" w:color="auto"/>
              <w:right w:val="single" w:sz="6" w:space="0" w:color="auto"/>
            </w:tcBorders>
            <w:vAlign w:val="bottom"/>
            <w:hideMark/>
          </w:tcPr>
          <w:p w14:paraId="0D9CAB4A"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11.11 </w:t>
            </w:r>
          </w:p>
        </w:tc>
        <w:tc>
          <w:tcPr>
            <w:tcW w:w="1020" w:type="dxa"/>
            <w:tcBorders>
              <w:top w:val="nil"/>
              <w:left w:val="nil"/>
              <w:bottom w:val="single" w:sz="6" w:space="0" w:color="auto"/>
              <w:right w:val="single" w:sz="6" w:space="0" w:color="auto"/>
            </w:tcBorders>
            <w:vAlign w:val="bottom"/>
            <w:hideMark/>
          </w:tcPr>
          <w:p w14:paraId="4E63E610"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0.00 </w:t>
            </w:r>
          </w:p>
        </w:tc>
        <w:tc>
          <w:tcPr>
            <w:tcW w:w="1335" w:type="dxa"/>
            <w:tcBorders>
              <w:top w:val="nil"/>
              <w:left w:val="nil"/>
              <w:bottom w:val="single" w:sz="6" w:space="0" w:color="auto"/>
              <w:right w:val="single" w:sz="6" w:space="0" w:color="auto"/>
            </w:tcBorders>
            <w:vAlign w:val="bottom"/>
            <w:hideMark/>
          </w:tcPr>
          <w:p w14:paraId="697DC5C8"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23.07 </w:t>
            </w:r>
          </w:p>
        </w:tc>
      </w:tr>
      <w:tr w:rsidR="001E363F" w:rsidRPr="001E363F" w14:paraId="1A26EFEE" w14:textId="77777777" w:rsidTr="001E363F">
        <w:trPr>
          <w:trHeight w:val="315"/>
        </w:trPr>
        <w:tc>
          <w:tcPr>
            <w:tcW w:w="1080" w:type="dxa"/>
            <w:tcBorders>
              <w:top w:val="nil"/>
              <w:left w:val="single" w:sz="6" w:space="0" w:color="auto"/>
              <w:bottom w:val="single" w:sz="6" w:space="0" w:color="auto"/>
              <w:right w:val="single" w:sz="6" w:space="0" w:color="auto"/>
            </w:tcBorders>
            <w:vAlign w:val="bottom"/>
            <w:hideMark/>
          </w:tcPr>
          <w:p w14:paraId="0226E17B"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lastRenderedPageBreak/>
              <w:t>stratum </w:t>
            </w:r>
          </w:p>
        </w:tc>
        <w:tc>
          <w:tcPr>
            <w:tcW w:w="2055" w:type="dxa"/>
            <w:tcBorders>
              <w:top w:val="nil"/>
              <w:left w:val="nil"/>
              <w:bottom w:val="single" w:sz="6" w:space="0" w:color="auto"/>
              <w:right w:val="single" w:sz="6" w:space="0" w:color="auto"/>
            </w:tcBorders>
            <w:vAlign w:val="bottom"/>
            <w:hideMark/>
          </w:tcPr>
          <w:p w14:paraId="28A4D293"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large_embayment</w:t>
            </w:r>
            <w:proofErr w:type="spellEnd"/>
            <w:r w:rsidRPr="001E363F">
              <w:rPr>
                <w:rFonts w:ascii="Aptos Narrow" w:eastAsia="Times New Roman" w:hAnsi="Aptos Narrow" w:cs="Times New Roman"/>
                <w:color w:val="000000"/>
                <w:kern w:val="0"/>
                <w14:ligatures w14:val="none"/>
              </w:rPr>
              <w:t> </w:t>
            </w:r>
          </w:p>
        </w:tc>
        <w:tc>
          <w:tcPr>
            <w:tcW w:w="2055" w:type="dxa"/>
            <w:tcBorders>
              <w:top w:val="nil"/>
              <w:left w:val="nil"/>
              <w:bottom w:val="single" w:sz="6" w:space="0" w:color="auto"/>
              <w:right w:val="single" w:sz="6" w:space="0" w:color="auto"/>
            </w:tcBorders>
            <w:vAlign w:val="bottom"/>
            <w:hideMark/>
          </w:tcPr>
          <w:p w14:paraId="562F0F4B"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Total </w:t>
            </w:r>
          </w:p>
        </w:tc>
        <w:tc>
          <w:tcPr>
            <w:tcW w:w="1590" w:type="dxa"/>
            <w:tcBorders>
              <w:top w:val="nil"/>
              <w:left w:val="nil"/>
              <w:bottom w:val="single" w:sz="6" w:space="0" w:color="auto"/>
              <w:right w:val="single" w:sz="6" w:space="0" w:color="auto"/>
            </w:tcBorders>
            <w:vAlign w:val="bottom"/>
            <w:hideMark/>
          </w:tcPr>
          <w:p w14:paraId="666AA26F"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100.00 </w:t>
            </w:r>
          </w:p>
        </w:tc>
        <w:tc>
          <w:tcPr>
            <w:tcW w:w="1020" w:type="dxa"/>
            <w:tcBorders>
              <w:top w:val="nil"/>
              <w:left w:val="nil"/>
              <w:bottom w:val="single" w:sz="6" w:space="0" w:color="auto"/>
              <w:right w:val="single" w:sz="6" w:space="0" w:color="auto"/>
            </w:tcBorders>
            <w:vAlign w:val="bottom"/>
            <w:hideMark/>
          </w:tcPr>
          <w:p w14:paraId="23E675A3"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100.00 </w:t>
            </w:r>
          </w:p>
        </w:tc>
        <w:tc>
          <w:tcPr>
            <w:tcW w:w="1335" w:type="dxa"/>
            <w:tcBorders>
              <w:top w:val="nil"/>
              <w:left w:val="nil"/>
              <w:bottom w:val="single" w:sz="6" w:space="0" w:color="auto"/>
              <w:right w:val="single" w:sz="6" w:space="0" w:color="auto"/>
            </w:tcBorders>
            <w:vAlign w:val="bottom"/>
            <w:hideMark/>
          </w:tcPr>
          <w:p w14:paraId="5B3BA49D"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100.00 </w:t>
            </w:r>
          </w:p>
        </w:tc>
      </w:tr>
      <w:tr w:rsidR="001E363F" w:rsidRPr="001E363F" w14:paraId="7AA8CEDA" w14:textId="77777777" w:rsidTr="001E363F">
        <w:trPr>
          <w:trHeight w:val="315"/>
        </w:trPr>
        <w:tc>
          <w:tcPr>
            <w:tcW w:w="1080" w:type="dxa"/>
            <w:tcBorders>
              <w:top w:val="nil"/>
              <w:left w:val="single" w:sz="6" w:space="0" w:color="auto"/>
              <w:bottom w:val="single" w:sz="6" w:space="0" w:color="auto"/>
              <w:right w:val="single" w:sz="6" w:space="0" w:color="auto"/>
            </w:tcBorders>
            <w:vAlign w:val="bottom"/>
            <w:hideMark/>
          </w:tcPr>
          <w:p w14:paraId="62CF4F95"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stratum </w:t>
            </w:r>
          </w:p>
        </w:tc>
        <w:tc>
          <w:tcPr>
            <w:tcW w:w="2055" w:type="dxa"/>
            <w:tcBorders>
              <w:top w:val="nil"/>
              <w:left w:val="nil"/>
              <w:bottom w:val="single" w:sz="6" w:space="0" w:color="auto"/>
              <w:right w:val="single" w:sz="6" w:space="0" w:color="auto"/>
            </w:tcBorders>
            <w:vAlign w:val="bottom"/>
            <w:hideMark/>
          </w:tcPr>
          <w:p w14:paraId="462CE3F7"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small_embayment</w:t>
            </w:r>
            <w:proofErr w:type="spellEnd"/>
            <w:r w:rsidRPr="001E363F">
              <w:rPr>
                <w:rFonts w:ascii="Aptos Narrow" w:eastAsia="Times New Roman" w:hAnsi="Aptos Narrow" w:cs="Times New Roman"/>
                <w:color w:val="000000"/>
                <w:kern w:val="0"/>
                <w14:ligatures w14:val="none"/>
              </w:rPr>
              <w:t> </w:t>
            </w:r>
          </w:p>
        </w:tc>
        <w:tc>
          <w:tcPr>
            <w:tcW w:w="2055" w:type="dxa"/>
            <w:tcBorders>
              <w:top w:val="nil"/>
              <w:left w:val="nil"/>
              <w:bottom w:val="single" w:sz="6" w:space="0" w:color="auto"/>
              <w:right w:val="single" w:sz="6" w:space="0" w:color="auto"/>
            </w:tcBorders>
            <w:vAlign w:val="bottom"/>
            <w:hideMark/>
          </w:tcPr>
          <w:p w14:paraId="4332569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excellent condition </w:t>
            </w:r>
          </w:p>
        </w:tc>
        <w:tc>
          <w:tcPr>
            <w:tcW w:w="1590" w:type="dxa"/>
            <w:tcBorders>
              <w:top w:val="nil"/>
              <w:left w:val="nil"/>
              <w:bottom w:val="single" w:sz="6" w:space="0" w:color="auto"/>
              <w:right w:val="single" w:sz="6" w:space="0" w:color="auto"/>
            </w:tcBorders>
            <w:vAlign w:val="bottom"/>
            <w:hideMark/>
          </w:tcPr>
          <w:p w14:paraId="7D30D337"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5.88 </w:t>
            </w:r>
          </w:p>
        </w:tc>
        <w:tc>
          <w:tcPr>
            <w:tcW w:w="1020" w:type="dxa"/>
            <w:tcBorders>
              <w:top w:val="nil"/>
              <w:left w:val="nil"/>
              <w:bottom w:val="single" w:sz="6" w:space="0" w:color="auto"/>
              <w:right w:val="single" w:sz="6" w:space="0" w:color="auto"/>
            </w:tcBorders>
            <w:vAlign w:val="bottom"/>
            <w:hideMark/>
          </w:tcPr>
          <w:p w14:paraId="5523E88E"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0.00 </w:t>
            </w:r>
          </w:p>
        </w:tc>
        <w:tc>
          <w:tcPr>
            <w:tcW w:w="1335" w:type="dxa"/>
            <w:tcBorders>
              <w:top w:val="nil"/>
              <w:left w:val="nil"/>
              <w:bottom w:val="single" w:sz="6" w:space="0" w:color="auto"/>
              <w:right w:val="single" w:sz="6" w:space="0" w:color="auto"/>
            </w:tcBorders>
            <w:vAlign w:val="bottom"/>
            <w:hideMark/>
          </w:tcPr>
          <w:p w14:paraId="5D9D67ED"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17.15 </w:t>
            </w:r>
          </w:p>
        </w:tc>
      </w:tr>
      <w:tr w:rsidR="001E363F" w:rsidRPr="001E363F" w14:paraId="484DC2D1" w14:textId="77777777" w:rsidTr="001E363F">
        <w:trPr>
          <w:trHeight w:val="315"/>
        </w:trPr>
        <w:tc>
          <w:tcPr>
            <w:tcW w:w="1080" w:type="dxa"/>
            <w:tcBorders>
              <w:top w:val="nil"/>
              <w:left w:val="single" w:sz="6" w:space="0" w:color="auto"/>
              <w:bottom w:val="single" w:sz="6" w:space="0" w:color="auto"/>
              <w:right w:val="single" w:sz="6" w:space="0" w:color="auto"/>
            </w:tcBorders>
            <w:vAlign w:val="bottom"/>
            <w:hideMark/>
          </w:tcPr>
          <w:p w14:paraId="391486A5"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stratum </w:t>
            </w:r>
          </w:p>
        </w:tc>
        <w:tc>
          <w:tcPr>
            <w:tcW w:w="2055" w:type="dxa"/>
            <w:tcBorders>
              <w:top w:val="nil"/>
              <w:left w:val="nil"/>
              <w:bottom w:val="single" w:sz="6" w:space="0" w:color="auto"/>
              <w:right w:val="single" w:sz="6" w:space="0" w:color="auto"/>
            </w:tcBorders>
            <w:vAlign w:val="bottom"/>
            <w:hideMark/>
          </w:tcPr>
          <w:p w14:paraId="637E2EBF"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small_embayment</w:t>
            </w:r>
            <w:proofErr w:type="spellEnd"/>
            <w:r w:rsidRPr="001E363F">
              <w:rPr>
                <w:rFonts w:ascii="Aptos Narrow" w:eastAsia="Times New Roman" w:hAnsi="Aptos Narrow" w:cs="Times New Roman"/>
                <w:color w:val="000000"/>
                <w:kern w:val="0"/>
                <w14:ligatures w14:val="none"/>
              </w:rPr>
              <w:t> </w:t>
            </w:r>
          </w:p>
        </w:tc>
        <w:tc>
          <w:tcPr>
            <w:tcW w:w="2055" w:type="dxa"/>
            <w:tcBorders>
              <w:top w:val="nil"/>
              <w:left w:val="nil"/>
              <w:bottom w:val="single" w:sz="6" w:space="0" w:color="auto"/>
              <w:right w:val="single" w:sz="6" w:space="0" w:color="auto"/>
            </w:tcBorders>
            <w:vAlign w:val="bottom"/>
            <w:hideMark/>
          </w:tcPr>
          <w:p w14:paraId="7AD4482C"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good condition </w:t>
            </w:r>
          </w:p>
        </w:tc>
        <w:tc>
          <w:tcPr>
            <w:tcW w:w="1590" w:type="dxa"/>
            <w:tcBorders>
              <w:top w:val="nil"/>
              <w:left w:val="nil"/>
              <w:bottom w:val="single" w:sz="6" w:space="0" w:color="auto"/>
              <w:right w:val="single" w:sz="6" w:space="0" w:color="auto"/>
            </w:tcBorders>
            <w:vAlign w:val="bottom"/>
            <w:hideMark/>
          </w:tcPr>
          <w:p w14:paraId="3CE1CAAD"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17.65 </w:t>
            </w:r>
          </w:p>
        </w:tc>
        <w:tc>
          <w:tcPr>
            <w:tcW w:w="1020" w:type="dxa"/>
            <w:tcBorders>
              <w:top w:val="nil"/>
              <w:left w:val="nil"/>
              <w:bottom w:val="single" w:sz="6" w:space="0" w:color="auto"/>
              <w:right w:val="single" w:sz="6" w:space="0" w:color="auto"/>
            </w:tcBorders>
            <w:vAlign w:val="bottom"/>
            <w:hideMark/>
          </w:tcPr>
          <w:p w14:paraId="3D293114"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0.00 </w:t>
            </w:r>
          </w:p>
        </w:tc>
        <w:tc>
          <w:tcPr>
            <w:tcW w:w="1335" w:type="dxa"/>
            <w:tcBorders>
              <w:top w:val="nil"/>
              <w:left w:val="nil"/>
              <w:bottom w:val="single" w:sz="6" w:space="0" w:color="auto"/>
              <w:right w:val="single" w:sz="6" w:space="0" w:color="auto"/>
            </w:tcBorders>
            <w:vAlign w:val="bottom"/>
            <w:hideMark/>
          </w:tcPr>
          <w:p w14:paraId="704CAB1F"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35.90 </w:t>
            </w:r>
          </w:p>
        </w:tc>
      </w:tr>
      <w:tr w:rsidR="001E363F" w:rsidRPr="001E363F" w14:paraId="1D7A384B" w14:textId="77777777" w:rsidTr="001E363F">
        <w:trPr>
          <w:trHeight w:val="315"/>
        </w:trPr>
        <w:tc>
          <w:tcPr>
            <w:tcW w:w="1080" w:type="dxa"/>
            <w:tcBorders>
              <w:top w:val="nil"/>
              <w:left w:val="single" w:sz="6" w:space="0" w:color="auto"/>
              <w:bottom w:val="single" w:sz="6" w:space="0" w:color="auto"/>
              <w:right w:val="single" w:sz="6" w:space="0" w:color="auto"/>
            </w:tcBorders>
            <w:vAlign w:val="bottom"/>
            <w:hideMark/>
          </w:tcPr>
          <w:p w14:paraId="6A379DD2"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stratum </w:t>
            </w:r>
          </w:p>
        </w:tc>
        <w:tc>
          <w:tcPr>
            <w:tcW w:w="2055" w:type="dxa"/>
            <w:tcBorders>
              <w:top w:val="nil"/>
              <w:left w:val="nil"/>
              <w:bottom w:val="single" w:sz="6" w:space="0" w:color="auto"/>
              <w:right w:val="single" w:sz="6" w:space="0" w:color="auto"/>
            </w:tcBorders>
            <w:vAlign w:val="bottom"/>
            <w:hideMark/>
          </w:tcPr>
          <w:p w14:paraId="72AE6F95"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small_embayment</w:t>
            </w:r>
            <w:proofErr w:type="spellEnd"/>
            <w:r w:rsidRPr="001E363F">
              <w:rPr>
                <w:rFonts w:ascii="Aptos Narrow" w:eastAsia="Times New Roman" w:hAnsi="Aptos Narrow" w:cs="Times New Roman"/>
                <w:color w:val="000000"/>
                <w:kern w:val="0"/>
                <w14:ligatures w14:val="none"/>
              </w:rPr>
              <w:t> </w:t>
            </w:r>
          </w:p>
        </w:tc>
        <w:tc>
          <w:tcPr>
            <w:tcW w:w="2055" w:type="dxa"/>
            <w:tcBorders>
              <w:top w:val="nil"/>
              <w:left w:val="nil"/>
              <w:bottom w:val="single" w:sz="6" w:space="0" w:color="auto"/>
              <w:right w:val="single" w:sz="6" w:space="0" w:color="auto"/>
            </w:tcBorders>
            <w:vAlign w:val="bottom"/>
            <w:hideMark/>
          </w:tcPr>
          <w:p w14:paraId="28FB8F5B"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moderate condition </w:t>
            </w:r>
          </w:p>
        </w:tc>
        <w:tc>
          <w:tcPr>
            <w:tcW w:w="1590" w:type="dxa"/>
            <w:tcBorders>
              <w:top w:val="nil"/>
              <w:left w:val="nil"/>
              <w:bottom w:val="single" w:sz="6" w:space="0" w:color="auto"/>
              <w:right w:val="single" w:sz="6" w:space="0" w:color="auto"/>
            </w:tcBorders>
            <w:vAlign w:val="bottom"/>
            <w:hideMark/>
          </w:tcPr>
          <w:p w14:paraId="55B76302"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58.82 </w:t>
            </w:r>
          </w:p>
        </w:tc>
        <w:tc>
          <w:tcPr>
            <w:tcW w:w="1020" w:type="dxa"/>
            <w:tcBorders>
              <w:top w:val="nil"/>
              <w:left w:val="nil"/>
              <w:bottom w:val="single" w:sz="6" w:space="0" w:color="auto"/>
              <w:right w:val="single" w:sz="6" w:space="0" w:color="auto"/>
            </w:tcBorders>
            <w:vAlign w:val="bottom"/>
            <w:hideMark/>
          </w:tcPr>
          <w:p w14:paraId="775E3278"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35.26 </w:t>
            </w:r>
          </w:p>
        </w:tc>
        <w:tc>
          <w:tcPr>
            <w:tcW w:w="1335" w:type="dxa"/>
            <w:tcBorders>
              <w:top w:val="nil"/>
              <w:left w:val="nil"/>
              <w:bottom w:val="single" w:sz="6" w:space="0" w:color="auto"/>
              <w:right w:val="single" w:sz="6" w:space="0" w:color="auto"/>
            </w:tcBorders>
            <w:vAlign w:val="bottom"/>
            <w:hideMark/>
          </w:tcPr>
          <w:p w14:paraId="73C31143"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82.39 </w:t>
            </w:r>
          </w:p>
        </w:tc>
      </w:tr>
      <w:tr w:rsidR="001E363F" w:rsidRPr="001E363F" w14:paraId="6E4C2231" w14:textId="77777777" w:rsidTr="001E363F">
        <w:trPr>
          <w:trHeight w:val="315"/>
        </w:trPr>
        <w:tc>
          <w:tcPr>
            <w:tcW w:w="1080" w:type="dxa"/>
            <w:tcBorders>
              <w:top w:val="nil"/>
              <w:left w:val="single" w:sz="6" w:space="0" w:color="auto"/>
              <w:bottom w:val="single" w:sz="6" w:space="0" w:color="auto"/>
              <w:right w:val="single" w:sz="6" w:space="0" w:color="auto"/>
            </w:tcBorders>
            <w:vAlign w:val="bottom"/>
            <w:hideMark/>
          </w:tcPr>
          <w:p w14:paraId="74CE5FF2"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stratum </w:t>
            </w:r>
          </w:p>
        </w:tc>
        <w:tc>
          <w:tcPr>
            <w:tcW w:w="2055" w:type="dxa"/>
            <w:tcBorders>
              <w:top w:val="nil"/>
              <w:left w:val="nil"/>
              <w:bottom w:val="single" w:sz="6" w:space="0" w:color="auto"/>
              <w:right w:val="single" w:sz="6" w:space="0" w:color="auto"/>
            </w:tcBorders>
            <w:vAlign w:val="bottom"/>
            <w:hideMark/>
          </w:tcPr>
          <w:p w14:paraId="2C43CACA"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small_embayment</w:t>
            </w:r>
            <w:proofErr w:type="spellEnd"/>
            <w:r w:rsidRPr="001E363F">
              <w:rPr>
                <w:rFonts w:ascii="Aptos Narrow" w:eastAsia="Times New Roman" w:hAnsi="Aptos Narrow" w:cs="Times New Roman"/>
                <w:color w:val="000000"/>
                <w:kern w:val="0"/>
                <w14:ligatures w14:val="none"/>
              </w:rPr>
              <w:t> </w:t>
            </w:r>
          </w:p>
        </w:tc>
        <w:tc>
          <w:tcPr>
            <w:tcW w:w="2055" w:type="dxa"/>
            <w:tcBorders>
              <w:top w:val="nil"/>
              <w:left w:val="nil"/>
              <w:bottom w:val="single" w:sz="6" w:space="0" w:color="auto"/>
              <w:right w:val="single" w:sz="6" w:space="0" w:color="auto"/>
            </w:tcBorders>
            <w:vAlign w:val="bottom"/>
            <w:hideMark/>
          </w:tcPr>
          <w:p w14:paraId="3FC7753C"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poor condition </w:t>
            </w:r>
          </w:p>
        </w:tc>
        <w:tc>
          <w:tcPr>
            <w:tcW w:w="1590" w:type="dxa"/>
            <w:tcBorders>
              <w:top w:val="nil"/>
              <w:left w:val="nil"/>
              <w:bottom w:val="single" w:sz="6" w:space="0" w:color="auto"/>
              <w:right w:val="single" w:sz="6" w:space="0" w:color="auto"/>
            </w:tcBorders>
            <w:vAlign w:val="bottom"/>
            <w:hideMark/>
          </w:tcPr>
          <w:p w14:paraId="61E94E12"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17.65 </w:t>
            </w:r>
          </w:p>
        </w:tc>
        <w:tc>
          <w:tcPr>
            <w:tcW w:w="1020" w:type="dxa"/>
            <w:tcBorders>
              <w:top w:val="nil"/>
              <w:left w:val="nil"/>
              <w:bottom w:val="single" w:sz="6" w:space="0" w:color="auto"/>
              <w:right w:val="single" w:sz="6" w:space="0" w:color="auto"/>
            </w:tcBorders>
            <w:vAlign w:val="bottom"/>
            <w:hideMark/>
          </w:tcPr>
          <w:p w14:paraId="4E64E91F"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0.00 </w:t>
            </w:r>
          </w:p>
        </w:tc>
        <w:tc>
          <w:tcPr>
            <w:tcW w:w="1335" w:type="dxa"/>
            <w:tcBorders>
              <w:top w:val="nil"/>
              <w:left w:val="nil"/>
              <w:bottom w:val="single" w:sz="6" w:space="0" w:color="auto"/>
              <w:right w:val="single" w:sz="6" w:space="0" w:color="auto"/>
            </w:tcBorders>
            <w:vAlign w:val="bottom"/>
            <w:hideMark/>
          </w:tcPr>
          <w:p w14:paraId="10502946"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35.90 </w:t>
            </w:r>
          </w:p>
        </w:tc>
      </w:tr>
      <w:tr w:rsidR="001E363F" w:rsidRPr="001E363F" w14:paraId="199F1025" w14:textId="77777777" w:rsidTr="001E363F">
        <w:trPr>
          <w:trHeight w:val="315"/>
        </w:trPr>
        <w:tc>
          <w:tcPr>
            <w:tcW w:w="1080" w:type="dxa"/>
            <w:tcBorders>
              <w:top w:val="nil"/>
              <w:left w:val="single" w:sz="6" w:space="0" w:color="auto"/>
              <w:bottom w:val="single" w:sz="6" w:space="0" w:color="auto"/>
              <w:right w:val="single" w:sz="6" w:space="0" w:color="auto"/>
            </w:tcBorders>
            <w:vAlign w:val="bottom"/>
            <w:hideMark/>
          </w:tcPr>
          <w:p w14:paraId="79C8A1BE"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stratum </w:t>
            </w:r>
          </w:p>
        </w:tc>
        <w:tc>
          <w:tcPr>
            <w:tcW w:w="2055" w:type="dxa"/>
            <w:tcBorders>
              <w:top w:val="nil"/>
              <w:left w:val="nil"/>
              <w:bottom w:val="single" w:sz="6" w:space="0" w:color="auto"/>
              <w:right w:val="single" w:sz="6" w:space="0" w:color="auto"/>
            </w:tcBorders>
            <w:vAlign w:val="bottom"/>
            <w:hideMark/>
          </w:tcPr>
          <w:p w14:paraId="20F1DE1A"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small_embayment</w:t>
            </w:r>
            <w:proofErr w:type="spellEnd"/>
            <w:r w:rsidRPr="001E363F">
              <w:rPr>
                <w:rFonts w:ascii="Aptos Narrow" w:eastAsia="Times New Roman" w:hAnsi="Aptos Narrow" w:cs="Times New Roman"/>
                <w:color w:val="000000"/>
                <w:kern w:val="0"/>
                <w14:ligatures w14:val="none"/>
              </w:rPr>
              <w:t> </w:t>
            </w:r>
          </w:p>
        </w:tc>
        <w:tc>
          <w:tcPr>
            <w:tcW w:w="2055" w:type="dxa"/>
            <w:tcBorders>
              <w:top w:val="nil"/>
              <w:left w:val="nil"/>
              <w:bottom w:val="single" w:sz="6" w:space="0" w:color="auto"/>
              <w:right w:val="single" w:sz="6" w:space="0" w:color="auto"/>
            </w:tcBorders>
            <w:vAlign w:val="bottom"/>
            <w:hideMark/>
          </w:tcPr>
          <w:p w14:paraId="79E24A75"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Total </w:t>
            </w:r>
          </w:p>
        </w:tc>
        <w:tc>
          <w:tcPr>
            <w:tcW w:w="1590" w:type="dxa"/>
            <w:tcBorders>
              <w:top w:val="nil"/>
              <w:left w:val="nil"/>
              <w:bottom w:val="single" w:sz="6" w:space="0" w:color="auto"/>
              <w:right w:val="single" w:sz="6" w:space="0" w:color="auto"/>
            </w:tcBorders>
            <w:vAlign w:val="bottom"/>
            <w:hideMark/>
          </w:tcPr>
          <w:p w14:paraId="794F617D"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100.00 </w:t>
            </w:r>
          </w:p>
        </w:tc>
        <w:tc>
          <w:tcPr>
            <w:tcW w:w="1020" w:type="dxa"/>
            <w:tcBorders>
              <w:top w:val="nil"/>
              <w:left w:val="nil"/>
              <w:bottom w:val="single" w:sz="6" w:space="0" w:color="auto"/>
              <w:right w:val="single" w:sz="6" w:space="0" w:color="auto"/>
            </w:tcBorders>
            <w:vAlign w:val="bottom"/>
            <w:hideMark/>
          </w:tcPr>
          <w:p w14:paraId="755BE354"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100.00 </w:t>
            </w:r>
          </w:p>
        </w:tc>
        <w:tc>
          <w:tcPr>
            <w:tcW w:w="1335" w:type="dxa"/>
            <w:tcBorders>
              <w:top w:val="nil"/>
              <w:left w:val="nil"/>
              <w:bottom w:val="single" w:sz="6" w:space="0" w:color="auto"/>
              <w:right w:val="single" w:sz="6" w:space="0" w:color="auto"/>
            </w:tcBorders>
            <w:vAlign w:val="bottom"/>
            <w:hideMark/>
          </w:tcPr>
          <w:p w14:paraId="612D1582"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100.00 </w:t>
            </w:r>
          </w:p>
        </w:tc>
      </w:tr>
      <w:tr w:rsidR="001E363F" w:rsidRPr="001E363F" w14:paraId="4CB8AD0A" w14:textId="77777777" w:rsidTr="001E363F">
        <w:trPr>
          <w:trHeight w:val="315"/>
        </w:trPr>
        <w:tc>
          <w:tcPr>
            <w:tcW w:w="1080" w:type="dxa"/>
            <w:tcBorders>
              <w:top w:val="nil"/>
              <w:left w:val="single" w:sz="6" w:space="0" w:color="auto"/>
              <w:bottom w:val="single" w:sz="6" w:space="0" w:color="auto"/>
              <w:right w:val="single" w:sz="6" w:space="0" w:color="auto"/>
            </w:tcBorders>
            <w:vAlign w:val="bottom"/>
            <w:hideMark/>
          </w:tcPr>
          <w:p w14:paraId="063B0ED9"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All_Sites</w:t>
            </w:r>
            <w:proofErr w:type="spellEnd"/>
            <w:r w:rsidRPr="001E363F">
              <w:rPr>
                <w:rFonts w:ascii="Aptos Narrow" w:eastAsia="Times New Roman" w:hAnsi="Aptos Narrow" w:cs="Times New Roman"/>
                <w:color w:val="000000"/>
                <w:kern w:val="0"/>
                <w14:ligatures w14:val="none"/>
              </w:rPr>
              <w:t> </w:t>
            </w:r>
          </w:p>
        </w:tc>
        <w:tc>
          <w:tcPr>
            <w:tcW w:w="2055" w:type="dxa"/>
            <w:tcBorders>
              <w:top w:val="nil"/>
              <w:left w:val="nil"/>
              <w:bottom w:val="single" w:sz="6" w:space="0" w:color="auto"/>
              <w:right w:val="single" w:sz="6" w:space="0" w:color="auto"/>
            </w:tcBorders>
            <w:vAlign w:val="bottom"/>
            <w:hideMark/>
          </w:tcPr>
          <w:p w14:paraId="22B53F2D"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All Sites </w:t>
            </w:r>
          </w:p>
        </w:tc>
        <w:tc>
          <w:tcPr>
            <w:tcW w:w="2055" w:type="dxa"/>
            <w:tcBorders>
              <w:top w:val="nil"/>
              <w:left w:val="nil"/>
              <w:bottom w:val="single" w:sz="6" w:space="0" w:color="auto"/>
              <w:right w:val="single" w:sz="6" w:space="0" w:color="auto"/>
            </w:tcBorders>
            <w:vAlign w:val="bottom"/>
            <w:hideMark/>
          </w:tcPr>
          <w:p w14:paraId="1E45587F"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excellent condition </w:t>
            </w:r>
          </w:p>
        </w:tc>
        <w:tc>
          <w:tcPr>
            <w:tcW w:w="1590" w:type="dxa"/>
            <w:tcBorders>
              <w:top w:val="nil"/>
              <w:left w:val="nil"/>
              <w:bottom w:val="single" w:sz="6" w:space="0" w:color="auto"/>
              <w:right w:val="single" w:sz="6" w:space="0" w:color="auto"/>
            </w:tcBorders>
            <w:vAlign w:val="bottom"/>
            <w:hideMark/>
          </w:tcPr>
          <w:p w14:paraId="6560CDFC"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11.15 </w:t>
            </w:r>
          </w:p>
        </w:tc>
        <w:tc>
          <w:tcPr>
            <w:tcW w:w="1020" w:type="dxa"/>
            <w:tcBorders>
              <w:top w:val="nil"/>
              <w:left w:val="nil"/>
              <w:bottom w:val="single" w:sz="6" w:space="0" w:color="auto"/>
              <w:right w:val="single" w:sz="6" w:space="0" w:color="auto"/>
            </w:tcBorders>
            <w:vAlign w:val="bottom"/>
            <w:hideMark/>
          </w:tcPr>
          <w:p w14:paraId="4DCB322F"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0.70 </w:t>
            </w:r>
          </w:p>
        </w:tc>
        <w:tc>
          <w:tcPr>
            <w:tcW w:w="1335" w:type="dxa"/>
            <w:tcBorders>
              <w:top w:val="nil"/>
              <w:left w:val="nil"/>
              <w:bottom w:val="single" w:sz="6" w:space="0" w:color="auto"/>
              <w:right w:val="single" w:sz="6" w:space="0" w:color="auto"/>
            </w:tcBorders>
            <w:vAlign w:val="bottom"/>
            <w:hideMark/>
          </w:tcPr>
          <w:p w14:paraId="075115A9"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21.59 </w:t>
            </w:r>
          </w:p>
        </w:tc>
      </w:tr>
      <w:tr w:rsidR="001E363F" w:rsidRPr="001E363F" w14:paraId="029D5F66" w14:textId="77777777" w:rsidTr="001E363F">
        <w:trPr>
          <w:trHeight w:val="315"/>
        </w:trPr>
        <w:tc>
          <w:tcPr>
            <w:tcW w:w="1080" w:type="dxa"/>
            <w:tcBorders>
              <w:top w:val="nil"/>
              <w:left w:val="single" w:sz="6" w:space="0" w:color="auto"/>
              <w:bottom w:val="single" w:sz="6" w:space="0" w:color="auto"/>
              <w:right w:val="single" w:sz="6" w:space="0" w:color="auto"/>
            </w:tcBorders>
            <w:vAlign w:val="bottom"/>
            <w:hideMark/>
          </w:tcPr>
          <w:p w14:paraId="63D33EC2"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All_Sites</w:t>
            </w:r>
            <w:proofErr w:type="spellEnd"/>
            <w:r w:rsidRPr="001E363F">
              <w:rPr>
                <w:rFonts w:ascii="Aptos Narrow" w:eastAsia="Times New Roman" w:hAnsi="Aptos Narrow" w:cs="Times New Roman"/>
                <w:color w:val="000000"/>
                <w:kern w:val="0"/>
                <w14:ligatures w14:val="none"/>
              </w:rPr>
              <w:t> </w:t>
            </w:r>
          </w:p>
        </w:tc>
        <w:tc>
          <w:tcPr>
            <w:tcW w:w="2055" w:type="dxa"/>
            <w:tcBorders>
              <w:top w:val="nil"/>
              <w:left w:val="nil"/>
              <w:bottom w:val="single" w:sz="6" w:space="0" w:color="auto"/>
              <w:right w:val="single" w:sz="6" w:space="0" w:color="auto"/>
            </w:tcBorders>
            <w:vAlign w:val="bottom"/>
            <w:hideMark/>
          </w:tcPr>
          <w:p w14:paraId="3A1B886C"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All Sites </w:t>
            </w:r>
          </w:p>
        </w:tc>
        <w:tc>
          <w:tcPr>
            <w:tcW w:w="2055" w:type="dxa"/>
            <w:tcBorders>
              <w:top w:val="nil"/>
              <w:left w:val="nil"/>
              <w:bottom w:val="single" w:sz="6" w:space="0" w:color="auto"/>
              <w:right w:val="single" w:sz="6" w:space="0" w:color="auto"/>
            </w:tcBorders>
            <w:vAlign w:val="bottom"/>
            <w:hideMark/>
          </w:tcPr>
          <w:p w14:paraId="4D4D58F2"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good condition </w:t>
            </w:r>
          </w:p>
        </w:tc>
        <w:tc>
          <w:tcPr>
            <w:tcW w:w="1590" w:type="dxa"/>
            <w:tcBorders>
              <w:top w:val="nil"/>
              <w:left w:val="nil"/>
              <w:bottom w:val="single" w:sz="6" w:space="0" w:color="auto"/>
              <w:right w:val="single" w:sz="6" w:space="0" w:color="auto"/>
            </w:tcBorders>
            <w:vAlign w:val="bottom"/>
            <w:hideMark/>
          </w:tcPr>
          <w:p w14:paraId="2B5A2138"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45.55 </w:t>
            </w:r>
          </w:p>
        </w:tc>
        <w:tc>
          <w:tcPr>
            <w:tcW w:w="1020" w:type="dxa"/>
            <w:tcBorders>
              <w:top w:val="nil"/>
              <w:left w:val="nil"/>
              <w:bottom w:val="single" w:sz="6" w:space="0" w:color="auto"/>
              <w:right w:val="single" w:sz="6" w:space="0" w:color="auto"/>
            </w:tcBorders>
            <w:vAlign w:val="bottom"/>
            <w:hideMark/>
          </w:tcPr>
          <w:p w14:paraId="3BB92B00"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28.96 </w:t>
            </w:r>
          </w:p>
        </w:tc>
        <w:tc>
          <w:tcPr>
            <w:tcW w:w="1335" w:type="dxa"/>
            <w:tcBorders>
              <w:top w:val="nil"/>
              <w:left w:val="nil"/>
              <w:bottom w:val="single" w:sz="6" w:space="0" w:color="auto"/>
              <w:right w:val="single" w:sz="6" w:space="0" w:color="auto"/>
            </w:tcBorders>
            <w:vAlign w:val="bottom"/>
            <w:hideMark/>
          </w:tcPr>
          <w:p w14:paraId="49B367AE"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62.14 </w:t>
            </w:r>
          </w:p>
        </w:tc>
      </w:tr>
      <w:tr w:rsidR="001E363F" w:rsidRPr="001E363F" w14:paraId="6966E237" w14:textId="77777777" w:rsidTr="001E363F">
        <w:trPr>
          <w:trHeight w:val="315"/>
        </w:trPr>
        <w:tc>
          <w:tcPr>
            <w:tcW w:w="1080" w:type="dxa"/>
            <w:tcBorders>
              <w:top w:val="nil"/>
              <w:left w:val="single" w:sz="6" w:space="0" w:color="auto"/>
              <w:bottom w:val="single" w:sz="6" w:space="0" w:color="auto"/>
              <w:right w:val="single" w:sz="6" w:space="0" w:color="auto"/>
            </w:tcBorders>
            <w:vAlign w:val="bottom"/>
            <w:hideMark/>
          </w:tcPr>
          <w:p w14:paraId="6A616FB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All_Sites</w:t>
            </w:r>
            <w:proofErr w:type="spellEnd"/>
            <w:r w:rsidRPr="001E363F">
              <w:rPr>
                <w:rFonts w:ascii="Aptos Narrow" w:eastAsia="Times New Roman" w:hAnsi="Aptos Narrow" w:cs="Times New Roman"/>
                <w:color w:val="000000"/>
                <w:kern w:val="0"/>
                <w14:ligatures w14:val="none"/>
              </w:rPr>
              <w:t> </w:t>
            </w:r>
          </w:p>
        </w:tc>
        <w:tc>
          <w:tcPr>
            <w:tcW w:w="2055" w:type="dxa"/>
            <w:tcBorders>
              <w:top w:val="nil"/>
              <w:left w:val="nil"/>
              <w:bottom w:val="single" w:sz="6" w:space="0" w:color="auto"/>
              <w:right w:val="single" w:sz="6" w:space="0" w:color="auto"/>
            </w:tcBorders>
            <w:vAlign w:val="bottom"/>
            <w:hideMark/>
          </w:tcPr>
          <w:p w14:paraId="3707D15E"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All Sites </w:t>
            </w:r>
          </w:p>
        </w:tc>
        <w:tc>
          <w:tcPr>
            <w:tcW w:w="2055" w:type="dxa"/>
            <w:tcBorders>
              <w:top w:val="nil"/>
              <w:left w:val="nil"/>
              <w:bottom w:val="single" w:sz="6" w:space="0" w:color="auto"/>
              <w:right w:val="single" w:sz="6" w:space="0" w:color="auto"/>
            </w:tcBorders>
            <w:vAlign w:val="bottom"/>
            <w:hideMark/>
          </w:tcPr>
          <w:p w14:paraId="41F7E6BA"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moderate condition </w:t>
            </w:r>
          </w:p>
        </w:tc>
        <w:tc>
          <w:tcPr>
            <w:tcW w:w="1590" w:type="dxa"/>
            <w:tcBorders>
              <w:top w:val="nil"/>
              <w:left w:val="nil"/>
              <w:bottom w:val="single" w:sz="6" w:space="0" w:color="auto"/>
              <w:right w:val="single" w:sz="6" w:space="0" w:color="auto"/>
            </w:tcBorders>
            <w:vAlign w:val="bottom"/>
            <w:hideMark/>
          </w:tcPr>
          <w:p w14:paraId="5E5B56C5"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30.94 </w:t>
            </w:r>
          </w:p>
        </w:tc>
        <w:tc>
          <w:tcPr>
            <w:tcW w:w="1020" w:type="dxa"/>
            <w:tcBorders>
              <w:top w:val="nil"/>
              <w:left w:val="nil"/>
              <w:bottom w:val="single" w:sz="6" w:space="0" w:color="auto"/>
              <w:right w:val="single" w:sz="6" w:space="0" w:color="auto"/>
            </w:tcBorders>
            <w:vAlign w:val="bottom"/>
            <w:hideMark/>
          </w:tcPr>
          <w:p w14:paraId="711C9E4D"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15.77 </w:t>
            </w:r>
          </w:p>
        </w:tc>
        <w:tc>
          <w:tcPr>
            <w:tcW w:w="1335" w:type="dxa"/>
            <w:tcBorders>
              <w:top w:val="nil"/>
              <w:left w:val="nil"/>
              <w:bottom w:val="single" w:sz="6" w:space="0" w:color="auto"/>
              <w:right w:val="single" w:sz="6" w:space="0" w:color="auto"/>
            </w:tcBorders>
            <w:vAlign w:val="bottom"/>
            <w:hideMark/>
          </w:tcPr>
          <w:p w14:paraId="71F1EEE6"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46.11 </w:t>
            </w:r>
          </w:p>
        </w:tc>
      </w:tr>
      <w:tr w:rsidR="001E363F" w:rsidRPr="001E363F" w14:paraId="0CB39686" w14:textId="77777777" w:rsidTr="001E363F">
        <w:trPr>
          <w:trHeight w:val="315"/>
        </w:trPr>
        <w:tc>
          <w:tcPr>
            <w:tcW w:w="1080" w:type="dxa"/>
            <w:tcBorders>
              <w:top w:val="nil"/>
              <w:left w:val="single" w:sz="6" w:space="0" w:color="auto"/>
              <w:bottom w:val="single" w:sz="6" w:space="0" w:color="auto"/>
              <w:right w:val="single" w:sz="6" w:space="0" w:color="auto"/>
            </w:tcBorders>
            <w:vAlign w:val="bottom"/>
            <w:hideMark/>
          </w:tcPr>
          <w:p w14:paraId="2B015124"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All_Sites</w:t>
            </w:r>
            <w:proofErr w:type="spellEnd"/>
            <w:r w:rsidRPr="001E363F">
              <w:rPr>
                <w:rFonts w:ascii="Aptos Narrow" w:eastAsia="Times New Roman" w:hAnsi="Aptos Narrow" w:cs="Times New Roman"/>
                <w:color w:val="000000"/>
                <w:kern w:val="0"/>
                <w14:ligatures w14:val="none"/>
              </w:rPr>
              <w:t> </w:t>
            </w:r>
          </w:p>
        </w:tc>
        <w:tc>
          <w:tcPr>
            <w:tcW w:w="2055" w:type="dxa"/>
            <w:tcBorders>
              <w:top w:val="nil"/>
              <w:left w:val="nil"/>
              <w:bottom w:val="single" w:sz="6" w:space="0" w:color="auto"/>
              <w:right w:val="single" w:sz="6" w:space="0" w:color="auto"/>
            </w:tcBorders>
            <w:vAlign w:val="bottom"/>
            <w:hideMark/>
          </w:tcPr>
          <w:p w14:paraId="6C92A0E6"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All Sites </w:t>
            </w:r>
          </w:p>
        </w:tc>
        <w:tc>
          <w:tcPr>
            <w:tcW w:w="2055" w:type="dxa"/>
            <w:tcBorders>
              <w:top w:val="nil"/>
              <w:left w:val="nil"/>
              <w:bottom w:val="single" w:sz="6" w:space="0" w:color="auto"/>
              <w:right w:val="single" w:sz="6" w:space="0" w:color="auto"/>
            </w:tcBorders>
            <w:vAlign w:val="bottom"/>
            <w:hideMark/>
          </w:tcPr>
          <w:p w14:paraId="50339B0E"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poor condition </w:t>
            </w:r>
          </w:p>
        </w:tc>
        <w:tc>
          <w:tcPr>
            <w:tcW w:w="1590" w:type="dxa"/>
            <w:tcBorders>
              <w:top w:val="nil"/>
              <w:left w:val="nil"/>
              <w:bottom w:val="single" w:sz="6" w:space="0" w:color="auto"/>
              <w:right w:val="single" w:sz="6" w:space="0" w:color="auto"/>
            </w:tcBorders>
            <w:vAlign w:val="bottom"/>
            <w:hideMark/>
          </w:tcPr>
          <w:p w14:paraId="66D03988"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12.37 </w:t>
            </w:r>
          </w:p>
        </w:tc>
        <w:tc>
          <w:tcPr>
            <w:tcW w:w="1020" w:type="dxa"/>
            <w:tcBorders>
              <w:top w:val="nil"/>
              <w:left w:val="nil"/>
              <w:bottom w:val="single" w:sz="6" w:space="0" w:color="auto"/>
              <w:right w:val="single" w:sz="6" w:space="0" w:color="auto"/>
            </w:tcBorders>
            <w:vAlign w:val="bottom"/>
            <w:hideMark/>
          </w:tcPr>
          <w:p w14:paraId="5D3C0141"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1.83 </w:t>
            </w:r>
          </w:p>
        </w:tc>
        <w:tc>
          <w:tcPr>
            <w:tcW w:w="1335" w:type="dxa"/>
            <w:tcBorders>
              <w:top w:val="nil"/>
              <w:left w:val="nil"/>
              <w:bottom w:val="single" w:sz="6" w:space="0" w:color="auto"/>
              <w:right w:val="single" w:sz="6" w:space="0" w:color="auto"/>
            </w:tcBorders>
            <w:vAlign w:val="bottom"/>
            <w:hideMark/>
          </w:tcPr>
          <w:p w14:paraId="6208F533"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22.90 </w:t>
            </w:r>
          </w:p>
        </w:tc>
      </w:tr>
      <w:tr w:rsidR="001E363F" w:rsidRPr="001E363F" w14:paraId="1FE35B5C" w14:textId="77777777" w:rsidTr="001E363F">
        <w:trPr>
          <w:trHeight w:val="315"/>
        </w:trPr>
        <w:tc>
          <w:tcPr>
            <w:tcW w:w="1080" w:type="dxa"/>
            <w:tcBorders>
              <w:top w:val="nil"/>
              <w:left w:val="single" w:sz="6" w:space="0" w:color="auto"/>
              <w:bottom w:val="single" w:sz="6" w:space="0" w:color="auto"/>
              <w:right w:val="single" w:sz="6" w:space="0" w:color="auto"/>
            </w:tcBorders>
            <w:vAlign w:val="bottom"/>
            <w:hideMark/>
          </w:tcPr>
          <w:p w14:paraId="60A242DB"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All_Sites</w:t>
            </w:r>
            <w:proofErr w:type="spellEnd"/>
            <w:r w:rsidRPr="001E363F">
              <w:rPr>
                <w:rFonts w:ascii="Aptos Narrow" w:eastAsia="Times New Roman" w:hAnsi="Aptos Narrow" w:cs="Times New Roman"/>
                <w:color w:val="000000"/>
                <w:kern w:val="0"/>
                <w14:ligatures w14:val="none"/>
              </w:rPr>
              <w:t> </w:t>
            </w:r>
          </w:p>
        </w:tc>
        <w:tc>
          <w:tcPr>
            <w:tcW w:w="2055" w:type="dxa"/>
            <w:tcBorders>
              <w:top w:val="nil"/>
              <w:left w:val="nil"/>
              <w:bottom w:val="single" w:sz="6" w:space="0" w:color="auto"/>
              <w:right w:val="single" w:sz="6" w:space="0" w:color="auto"/>
            </w:tcBorders>
            <w:vAlign w:val="bottom"/>
            <w:hideMark/>
          </w:tcPr>
          <w:p w14:paraId="4BEBC3E5"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All Sites </w:t>
            </w:r>
          </w:p>
        </w:tc>
        <w:tc>
          <w:tcPr>
            <w:tcW w:w="2055" w:type="dxa"/>
            <w:tcBorders>
              <w:top w:val="nil"/>
              <w:left w:val="nil"/>
              <w:bottom w:val="single" w:sz="6" w:space="0" w:color="auto"/>
              <w:right w:val="single" w:sz="6" w:space="0" w:color="auto"/>
            </w:tcBorders>
            <w:vAlign w:val="bottom"/>
            <w:hideMark/>
          </w:tcPr>
          <w:p w14:paraId="2EC6F71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Total </w:t>
            </w:r>
          </w:p>
        </w:tc>
        <w:tc>
          <w:tcPr>
            <w:tcW w:w="1590" w:type="dxa"/>
            <w:tcBorders>
              <w:top w:val="nil"/>
              <w:left w:val="nil"/>
              <w:bottom w:val="single" w:sz="6" w:space="0" w:color="auto"/>
              <w:right w:val="single" w:sz="6" w:space="0" w:color="auto"/>
            </w:tcBorders>
            <w:vAlign w:val="bottom"/>
            <w:hideMark/>
          </w:tcPr>
          <w:p w14:paraId="22021176"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100.00 </w:t>
            </w:r>
          </w:p>
        </w:tc>
        <w:tc>
          <w:tcPr>
            <w:tcW w:w="1020" w:type="dxa"/>
            <w:tcBorders>
              <w:top w:val="nil"/>
              <w:left w:val="nil"/>
              <w:bottom w:val="single" w:sz="6" w:space="0" w:color="auto"/>
              <w:right w:val="single" w:sz="6" w:space="0" w:color="auto"/>
            </w:tcBorders>
            <w:vAlign w:val="bottom"/>
            <w:hideMark/>
          </w:tcPr>
          <w:p w14:paraId="4464A91E"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100.00 </w:t>
            </w:r>
          </w:p>
        </w:tc>
        <w:tc>
          <w:tcPr>
            <w:tcW w:w="1335" w:type="dxa"/>
            <w:tcBorders>
              <w:top w:val="nil"/>
              <w:left w:val="nil"/>
              <w:bottom w:val="single" w:sz="6" w:space="0" w:color="auto"/>
              <w:right w:val="single" w:sz="6" w:space="0" w:color="auto"/>
            </w:tcBorders>
            <w:vAlign w:val="bottom"/>
            <w:hideMark/>
          </w:tcPr>
          <w:p w14:paraId="64B8C827"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100.00 </w:t>
            </w:r>
          </w:p>
        </w:tc>
      </w:tr>
    </w:tbl>
    <w:p w14:paraId="70348E11"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2B3B247A"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b/>
          <w:bCs/>
          <w:kern w:val="0"/>
          <w:sz w:val="28"/>
          <w:szCs w:val="28"/>
          <w14:ligatures w14:val="none"/>
        </w:rPr>
        <w:t>Table B5. Percent area-weighted estimated ecosystem function scores for the overall Bight, including upper and lower 95% confidence intervals.</w:t>
      </w:r>
      <w:r w:rsidRPr="001E363F">
        <w:rPr>
          <w:rFonts w:ascii="Aptos" w:eastAsia="Times New Roman" w:hAnsi="Aptos" w:cs="Segoe UI"/>
          <w:kern w:val="0"/>
          <w:sz w:val="28"/>
          <w:szCs w:val="28"/>
          <w:bdr w:val="none" w:sz="0" w:space="0" w:color="auto" w:frame="1"/>
          <w:shd w:val="clear" w:color="auto" w:fill="C6C6C6"/>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90"/>
        <w:gridCol w:w="1350"/>
        <w:gridCol w:w="1740"/>
        <w:gridCol w:w="1305"/>
        <w:gridCol w:w="1035"/>
      </w:tblGrid>
      <w:tr w:rsidR="001E363F" w:rsidRPr="001E363F" w14:paraId="57987AF3" w14:textId="77777777" w:rsidTr="001E363F">
        <w:trPr>
          <w:trHeight w:val="810"/>
        </w:trPr>
        <w:tc>
          <w:tcPr>
            <w:tcW w:w="2490" w:type="dxa"/>
            <w:tcBorders>
              <w:top w:val="single" w:sz="6" w:space="0" w:color="auto"/>
              <w:left w:val="single" w:sz="6" w:space="0" w:color="auto"/>
              <w:bottom w:val="single" w:sz="6" w:space="0" w:color="auto"/>
              <w:right w:val="single" w:sz="6" w:space="0" w:color="auto"/>
            </w:tcBorders>
            <w:shd w:val="clear" w:color="auto" w:fill="E8E8E8"/>
            <w:vAlign w:val="bottom"/>
            <w:hideMark/>
          </w:tcPr>
          <w:p w14:paraId="16F3315E"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b/>
                <w:bCs/>
                <w:color w:val="000000"/>
                <w:kern w:val="0"/>
                <w:sz w:val="28"/>
                <w:szCs w:val="28"/>
                <w14:ligatures w14:val="none"/>
              </w:rPr>
              <w:t>Ecosystem Function</w:t>
            </w:r>
            <w:r w:rsidRPr="001E363F">
              <w:rPr>
                <w:rFonts w:ascii="Aptos Narrow" w:eastAsia="Times New Roman" w:hAnsi="Aptos Narrow" w:cs="Times New Roman"/>
                <w:color w:val="000000"/>
                <w:kern w:val="0"/>
                <w:sz w:val="28"/>
                <w:szCs w:val="28"/>
                <w14:ligatures w14:val="none"/>
              </w:rPr>
              <w:t> </w:t>
            </w:r>
          </w:p>
        </w:tc>
        <w:tc>
          <w:tcPr>
            <w:tcW w:w="1350" w:type="dxa"/>
            <w:tcBorders>
              <w:top w:val="single" w:sz="6" w:space="0" w:color="auto"/>
              <w:left w:val="nil"/>
              <w:bottom w:val="single" w:sz="6" w:space="0" w:color="auto"/>
              <w:right w:val="single" w:sz="6" w:space="0" w:color="auto"/>
            </w:tcBorders>
            <w:shd w:val="clear" w:color="auto" w:fill="E8E8E8"/>
            <w:vAlign w:val="bottom"/>
            <w:hideMark/>
          </w:tcPr>
          <w:p w14:paraId="0AB99CD9"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b/>
                <w:bCs/>
                <w:color w:val="000000"/>
                <w:kern w:val="0"/>
                <w:sz w:val="28"/>
                <w:szCs w:val="28"/>
                <w14:ligatures w14:val="none"/>
              </w:rPr>
              <w:t>Condition Category</w:t>
            </w:r>
            <w:r w:rsidRPr="001E363F">
              <w:rPr>
                <w:rFonts w:ascii="Aptos Narrow" w:eastAsia="Times New Roman" w:hAnsi="Aptos Narrow" w:cs="Times New Roman"/>
                <w:color w:val="000000"/>
                <w:kern w:val="0"/>
                <w:sz w:val="28"/>
                <w:szCs w:val="28"/>
                <w14:ligatures w14:val="none"/>
              </w:rPr>
              <w:t> </w:t>
            </w:r>
          </w:p>
        </w:tc>
        <w:tc>
          <w:tcPr>
            <w:tcW w:w="1740" w:type="dxa"/>
            <w:tcBorders>
              <w:top w:val="single" w:sz="6" w:space="0" w:color="auto"/>
              <w:left w:val="nil"/>
              <w:bottom w:val="single" w:sz="6" w:space="0" w:color="auto"/>
              <w:right w:val="single" w:sz="6" w:space="0" w:color="auto"/>
            </w:tcBorders>
            <w:shd w:val="clear" w:color="auto" w:fill="E8E8E8"/>
            <w:vAlign w:val="bottom"/>
            <w:hideMark/>
          </w:tcPr>
          <w:p w14:paraId="0DC2DF11"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b/>
                <w:bCs/>
                <w:color w:val="000000"/>
                <w:kern w:val="0"/>
                <w:sz w:val="28"/>
                <w:szCs w:val="28"/>
                <w14:ligatures w14:val="none"/>
              </w:rPr>
              <w:t>Percent Area Estimate</w:t>
            </w:r>
            <w:r w:rsidRPr="001E363F">
              <w:rPr>
                <w:rFonts w:ascii="Aptos Narrow" w:eastAsia="Times New Roman" w:hAnsi="Aptos Narrow" w:cs="Times New Roman"/>
                <w:color w:val="000000"/>
                <w:kern w:val="0"/>
                <w:sz w:val="28"/>
                <w:szCs w:val="28"/>
                <w14:ligatures w14:val="none"/>
              </w:rPr>
              <w:t> </w:t>
            </w:r>
          </w:p>
        </w:tc>
        <w:tc>
          <w:tcPr>
            <w:tcW w:w="1305" w:type="dxa"/>
            <w:tcBorders>
              <w:top w:val="single" w:sz="6" w:space="0" w:color="auto"/>
              <w:left w:val="nil"/>
              <w:bottom w:val="single" w:sz="6" w:space="0" w:color="auto"/>
              <w:right w:val="single" w:sz="6" w:space="0" w:color="auto"/>
            </w:tcBorders>
            <w:shd w:val="clear" w:color="auto" w:fill="E8E8E8"/>
            <w:vAlign w:val="bottom"/>
            <w:hideMark/>
          </w:tcPr>
          <w:p w14:paraId="07F4456D"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b/>
                <w:bCs/>
                <w:color w:val="000000"/>
                <w:kern w:val="0"/>
                <w:sz w:val="28"/>
                <w:szCs w:val="28"/>
                <w14:ligatures w14:val="none"/>
              </w:rPr>
              <w:t>Lower 95% CI</w:t>
            </w:r>
            <w:r w:rsidRPr="001E363F">
              <w:rPr>
                <w:rFonts w:ascii="Aptos Narrow" w:eastAsia="Times New Roman" w:hAnsi="Aptos Narrow" w:cs="Times New Roman"/>
                <w:color w:val="000000"/>
                <w:kern w:val="0"/>
                <w:sz w:val="28"/>
                <w:szCs w:val="28"/>
                <w14:ligatures w14:val="none"/>
              </w:rPr>
              <w:t> </w:t>
            </w:r>
          </w:p>
        </w:tc>
        <w:tc>
          <w:tcPr>
            <w:tcW w:w="1035" w:type="dxa"/>
            <w:tcBorders>
              <w:top w:val="single" w:sz="6" w:space="0" w:color="auto"/>
              <w:left w:val="nil"/>
              <w:bottom w:val="single" w:sz="6" w:space="0" w:color="auto"/>
              <w:right w:val="single" w:sz="6" w:space="0" w:color="auto"/>
            </w:tcBorders>
            <w:shd w:val="clear" w:color="auto" w:fill="E8E8E8"/>
            <w:vAlign w:val="bottom"/>
            <w:hideMark/>
          </w:tcPr>
          <w:p w14:paraId="41182D8E"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b/>
                <w:bCs/>
                <w:color w:val="000000"/>
                <w:kern w:val="0"/>
                <w:sz w:val="28"/>
                <w:szCs w:val="28"/>
                <w14:ligatures w14:val="none"/>
              </w:rPr>
              <w:t>Upper 95% CI</w:t>
            </w:r>
            <w:r w:rsidRPr="001E363F">
              <w:rPr>
                <w:rFonts w:ascii="Aptos Narrow" w:eastAsia="Times New Roman" w:hAnsi="Aptos Narrow" w:cs="Times New Roman"/>
                <w:color w:val="000000"/>
                <w:kern w:val="0"/>
                <w:sz w:val="28"/>
                <w:szCs w:val="28"/>
                <w14:ligatures w14:val="none"/>
              </w:rPr>
              <w:t> </w:t>
            </w:r>
          </w:p>
        </w:tc>
      </w:tr>
      <w:tr w:rsidR="001E363F" w:rsidRPr="001E363F" w14:paraId="7161CDF8" w14:textId="77777777" w:rsidTr="001E363F">
        <w:trPr>
          <w:trHeight w:val="315"/>
        </w:trPr>
        <w:tc>
          <w:tcPr>
            <w:tcW w:w="2490" w:type="dxa"/>
            <w:tcBorders>
              <w:top w:val="nil"/>
              <w:left w:val="single" w:sz="6" w:space="0" w:color="auto"/>
              <w:bottom w:val="single" w:sz="6" w:space="0" w:color="auto"/>
              <w:right w:val="single" w:sz="6" w:space="0" w:color="auto"/>
            </w:tcBorders>
            <w:vAlign w:val="bottom"/>
            <w:hideMark/>
          </w:tcPr>
          <w:p w14:paraId="0FB1985E"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proofErr w:type="gramStart"/>
            <w:r w:rsidRPr="001E363F">
              <w:rPr>
                <w:rFonts w:ascii="Aptos Narrow" w:eastAsia="Times New Roman" w:hAnsi="Aptos Narrow" w:cs="Times New Roman"/>
                <w:color w:val="000000"/>
                <w:kern w:val="0"/>
                <w14:ligatures w14:val="none"/>
              </w:rPr>
              <w:t>substrate.stabilization</w:t>
            </w:r>
            <w:proofErr w:type="spellEnd"/>
            <w:proofErr w:type="gramEnd"/>
            <w:r w:rsidRPr="001E363F">
              <w:rPr>
                <w:rFonts w:ascii="Aptos Narrow" w:eastAsia="Times New Roman" w:hAnsi="Aptos Narrow" w:cs="Times New Roman"/>
                <w:color w:val="000000"/>
                <w:kern w:val="0"/>
                <w14:ligatures w14:val="none"/>
              </w:rPr>
              <w:t> </w:t>
            </w:r>
          </w:p>
        </w:tc>
        <w:tc>
          <w:tcPr>
            <w:tcW w:w="1350" w:type="dxa"/>
            <w:tcBorders>
              <w:top w:val="nil"/>
              <w:left w:val="nil"/>
              <w:bottom w:val="single" w:sz="6" w:space="0" w:color="auto"/>
              <w:right w:val="single" w:sz="6" w:space="0" w:color="auto"/>
            </w:tcBorders>
            <w:vAlign w:val="bottom"/>
            <w:hideMark/>
          </w:tcPr>
          <w:p w14:paraId="2B2F0AB1"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Poor </w:t>
            </w:r>
          </w:p>
        </w:tc>
        <w:tc>
          <w:tcPr>
            <w:tcW w:w="1740" w:type="dxa"/>
            <w:tcBorders>
              <w:top w:val="nil"/>
              <w:left w:val="nil"/>
              <w:bottom w:val="single" w:sz="6" w:space="0" w:color="auto"/>
              <w:right w:val="single" w:sz="6" w:space="0" w:color="auto"/>
            </w:tcBorders>
            <w:vAlign w:val="bottom"/>
            <w:hideMark/>
          </w:tcPr>
          <w:p w14:paraId="46B9F926"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17.14 </w:t>
            </w:r>
          </w:p>
        </w:tc>
        <w:tc>
          <w:tcPr>
            <w:tcW w:w="1305" w:type="dxa"/>
            <w:tcBorders>
              <w:top w:val="nil"/>
              <w:left w:val="nil"/>
              <w:bottom w:val="single" w:sz="6" w:space="0" w:color="auto"/>
              <w:right w:val="single" w:sz="6" w:space="0" w:color="auto"/>
            </w:tcBorders>
            <w:vAlign w:val="bottom"/>
            <w:hideMark/>
          </w:tcPr>
          <w:p w14:paraId="67980044"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5.18 </w:t>
            </w:r>
          </w:p>
        </w:tc>
        <w:tc>
          <w:tcPr>
            <w:tcW w:w="1035" w:type="dxa"/>
            <w:tcBorders>
              <w:top w:val="nil"/>
              <w:left w:val="nil"/>
              <w:bottom w:val="single" w:sz="6" w:space="0" w:color="auto"/>
              <w:right w:val="single" w:sz="6" w:space="0" w:color="auto"/>
            </w:tcBorders>
            <w:vAlign w:val="bottom"/>
            <w:hideMark/>
          </w:tcPr>
          <w:p w14:paraId="4D4F2C42"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29.09 </w:t>
            </w:r>
          </w:p>
        </w:tc>
      </w:tr>
      <w:tr w:rsidR="001E363F" w:rsidRPr="001E363F" w14:paraId="165BBE94" w14:textId="77777777" w:rsidTr="001E363F">
        <w:trPr>
          <w:trHeight w:val="315"/>
        </w:trPr>
        <w:tc>
          <w:tcPr>
            <w:tcW w:w="2490" w:type="dxa"/>
            <w:tcBorders>
              <w:top w:val="nil"/>
              <w:left w:val="single" w:sz="6" w:space="0" w:color="auto"/>
              <w:bottom w:val="single" w:sz="6" w:space="0" w:color="auto"/>
              <w:right w:val="single" w:sz="6" w:space="0" w:color="auto"/>
            </w:tcBorders>
            <w:vAlign w:val="bottom"/>
            <w:hideMark/>
          </w:tcPr>
          <w:p w14:paraId="502795CF"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proofErr w:type="gramStart"/>
            <w:r w:rsidRPr="001E363F">
              <w:rPr>
                <w:rFonts w:ascii="Aptos Narrow" w:eastAsia="Times New Roman" w:hAnsi="Aptos Narrow" w:cs="Times New Roman"/>
                <w:color w:val="000000"/>
                <w:kern w:val="0"/>
                <w14:ligatures w14:val="none"/>
              </w:rPr>
              <w:t>substrate.stabilization</w:t>
            </w:r>
            <w:proofErr w:type="spellEnd"/>
            <w:proofErr w:type="gramEnd"/>
            <w:r w:rsidRPr="001E363F">
              <w:rPr>
                <w:rFonts w:ascii="Aptos Narrow" w:eastAsia="Times New Roman" w:hAnsi="Aptos Narrow" w:cs="Times New Roman"/>
                <w:color w:val="000000"/>
                <w:kern w:val="0"/>
                <w14:ligatures w14:val="none"/>
              </w:rPr>
              <w:t> </w:t>
            </w:r>
          </w:p>
        </w:tc>
        <w:tc>
          <w:tcPr>
            <w:tcW w:w="1350" w:type="dxa"/>
            <w:tcBorders>
              <w:top w:val="nil"/>
              <w:left w:val="nil"/>
              <w:bottom w:val="single" w:sz="6" w:space="0" w:color="auto"/>
              <w:right w:val="single" w:sz="6" w:space="0" w:color="auto"/>
            </w:tcBorders>
            <w:vAlign w:val="bottom"/>
            <w:hideMark/>
          </w:tcPr>
          <w:p w14:paraId="19AB03A3"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Moderate </w:t>
            </w:r>
          </w:p>
        </w:tc>
        <w:tc>
          <w:tcPr>
            <w:tcW w:w="1740" w:type="dxa"/>
            <w:tcBorders>
              <w:top w:val="nil"/>
              <w:left w:val="nil"/>
              <w:bottom w:val="single" w:sz="6" w:space="0" w:color="auto"/>
              <w:right w:val="single" w:sz="6" w:space="0" w:color="auto"/>
            </w:tcBorders>
            <w:vAlign w:val="bottom"/>
            <w:hideMark/>
          </w:tcPr>
          <w:p w14:paraId="50B74B19"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31.89 </w:t>
            </w:r>
          </w:p>
        </w:tc>
        <w:tc>
          <w:tcPr>
            <w:tcW w:w="1305" w:type="dxa"/>
            <w:tcBorders>
              <w:top w:val="nil"/>
              <w:left w:val="nil"/>
              <w:bottom w:val="single" w:sz="6" w:space="0" w:color="auto"/>
              <w:right w:val="single" w:sz="6" w:space="0" w:color="auto"/>
            </w:tcBorders>
            <w:vAlign w:val="bottom"/>
            <w:hideMark/>
          </w:tcPr>
          <w:p w14:paraId="22C8D17B"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16.30 </w:t>
            </w:r>
          </w:p>
        </w:tc>
        <w:tc>
          <w:tcPr>
            <w:tcW w:w="1035" w:type="dxa"/>
            <w:tcBorders>
              <w:top w:val="nil"/>
              <w:left w:val="nil"/>
              <w:bottom w:val="single" w:sz="6" w:space="0" w:color="auto"/>
              <w:right w:val="single" w:sz="6" w:space="0" w:color="auto"/>
            </w:tcBorders>
            <w:vAlign w:val="bottom"/>
            <w:hideMark/>
          </w:tcPr>
          <w:p w14:paraId="0D191588"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47.48 </w:t>
            </w:r>
          </w:p>
        </w:tc>
      </w:tr>
      <w:tr w:rsidR="001E363F" w:rsidRPr="001E363F" w14:paraId="3A635D1B" w14:textId="77777777" w:rsidTr="001E363F">
        <w:trPr>
          <w:trHeight w:val="315"/>
        </w:trPr>
        <w:tc>
          <w:tcPr>
            <w:tcW w:w="2490" w:type="dxa"/>
            <w:tcBorders>
              <w:top w:val="nil"/>
              <w:left w:val="single" w:sz="6" w:space="0" w:color="auto"/>
              <w:bottom w:val="single" w:sz="6" w:space="0" w:color="auto"/>
              <w:right w:val="single" w:sz="6" w:space="0" w:color="auto"/>
            </w:tcBorders>
            <w:vAlign w:val="bottom"/>
            <w:hideMark/>
          </w:tcPr>
          <w:p w14:paraId="58AAE1C5"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proofErr w:type="gramStart"/>
            <w:r w:rsidRPr="001E363F">
              <w:rPr>
                <w:rFonts w:ascii="Aptos Narrow" w:eastAsia="Times New Roman" w:hAnsi="Aptos Narrow" w:cs="Times New Roman"/>
                <w:color w:val="000000"/>
                <w:kern w:val="0"/>
                <w14:ligatures w14:val="none"/>
              </w:rPr>
              <w:t>substrate.stabilization</w:t>
            </w:r>
            <w:proofErr w:type="spellEnd"/>
            <w:proofErr w:type="gramEnd"/>
            <w:r w:rsidRPr="001E363F">
              <w:rPr>
                <w:rFonts w:ascii="Aptos Narrow" w:eastAsia="Times New Roman" w:hAnsi="Aptos Narrow" w:cs="Times New Roman"/>
                <w:color w:val="000000"/>
                <w:kern w:val="0"/>
                <w14:ligatures w14:val="none"/>
              </w:rPr>
              <w:t> </w:t>
            </w:r>
          </w:p>
        </w:tc>
        <w:tc>
          <w:tcPr>
            <w:tcW w:w="1350" w:type="dxa"/>
            <w:tcBorders>
              <w:top w:val="nil"/>
              <w:left w:val="nil"/>
              <w:bottom w:val="single" w:sz="6" w:space="0" w:color="auto"/>
              <w:right w:val="single" w:sz="6" w:space="0" w:color="auto"/>
            </w:tcBorders>
            <w:vAlign w:val="bottom"/>
            <w:hideMark/>
          </w:tcPr>
          <w:p w14:paraId="2EA430A3"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Good </w:t>
            </w:r>
          </w:p>
        </w:tc>
        <w:tc>
          <w:tcPr>
            <w:tcW w:w="1740" w:type="dxa"/>
            <w:tcBorders>
              <w:top w:val="nil"/>
              <w:left w:val="nil"/>
              <w:bottom w:val="single" w:sz="6" w:space="0" w:color="auto"/>
              <w:right w:val="single" w:sz="6" w:space="0" w:color="auto"/>
            </w:tcBorders>
            <w:vAlign w:val="bottom"/>
            <w:hideMark/>
          </w:tcPr>
          <w:p w14:paraId="6BEAB088"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39.17 </w:t>
            </w:r>
          </w:p>
        </w:tc>
        <w:tc>
          <w:tcPr>
            <w:tcW w:w="1305" w:type="dxa"/>
            <w:tcBorders>
              <w:top w:val="nil"/>
              <w:left w:val="nil"/>
              <w:bottom w:val="single" w:sz="6" w:space="0" w:color="auto"/>
              <w:right w:val="single" w:sz="6" w:space="0" w:color="auto"/>
            </w:tcBorders>
            <w:vAlign w:val="bottom"/>
            <w:hideMark/>
          </w:tcPr>
          <w:p w14:paraId="25835103"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22.88 </w:t>
            </w:r>
          </w:p>
        </w:tc>
        <w:tc>
          <w:tcPr>
            <w:tcW w:w="1035" w:type="dxa"/>
            <w:tcBorders>
              <w:top w:val="nil"/>
              <w:left w:val="nil"/>
              <w:bottom w:val="single" w:sz="6" w:space="0" w:color="auto"/>
              <w:right w:val="single" w:sz="6" w:space="0" w:color="auto"/>
            </w:tcBorders>
            <w:vAlign w:val="bottom"/>
            <w:hideMark/>
          </w:tcPr>
          <w:p w14:paraId="39C7A074"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55.47 </w:t>
            </w:r>
          </w:p>
        </w:tc>
      </w:tr>
      <w:tr w:rsidR="001E363F" w:rsidRPr="001E363F" w14:paraId="1DE13614" w14:textId="77777777" w:rsidTr="001E363F">
        <w:trPr>
          <w:trHeight w:val="315"/>
        </w:trPr>
        <w:tc>
          <w:tcPr>
            <w:tcW w:w="2490" w:type="dxa"/>
            <w:tcBorders>
              <w:top w:val="nil"/>
              <w:left w:val="single" w:sz="6" w:space="0" w:color="auto"/>
              <w:bottom w:val="single" w:sz="6" w:space="0" w:color="auto"/>
              <w:right w:val="single" w:sz="6" w:space="0" w:color="auto"/>
            </w:tcBorders>
            <w:vAlign w:val="bottom"/>
            <w:hideMark/>
          </w:tcPr>
          <w:p w14:paraId="10F79BEB"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proofErr w:type="gramStart"/>
            <w:r w:rsidRPr="001E363F">
              <w:rPr>
                <w:rFonts w:ascii="Aptos Narrow" w:eastAsia="Times New Roman" w:hAnsi="Aptos Narrow" w:cs="Times New Roman"/>
                <w:color w:val="000000"/>
                <w:kern w:val="0"/>
                <w14:ligatures w14:val="none"/>
              </w:rPr>
              <w:t>substrate.stabilization</w:t>
            </w:r>
            <w:proofErr w:type="spellEnd"/>
            <w:proofErr w:type="gramEnd"/>
            <w:r w:rsidRPr="001E363F">
              <w:rPr>
                <w:rFonts w:ascii="Aptos Narrow" w:eastAsia="Times New Roman" w:hAnsi="Aptos Narrow" w:cs="Times New Roman"/>
                <w:color w:val="000000"/>
                <w:kern w:val="0"/>
                <w14:ligatures w14:val="none"/>
              </w:rPr>
              <w:t> </w:t>
            </w:r>
          </w:p>
        </w:tc>
        <w:tc>
          <w:tcPr>
            <w:tcW w:w="1350" w:type="dxa"/>
            <w:tcBorders>
              <w:top w:val="nil"/>
              <w:left w:val="nil"/>
              <w:bottom w:val="single" w:sz="6" w:space="0" w:color="auto"/>
              <w:right w:val="single" w:sz="6" w:space="0" w:color="auto"/>
            </w:tcBorders>
            <w:vAlign w:val="bottom"/>
            <w:hideMark/>
          </w:tcPr>
          <w:p w14:paraId="06254850"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Excellent </w:t>
            </w:r>
          </w:p>
        </w:tc>
        <w:tc>
          <w:tcPr>
            <w:tcW w:w="1740" w:type="dxa"/>
            <w:tcBorders>
              <w:top w:val="nil"/>
              <w:left w:val="nil"/>
              <w:bottom w:val="single" w:sz="6" w:space="0" w:color="auto"/>
              <w:right w:val="single" w:sz="6" w:space="0" w:color="auto"/>
            </w:tcBorders>
            <w:vAlign w:val="bottom"/>
            <w:hideMark/>
          </w:tcPr>
          <w:p w14:paraId="5F53D28B"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11.80 </w:t>
            </w:r>
          </w:p>
        </w:tc>
        <w:tc>
          <w:tcPr>
            <w:tcW w:w="1305" w:type="dxa"/>
            <w:tcBorders>
              <w:top w:val="nil"/>
              <w:left w:val="nil"/>
              <w:bottom w:val="single" w:sz="6" w:space="0" w:color="auto"/>
              <w:right w:val="single" w:sz="6" w:space="0" w:color="auto"/>
            </w:tcBorders>
            <w:vAlign w:val="bottom"/>
            <w:hideMark/>
          </w:tcPr>
          <w:p w14:paraId="2DC10227"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1.29 </w:t>
            </w:r>
          </w:p>
        </w:tc>
        <w:tc>
          <w:tcPr>
            <w:tcW w:w="1035" w:type="dxa"/>
            <w:tcBorders>
              <w:top w:val="nil"/>
              <w:left w:val="nil"/>
              <w:bottom w:val="single" w:sz="6" w:space="0" w:color="auto"/>
              <w:right w:val="single" w:sz="6" w:space="0" w:color="auto"/>
            </w:tcBorders>
            <w:vAlign w:val="bottom"/>
            <w:hideMark/>
          </w:tcPr>
          <w:p w14:paraId="607C5BF8"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22.30 </w:t>
            </w:r>
          </w:p>
        </w:tc>
      </w:tr>
      <w:tr w:rsidR="001E363F" w:rsidRPr="001E363F" w14:paraId="3D5F1A1A" w14:textId="77777777" w:rsidTr="001E363F">
        <w:trPr>
          <w:trHeight w:val="315"/>
        </w:trPr>
        <w:tc>
          <w:tcPr>
            <w:tcW w:w="2490" w:type="dxa"/>
            <w:tcBorders>
              <w:top w:val="nil"/>
              <w:left w:val="single" w:sz="6" w:space="0" w:color="auto"/>
              <w:bottom w:val="single" w:sz="6" w:space="0" w:color="auto"/>
              <w:right w:val="single" w:sz="6" w:space="0" w:color="auto"/>
            </w:tcBorders>
            <w:vAlign w:val="bottom"/>
            <w:hideMark/>
          </w:tcPr>
          <w:p w14:paraId="63E44FD7"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proofErr w:type="gramStart"/>
            <w:r w:rsidRPr="001E363F">
              <w:rPr>
                <w:rFonts w:ascii="Aptos Narrow" w:eastAsia="Times New Roman" w:hAnsi="Aptos Narrow" w:cs="Times New Roman"/>
                <w:color w:val="000000"/>
                <w:kern w:val="0"/>
                <w14:ligatures w14:val="none"/>
              </w:rPr>
              <w:t>substrate.stabilization</w:t>
            </w:r>
            <w:proofErr w:type="spellEnd"/>
            <w:proofErr w:type="gramEnd"/>
            <w:r w:rsidRPr="001E363F">
              <w:rPr>
                <w:rFonts w:ascii="Aptos Narrow" w:eastAsia="Times New Roman" w:hAnsi="Aptos Narrow" w:cs="Times New Roman"/>
                <w:color w:val="000000"/>
                <w:kern w:val="0"/>
                <w14:ligatures w14:val="none"/>
              </w:rPr>
              <w:t> </w:t>
            </w:r>
          </w:p>
        </w:tc>
        <w:tc>
          <w:tcPr>
            <w:tcW w:w="1350" w:type="dxa"/>
            <w:tcBorders>
              <w:top w:val="nil"/>
              <w:left w:val="nil"/>
              <w:bottom w:val="single" w:sz="6" w:space="0" w:color="auto"/>
              <w:right w:val="single" w:sz="6" w:space="0" w:color="auto"/>
            </w:tcBorders>
            <w:vAlign w:val="bottom"/>
            <w:hideMark/>
          </w:tcPr>
          <w:p w14:paraId="48D7DC3F"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Total </w:t>
            </w:r>
          </w:p>
        </w:tc>
        <w:tc>
          <w:tcPr>
            <w:tcW w:w="1740" w:type="dxa"/>
            <w:tcBorders>
              <w:top w:val="nil"/>
              <w:left w:val="nil"/>
              <w:bottom w:val="single" w:sz="6" w:space="0" w:color="auto"/>
              <w:right w:val="single" w:sz="6" w:space="0" w:color="auto"/>
            </w:tcBorders>
            <w:vAlign w:val="bottom"/>
            <w:hideMark/>
          </w:tcPr>
          <w:p w14:paraId="1C29415E"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100.00 </w:t>
            </w:r>
          </w:p>
        </w:tc>
        <w:tc>
          <w:tcPr>
            <w:tcW w:w="1305" w:type="dxa"/>
            <w:tcBorders>
              <w:top w:val="nil"/>
              <w:left w:val="nil"/>
              <w:bottom w:val="single" w:sz="6" w:space="0" w:color="auto"/>
              <w:right w:val="single" w:sz="6" w:space="0" w:color="auto"/>
            </w:tcBorders>
            <w:vAlign w:val="bottom"/>
            <w:hideMark/>
          </w:tcPr>
          <w:p w14:paraId="75BD7CE0"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100.00 </w:t>
            </w:r>
          </w:p>
        </w:tc>
        <w:tc>
          <w:tcPr>
            <w:tcW w:w="1035" w:type="dxa"/>
            <w:tcBorders>
              <w:top w:val="nil"/>
              <w:left w:val="nil"/>
              <w:bottom w:val="single" w:sz="6" w:space="0" w:color="auto"/>
              <w:right w:val="single" w:sz="6" w:space="0" w:color="auto"/>
            </w:tcBorders>
            <w:vAlign w:val="bottom"/>
            <w:hideMark/>
          </w:tcPr>
          <w:p w14:paraId="016C9364"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100.00 </w:t>
            </w:r>
          </w:p>
        </w:tc>
      </w:tr>
      <w:tr w:rsidR="001E363F" w:rsidRPr="001E363F" w14:paraId="0B5B609E" w14:textId="77777777" w:rsidTr="001E363F">
        <w:trPr>
          <w:trHeight w:val="315"/>
        </w:trPr>
        <w:tc>
          <w:tcPr>
            <w:tcW w:w="2490" w:type="dxa"/>
            <w:tcBorders>
              <w:top w:val="nil"/>
              <w:left w:val="single" w:sz="6" w:space="0" w:color="auto"/>
              <w:bottom w:val="single" w:sz="6" w:space="0" w:color="auto"/>
              <w:right w:val="single" w:sz="6" w:space="0" w:color="auto"/>
            </w:tcBorders>
            <w:vAlign w:val="bottom"/>
            <w:hideMark/>
          </w:tcPr>
          <w:p w14:paraId="047928D3"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proofErr w:type="gramStart"/>
            <w:r w:rsidRPr="001E363F">
              <w:rPr>
                <w:rFonts w:ascii="Aptos Narrow" w:eastAsia="Times New Roman" w:hAnsi="Aptos Narrow" w:cs="Times New Roman"/>
                <w:color w:val="000000"/>
                <w:kern w:val="0"/>
                <w14:ligatures w14:val="none"/>
              </w:rPr>
              <w:t>carbon.sequestration</w:t>
            </w:r>
            <w:proofErr w:type="spellEnd"/>
            <w:proofErr w:type="gramEnd"/>
            <w:r w:rsidRPr="001E363F">
              <w:rPr>
                <w:rFonts w:ascii="Aptos Narrow" w:eastAsia="Times New Roman" w:hAnsi="Aptos Narrow" w:cs="Times New Roman"/>
                <w:color w:val="000000"/>
                <w:kern w:val="0"/>
                <w14:ligatures w14:val="none"/>
              </w:rPr>
              <w:t> </w:t>
            </w:r>
          </w:p>
        </w:tc>
        <w:tc>
          <w:tcPr>
            <w:tcW w:w="1350" w:type="dxa"/>
            <w:tcBorders>
              <w:top w:val="nil"/>
              <w:left w:val="nil"/>
              <w:bottom w:val="single" w:sz="6" w:space="0" w:color="auto"/>
              <w:right w:val="single" w:sz="6" w:space="0" w:color="auto"/>
            </w:tcBorders>
            <w:vAlign w:val="bottom"/>
            <w:hideMark/>
          </w:tcPr>
          <w:p w14:paraId="371FC945"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Poor </w:t>
            </w:r>
          </w:p>
        </w:tc>
        <w:tc>
          <w:tcPr>
            <w:tcW w:w="1740" w:type="dxa"/>
            <w:tcBorders>
              <w:top w:val="nil"/>
              <w:left w:val="nil"/>
              <w:bottom w:val="single" w:sz="6" w:space="0" w:color="auto"/>
              <w:right w:val="single" w:sz="6" w:space="0" w:color="auto"/>
            </w:tcBorders>
            <w:vAlign w:val="bottom"/>
            <w:hideMark/>
          </w:tcPr>
          <w:p w14:paraId="597932C2"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15.84 </w:t>
            </w:r>
          </w:p>
        </w:tc>
        <w:tc>
          <w:tcPr>
            <w:tcW w:w="1305" w:type="dxa"/>
            <w:tcBorders>
              <w:top w:val="nil"/>
              <w:left w:val="nil"/>
              <w:bottom w:val="single" w:sz="6" w:space="0" w:color="auto"/>
              <w:right w:val="single" w:sz="6" w:space="0" w:color="auto"/>
            </w:tcBorders>
            <w:vAlign w:val="bottom"/>
            <w:hideMark/>
          </w:tcPr>
          <w:p w14:paraId="199D1C63"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4.93 </w:t>
            </w:r>
          </w:p>
        </w:tc>
        <w:tc>
          <w:tcPr>
            <w:tcW w:w="1035" w:type="dxa"/>
            <w:tcBorders>
              <w:top w:val="nil"/>
              <w:left w:val="nil"/>
              <w:bottom w:val="single" w:sz="6" w:space="0" w:color="auto"/>
              <w:right w:val="single" w:sz="6" w:space="0" w:color="auto"/>
            </w:tcBorders>
            <w:vAlign w:val="bottom"/>
            <w:hideMark/>
          </w:tcPr>
          <w:p w14:paraId="3B56C89F"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26.75 </w:t>
            </w:r>
          </w:p>
        </w:tc>
      </w:tr>
      <w:tr w:rsidR="001E363F" w:rsidRPr="001E363F" w14:paraId="5B37DAFD" w14:textId="77777777" w:rsidTr="001E363F">
        <w:trPr>
          <w:trHeight w:val="315"/>
        </w:trPr>
        <w:tc>
          <w:tcPr>
            <w:tcW w:w="2490" w:type="dxa"/>
            <w:tcBorders>
              <w:top w:val="nil"/>
              <w:left w:val="single" w:sz="6" w:space="0" w:color="auto"/>
              <w:bottom w:val="single" w:sz="6" w:space="0" w:color="auto"/>
              <w:right w:val="single" w:sz="6" w:space="0" w:color="auto"/>
            </w:tcBorders>
            <w:vAlign w:val="bottom"/>
            <w:hideMark/>
          </w:tcPr>
          <w:p w14:paraId="4B96539B"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proofErr w:type="gramStart"/>
            <w:r w:rsidRPr="001E363F">
              <w:rPr>
                <w:rFonts w:ascii="Aptos Narrow" w:eastAsia="Times New Roman" w:hAnsi="Aptos Narrow" w:cs="Times New Roman"/>
                <w:color w:val="000000"/>
                <w:kern w:val="0"/>
                <w14:ligatures w14:val="none"/>
              </w:rPr>
              <w:t>carbon.sequestration</w:t>
            </w:r>
            <w:proofErr w:type="spellEnd"/>
            <w:proofErr w:type="gramEnd"/>
            <w:r w:rsidRPr="001E363F">
              <w:rPr>
                <w:rFonts w:ascii="Aptos Narrow" w:eastAsia="Times New Roman" w:hAnsi="Aptos Narrow" w:cs="Times New Roman"/>
                <w:color w:val="000000"/>
                <w:kern w:val="0"/>
                <w14:ligatures w14:val="none"/>
              </w:rPr>
              <w:t> </w:t>
            </w:r>
          </w:p>
        </w:tc>
        <w:tc>
          <w:tcPr>
            <w:tcW w:w="1350" w:type="dxa"/>
            <w:tcBorders>
              <w:top w:val="nil"/>
              <w:left w:val="nil"/>
              <w:bottom w:val="single" w:sz="6" w:space="0" w:color="auto"/>
              <w:right w:val="single" w:sz="6" w:space="0" w:color="auto"/>
            </w:tcBorders>
            <w:vAlign w:val="bottom"/>
            <w:hideMark/>
          </w:tcPr>
          <w:p w14:paraId="611242B7"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Moderate </w:t>
            </w:r>
          </w:p>
        </w:tc>
        <w:tc>
          <w:tcPr>
            <w:tcW w:w="1740" w:type="dxa"/>
            <w:tcBorders>
              <w:top w:val="nil"/>
              <w:left w:val="nil"/>
              <w:bottom w:val="single" w:sz="6" w:space="0" w:color="auto"/>
              <w:right w:val="single" w:sz="6" w:space="0" w:color="auto"/>
            </w:tcBorders>
            <w:vAlign w:val="bottom"/>
            <w:hideMark/>
          </w:tcPr>
          <w:p w14:paraId="1496456B"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30.67 </w:t>
            </w:r>
          </w:p>
        </w:tc>
        <w:tc>
          <w:tcPr>
            <w:tcW w:w="1305" w:type="dxa"/>
            <w:tcBorders>
              <w:top w:val="nil"/>
              <w:left w:val="nil"/>
              <w:bottom w:val="single" w:sz="6" w:space="0" w:color="auto"/>
              <w:right w:val="single" w:sz="6" w:space="0" w:color="auto"/>
            </w:tcBorders>
            <w:vAlign w:val="bottom"/>
            <w:hideMark/>
          </w:tcPr>
          <w:p w14:paraId="63F1D2AA"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14.99 </w:t>
            </w:r>
          </w:p>
        </w:tc>
        <w:tc>
          <w:tcPr>
            <w:tcW w:w="1035" w:type="dxa"/>
            <w:tcBorders>
              <w:top w:val="nil"/>
              <w:left w:val="nil"/>
              <w:bottom w:val="single" w:sz="6" w:space="0" w:color="auto"/>
              <w:right w:val="single" w:sz="6" w:space="0" w:color="auto"/>
            </w:tcBorders>
            <w:vAlign w:val="bottom"/>
            <w:hideMark/>
          </w:tcPr>
          <w:p w14:paraId="4F2BB7D2"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46.36 </w:t>
            </w:r>
          </w:p>
        </w:tc>
      </w:tr>
      <w:tr w:rsidR="001E363F" w:rsidRPr="001E363F" w14:paraId="3B14BD0B" w14:textId="77777777" w:rsidTr="001E363F">
        <w:trPr>
          <w:trHeight w:val="315"/>
        </w:trPr>
        <w:tc>
          <w:tcPr>
            <w:tcW w:w="2490" w:type="dxa"/>
            <w:tcBorders>
              <w:top w:val="nil"/>
              <w:left w:val="single" w:sz="6" w:space="0" w:color="auto"/>
              <w:bottom w:val="single" w:sz="6" w:space="0" w:color="auto"/>
              <w:right w:val="single" w:sz="6" w:space="0" w:color="auto"/>
            </w:tcBorders>
            <w:vAlign w:val="bottom"/>
            <w:hideMark/>
          </w:tcPr>
          <w:p w14:paraId="08D904BD"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proofErr w:type="gramStart"/>
            <w:r w:rsidRPr="001E363F">
              <w:rPr>
                <w:rFonts w:ascii="Aptos Narrow" w:eastAsia="Times New Roman" w:hAnsi="Aptos Narrow" w:cs="Times New Roman"/>
                <w:color w:val="000000"/>
                <w:kern w:val="0"/>
                <w14:ligatures w14:val="none"/>
              </w:rPr>
              <w:t>carbon.sequestration</w:t>
            </w:r>
            <w:proofErr w:type="spellEnd"/>
            <w:proofErr w:type="gramEnd"/>
            <w:r w:rsidRPr="001E363F">
              <w:rPr>
                <w:rFonts w:ascii="Aptos Narrow" w:eastAsia="Times New Roman" w:hAnsi="Aptos Narrow" w:cs="Times New Roman"/>
                <w:color w:val="000000"/>
                <w:kern w:val="0"/>
                <w14:ligatures w14:val="none"/>
              </w:rPr>
              <w:t> </w:t>
            </w:r>
          </w:p>
        </w:tc>
        <w:tc>
          <w:tcPr>
            <w:tcW w:w="1350" w:type="dxa"/>
            <w:tcBorders>
              <w:top w:val="nil"/>
              <w:left w:val="nil"/>
              <w:bottom w:val="single" w:sz="6" w:space="0" w:color="auto"/>
              <w:right w:val="single" w:sz="6" w:space="0" w:color="auto"/>
            </w:tcBorders>
            <w:vAlign w:val="bottom"/>
            <w:hideMark/>
          </w:tcPr>
          <w:p w14:paraId="08977E8F"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Good </w:t>
            </w:r>
          </w:p>
        </w:tc>
        <w:tc>
          <w:tcPr>
            <w:tcW w:w="1740" w:type="dxa"/>
            <w:tcBorders>
              <w:top w:val="nil"/>
              <w:left w:val="nil"/>
              <w:bottom w:val="single" w:sz="6" w:space="0" w:color="auto"/>
              <w:right w:val="single" w:sz="6" w:space="0" w:color="auto"/>
            </w:tcBorders>
            <w:vAlign w:val="bottom"/>
            <w:hideMark/>
          </w:tcPr>
          <w:p w14:paraId="36DEFAC2"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24.06 </w:t>
            </w:r>
          </w:p>
        </w:tc>
        <w:tc>
          <w:tcPr>
            <w:tcW w:w="1305" w:type="dxa"/>
            <w:tcBorders>
              <w:top w:val="nil"/>
              <w:left w:val="nil"/>
              <w:bottom w:val="single" w:sz="6" w:space="0" w:color="auto"/>
              <w:right w:val="single" w:sz="6" w:space="0" w:color="auto"/>
            </w:tcBorders>
            <w:vAlign w:val="bottom"/>
            <w:hideMark/>
          </w:tcPr>
          <w:p w14:paraId="2346B0E8"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9.48 </w:t>
            </w:r>
          </w:p>
        </w:tc>
        <w:tc>
          <w:tcPr>
            <w:tcW w:w="1035" w:type="dxa"/>
            <w:tcBorders>
              <w:top w:val="nil"/>
              <w:left w:val="nil"/>
              <w:bottom w:val="single" w:sz="6" w:space="0" w:color="auto"/>
              <w:right w:val="single" w:sz="6" w:space="0" w:color="auto"/>
            </w:tcBorders>
            <w:vAlign w:val="bottom"/>
            <w:hideMark/>
          </w:tcPr>
          <w:p w14:paraId="69FD723F"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38.64 </w:t>
            </w:r>
          </w:p>
        </w:tc>
      </w:tr>
      <w:tr w:rsidR="001E363F" w:rsidRPr="001E363F" w14:paraId="3E511FA1" w14:textId="77777777" w:rsidTr="001E363F">
        <w:trPr>
          <w:trHeight w:val="315"/>
        </w:trPr>
        <w:tc>
          <w:tcPr>
            <w:tcW w:w="2490" w:type="dxa"/>
            <w:tcBorders>
              <w:top w:val="nil"/>
              <w:left w:val="single" w:sz="6" w:space="0" w:color="auto"/>
              <w:bottom w:val="single" w:sz="6" w:space="0" w:color="auto"/>
              <w:right w:val="single" w:sz="6" w:space="0" w:color="auto"/>
            </w:tcBorders>
            <w:vAlign w:val="bottom"/>
            <w:hideMark/>
          </w:tcPr>
          <w:p w14:paraId="25A526E4"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proofErr w:type="gramStart"/>
            <w:r w:rsidRPr="001E363F">
              <w:rPr>
                <w:rFonts w:ascii="Aptos Narrow" w:eastAsia="Times New Roman" w:hAnsi="Aptos Narrow" w:cs="Times New Roman"/>
                <w:color w:val="000000"/>
                <w:kern w:val="0"/>
                <w14:ligatures w14:val="none"/>
              </w:rPr>
              <w:t>carbon.sequestration</w:t>
            </w:r>
            <w:proofErr w:type="spellEnd"/>
            <w:proofErr w:type="gramEnd"/>
            <w:r w:rsidRPr="001E363F">
              <w:rPr>
                <w:rFonts w:ascii="Aptos Narrow" w:eastAsia="Times New Roman" w:hAnsi="Aptos Narrow" w:cs="Times New Roman"/>
                <w:color w:val="000000"/>
                <w:kern w:val="0"/>
                <w14:ligatures w14:val="none"/>
              </w:rPr>
              <w:t> </w:t>
            </w:r>
          </w:p>
        </w:tc>
        <w:tc>
          <w:tcPr>
            <w:tcW w:w="1350" w:type="dxa"/>
            <w:tcBorders>
              <w:top w:val="nil"/>
              <w:left w:val="nil"/>
              <w:bottom w:val="single" w:sz="6" w:space="0" w:color="auto"/>
              <w:right w:val="single" w:sz="6" w:space="0" w:color="auto"/>
            </w:tcBorders>
            <w:vAlign w:val="bottom"/>
            <w:hideMark/>
          </w:tcPr>
          <w:p w14:paraId="4BD1AEC7"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Excellent </w:t>
            </w:r>
          </w:p>
        </w:tc>
        <w:tc>
          <w:tcPr>
            <w:tcW w:w="1740" w:type="dxa"/>
            <w:tcBorders>
              <w:top w:val="nil"/>
              <w:left w:val="nil"/>
              <w:bottom w:val="single" w:sz="6" w:space="0" w:color="auto"/>
              <w:right w:val="single" w:sz="6" w:space="0" w:color="auto"/>
            </w:tcBorders>
            <w:vAlign w:val="bottom"/>
            <w:hideMark/>
          </w:tcPr>
          <w:p w14:paraId="462AD9BD"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29.43 </w:t>
            </w:r>
          </w:p>
        </w:tc>
        <w:tc>
          <w:tcPr>
            <w:tcW w:w="1305" w:type="dxa"/>
            <w:tcBorders>
              <w:top w:val="nil"/>
              <w:left w:val="nil"/>
              <w:bottom w:val="single" w:sz="6" w:space="0" w:color="auto"/>
              <w:right w:val="single" w:sz="6" w:space="0" w:color="auto"/>
            </w:tcBorders>
            <w:vAlign w:val="bottom"/>
            <w:hideMark/>
          </w:tcPr>
          <w:p w14:paraId="74F01281"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14.19 </w:t>
            </w:r>
          </w:p>
        </w:tc>
        <w:tc>
          <w:tcPr>
            <w:tcW w:w="1035" w:type="dxa"/>
            <w:tcBorders>
              <w:top w:val="nil"/>
              <w:left w:val="nil"/>
              <w:bottom w:val="single" w:sz="6" w:space="0" w:color="auto"/>
              <w:right w:val="single" w:sz="6" w:space="0" w:color="auto"/>
            </w:tcBorders>
            <w:vAlign w:val="bottom"/>
            <w:hideMark/>
          </w:tcPr>
          <w:p w14:paraId="3902DFD1"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44.67 </w:t>
            </w:r>
          </w:p>
        </w:tc>
      </w:tr>
      <w:tr w:rsidR="001E363F" w:rsidRPr="001E363F" w14:paraId="15343A30" w14:textId="77777777" w:rsidTr="001E363F">
        <w:trPr>
          <w:trHeight w:val="315"/>
        </w:trPr>
        <w:tc>
          <w:tcPr>
            <w:tcW w:w="2490" w:type="dxa"/>
            <w:tcBorders>
              <w:top w:val="nil"/>
              <w:left w:val="single" w:sz="6" w:space="0" w:color="auto"/>
              <w:bottom w:val="single" w:sz="6" w:space="0" w:color="auto"/>
              <w:right w:val="single" w:sz="6" w:space="0" w:color="auto"/>
            </w:tcBorders>
            <w:vAlign w:val="bottom"/>
            <w:hideMark/>
          </w:tcPr>
          <w:p w14:paraId="49374100"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proofErr w:type="gramStart"/>
            <w:r w:rsidRPr="001E363F">
              <w:rPr>
                <w:rFonts w:ascii="Aptos Narrow" w:eastAsia="Times New Roman" w:hAnsi="Aptos Narrow" w:cs="Times New Roman"/>
                <w:color w:val="000000"/>
                <w:kern w:val="0"/>
                <w14:ligatures w14:val="none"/>
              </w:rPr>
              <w:t>carbon.sequestration</w:t>
            </w:r>
            <w:proofErr w:type="spellEnd"/>
            <w:proofErr w:type="gramEnd"/>
            <w:r w:rsidRPr="001E363F">
              <w:rPr>
                <w:rFonts w:ascii="Aptos Narrow" w:eastAsia="Times New Roman" w:hAnsi="Aptos Narrow" w:cs="Times New Roman"/>
                <w:color w:val="000000"/>
                <w:kern w:val="0"/>
                <w14:ligatures w14:val="none"/>
              </w:rPr>
              <w:t> </w:t>
            </w:r>
          </w:p>
        </w:tc>
        <w:tc>
          <w:tcPr>
            <w:tcW w:w="1350" w:type="dxa"/>
            <w:tcBorders>
              <w:top w:val="nil"/>
              <w:left w:val="nil"/>
              <w:bottom w:val="single" w:sz="6" w:space="0" w:color="auto"/>
              <w:right w:val="single" w:sz="6" w:space="0" w:color="auto"/>
            </w:tcBorders>
            <w:vAlign w:val="bottom"/>
            <w:hideMark/>
          </w:tcPr>
          <w:p w14:paraId="67C56AD9"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Total </w:t>
            </w:r>
          </w:p>
        </w:tc>
        <w:tc>
          <w:tcPr>
            <w:tcW w:w="1740" w:type="dxa"/>
            <w:tcBorders>
              <w:top w:val="nil"/>
              <w:left w:val="nil"/>
              <w:bottom w:val="single" w:sz="6" w:space="0" w:color="auto"/>
              <w:right w:val="single" w:sz="6" w:space="0" w:color="auto"/>
            </w:tcBorders>
            <w:vAlign w:val="bottom"/>
            <w:hideMark/>
          </w:tcPr>
          <w:p w14:paraId="1BA0FC79"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100.00 </w:t>
            </w:r>
          </w:p>
        </w:tc>
        <w:tc>
          <w:tcPr>
            <w:tcW w:w="1305" w:type="dxa"/>
            <w:tcBorders>
              <w:top w:val="nil"/>
              <w:left w:val="nil"/>
              <w:bottom w:val="single" w:sz="6" w:space="0" w:color="auto"/>
              <w:right w:val="single" w:sz="6" w:space="0" w:color="auto"/>
            </w:tcBorders>
            <w:vAlign w:val="bottom"/>
            <w:hideMark/>
          </w:tcPr>
          <w:p w14:paraId="0A02682E"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100.00 </w:t>
            </w:r>
          </w:p>
        </w:tc>
        <w:tc>
          <w:tcPr>
            <w:tcW w:w="1035" w:type="dxa"/>
            <w:tcBorders>
              <w:top w:val="nil"/>
              <w:left w:val="nil"/>
              <w:bottom w:val="single" w:sz="6" w:space="0" w:color="auto"/>
              <w:right w:val="single" w:sz="6" w:space="0" w:color="auto"/>
            </w:tcBorders>
            <w:vAlign w:val="bottom"/>
            <w:hideMark/>
          </w:tcPr>
          <w:p w14:paraId="1963655C"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100.00 </w:t>
            </w:r>
          </w:p>
        </w:tc>
      </w:tr>
      <w:tr w:rsidR="001E363F" w:rsidRPr="001E363F" w14:paraId="1CFF7D0A" w14:textId="77777777" w:rsidTr="001E363F">
        <w:trPr>
          <w:trHeight w:val="315"/>
        </w:trPr>
        <w:tc>
          <w:tcPr>
            <w:tcW w:w="2490" w:type="dxa"/>
            <w:tcBorders>
              <w:top w:val="nil"/>
              <w:left w:val="single" w:sz="6" w:space="0" w:color="auto"/>
              <w:bottom w:val="single" w:sz="6" w:space="0" w:color="auto"/>
              <w:right w:val="single" w:sz="6" w:space="0" w:color="auto"/>
            </w:tcBorders>
            <w:vAlign w:val="bottom"/>
            <w:hideMark/>
          </w:tcPr>
          <w:p w14:paraId="0FA90D05"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proofErr w:type="gramStart"/>
            <w:r w:rsidRPr="001E363F">
              <w:rPr>
                <w:rFonts w:ascii="Aptos Narrow" w:eastAsia="Times New Roman" w:hAnsi="Aptos Narrow" w:cs="Times New Roman"/>
                <w:color w:val="000000"/>
                <w:kern w:val="0"/>
                <w14:ligatures w14:val="none"/>
              </w:rPr>
              <w:t>primary.production</w:t>
            </w:r>
            <w:proofErr w:type="spellEnd"/>
            <w:proofErr w:type="gramEnd"/>
            <w:r w:rsidRPr="001E363F">
              <w:rPr>
                <w:rFonts w:ascii="Aptos Narrow" w:eastAsia="Times New Roman" w:hAnsi="Aptos Narrow" w:cs="Times New Roman"/>
                <w:color w:val="000000"/>
                <w:kern w:val="0"/>
                <w14:ligatures w14:val="none"/>
              </w:rPr>
              <w:t> </w:t>
            </w:r>
          </w:p>
        </w:tc>
        <w:tc>
          <w:tcPr>
            <w:tcW w:w="1350" w:type="dxa"/>
            <w:tcBorders>
              <w:top w:val="nil"/>
              <w:left w:val="nil"/>
              <w:bottom w:val="single" w:sz="6" w:space="0" w:color="auto"/>
              <w:right w:val="single" w:sz="6" w:space="0" w:color="auto"/>
            </w:tcBorders>
            <w:vAlign w:val="bottom"/>
            <w:hideMark/>
          </w:tcPr>
          <w:p w14:paraId="63653A87"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Poor </w:t>
            </w:r>
          </w:p>
        </w:tc>
        <w:tc>
          <w:tcPr>
            <w:tcW w:w="1740" w:type="dxa"/>
            <w:tcBorders>
              <w:top w:val="nil"/>
              <w:left w:val="nil"/>
              <w:bottom w:val="single" w:sz="6" w:space="0" w:color="auto"/>
              <w:right w:val="single" w:sz="6" w:space="0" w:color="auto"/>
            </w:tcBorders>
            <w:vAlign w:val="bottom"/>
            <w:hideMark/>
          </w:tcPr>
          <w:p w14:paraId="3D833259"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12.00 </w:t>
            </w:r>
          </w:p>
        </w:tc>
        <w:tc>
          <w:tcPr>
            <w:tcW w:w="1305" w:type="dxa"/>
            <w:tcBorders>
              <w:top w:val="nil"/>
              <w:left w:val="nil"/>
              <w:bottom w:val="single" w:sz="6" w:space="0" w:color="auto"/>
              <w:right w:val="single" w:sz="6" w:space="0" w:color="auto"/>
            </w:tcBorders>
            <w:vAlign w:val="bottom"/>
            <w:hideMark/>
          </w:tcPr>
          <w:p w14:paraId="6D2F49FC"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1.52 </w:t>
            </w:r>
          </w:p>
        </w:tc>
        <w:tc>
          <w:tcPr>
            <w:tcW w:w="1035" w:type="dxa"/>
            <w:tcBorders>
              <w:top w:val="nil"/>
              <w:left w:val="nil"/>
              <w:bottom w:val="single" w:sz="6" w:space="0" w:color="auto"/>
              <w:right w:val="single" w:sz="6" w:space="0" w:color="auto"/>
            </w:tcBorders>
            <w:vAlign w:val="bottom"/>
            <w:hideMark/>
          </w:tcPr>
          <w:p w14:paraId="4A363797"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22.48 </w:t>
            </w:r>
          </w:p>
        </w:tc>
      </w:tr>
      <w:tr w:rsidR="001E363F" w:rsidRPr="001E363F" w14:paraId="2BD1B5C4" w14:textId="77777777" w:rsidTr="001E363F">
        <w:trPr>
          <w:trHeight w:val="315"/>
        </w:trPr>
        <w:tc>
          <w:tcPr>
            <w:tcW w:w="2490" w:type="dxa"/>
            <w:tcBorders>
              <w:top w:val="nil"/>
              <w:left w:val="single" w:sz="6" w:space="0" w:color="auto"/>
              <w:bottom w:val="single" w:sz="6" w:space="0" w:color="auto"/>
              <w:right w:val="single" w:sz="6" w:space="0" w:color="auto"/>
            </w:tcBorders>
            <w:vAlign w:val="bottom"/>
            <w:hideMark/>
          </w:tcPr>
          <w:p w14:paraId="106CB2AA"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proofErr w:type="gramStart"/>
            <w:r w:rsidRPr="001E363F">
              <w:rPr>
                <w:rFonts w:ascii="Aptos Narrow" w:eastAsia="Times New Roman" w:hAnsi="Aptos Narrow" w:cs="Times New Roman"/>
                <w:color w:val="000000"/>
                <w:kern w:val="0"/>
                <w14:ligatures w14:val="none"/>
              </w:rPr>
              <w:t>primary.production</w:t>
            </w:r>
            <w:proofErr w:type="spellEnd"/>
            <w:proofErr w:type="gramEnd"/>
            <w:r w:rsidRPr="001E363F">
              <w:rPr>
                <w:rFonts w:ascii="Aptos Narrow" w:eastAsia="Times New Roman" w:hAnsi="Aptos Narrow" w:cs="Times New Roman"/>
                <w:color w:val="000000"/>
                <w:kern w:val="0"/>
                <w14:ligatures w14:val="none"/>
              </w:rPr>
              <w:t> </w:t>
            </w:r>
          </w:p>
        </w:tc>
        <w:tc>
          <w:tcPr>
            <w:tcW w:w="1350" w:type="dxa"/>
            <w:tcBorders>
              <w:top w:val="nil"/>
              <w:left w:val="nil"/>
              <w:bottom w:val="single" w:sz="6" w:space="0" w:color="auto"/>
              <w:right w:val="single" w:sz="6" w:space="0" w:color="auto"/>
            </w:tcBorders>
            <w:vAlign w:val="bottom"/>
            <w:hideMark/>
          </w:tcPr>
          <w:p w14:paraId="350EE8EB"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Moderate </w:t>
            </w:r>
          </w:p>
        </w:tc>
        <w:tc>
          <w:tcPr>
            <w:tcW w:w="1740" w:type="dxa"/>
            <w:tcBorders>
              <w:top w:val="nil"/>
              <w:left w:val="nil"/>
              <w:bottom w:val="single" w:sz="6" w:space="0" w:color="auto"/>
              <w:right w:val="single" w:sz="6" w:space="0" w:color="auto"/>
            </w:tcBorders>
            <w:vAlign w:val="bottom"/>
            <w:hideMark/>
          </w:tcPr>
          <w:p w14:paraId="180A4BF3"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37.40 </w:t>
            </w:r>
          </w:p>
        </w:tc>
        <w:tc>
          <w:tcPr>
            <w:tcW w:w="1305" w:type="dxa"/>
            <w:tcBorders>
              <w:top w:val="nil"/>
              <w:left w:val="nil"/>
              <w:bottom w:val="single" w:sz="6" w:space="0" w:color="auto"/>
              <w:right w:val="single" w:sz="6" w:space="0" w:color="auto"/>
            </w:tcBorders>
            <w:vAlign w:val="bottom"/>
            <w:hideMark/>
          </w:tcPr>
          <w:p w14:paraId="5E10752E"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21.37 </w:t>
            </w:r>
          </w:p>
        </w:tc>
        <w:tc>
          <w:tcPr>
            <w:tcW w:w="1035" w:type="dxa"/>
            <w:tcBorders>
              <w:top w:val="nil"/>
              <w:left w:val="nil"/>
              <w:bottom w:val="single" w:sz="6" w:space="0" w:color="auto"/>
              <w:right w:val="single" w:sz="6" w:space="0" w:color="auto"/>
            </w:tcBorders>
            <w:vAlign w:val="bottom"/>
            <w:hideMark/>
          </w:tcPr>
          <w:p w14:paraId="386C3FA0"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53.42 </w:t>
            </w:r>
          </w:p>
        </w:tc>
      </w:tr>
      <w:tr w:rsidR="001E363F" w:rsidRPr="001E363F" w14:paraId="0C700C32" w14:textId="77777777" w:rsidTr="001E363F">
        <w:trPr>
          <w:trHeight w:val="315"/>
        </w:trPr>
        <w:tc>
          <w:tcPr>
            <w:tcW w:w="2490" w:type="dxa"/>
            <w:tcBorders>
              <w:top w:val="nil"/>
              <w:left w:val="single" w:sz="6" w:space="0" w:color="auto"/>
              <w:bottom w:val="single" w:sz="6" w:space="0" w:color="auto"/>
              <w:right w:val="single" w:sz="6" w:space="0" w:color="auto"/>
            </w:tcBorders>
            <w:vAlign w:val="bottom"/>
            <w:hideMark/>
          </w:tcPr>
          <w:p w14:paraId="2736F579"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proofErr w:type="gramStart"/>
            <w:r w:rsidRPr="001E363F">
              <w:rPr>
                <w:rFonts w:ascii="Aptos Narrow" w:eastAsia="Times New Roman" w:hAnsi="Aptos Narrow" w:cs="Times New Roman"/>
                <w:color w:val="000000"/>
                <w:kern w:val="0"/>
                <w14:ligatures w14:val="none"/>
              </w:rPr>
              <w:t>primary.production</w:t>
            </w:r>
            <w:proofErr w:type="spellEnd"/>
            <w:proofErr w:type="gramEnd"/>
            <w:r w:rsidRPr="001E363F">
              <w:rPr>
                <w:rFonts w:ascii="Aptos Narrow" w:eastAsia="Times New Roman" w:hAnsi="Aptos Narrow" w:cs="Times New Roman"/>
                <w:color w:val="000000"/>
                <w:kern w:val="0"/>
                <w14:ligatures w14:val="none"/>
              </w:rPr>
              <w:t> </w:t>
            </w:r>
          </w:p>
        </w:tc>
        <w:tc>
          <w:tcPr>
            <w:tcW w:w="1350" w:type="dxa"/>
            <w:tcBorders>
              <w:top w:val="nil"/>
              <w:left w:val="nil"/>
              <w:bottom w:val="single" w:sz="6" w:space="0" w:color="auto"/>
              <w:right w:val="single" w:sz="6" w:space="0" w:color="auto"/>
            </w:tcBorders>
            <w:vAlign w:val="bottom"/>
            <w:hideMark/>
          </w:tcPr>
          <w:p w14:paraId="0273F190"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Good </w:t>
            </w:r>
          </w:p>
        </w:tc>
        <w:tc>
          <w:tcPr>
            <w:tcW w:w="1740" w:type="dxa"/>
            <w:tcBorders>
              <w:top w:val="nil"/>
              <w:left w:val="nil"/>
              <w:bottom w:val="single" w:sz="6" w:space="0" w:color="auto"/>
              <w:right w:val="single" w:sz="6" w:space="0" w:color="auto"/>
            </w:tcBorders>
            <w:vAlign w:val="bottom"/>
            <w:hideMark/>
          </w:tcPr>
          <w:p w14:paraId="3506C32E"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47.13 </w:t>
            </w:r>
          </w:p>
        </w:tc>
        <w:tc>
          <w:tcPr>
            <w:tcW w:w="1305" w:type="dxa"/>
            <w:tcBorders>
              <w:top w:val="nil"/>
              <w:left w:val="nil"/>
              <w:bottom w:val="single" w:sz="6" w:space="0" w:color="auto"/>
              <w:right w:val="single" w:sz="6" w:space="0" w:color="auto"/>
            </w:tcBorders>
            <w:vAlign w:val="bottom"/>
            <w:hideMark/>
          </w:tcPr>
          <w:p w14:paraId="5F7A9972"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30.56 </w:t>
            </w:r>
          </w:p>
        </w:tc>
        <w:tc>
          <w:tcPr>
            <w:tcW w:w="1035" w:type="dxa"/>
            <w:tcBorders>
              <w:top w:val="nil"/>
              <w:left w:val="nil"/>
              <w:bottom w:val="single" w:sz="6" w:space="0" w:color="auto"/>
              <w:right w:val="single" w:sz="6" w:space="0" w:color="auto"/>
            </w:tcBorders>
            <w:vAlign w:val="bottom"/>
            <w:hideMark/>
          </w:tcPr>
          <w:p w14:paraId="7D5DA42B"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63.71 </w:t>
            </w:r>
          </w:p>
        </w:tc>
      </w:tr>
      <w:tr w:rsidR="001E363F" w:rsidRPr="001E363F" w14:paraId="7001D70D" w14:textId="77777777" w:rsidTr="001E363F">
        <w:trPr>
          <w:trHeight w:val="315"/>
        </w:trPr>
        <w:tc>
          <w:tcPr>
            <w:tcW w:w="2490" w:type="dxa"/>
            <w:tcBorders>
              <w:top w:val="nil"/>
              <w:left w:val="single" w:sz="6" w:space="0" w:color="auto"/>
              <w:bottom w:val="single" w:sz="6" w:space="0" w:color="auto"/>
              <w:right w:val="single" w:sz="6" w:space="0" w:color="auto"/>
            </w:tcBorders>
            <w:vAlign w:val="bottom"/>
            <w:hideMark/>
          </w:tcPr>
          <w:p w14:paraId="41909655"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proofErr w:type="gramStart"/>
            <w:r w:rsidRPr="001E363F">
              <w:rPr>
                <w:rFonts w:ascii="Aptos Narrow" w:eastAsia="Times New Roman" w:hAnsi="Aptos Narrow" w:cs="Times New Roman"/>
                <w:color w:val="000000"/>
                <w:kern w:val="0"/>
                <w14:ligatures w14:val="none"/>
              </w:rPr>
              <w:t>primary.production</w:t>
            </w:r>
            <w:proofErr w:type="spellEnd"/>
            <w:proofErr w:type="gramEnd"/>
            <w:r w:rsidRPr="001E363F">
              <w:rPr>
                <w:rFonts w:ascii="Aptos Narrow" w:eastAsia="Times New Roman" w:hAnsi="Aptos Narrow" w:cs="Times New Roman"/>
                <w:color w:val="000000"/>
                <w:kern w:val="0"/>
                <w14:ligatures w14:val="none"/>
              </w:rPr>
              <w:t> </w:t>
            </w:r>
          </w:p>
        </w:tc>
        <w:tc>
          <w:tcPr>
            <w:tcW w:w="1350" w:type="dxa"/>
            <w:tcBorders>
              <w:top w:val="nil"/>
              <w:left w:val="nil"/>
              <w:bottom w:val="single" w:sz="6" w:space="0" w:color="auto"/>
              <w:right w:val="single" w:sz="6" w:space="0" w:color="auto"/>
            </w:tcBorders>
            <w:vAlign w:val="bottom"/>
            <w:hideMark/>
          </w:tcPr>
          <w:p w14:paraId="62E40F3F"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Excellent </w:t>
            </w:r>
          </w:p>
        </w:tc>
        <w:tc>
          <w:tcPr>
            <w:tcW w:w="1740" w:type="dxa"/>
            <w:tcBorders>
              <w:top w:val="nil"/>
              <w:left w:val="nil"/>
              <w:bottom w:val="single" w:sz="6" w:space="0" w:color="auto"/>
              <w:right w:val="single" w:sz="6" w:space="0" w:color="auto"/>
            </w:tcBorders>
            <w:vAlign w:val="bottom"/>
            <w:hideMark/>
          </w:tcPr>
          <w:p w14:paraId="6229D1F4"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3.47 </w:t>
            </w:r>
          </w:p>
        </w:tc>
        <w:tc>
          <w:tcPr>
            <w:tcW w:w="1305" w:type="dxa"/>
            <w:tcBorders>
              <w:top w:val="nil"/>
              <w:left w:val="nil"/>
              <w:bottom w:val="single" w:sz="6" w:space="0" w:color="auto"/>
              <w:right w:val="single" w:sz="6" w:space="0" w:color="auto"/>
            </w:tcBorders>
            <w:vAlign w:val="bottom"/>
            <w:hideMark/>
          </w:tcPr>
          <w:p w14:paraId="79687752"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0.00 </w:t>
            </w:r>
          </w:p>
        </w:tc>
        <w:tc>
          <w:tcPr>
            <w:tcW w:w="1035" w:type="dxa"/>
            <w:tcBorders>
              <w:top w:val="nil"/>
              <w:left w:val="nil"/>
              <w:bottom w:val="single" w:sz="6" w:space="0" w:color="auto"/>
              <w:right w:val="single" w:sz="6" w:space="0" w:color="auto"/>
            </w:tcBorders>
            <w:vAlign w:val="bottom"/>
            <w:hideMark/>
          </w:tcPr>
          <w:p w14:paraId="37B68465"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9.68 </w:t>
            </w:r>
          </w:p>
        </w:tc>
      </w:tr>
      <w:tr w:rsidR="001E363F" w:rsidRPr="001E363F" w14:paraId="0E8AD104" w14:textId="77777777" w:rsidTr="001E363F">
        <w:trPr>
          <w:trHeight w:val="315"/>
        </w:trPr>
        <w:tc>
          <w:tcPr>
            <w:tcW w:w="2490" w:type="dxa"/>
            <w:tcBorders>
              <w:top w:val="nil"/>
              <w:left w:val="single" w:sz="6" w:space="0" w:color="auto"/>
              <w:bottom w:val="single" w:sz="6" w:space="0" w:color="auto"/>
              <w:right w:val="single" w:sz="6" w:space="0" w:color="auto"/>
            </w:tcBorders>
            <w:vAlign w:val="bottom"/>
            <w:hideMark/>
          </w:tcPr>
          <w:p w14:paraId="11A40F0D"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proofErr w:type="gramStart"/>
            <w:r w:rsidRPr="001E363F">
              <w:rPr>
                <w:rFonts w:ascii="Aptos Narrow" w:eastAsia="Times New Roman" w:hAnsi="Aptos Narrow" w:cs="Times New Roman"/>
                <w:color w:val="000000"/>
                <w:kern w:val="0"/>
                <w14:ligatures w14:val="none"/>
              </w:rPr>
              <w:t>primary.production</w:t>
            </w:r>
            <w:proofErr w:type="spellEnd"/>
            <w:proofErr w:type="gramEnd"/>
            <w:r w:rsidRPr="001E363F">
              <w:rPr>
                <w:rFonts w:ascii="Aptos Narrow" w:eastAsia="Times New Roman" w:hAnsi="Aptos Narrow" w:cs="Times New Roman"/>
                <w:color w:val="000000"/>
                <w:kern w:val="0"/>
                <w14:ligatures w14:val="none"/>
              </w:rPr>
              <w:t> </w:t>
            </w:r>
          </w:p>
        </w:tc>
        <w:tc>
          <w:tcPr>
            <w:tcW w:w="1350" w:type="dxa"/>
            <w:tcBorders>
              <w:top w:val="nil"/>
              <w:left w:val="nil"/>
              <w:bottom w:val="single" w:sz="6" w:space="0" w:color="auto"/>
              <w:right w:val="single" w:sz="6" w:space="0" w:color="auto"/>
            </w:tcBorders>
            <w:vAlign w:val="bottom"/>
            <w:hideMark/>
          </w:tcPr>
          <w:p w14:paraId="5DE22CD4"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Total </w:t>
            </w:r>
          </w:p>
        </w:tc>
        <w:tc>
          <w:tcPr>
            <w:tcW w:w="1740" w:type="dxa"/>
            <w:tcBorders>
              <w:top w:val="nil"/>
              <w:left w:val="nil"/>
              <w:bottom w:val="single" w:sz="6" w:space="0" w:color="auto"/>
              <w:right w:val="single" w:sz="6" w:space="0" w:color="auto"/>
            </w:tcBorders>
            <w:vAlign w:val="bottom"/>
            <w:hideMark/>
          </w:tcPr>
          <w:p w14:paraId="48DEA951"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100.00 </w:t>
            </w:r>
          </w:p>
        </w:tc>
        <w:tc>
          <w:tcPr>
            <w:tcW w:w="1305" w:type="dxa"/>
            <w:tcBorders>
              <w:top w:val="nil"/>
              <w:left w:val="nil"/>
              <w:bottom w:val="single" w:sz="6" w:space="0" w:color="auto"/>
              <w:right w:val="single" w:sz="6" w:space="0" w:color="auto"/>
            </w:tcBorders>
            <w:vAlign w:val="bottom"/>
            <w:hideMark/>
          </w:tcPr>
          <w:p w14:paraId="21125C46"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100.00 </w:t>
            </w:r>
          </w:p>
        </w:tc>
        <w:tc>
          <w:tcPr>
            <w:tcW w:w="1035" w:type="dxa"/>
            <w:tcBorders>
              <w:top w:val="nil"/>
              <w:left w:val="nil"/>
              <w:bottom w:val="single" w:sz="6" w:space="0" w:color="auto"/>
              <w:right w:val="single" w:sz="6" w:space="0" w:color="auto"/>
            </w:tcBorders>
            <w:vAlign w:val="bottom"/>
            <w:hideMark/>
          </w:tcPr>
          <w:p w14:paraId="586AA6B8"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100.00 </w:t>
            </w:r>
          </w:p>
        </w:tc>
      </w:tr>
      <w:tr w:rsidR="001E363F" w:rsidRPr="001E363F" w14:paraId="096C7192" w14:textId="77777777" w:rsidTr="001E363F">
        <w:trPr>
          <w:trHeight w:val="315"/>
        </w:trPr>
        <w:tc>
          <w:tcPr>
            <w:tcW w:w="2490" w:type="dxa"/>
            <w:tcBorders>
              <w:top w:val="nil"/>
              <w:left w:val="single" w:sz="6" w:space="0" w:color="auto"/>
              <w:bottom w:val="single" w:sz="6" w:space="0" w:color="auto"/>
              <w:right w:val="single" w:sz="6" w:space="0" w:color="auto"/>
            </w:tcBorders>
            <w:vAlign w:val="bottom"/>
            <w:hideMark/>
          </w:tcPr>
          <w:p w14:paraId="7E8136B4"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proofErr w:type="gramStart"/>
            <w:r w:rsidRPr="001E363F">
              <w:rPr>
                <w:rFonts w:ascii="Aptos Narrow" w:eastAsia="Times New Roman" w:hAnsi="Aptos Narrow" w:cs="Times New Roman"/>
                <w:color w:val="000000"/>
                <w:kern w:val="0"/>
                <w14:ligatures w14:val="none"/>
              </w:rPr>
              <w:t>secondary.production</w:t>
            </w:r>
            <w:proofErr w:type="spellEnd"/>
            <w:proofErr w:type="gramEnd"/>
            <w:r w:rsidRPr="001E363F">
              <w:rPr>
                <w:rFonts w:ascii="Aptos Narrow" w:eastAsia="Times New Roman" w:hAnsi="Aptos Narrow" w:cs="Times New Roman"/>
                <w:color w:val="000000"/>
                <w:kern w:val="0"/>
                <w14:ligatures w14:val="none"/>
              </w:rPr>
              <w:t> </w:t>
            </w:r>
          </w:p>
        </w:tc>
        <w:tc>
          <w:tcPr>
            <w:tcW w:w="1350" w:type="dxa"/>
            <w:tcBorders>
              <w:top w:val="nil"/>
              <w:left w:val="nil"/>
              <w:bottom w:val="single" w:sz="6" w:space="0" w:color="auto"/>
              <w:right w:val="single" w:sz="6" w:space="0" w:color="auto"/>
            </w:tcBorders>
            <w:vAlign w:val="bottom"/>
            <w:hideMark/>
          </w:tcPr>
          <w:p w14:paraId="3E1C96B2"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Poor </w:t>
            </w:r>
          </w:p>
        </w:tc>
        <w:tc>
          <w:tcPr>
            <w:tcW w:w="1740" w:type="dxa"/>
            <w:tcBorders>
              <w:top w:val="nil"/>
              <w:left w:val="nil"/>
              <w:bottom w:val="single" w:sz="6" w:space="0" w:color="auto"/>
              <w:right w:val="single" w:sz="6" w:space="0" w:color="auto"/>
            </w:tcBorders>
            <w:vAlign w:val="bottom"/>
            <w:hideMark/>
          </w:tcPr>
          <w:p w14:paraId="69CDF584"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6.64 </w:t>
            </w:r>
          </w:p>
        </w:tc>
        <w:tc>
          <w:tcPr>
            <w:tcW w:w="1305" w:type="dxa"/>
            <w:tcBorders>
              <w:top w:val="nil"/>
              <w:left w:val="nil"/>
              <w:bottom w:val="single" w:sz="6" w:space="0" w:color="auto"/>
              <w:right w:val="single" w:sz="6" w:space="0" w:color="auto"/>
            </w:tcBorders>
            <w:vAlign w:val="bottom"/>
            <w:hideMark/>
          </w:tcPr>
          <w:p w14:paraId="1D50B467"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0.00 </w:t>
            </w:r>
          </w:p>
        </w:tc>
        <w:tc>
          <w:tcPr>
            <w:tcW w:w="1035" w:type="dxa"/>
            <w:tcBorders>
              <w:top w:val="nil"/>
              <w:left w:val="nil"/>
              <w:bottom w:val="single" w:sz="6" w:space="0" w:color="auto"/>
              <w:right w:val="single" w:sz="6" w:space="0" w:color="auto"/>
            </w:tcBorders>
            <w:vAlign w:val="bottom"/>
            <w:hideMark/>
          </w:tcPr>
          <w:p w14:paraId="3C259907"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13.41 </w:t>
            </w:r>
          </w:p>
        </w:tc>
      </w:tr>
      <w:tr w:rsidR="001E363F" w:rsidRPr="001E363F" w14:paraId="71F66094" w14:textId="77777777" w:rsidTr="001E363F">
        <w:trPr>
          <w:trHeight w:val="315"/>
        </w:trPr>
        <w:tc>
          <w:tcPr>
            <w:tcW w:w="2490" w:type="dxa"/>
            <w:tcBorders>
              <w:top w:val="nil"/>
              <w:left w:val="single" w:sz="6" w:space="0" w:color="auto"/>
              <w:bottom w:val="single" w:sz="6" w:space="0" w:color="auto"/>
              <w:right w:val="single" w:sz="6" w:space="0" w:color="auto"/>
            </w:tcBorders>
            <w:vAlign w:val="bottom"/>
            <w:hideMark/>
          </w:tcPr>
          <w:p w14:paraId="204DA13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proofErr w:type="gramStart"/>
            <w:r w:rsidRPr="001E363F">
              <w:rPr>
                <w:rFonts w:ascii="Aptos Narrow" w:eastAsia="Times New Roman" w:hAnsi="Aptos Narrow" w:cs="Times New Roman"/>
                <w:color w:val="000000"/>
                <w:kern w:val="0"/>
                <w14:ligatures w14:val="none"/>
              </w:rPr>
              <w:t>secondary.production</w:t>
            </w:r>
            <w:proofErr w:type="spellEnd"/>
            <w:proofErr w:type="gramEnd"/>
            <w:r w:rsidRPr="001E363F">
              <w:rPr>
                <w:rFonts w:ascii="Aptos Narrow" w:eastAsia="Times New Roman" w:hAnsi="Aptos Narrow" w:cs="Times New Roman"/>
                <w:color w:val="000000"/>
                <w:kern w:val="0"/>
                <w14:ligatures w14:val="none"/>
              </w:rPr>
              <w:t> </w:t>
            </w:r>
          </w:p>
        </w:tc>
        <w:tc>
          <w:tcPr>
            <w:tcW w:w="1350" w:type="dxa"/>
            <w:tcBorders>
              <w:top w:val="nil"/>
              <w:left w:val="nil"/>
              <w:bottom w:val="single" w:sz="6" w:space="0" w:color="auto"/>
              <w:right w:val="single" w:sz="6" w:space="0" w:color="auto"/>
            </w:tcBorders>
            <w:vAlign w:val="bottom"/>
            <w:hideMark/>
          </w:tcPr>
          <w:p w14:paraId="5D2E9724"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Moderate </w:t>
            </w:r>
          </w:p>
        </w:tc>
        <w:tc>
          <w:tcPr>
            <w:tcW w:w="1740" w:type="dxa"/>
            <w:tcBorders>
              <w:top w:val="nil"/>
              <w:left w:val="nil"/>
              <w:bottom w:val="single" w:sz="6" w:space="0" w:color="auto"/>
              <w:right w:val="single" w:sz="6" w:space="0" w:color="auto"/>
            </w:tcBorders>
            <w:vAlign w:val="bottom"/>
            <w:hideMark/>
          </w:tcPr>
          <w:p w14:paraId="5F6929F3"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30.00 </w:t>
            </w:r>
          </w:p>
        </w:tc>
        <w:tc>
          <w:tcPr>
            <w:tcW w:w="1305" w:type="dxa"/>
            <w:tcBorders>
              <w:top w:val="nil"/>
              <w:left w:val="nil"/>
              <w:bottom w:val="single" w:sz="6" w:space="0" w:color="auto"/>
              <w:right w:val="single" w:sz="6" w:space="0" w:color="auto"/>
            </w:tcBorders>
            <w:vAlign w:val="bottom"/>
            <w:hideMark/>
          </w:tcPr>
          <w:p w14:paraId="607B425E"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14.86 </w:t>
            </w:r>
          </w:p>
        </w:tc>
        <w:tc>
          <w:tcPr>
            <w:tcW w:w="1035" w:type="dxa"/>
            <w:tcBorders>
              <w:top w:val="nil"/>
              <w:left w:val="nil"/>
              <w:bottom w:val="single" w:sz="6" w:space="0" w:color="auto"/>
              <w:right w:val="single" w:sz="6" w:space="0" w:color="auto"/>
            </w:tcBorders>
            <w:vAlign w:val="bottom"/>
            <w:hideMark/>
          </w:tcPr>
          <w:p w14:paraId="73ADE9FC"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45.14 </w:t>
            </w:r>
          </w:p>
        </w:tc>
      </w:tr>
      <w:tr w:rsidR="001E363F" w:rsidRPr="001E363F" w14:paraId="0C8A54FF" w14:textId="77777777" w:rsidTr="001E363F">
        <w:trPr>
          <w:trHeight w:val="315"/>
        </w:trPr>
        <w:tc>
          <w:tcPr>
            <w:tcW w:w="2490" w:type="dxa"/>
            <w:tcBorders>
              <w:top w:val="nil"/>
              <w:left w:val="single" w:sz="6" w:space="0" w:color="auto"/>
              <w:bottom w:val="single" w:sz="6" w:space="0" w:color="auto"/>
              <w:right w:val="single" w:sz="6" w:space="0" w:color="auto"/>
            </w:tcBorders>
            <w:vAlign w:val="bottom"/>
            <w:hideMark/>
          </w:tcPr>
          <w:p w14:paraId="13E40D85"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proofErr w:type="gramStart"/>
            <w:r w:rsidRPr="001E363F">
              <w:rPr>
                <w:rFonts w:ascii="Aptos Narrow" w:eastAsia="Times New Roman" w:hAnsi="Aptos Narrow" w:cs="Times New Roman"/>
                <w:color w:val="000000"/>
                <w:kern w:val="0"/>
                <w14:ligatures w14:val="none"/>
              </w:rPr>
              <w:t>secondary.production</w:t>
            </w:r>
            <w:proofErr w:type="spellEnd"/>
            <w:proofErr w:type="gramEnd"/>
            <w:r w:rsidRPr="001E363F">
              <w:rPr>
                <w:rFonts w:ascii="Aptos Narrow" w:eastAsia="Times New Roman" w:hAnsi="Aptos Narrow" w:cs="Times New Roman"/>
                <w:color w:val="000000"/>
                <w:kern w:val="0"/>
                <w14:ligatures w14:val="none"/>
              </w:rPr>
              <w:t> </w:t>
            </w:r>
          </w:p>
        </w:tc>
        <w:tc>
          <w:tcPr>
            <w:tcW w:w="1350" w:type="dxa"/>
            <w:tcBorders>
              <w:top w:val="nil"/>
              <w:left w:val="nil"/>
              <w:bottom w:val="single" w:sz="6" w:space="0" w:color="auto"/>
              <w:right w:val="single" w:sz="6" w:space="0" w:color="auto"/>
            </w:tcBorders>
            <w:vAlign w:val="bottom"/>
            <w:hideMark/>
          </w:tcPr>
          <w:p w14:paraId="2EE7759E"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Good </w:t>
            </w:r>
          </w:p>
        </w:tc>
        <w:tc>
          <w:tcPr>
            <w:tcW w:w="1740" w:type="dxa"/>
            <w:tcBorders>
              <w:top w:val="nil"/>
              <w:left w:val="nil"/>
              <w:bottom w:val="single" w:sz="6" w:space="0" w:color="auto"/>
              <w:right w:val="single" w:sz="6" w:space="0" w:color="auto"/>
            </w:tcBorders>
            <w:vAlign w:val="bottom"/>
            <w:hideMark/>
          </w:tcPr>
          <w:p w14:paraId="00980120"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57.64 </w:t>
            </w:r>
          </w:p>
        </w:tc>
        <w:tc>
          <w:tcPr>
            <w:tcW w:w="1305" w:type="dxa"/>
            <w:tcBorders>
              <w:top w:val="nil"/>
              <w:left w:val="nil"/>
              <w:bottom w:val="single" w:sz="6" w:space="0" w:color="auto"/>
              <w:right w:val="single" w:sz="6" w:space="0" w:color="auto"/>
            </w:tcBorders>
            <w:vAlign w:val="bottom"/>
            <w:hideMark/>
          </w:tcPr>
          <w:p w14:paraId="626FCA1E"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41.48 </w:t>
            </w:r>
          </w:p>
        </w:tc>
        <w:tc>
          <w:tcPr>
            <w:tcW w:w="1035" w:type="dxa"/>
            <w:tcBorders>
              <w:top w:val="nil"/>
              <w:left w:val="nil"/>
              <w:bottom w:val="single" w:sz="6" w:space="0" w:color="auto"/>
              <w:right w:val="single" w:sz="6" w:space="0" w:color="auto"/>
            </w:tcBorders>
            <w:vAlign w:val="bottom"/>
            <w:hideMark/>
          </w:tcPr>
          <w:p w14:paraId="75A9C227"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73.81 </w:t>
            </w:r>
          </w:p>
        </w:tc>
      </w:tr>
      <w:tr w:rsidR="001E363F" w:rsidRPr="001E363F" w14:paraId="1B7388EE" w14:textId="77777777" w:rsidTr="001E363F">
        <w:trPr>
          <w:trHeight w:val="315"/>
        </w:trPr>
        <w:tc>
          <w:tcPr>
            <w:tcW w:w="2490" w:type="dxa"/>
            <w:tcBorders>
              <w:top w:val="nil"/>
              <w:left w:val="single" w:sz="6" w:space="0" w:color="auto"/>
              <w:bottom w:val="single" w:sz="6" w:space="0" w:color="auto"/>
              <w:right w:val="single" w:sz="6" w:space="0" w:color="auto"/>
            </w:tcBorders>
            <w:vAlign w:val="bottom"/>
            <w:hideMark/>
          </w:tcPr>
          <w:p w14:paraId="31EB73A9"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proofErr w:type="gramStart"/>
            <w:r w:rsidRPr="001E363F">
              <w:rPr>
                <w:rFonts w:ascii="Aptos Narrow" w:eastAsia="Times New Roman" w:hAnsi="Aptos Narrow" w:cs="Times New Roman"/>
                <w:color w:val="000000"/>
                <w:kern w:val="0"/>
                <w14:ligatures w14:val="none"/>
              </w:rPr>
              <w:t>secondary.production</w:t>
            </w:r>
            <w:proofErr w:type="spellEnd"/>
            <w:proofErr w:type="gramEnd"/>
            <w:r w:rsidRPr="001E363F">
              <w:rPr>
                <w:rFonts w:ascii="Aptos Narrow" w:eastAsia="Times New Roman" w:hAnsi="Aptos Narrow" w:cs="Times New Roman"/>
                <w:color w:val="000000"/>
                <w:kern w:val="0"/>
                <w14:ligatures w14:val="none"/>
              </w:rPr>
              <w:t> </w:t>
            </w:r>
          </w:p>
        </w:tc>
        <w:tc>
          <w:tcPr>
            <w:tcW w:w="1350" w:type="dxa"/>
            <w:tcBorders>
              <w:top w:val="nil"/>
              <w:left w:val="nil"/>
              <w:bottom w:val="single" w:sz="6" w:space="0" w:color="auto"/>
              <w:right w:val="single" w:sz="6" w:space="0" w:color="auto"/>
            </w:tcBorders>
            <w:vAlign w:val="bottom"/>
            <w:hideMark/>
          </w:tcPr>
          <w:p w14:paraId="30C0D6A3"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Excellent </w:t>
            </w:r>
          </w:p>
        </w:tc>
        <w:tc>
          <w:tcPr>
            <w:tcW w:w="1740" w:type="dxa"/>
            <w:tcBorders>
              <w:top w:val="nil"/>
              <w:left w:val="nil"/>
              <w:bottom w:val="single" w:sz="6" w:space="0" w:color="auto"/>
              <w:right w:val="single" w:sz="6" w:space="0" w:color="auto"/>
            </w:tcBorders>
            <w:vAlign w:val="bottom"/>
            <w:hideMark/>
          </w:tcPr>
          <w:p w14:paraId="70F7068D"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5.71 </w:t>
            </w:r>
          </w:p>
        </w:tc>
        <w:tc>
          <w:tcPr>
            <w:tcW w:w="1305" w:type="dxa"/>
            <w:tcBorders>
              <w:top w:val="nil"/>
              <w:left w:val="nil"/>
              <w:bottom w:val="single" w:sz="6" w:space="0" w:color="auto"/>
              <w:right w:val="single" w:sz="6" w:space="0" w:color="auto"/>
            </w:tcBorders>
            <w:vAlign w:val="bottom"/>
            <w:hideMark/>
          </w:tcPr>
          <w:p w14:paraId="4FC3392C"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0.00 </w:t>
            </w:r>
          </w:p>
        </w:tc>
        <w:tc>
          <w:tcPr>
            <w:tcW w:w="1035" w:type="dxa"/>
            <w:tcBorders>
              <w:top w:val="nil"/>
              <w:left w:val="nil"/>
              <w:bottom w:val="single" w:sz="6" w:space="0" w:color="auto"/>
              <w:right w:val="single" w:sz="6" w:space="0" w:color="auto"/>
            </w:tcBorders>
            <w:vAlign w:val="bottom"/>
            <w:hideMark/>
          </w:tcPr>
          <w:p w14:paraId="0F7520AF"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12.33 </w:t>
            </w:r>
          </w:p>
        </w:tc>
      </w:tr>
      <w:tr w:rsidR="001E363F" w:rsidRPr="001E363F" w14:paraId="5D487FE9" w14:textId="77777777" w:rsidTr="001E363F">
        <w:trPr>
          <w:trHeight w:val="315"/>
        </w:trPr>
        <w:tc>
          <w:tcPr>
            <w:tcW w:w="2490" w:type="dxa"/>
            <w:tcBorders>
              <w:top w:val="nil"/>
              <w:left w:val="single" w:sz="6" w:space="0" w:color="auto"/>
              <w:bottom w:val="single" w:sz="6" w:space="0" w:color="auto"/>
              <w:right w:val="single" w:sz="6" w:space="0" w:color="auto"/>
            </w:tcBorders>
            <w:vAlign w:val="bottom"/>
            <w:hideMark/>
          </w:tcPr>
          <w:p w14:paraId="3A58E482"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proofErr w:type="gramStart"/>
            <w:r w:rsidRPr="001E363F">
              <w:rPr>
                <w:rFonts w:ascii="Aptos Narrow" w:eastAsia="Times New Roman" w:hAnsi="Aptos Narrow" w:cs="Times New Roman"/>
                <w:color w:val="000000"/>
                <w:kern w:val="0"/>
                <w14:ligatures w14:val="none"/>
              </w:rPr>
              <w:t>secondary.production</w:t>
            </w:r>
            <w:proofErr w:type="spellEnd"/>
            <w:proofErr w:type="gramEnd"/>
            <w:r w:rsidRPr="001E363F">
              <w:rPr>
                <w:rFonts w:ascii="Aptos Narrow" w:eastAsia="Times New Roman" w:hAnsi="Aptos Narrow" w:cs="Times New Roman"/>
                <w:color w:val="000000"/>
                <w:kern w:val="0"/>
                <w14:ligatures w14:val="none"/>
              </w:rPr>
              <w:t> </w:t>
            </w:r>
          </w:p>
        </w:tc>
        <w:tc>
          <w:tcPr>
            <w:tcW w:w="1350" w:type="dxa"/>
            <w:tcBorders>
              <w:top w:val="nil"/>
              <w:left w:val="nil"/>
              <w:bottom w:val="single" w:sz="6" w:space="0" w:color="auto"/>
              <w:right w:val="single" w:sz="6" w:space="0" w:color="auto"/>
            </w:tcBorders>
            <w:vAlign w:val="bottom"/>
            <w:hideMark/>
          </w:tcPr>
          <w:p w14:paraId="7F432517"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Total </w:t>
            </w:r>
          </w:p>
        </w:tc>
        <w:tc>
          <w:tcPr>
            <w:tcW w:w="1740" w:type="dxa"/>
            <w:tcBorders>
              <w:top w:val="nil"/>
              <w:left w:val="nil"/>
              <w:bottom w:val="single" w:sz="6" w:space="0" w:color="auto"/>
              <w:right w:val="single" w:sz="6" w:space="0" w:color="auto"/>
            </w:tcBorders>
            <w:vAlign w:val="bottom"/>
            <w:hideMark/>
          </w:tcPr>
          <w:p w14:paraId="4DF2E9B4"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100.00 </w:t>
            </w:r>
          </w:p>
        </w:tc>
        <w:tc>
          <w:tcPr>
            <w:tcW w:w="1305" w:type="dxa"/>
            <w:tcBorders>
              <w:top w:val="nil"/>
              <w:left w:val="nil"/>
              <w:bottom w:val="single" w:sz="6" w:space="0" w:color="auto"/>
              <w:right w:val="single" w:sz="6" w:space="0" w:color="auto"/>
            </w:tcBorders>
            <w:vAlign w:val="bottom"/>
            <w:hideMark/>
          </w:tcPr>
          <w:p w14:paraId="7AFC6C17"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100.00 </w:t>
            </w:r>
          </w:p>
        </w:tc>
        <w:tc>
          <w:tcPr>
            <w:tcW w:w="1035" w:type="dxa"/>
            <w:tcBorders>
              <w:top w:val="nil"/>
              <w:left w:val="nil"/>
              <w:bottom w:val="single" w:sz="6" w:space="0" w:color="auto"/>
              <w:right w:val="single" w:sz="6" w:space="0" w:color="auto"/>
            </w:tcBorders>
            <w:vAlign w:val="bottom"/>
            <w:hideMark/>
          </w:tcPr>
          <w:p w14:paraId="40CB960E"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100.00 </w:t>
            </w:r>
          </w:p>
        </w:tc>
      </w:tr>
      <w:tr w:rsidR="001E363F" w:rsidRPr="001E363F" w14:paraId="52FDBE48" w14:textId="77777777" w:rsidTr="001E363F">
        <w:trPr>
          <w:trHeight w:val="315"/>
        </w:trPr>
        <w:tc>
          <w:tcPr>
            <w:tcW w:w="2490" w:type="dxa"/>
            <w:tcBorders>
              <w:top w:val="nil"/>
              <w:left w:val="single" w:sz="6" w:space="0" w:color="auto"/>
              <w:bottom w:val="single" w:sz="6" w:space="0" w:color="auto"/>
              <w:right w:val="single" w:sz="6" w:space="0" w:color="auto"/>
            </w:tcBorders>
            <w:vAlign w:val="bottom"/>
            <w:hideMark/>
          </w:tcPr>
          <w:p w14:paraId="415FEBE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wq</w:t>
            </w:r>
            <w:proofErr w:type="spellEnd"/>
            <w:r w:rsidRPr="001E363F">
              <w:rPr>
                <w:rFonts w:ascii="Aptos Narrow" w:eastAsia="Times New Roman" w:hAnsi="Aptos Narrow" w:cs="Times New Roman"/>
                <w:color w:val="000000"/>
                <w:kern w:val="0"/>
                <w14:ligatures w14:val="none"/>
              </w:rPr>
              <w:t> </w:t>
            </w:r>
          </w:p>
        </w:tc>
        <w:tc>
          <w:tcPr>
            <w:tcW w:w="1350" w:type="dxa"/>
            <w:tcBorders>
              <w:top w:val="nil"/>
              <w:left w:val="nil"/>
              <w:bottom w:val="single" w:sz="6" w:space="0" w:color="auto"/>
              <w:right w:val="single" w:sz="6" w:space="0" w:color="auto"/>
            </w:tcBorders>
            <w:vAlign w:val="bottom"/>
            <w:hideMark/>
          </w:tcPr>
          <w:p w14:paraId="17E9EA17"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Poor </w:t>
            </w:r>
          </w:p>
        </w:tc>
        <w:tc>
          <w:tcPr>
            <w:tcW w:w="1740" w:type="dxa"/>
            <w:tcBorders>
              <w:top w:val="nil"/>
              <w:left w:val="nil"/>
              <w:bottom w:val="single" w:sz="6" w:space="0" w:color="auto"/>
              <w:right w:val="single" w:sz="6" w:space="0" w:color="auto"/>
            </w:tcBorders>
            <w:vAlign w:val="bottom"/>
            <w:hideMark/>
          </w:tcPr>
          <w:p w14:paraId="03C640C9"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26.05 </w:t>
            </w:r>
          </w:p>
        </w:tc>
        <w:tc>
          <w:tcPr>
            <w:tcW w:w="1305" w:type="dxa"/>
            <w:tcBorders>
              <w:top w:val="nil"/>
              <w:left w:val="nil"/>
              <w:bottom w:val="single" w:sz="6" w:space="0" w:color="auto"/>
              <w:right w:val="single" w:sz="6" w:space="0" w:color="auto"/>
            </w:tcBorders>
            <w:vAlign w:val="bottom"/>
            <w:hideMark/>
          </w:tcPr>
          <w:p w14:paraId="67B01CFC"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11.50 </w:t>
            </w:r>
          </w:p>
        </w:tc>
        <w:tc>
          <w:tcPr>
            <w:tcW w:w="1035" w:type="dxa"/>
            <w:tcBorders>
              <w:top w:val="nil"/>
              <w:left w:val="nil"/>
              <w:bottom w:val="single" w:sz="6" w:space="0" w:color="auto"/>
              <w:right w:val="single" w:sz="6" w:space="0" w:color="auto"/>
            </w:tcBorders>
            <w:vAlign w:val="bottom"/>
            <w:hideMark/>
          </w:tcPr>
          <w:p w14:paraId="6A54D1B3"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40.60 </w:t>
            </w:r>
          </w:p>
        </w:tc>
      </w:tr>
      <w:tr w:rsidR="001E363F" w:rsidRPr="001E363F" w14:paraId="58A28A45" w14:textId="77777777" w:rsidTr="001E363F">
        <w:trPr>
          <w:trHeight w:val="315"/>
        </w:trPr>
        <w:tc>
          <w:tcPr>
            <w:tcW w:w="2490" w:type="dxa"/>
            <w:tcBorders>
              <w:top w:val="nil"/>
              <w:left w:val="single" w:sz="6" w:space="0" w:color="auto"/>
              <w:bottom w:val="single" w:sz="6" w:space="0" w:color="auto"/>
              <w:right w:val="single" w:sz="6" w:space="0" w:color="auto"/>
            </w:tcBorders>
            <w:vAlign w:val="bottom"/>
            <w:hideMark/>
          </w:tcPr>
          <w:p w14:paraId="6B79AC77"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wq</w:t>
            </w:r>
            <w:proofErr w:type="spellEnd"/>
            <w:r w:rsidRPr="001E363F">
              <w:rPr>
                <w:rFonts w:ascii="Aptos Narrow" w:eastAsia="Times New Roman" w:hAnsi="Aptos Narrow" w:cs="Times New Roman"/>
                <w:color w:val="000000"/>
                <w:kern w:val="0"/>
                <w14:ligatures w14:val="none"/>
              </w:rPr>
              <w:t> </w:t>
            </w:r>
          </w:p>
        </w:tc>
        <w:tc>
          <w:tcPr>
            <w:tcW w:w="1350" w:type="dxa"/>
            <w:tcBorders>
              <w:top w:val="nil"/>
              <w:left w:val="nil"/>
              <w:bottom w:val="single" w:sz="6" w:space="0" w:color="auto"/>
              <w:right w:val="single" w:sz="6" w:space="0" w:color="auto"/>
            </w:tcBorders>
            <w:vAlign w:val="bottom"/>
            <w:hideMark/>
          </w:tcPr>
          <w:p w14:paraId="35DA490B"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Moderate </w:t>
            </w:r>
          </w:p>
        </w:tc>
        <w:tc>
          <w:tcPr>
            <w:tcW w:w="1740" w:type="dxa"/>
            <w:tcBorders>
              <w:top w:val="nil"/>
              <w:left w:val="nil"/>
              <w:bottom w:val="single" w:sz="6" w:space="0" w:color="auto"/>
              <w:right w:val="single" w:sz="6" w:space="0" w:color="auto"/>
            </w:tcBorders>
            <w:vAlign w:val="bottom"/>
            <w:hideMark/>
          </w:tcPr>
          <w:p w14:paraId="1230EF8F"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37.60 </w:t>
            </w:r>
          </w:p>
        </w:tc>
        <w:tc>
          <w:tcPr>
            <w:tcW w:w="1305" w:type="dxa"/>
            <w:tcBorders>
              <w:top w:val="nil"/>
              <w:left w:val="nil"/>
              <w:bottom w:val="single" w:sz="6" w:space="0" w:color="auto"/>
              <w:right w:val="single" w:sz="6" w:space="0" w:color="auto"/>
            </w:tcBorders>
            <w:vAlign w:val="bottom"/>
            <w:hideMark/>
          </w:tcPr>
          <w:p w14:paraId="7A62FC24"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21.58 </w:t>
            </w:r>
          </w:p>
        </w:tc>
        <w:tc>
          <w:tcPr>
            <w:tcW w:w="1035" w:type="dxa"/>
            <w:tcBorders>
              <w:top w:val="nil"/>
              <w:left w:val="nil"/>
              <w:bottom w:val="single" w:sz="6" w:space="0" w:color="auto"/>
              <w:right w:val="single" w:sz="6" w:space="0" w:color="auto"/>
            </w:tcBorders>
            <w:vAlign w:val="bottom"/>
            <w:hideMark/>
          </w:tcPr>
          <w:p w14:paraId="426FDDF3"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53.61 </w:t>
            </w:r>
          </w:p>
        </w:tc>
      </w:tr>
      <w:tr w:rsidR="001E363F" w:rsidRPr="001E363F" w14:paraId="4B6F6466" w14:textId="77777777" w:rsidTr="001E363F">
        <w:trPr>
          <w:trHeight w:val="315"/>
        </w:trPr>
        <w:tc>
          <w:tcPr>
            <w:tcW w:w="2490" w:type="dxa"/>
            <w:tcBorders>
              <w:top w:val="nil"/>
              <w:left w:val="single" w:sz="6" w:space="0" w:color="auto"/>
              <w:bottom w:val="single" w:sz="6" w:space="0" w:color="auto"/>
              <w:right w:val="single" w:sz="6" w:space="0" w:color="auto"/>
            </w:tcBorders>
            <w:vAlign w:val="bottom"/>
            <w:hideMark/>
          </w:tcPr>
          <w:p w14:paraId="6E9F4E7B"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lastRenderedPageBreak/>
              <w:t>wq</w:t>
            </w:r>
            <w:proofErr w:type="spellEnd"/>
            <w:r w:rsidRPr="001E363F">
              <w:rPr>
                <w:rFonts w:ascii="Aptos Narrow" w:eastAsia="Times New Roman" w:hAnsi="Aptos Narrow" w:cs="Times New Roman"/>
                <w:color w:val="000000"/>
                <w:kern w:val="0"/>
                <w14:ligatures w14:val="none"/>
              </w:rPr>
              <w:t> </w:t>
            </w:r>
          </w:p>
        </w:tc>
        <w:tc>
          <w:tcPr>
            <w:tcW w:w="1350" w:type="dxa"/>
            <w:tcBorders>
              <w:top w:val="nil"/>
              <w:left w:val="nil"/>
              <w:bottom w:val="single" w:sz="6" w:space="0" w:color="auto"/>
              <w:right w:val="single" w:sz="6" w:space="0" w:color="auto"/>
            </w:tcBorders>
            <w:vAlign w:val="bottom"/>
            <w:hideMark/>
          </w:tcPr>
          <w:p w14:paraId="7092C795"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Good </w:t>
            </w:r>
          </w:p>
        </w:tc>
        <w:tc>
          <w:tcPr>
            <w:tcW w:w="1740" w:type="dxa"/>
            <w:tcBorders>
              <w:top w:val="nil"/>
              <w:left w:val="nil"/>
              <w:bottom w:val="single" w:sz="6" w:space="0" w:color="auto"/>
              <w:right w:val="single" w:sz="6" w:space="0" w:color="auto"/>
            </w:tcBorders>
            <w:vAlign w:val="bottom"/>
            <w:hideMark/>
          </w:tcPr>
          <w:p w14:paraId="49FF858E"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30.92 </w:t>
            </w:r>
          </w:p>
        </w:tc>
        <w:tc>
          <w:tcPr>
            <w:tcW w:w="1305" w:type="dxa"/>
            <w:tcBorders>
              <w:top w:val="nil"/>
              <w:left w:val="nil"/>
              <w:bottom w:val="single" w:sz="6" w:space="0" w:color="auto"/>
              <w:right w:val="single" w:sz="6" w:space="0" w:color="auto"/>
            </w:tcBorders>
            <w:vAlign w:val="bottom"/>
            <w:hideMark/>
          </w:tcPr>
          <w:p w14:paraId="6AB37E1D"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15.32 </w:t>
            </w:r>
          </w:p>
        </w:tc>
        <w:tc>
          <w:tcPr>
            <w:tcW w:w="1035" w:type="dxa"/>
            <w:tcBorders>
              <w:top w:val="nil"/>
              <w:left w:val="nil"/>
              <w:bottom w:val="single" w:sz="6" w:space="0" w:color="auto"/>
              <w:right w:val="single" w:sz="6" w:space="0" w:color="auto"/>
            </w:tcBorders>
            <w:vAlign w:val="bottom"/>
            <w:hideMark/>
          </w:tcPr>
          <w:p w14:paraId="02F9FD19"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46.53 </w:t>
            </w:r>
          </w:p>
        </w:tc>
      </w:tr>
      <w:tr w:rsidR="001E363F" w:rsidRPr="001E363F" w14:paraId="37D518B9" w14:textId="77777777" w:rsidTr="001E363F">
        <w:trPr>
          <w:trHeight w:val="315"/>
        </w:trPr>
        <w:tc>
          <w:tcPr>
            <w:tcW w:w="2490" w:type="dxa"/>
            <w:tcBorders>
              <w:top w:val="nil"/>
              <w:left w:val="single" w:sz="6" w:space="0" w:color="auto"/>
              <w:bottom w:val="single" w:sz="6" w:space="0" w:color="auto"/>
              <w:right w:val="single" w:sz="6" w:space="0" w:color="auto"/>
            </w:tcBorders>
            <w:vAlign w:val="bottom"/>
            <w:hideMark/>
          </w:tcPr>
          <w:p w14:paraId="0B6B7F5E"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wq</w:t>
            </w:r>
            <w:proofErr w:type="spellEnd"/>
            <w:r w:rsidRPr="001E363F">
              <w:rPr>
                <w:rFonts w:ascii="Aptos Narrow" w:eastAsia="Times New Roman" w:hAnsi="Aptos Narrow" w:cs="Times New Roman"/>
                <w:color w:val="000000"/>
                <w:kern w:val="0"/>
                <w14:ligatures w14:val="none"/>
              </w:rPr>
              <w:t> </w:t>
            </w:r>
          </w:p>
        </w:tc>
        <w:tc>
          <w:tcPr>
            <w:tcW w:w="1350" w:type="dxa"/>
            <w:tcBorders>
              <w:top w:val="nil"/>
              <w:left w:val="nil"/>
              <w:bottom w:val="single" w:sz="6" w:space="0" w:color="auto"/>
              <w:right w:val="single" w:sz="6" w:space="0" w:color="auto"/>
            </w:tcBorders>
            <w:vAlign w:val="bottom"/>
            <w:hideMark/>
          </w:tcPr>
          <w:p w14:paraId="3601E941"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Excellent </w:t>
            </w:r>
          </w:p>
        </w:tc>
        <w:tc>
          <w:tcPr>
            <w:tcW w:w="1740" w:type="dxa"/>
            <w:tcBorders>
              <w:top w:val="nil"/>
              <w:left w:val="nil"/>
              <w:bottom w:val="single" w:sz="6" w:space="0" w:color="auto"/>
              <w:right w:val="single" w:sz="6" w:space="0" w:color="auto"/>
            </w:tcBorders>
            <w:vAlign w:val="bottom"/>
            <w:hideMark/>
          </w:tcPr>
          <w:p w14:paraId="025E2D9F"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5.43 </w:t>
            </w:r>
          </w:p>
        </w:tc>
        <w:tc>
          <w:tcPr>
            <w:tcW w:w="1305" w:type="dxa"/>
            <w:tcBorders>
              <w:top w:val="nil"/>
              <w:left w:val="nil"/>
              <w:bottom w:val="single" w:sz="6" w:space="0" w:color="auto"/>
              <w:right w:val="single" w:sz="6" w:space="0" w:color="auto"/>
            </w:tcBorders>
            <w:vAlign w:val="bottom"/>
            <w:hideMark/>
          </w:tcPr>
          <w:p w14:paraId="7208D96B"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0.00 </w:t>
            </w:r>
          </w:p>
        </w:tc>
        <w:tc>
          <w:tcPr>
            <w:tcW w:w="1035" w:type="dxa"/>
            <w:tcBorders>
              <w:top w:val="nil"/>
              <w:left w:val="nil"/>
              <w:bottom w:val="single" w:sz="6" w:space="0" w:color="auto"/>
              <w:right w:val="single" w:sz="6" w:space="0" w:color="auto"/>
            </w:tcBorders>
            <w:vAlign w:val="bottom"/>
            <w:hideMark/>
          </w:tcPr>
          <w:p w14:paraId="5889C19A"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12.02 </w:t>
            </w:r>
          </w:p>
        </w:tc>
      </w:tr>
      <w:tr w:rsidR="001E363F" w:rsidRPr="001E363F" w14:paraId="6BE5029A" w14:textId="77777777" w:rsidTr="001E363F">
        <w:trPr>
          <w:trHeight w:val="315"/>
        </w:trPr>
        <w:tc>
          <w:tcPr>
            <w:tcW w:w="2490" w:type="dxa"/>
            <w:tcBorders>
              <w:top w:val="nil"/>
              <w:left w:val="single" w:sz="6" w:space="0" w:color="auto"/>
              <w:bottom w:val="single" w:sz="6" w:space="0" w:color="auto"/>
              <w:right w:val="single" w:sz="6" w:space="0" w:color="auto"/>
            </w:tcBorders>
            <w:vAlign w:val="bottom"/>
            <w:hideMark/>
          </w:tcPr>
          <w:p w14:paraId="05223AA4"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r w:rsidRPr="001E363F">
              <w:rPr>
                <w:rFonts w:ascii="Aptos Narrow" w:eastAsia="Times New Roman" w:hAnsi="Aptos Narrow" w:cs="Times New Roman"/>
                <w:color w:val="000000"/>
                <w:kern w:val="0"/>
                <w14:ligatures w14:val="none"/>
              </w:rPr>
              <w:t>wq</w:t>
            </w:r>
            <w:proofErr w:type="spellEnd"/>
            <w:r w:rsidRPr="001E363F">
              <w:rPr>
                <w:rFonts w:ascii="Aptos Narrow" w:eastAsia="Times New Roman" w:hAnsi="Aptos Narrow" w:cs="Times New Roman"/>
                <w:color w:val="000000"/>
                <w:kern w:val="0"/>
                <w14:ligatures w14:val="none"/>
              </w:rPr>
              <w:t> </w:t>
            </w:r>
          </w:p>
        </w:tc>
        <w:tc>
          <w:tcPr>
            <w:tcW w:w="1350" w:type="dxa"/>
            <w:tcBorders>
              <w:top w:val="nil"/>
              <w:left w:val="nil"/>
              <w:bottom w:val="single" w:sz="6" w:space="0" w:color="auto"/>
              <w:right w:val="single" w:sz="6" w:space="0" w:color="auto"/>
            </w:tcBorders>
            <w:vAlign w:val="bottom"/>
            <w:hideMark/>
          </w:tcPr>
          <w:p w14:paraId="0D30595B"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Total </w:t>
            </w:r>
          </w:p>
        </w:tc>
        <w:tc>
          <w:tcPr>
            <w:tcW w:w="1740" w:type="dxa"/>
            <w:tcBorders>
              <w:top w:val="nil"/>
              <w:left w:val="nil"/>
              <w:bottom w:val="single" w:sz="6" w:space="0" w:color="auto"/>
              <w:right w:val="single" w:sz="6" w:space="0" w:color="auto"/>
            </w:tcBorders>
            <w:vAlign w:val="bottom"/>
            <w:hideMark/>
          </w:tcPr>
          <w:p w14:paraId="12E0BF3E"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100.00 </w:t>
            </w:r>
          </w:p>
        </w:tc>
        <w:tc>
          <w:tcPr>
            <w:tcW w:w="1305" w:type="dxa"/>
            <w:tcBorders>
              <w:top w:val="nil"/>
              <w:left w:val="nil"/>
              <w:bottom w:val="single" w:sz="6" w:space="0" w:color="auto"/>
              <w:right w:val="single" w:sz="6" w:space="0" w:color="auto"/>
            </w:tcBorders>
            <w:vAlign w:val="bottom"/>
            <w:hideMark/>
          </w:tcPr>
          <w:p w14:paraId="5315766E"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100.00 </w:t>
            </w:r>
          </w:p>
        </w:tc>
        <w:tc>
          <w:tcPr>
            <w:tcW w:w="1035" w:type="dxa"/>
            <w:tcBorders>
              <w:top w:val="nil"/>
              <w:left w:val="nil"/>
              <w:bottom w:val="single" w:sz="6" w:space="0" w:color="auto"/>
              <w:right w:val="single" w:sz="6" w:space="0" w:color="auto"/>
            </w:tcBorders>
            <w:vAlign w:val="bottom"/>
            <w:hideMark/>
          </w:tcPr>
          <w:p w14:paraId="796D29AE"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100.00 </w:t>
            </w:r>
          </w:p>
        </w:tc>
      </w:tr>
      <w:tr w:rsidR="001E363F" w:rsidRPr="001E363F" w14:paraId="782499E0" w14:textId="77777777" w:rsidTr="001E363F">
        <w:trPr>
          <w:trHeight w:val="315"/>
        </w:trPr>
        <w:tc>
          <w:tcPr>
            <w:tcW w:w="2490" w:type="dxa"/>
            <w:tcBorders>
              <w:top w:val="nil"/>
              <w:left w:val="single" w:sz="6" w:space="0" w:color="auto"/>
              <w:bottom w:val="single" w:sz="6" w:space="0" w:color="auto"/>
              <w:right w:val="single" w:sz="6" w:space="0" w:color="auto"/>
            </w:tcBorders>
            <w:vAlign w:val="bottom"/>
            <w:hideMark/>
          </w:tcPr>
          <w:p w14:paraId="4BA1BAAA"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proofErr w:type="gramStart"/>
            <w:r w:rsidRPr="001E363F">
              <w:rPr>
                <w:rFonts w:ascii="Aptos Narrow" w:eastAsia="Times New Roman" w:hAnsi="Aptos Narrow" w:cs="Times New Roman"/>
                <w:color w:val="000000"/>
                <w:kern w:val="0"/>
                <w14:ligatures w14:val="none"/>
              </w:rPr>
              <w:t>nekton.habitat</w:t>
            </w:r>
            <w:proofErr w:type="spellEnd"/>
            <w:proofErr w:type="gramEnd"/>
            <w:r w:rsidRPr="001E363F">
              <w:rPr>
                <w:rFonts w:ascii="Aptos Narrow" w:eastAsia="Times New Roman" w:hAnsi="Aptos Narrow" w:cs="Times New Roman"/>
                <w:color w:val="000000"/>
                <w:kern w:val="0"/>
                <w14:ligatures w14:val="none"/>
              </w:rPr>
              <w:t> </w:t>
            </w:r>
          </w:p>
        </w:tc>
        <w:tc>
          <w:tcPr>
            <w:tcW w:w="1350" w:type="dxa"/>
            <w:tcBorders>
              <w:top w:val="nil"/>
              <w:left w:val="nil"/>
              <w:bottom w:val="single" w:sz="6" w:space="0" w:color="auto"/>
              <w:right w:val="single" w:sz="6" w:space="0" w:color="auto"/>
            </w:tcBorders>
            <w:vAlign w:val="bottom"/>
            <w:hideMark/>
          </w:tcPr>
          <w:p w14:paraId="1682FB2E"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Poor </w:t>
            </w:r>
          </w:p>
        </w:tc>
        <w:tc>
          <w:tcPr>
            <w:tcW w:w="1740" w:type="dxa"/>
            <w:tcBorders>
              <w:top w:val="nil"/>
              <w:left w:val="nil"/>
              <w:bottom w:val="single" w:sz="6" w:space="0" w:color="auto"/>
              <w:right w:val="single" w:sz="6" w:space="0" w:color="auto"/>
            </w:tcBorders>
            <w:vAlign w:val="bottom"/>
            <w:hideMark/>
          </w:tcPr>
          <w:p w14:paraId="39EACB02"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28.67 </w:t>
            </w:r>
          </w:p>
        </w:tc>
        <w:tc>
          <w:tcPr>
            <w:tcW w:w="1305" w:type="dxa"/>
            <w:tcBorders>
              <w:top w:val="nil"/>
              <w:left w:val="nil"/>
              <w:bottom w:val="single" w:sz="6" w:space="0" w:color="auto"/>
              <w:right w:val="single" w:sz="6" w:space="0" w:color="auto"/>
            </w:tcBorders>
            <w:vAlign w:val="bottom"/>
            <w:hideMark/>
          </w:tcPr>
          <w:p w14:paraId="7F7AE783"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13.54 </w:t>
            </w:r>
          </w:p>
        </w:tc>
        <w:tc>
          <w:tcPr>
            <w:tcW w:w="1035" w:type="dxa"/>
            <w:tcBorders>
              <w:top w:val="nil"/>
              <w:left w:val="nil"/>
              <w:bottom w:val="single" w:sz="6" w:space="0" w:color="auto"/>
              <w:right w:val="single" w:sz="6" w:space="0" w:color="auto"/>
            </w:tcBorders>
            <w:vAlign w:val="bottom"/>
            <w:hideMark/>
          </w:tcPr>
          <w:p w14:paraId="291079FD"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43.81 </w:t>
            </w:r>
          </w:p>
        </w:tc>
      </w:tr>
      <w:tr w:rsidR="001E363F" w:rsidRPr="001E363F" w14:paraId="23DFD35C" w14:textId="77777777" w:rsidTr="001E363F">
        <w:trPr>
          <w:trHeight w:val="315"/>
        </w:trPr>
        <w:tc>
          <w:tcPr>
            <w:tcW w:w="2490" w:type="dxa"/>
            <w:tcBorders>
              <w:top w:val="nil"/>
              <w:left w:val="single" w:sz="6" w:space="0" w:color="auto"/>
              <w:bottom w:val="single" w:sz="6" w:space="0" w:color="auto"/>
              <w:right w:val="single" w:sz="6" w:space="0" w:color="auto"/>
            </w:tcBorders>
            <w:vAlign w:val="bottom"/>
            <w:hideMark/>
          </w:tcPr>
          <w:p w14:paraId="2F3024B5"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proofErr w:type="gramStart"/>
            <w:r w:rsidRPr="001E363F">
              <w:rPr>
                <w:rFonts w:ascii="Aptos Narrow" w:eastAsia="Times New Roman" w:hAnsi="Aptos Narrow" w:cs="Times New Roman"/>
                <w:color w:val="000000"/>
                <w:kern w:val="0"/>
                <w14:ligatures w14:val="none"/>
              </w:rPr>
              <w:t>nekton.habitat</w:t>
            </w:r>
            <w:proofErr w:type="spellEnd"/>
            <w:proofErr w:type="gramEnd"/>
            <w:r w:rsidRPr="001E363F">
              <w:rPr>
                <w:rFonts w:ascii="Aptos Narrow" w:eastAsia="Times New Roman" w:hAnsi="Aptos Narrow" w:cs="Times New Roman"/>
                <w:color w:val="000000"/>
                <w:kern w:val="0"/>
                <w14:ligatures w14:val="none"/>
              </w:rPr>
              <w:t> </w:t>
            </w:r>
          </w:p>
        </w:tc>
        <w:tc>
          <w:tcPr>
            <w:tcW w:w="1350" w:type="dxa"/>
            <w:tcBorders>
              <w:top w:val="nil"/>
              <w:left w:val="nil"/>
              <w:bottom w:val="single" w:sz="6" w:space="0" w:color="auto"/>
              <w:right w:val="single" w:sz="6" w:space="0" w:color="auto"/>
            </w:tcBorders>
            <w:vAlign w:val="bottom"/>
            <w:hideMark/>
          </w:tcPr>
          <w:p w14:paraId="64FCF0AB"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Moderate </w:t>
            </w:r>
          </w:p>
        </w:tc>
        <w:tc>
          <w:tcPr>
            <w:tcW w:w="1740" w:type="dxa"/>
            <w:tcBorders>
              <w:top w:val="nil"/>
              <w:left w:val="nil"/>
              <w:bottom w:val="single" w:sz="6" w:space="0" w:color="auto"/>
              <w:right w:val="single" w:sz="6" w:space="0" w:color="auto"/>
            </w:tcBorders>
            <w:vAlign w:val="bottom"/>
            <w:hideMark/>
          </w:tcPr>
          <w:p w14:paraId="56A9C3CF"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36.95 </w:t>
            </w:r>
          </w:p>
        </w:tc>
        <w:tc>
          <w:tcPr>
            <w:tcW w:w="1305" w:type="dxa"/>
            <w:tcBorders>
              <w:top w:val="nil"/>
              <w:left w:val="nil"/>
              <w:bottom w:val="single" w:sz="6" w:space="0" w:color="auto"/>
              <w:right w:val="single" w:sz="6" w:space="0" w:color="auto"/>
            </w:tcBorders>
            <w:vAlign w:val="bottom"/>
            <w:hideMark/>
          </w:tcPr>
          <w:p w14:paraId="49C9C76C"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20.94 </w:t>
            </w:r>
          </w:p>
        </w:tc>
        <w:tc>
          <w:tcPr>
            <w:tcW w:w="1035" w:type="dxa"/>
            <w:tcBorders>
              <w:top w:val="nil"/>
              <w:left w:val="nil"/>
              <w:bottom w:val="single" w:sz="6" w:space="0" w:color="auto"/>
              <w:right w:val="single" w:sz="6" w:space="0" w:color="auto"/>
            </w:tcBorders>
            <w:vAlign w:val="bottom"/>
            <w:hideMark/>
          </w:tcPr>
          <w:p w14:paraId="5CF4514D"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52.95 </w:t>
            </w:r>
          </w:p>
        </w:tc>
      </w:tr>
      <w:tr w:rsidR="001E363F" w:rsidRPr="001E363F" w14:paraId="1B28F1D0" w14:textId="77777777" w:rsidTr="001E363F">
        <w:trPr>
          <w:trHeight w:val="315"/>
        </w:trPr>
        <w:tc>
          <w:tcPr>
            <w:tcW w:w="2490" w:type="dxa"/>
            <w:tcBorders>
              <w:top w:val="nil"/>
              <w:left w:val="single" w:sz="6" w:space="0" w:color="auto"/>
              <w:bottom w:val="single" w:sz="6" w:space="0" w:color="auto"/>
              <w:right w:val="single" w:sz="6" w:space="0" w:color="auto"/>
            </w:tcBorders>
            <w:vAlign w:val="bottom"/>
            <w:hideMark/>
          </w:tcPr>
          <w:p w14:paraId="5CBC48D6"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proofErr w:type="gramStart"/>
            <w:r w:rsidRPr="001E363F">
              <w:rPr>
                <w:rFonts w:ascii="Aptos Narrow" w:eastAsia="Times New Roman" w:hAnsi="Aptos Narrow" w:cs="Times New Roman"/>
                <w:color w:val="000000"/>
                <w:kern w:val="0"/>
                <w14:ligatures w14:val="none"/>
              </w:rPr>
              <w:t>nekton.habitat</w:t>
            </w:r>
            <w:proofErr w:type="spellEnd"/>
            <w:proofErr w:type="gramEnd"/>
            <w:r w:rsidRPr="001E363F">
              <w:rPr>
                <w:rFonts w:ascii="Aptos Narrow" w:eastAsia="Times New Roman" w:hAnsi="Aptos Narrow" w:cs="Times New Roman"/>
                <w:color w:val="000000"/>
                <w:kern w:val="0"/>
                <w14:ligatures w14:val="none"/>
              </w:rPr>
              <w:t> </w:t>
            </w:r>
          </w:p>
        </w:tc>
        <w:tc>
          <w:tcPr>
            <w:tcW w:w="1350" w:type="dxa"/>
            <w:tcBorders>
              <w:top w:val="nil"/>
              <w:left w:val="nil"/>
              <w:bottom w:val="single" w:sz="6" w:space="0" w:color="auto"/>
              <w:right w:val="single" w:sz="6" w:space="0" w:color="auto"/>
            </w:tcBorders>
            <w:vAlign w:val="bottom"/>
            <w:hideMark/>
          </w:tcPr>
          <w:p w14:paraId="3E43207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Good </w:t>
            </w:r>
          </w:p>
        </w:tc>
        <w:tc>
          <w:tcPr>
            <w:tcW w:w="1740" w:type="dxa"/>
            <w:tcBorders>
              <w:top w:val="nil"/>
              <w:left w:val="nil"/>
              <w:bottom w:val="single" w:sz="6" w:space="0" w:color="auto"/>
              <w:right w:val="single" w:sz="6" w:space="0" w:color="auto"/>
            </w:tcBorders>
            <w:vAlign w:val="bottom"/>
            <w:hideMark/>
          </w:tcPr>
          <w:p w14:paraId="3041768F"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27.07 </w:t>
            </w:r>
          </w:p>
        </w:tc>
        <w:tc>
          <w:tcPr>
            <w:tcW w:w="1305" w:type="dxa"/>
            <w:tcBorders>
              <w:top w:val="nil"/>
              <w:left w:val="nil"/>
              <w:bottom w:val="single" w:sz="6" w:space="0" w:color="auto"/>
              <w:right w:val="single" w:sz="6" w:space="0" w:color="auto"/>
            </w:tcBorders>
            <w:vAlign w:val="bottom"/>
            <w:hideMark/>
          </w:tcPr>
          <w:p w14:paraId="5A6E130E"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12.48 </w:t>
            </w:r>
          </w:p>
        </w:tc>
        <w:tc>
          <w:tcPr>
            <w:tcW w:w="1035" w:type="dxa"/>
            <w:tcBorders>
              <w:top w:val="nil"/>
              <w:left w:val="nil"/>
              <w:bottom w:val="single" w:sz="6" w:space="0" w:color="auto"/>
              <w:right w:val="single" w:sz="6" w:space="0" w:color="auto"/>
            </w:tcBorders>
            <w:vAlign w:val="bottom"/>
            <w:hideMark/>
          </w:tcPr>
          <w:p w14:paraId="4BDDE863"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41.67 </w:t>
            </w:r>
          </w:p>
        </w:tc>
      </w:tr>
      <w:tr w:rsidR="001E363F" w:rsidRPr="001E363F" w14:paraId="0BB48F02" w14:textId="77777777" w:rsidTr="001E363F">
        <w:trPr>
          <w:trHeight w:val="315"/>
        </w:trPr>
        <w:tc>
          <w:tcPr>
            <w:tcW w:w="2490" w:type="dxa"/>
            <w:tcBorders>
              <w:top w:val="nil"/>
              <w:left w:val="single" w:sz="6" w:space="0" w:color="auto"/>
              <w:bottom w:val="single" w:sz="6" w:space="0" w:color="auto"/>
              <w:right w:val="single" w:sz="6" w:space="0" w:color="auto"/>
            </w:tcBorders>
            <w:vAlign w:val="bottom"/>
            <w:hideMark/>
          </w:tcPr>
          <w:p w14:paraId="0CD175DB"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proofErr w:type="gramStart"/>
            <w:r w:rsidRPr="001E363F">
              <w:rPr>
                <w:rFonts w:ascii="Aptos Narrow" w:eastAsia="Times New Roman" w:hAnsi="Aptos Narrow" w:cs="Times New Roman"/>
                <w:color w:val="000000"/>
                <w:kern w:val="0"/>
                <w14:ligatures w14:val="none"/>
              </w:rPr>
              <w:t>nekton.habitat</w:t>
            </w:r>
            <w:proofErr w:type="spellEnd"/>
            <w:proofErr w:type="gramEnd"/>
            <w:r w:rsidRPr="001E363F">
              <w:rPr>
                <w:rFonts w:ascii="Aptos Narrow" w:eastAsia="Times New Roman" w:hAnsi="Aptos Narrow" w:cs="Times New Roman"/>
                <w:color w:val="000000"/>
                <w:kern w:val="0"/>
                <w14:ligatures w14:val="none"/>
              </w:rPr>
              <w:t> </w:t>
            </w:r>
          </w:p>
        </w:tc>
        <w:tc>
          <w:tcPr>
            <w:tcW w:w="1350" w:type="dxa"/>
            <w:tcBorders>
              <w:top w:val="nil"/>
              <w:left w:val="nil"/>
              <w:bottom w:val="single" w:sz="6" w:space="0" w:color="auto"/>
              <w:right w:val="single" w:sz="6" w:space="0" w:color="auto"/>
            </w:tcBorders>
            <w:vAlign w:val="bottom"/>
            <w:hideMark/>
          </w:tcPr>
          <w:p w14:paraId="5AA31C5D"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Excellent </w:t>
            </w:r>
          </w:p>
        </w:tc>
        <w:tc>
          <w:tcPr>
            <w:tcW w:w="1740" w:type="dxa"/>
            <w:tcBorders>
              <w:top w:val="nil"/>
              <w:left w:val="nil"/>
              <w:bottom w:val="single" w:sz="6" w:space="0" w:color="auto"/>
              <w:right w:val="single" w:sz="6" w:space="0" w:color="auto"/>
            </w:tcBorders>
            <w:vAlign w:val="bottom"/>
            <w:hideMark/>
          </w:tcPr>
          <w:p w14:paraId="3E83F267"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7.31 </w:t>
            </w:r>
          </w:p>
        </w:tc>
        <w:tc>
          <w:tcPr>
            <w:tcW w:w="1305" w:type="dxa"/>
            <w:tcBorders>
              <w:top w:val="nil"/>
              <w:left w:val="nil"/>
              <w:bottom w:val="single" w:sz="6" w:space="0" w:color="auto"/>
              <w:right w:val="single" w:sz="6" w:space="0" w:color="auto"/>
            </w:tcBorders>
            <w:vAlign w:val="bottom"/>
            <w:hideMark/>
          </w:tcPr>
          <w:p w14:paraId="66F7325B"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0.00 </w:t>
            </w:r>
          </w:p>
        </w:tc>
        <w:tc>
          <w:tcPr>
            <w:tcW w:w="1035" w:type="dxa"/>
            <w:tcBorders>
              <w:top w:val="nil"/>
              <w:left w:val="nil"/>
              <w:bottom w:val="single" w:sz="6" w:space="0" w:color="auto"/>
              <w:right w:val="single" w:sz="6" w:space="0" w:color="auto"/>
            </w:tcBorders>
            <w:vAlign w:val="bottom"/>
            <w:hideMark/>
          </w:tcPr>
          <w:p w14:paraId="3453BE34"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15.99 </w:t>
            </w:r>
          </w:p>
        </w:tc>
      </w:tr>
      <w:tr w:rsidR="001E363F" w:rsidRPr="001E363F" w14:paraId="6E5BCB3A" w14:textId="77777777" w:rsidTr="001E363F">
        <w:trPr>
          <w:trHeight w:val="315"/>
        </w:trPr>
        <w:tc>
          <w:tcPr>
            <w:tcW w:w="2490" w:type="dxa"/>
            <w:tcBorders>
              <w:top w:val="nil"/>
              <w:left w:val="single" w:sz="6" w:space="0" w:color="auto"/>
              <w:bottom w:val="single" w:sz="6" w:space="0" w:color="auto"/>
              <w:right w:val="single" w:sz="6" w:space="0" w:color="auto"/>
            </w:tcBorders>
            <w:vAlign w:val="bottom"/>
            <w:hideMark/>
          </w:tcPr>
          <w:p w14:paraId="28DF0975"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proofErr w:type="gramStart"/>
            <w:r w:rsidRPr="001E363F">
              <w:rPr>
                <w:rFonts w:ascii="Aptos Narrow" w:eastAsia="Times New Roman" w:hAnsi="Aptos Narrow" w:cs="Times New Roman"/>
                <w:color w:val="000000"/>
                <w:kern w:val="0"/>
                <w14:ligatures w14:val="none"/>
              </w:rPr>
              <w:t>nekton.habitat</w:t>
            </w:r>
            <w:proofErr w:type="spellEnd"/>
            <w:proofErr w:type="gramEnd"/>
            <w:r w:rsidRPr="001E363F">
              <w:rPr>
                <w:rFonts w:ascii="Aptos Narrow" w:eastAsia="Times New Roman" w:hAnsi="Aptos Narrow" w:cs="Times New Roman"/>
                <w:color w:val="000000"/>
                <w:kern w:val="0"/>
                <w14:ligatures w14:val="none"/>
              </w:rPr>
              <w:t> </w:t>
            </w:r>
          </w:p>
        </w:tc>
        <w:tc>
          <w:tcPr>
            <w:tcW w:w="1350" w:type="dxa"/>
            <w:tcBorders>
              <w:top w:val="nil"/>
              <w:left w:val="nil"/>
              <w:bottom w:val="single" w:sz="6" w:space="0" w:color="auto"/>
              <w:right w:val="single" w:sz="6" w:space="0" w:color="auto"/>
            </w:tcBorders>
            <w:vAlign w:val="bottom"/>
            <w:hideMark/>
          </w:tcPr>
          <w:p w14:paraId="0F7A9D2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Total </w:t>
            </w:r>
          </w:p>
        </w:tc>
        <w:tc>
          <w:tcPr>
            <w:tcW w:w="1740" w:type="dxa"/>
            <w:tcBorders>
              <w:top w:val="nil"/>
              <w:left w:val="nil"/>
              <w:bottom w:val="single" w:sz="6" w:space="0" w:color="auto"/>
              <w:right w:val="single" w:sz="6" w:space="0" w:color="auto"/>
            </w:tcBorders>
            <w:vAlign w:val="bottom"/>
            <w:hideMark/>
          </w:tcPr>
          <w:p w14:paraId="6DEBBE3A"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100.00 </w:t>
            </w:r>
          </w:p>
        </w:tc>
        <w:tc>
          <w:tcPr>
            <w:tcW w:w="1305" w:type="dxa"/>
            <w:tcBorders>
              <w:top w:val="nil"/>
              <w:left w:val="nil"/>
              <w:bottom w:val="single" w:sz="6" w:space="0" w:color="auto"/>
              <w:right w:val="single" w:sz="6" w:space="0" w:color="auto"/>
            </w:tcBorders>
            <w:vAlign w:val="bottom"/>
            <w:hideMark/>
          </w:tcPr>
          <w:p w14:paraId="07EDA7D7"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100.00 </w:t>
            </w:r>
          </w:p>
        </w:tc>
        <w:tc>
          <w:tcPr>
            <w:tcW w:w="1035" w:type="dxa"/>
            <w:tcBorders>
              <w:top w:val="nil"/>
              <w:left w:val="nil"/>
              <w:bottom w:val="single" w:sz="6" w:space="0" w:color="auto"/>
              <w:right w:val="single" w:sz="6" w:space="0" w:color="auto"/>
            </w:tcBorders>
            <w:vAlign w:val="bottom"/>
            <w:hideMark/>
          </w:tcPr>
          <w:p w14:paraId="434CA4D1"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100.00 </w:t>
            </w:r>
          </w:p>
        </w:tc>
      </w:tr>
      <w:tr w:rsidR="001E363F" w:rsidRPr="001E363F" w14:paraId="6573B163" w14:textId="77777777" w:rsidTr="001E363F">
        <w:trPr>
          <w:trHeight w:val="315"/>
        </w:trPr>
        <w:tc>
          <w:tcPr>
            <w:tcW w:w="2490" w:type="dxa"/>
            <w:tcBorders>
              <w:top w:val="nil"/>
              <w:left w:val="single" w:sz="6" w:space="0" w:color="auto"/>
              <w:bottom w:val="single" w:sz="6" w:space="0" w:color="auto"/>
              <w:right w:val="single" w:sz="6" w:space="0" w:color="auto"/>
            </w:tcBorders>
            <w:vAlign w:val="bottom"/>
            <w:hideMark/>
          </w:tcPr>
          <w:p w14:paraId="52906016"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proofErr w:type="gramStart"/>
            <w:r w:rsidRPr="001E363F">
              <w:rPr>
                <w:rFonts w:ascii="Aptos Narrow" w:eastAsia="Times New Roman" w:hAnsi="Aptos Narrow" w:cs="Times New Roman"/>
                <w:color w:val="000000"/>
                <w:kern w:val="0"/>
                <w14:ligatures w14:val="none"/>
              </w:rPr>
              <w:t>waterfowl.habitat</w:t>
            </w:r>
            <w:proofErr w:type="spellEnd"/>
            <w:proofErr w:type="gramEnd"/>
            <w:r w:rsidRPr="001E363F">
              <w:rPr>
                <w:rFonts w:ascii="Aptos Narrow" w:eastAsia="Times New Roman" w:hAnsi="Aptos Narrow" w:cs="Times New Roman"/>
                <w:color w:val="000000"/>
                <w:kern w:val="0"/>
                <w14:ligatures w14:val="none"/>
              </w:rPr>
              <w:t> </w:t>
            </w:r>
          </w:p>
        </w:tc>
        <w:tc>
          <w:tcPr>
            <w:tcW w:w="1350" w:type="dxa"/>
            <w:tcBorders>
              <w:top w:val="nil"/>
              <w:left w:val="nil"/>
              <w:bottom w:val="single" w:sz="6" w:space="0" w:color="auto"/>
              <w:right w:val="single" w:sz="6" w:space="0" w:color="auto"/>
            </w:tcBorders>
            <w:vAlign w:val="bottom"/>
            <w:hideMark/>
          </w:tcPr>
          <w:p w14:paraId="07C31B1D"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Poor </w:t>
            </w:r>
          </w:p>
        </w:tc>
        <w:tc>
          <w:tcPr>
            <w:tcW w:w="1740" w:type="dxa"/>
            <w:tcBorders>
              <w:top w:val="nil"/>
              <w:left w:val="nil"/>
              <w:bottom w:val="single" w:sz="6" w:space="0" w:color="auto"/>
              <w:right w:val="single" w:sz="6" w:space="0" w:color="auto"/>
            </w:tcBorders>
            <w:vAlign w:val="bottom"/>
            <w:hideMark/>
          </w:tcPr>
          <w:p w14:paraId="62F3E952"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11.35 </w:t>
            </w:r>
          </w:p>
        </w:tc>
        <w:tc>
          <w:tcPr>
            <w:tcW w:w="1305" w:type="dxa"/>
            <w:tcBorders>
              <w:top w:val="nil"/>
              <w:left w:val="nil"/>
              <w:bottom w:val="single" w:sz="6" w:space="0" w:color="auto"/>
              <w:right w:val="single" w:sz="6" w:space="0" w:color="auto"/>
            </w:tcBorders>
            <w:vAlign w:val="bottom"/>
            <w:hideMark/>
          </w:tcPr>
          <w:p w14:paraId="424ADB10"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0.93 </w:t>
            </w:r>
          </w:p>
        </w:tc>
        <w:tc>
          <w:tcPr>
            <w:tcW w:w="1035" w:type="dxa"/>
            <w:tcBorders>
              <w:top w:val="nil"/>
              <w:left w:val="nil"/>
              <w:bottom w:val="single" w:sz="6" w:space="0" w:color="auto"/>
              <w:right w:val="single" w:sz="6" w:space="0" w:color="auto"/>
            </w:tcBorders>
            <w:vAlign w:val="bottom"/>
            <w:hideMark/>
          </w:tcPr>
          <w:p w14:paraId="4CC2BA58"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21.76 </w:t>
            </w:r>
          </w:p>
        </w:tc>
      </w:tr>
      <w:tr w:rsidR="001E363F" w:rsidRPr="001E363F" w14:paraId="609B7BD0" w14:textId="77777777" w:rsidTr="001E363F">
        <w:trPr>
          <w:trHeight w:val="315"/>
        </w:trPr>
        <w:tc>
          <w:tcPr>
            <w:tcW w:w="2490" w:type="dxa"/>
            <w:tcBorders>
              <w:top w:val="nil"/>
              <w:left w:val="single" w:sz="6" w:space="0" w:color="auto"/>
              <w:bottom w:val="single" w:sz="6" w:space="0" w:color="auto"/>
              <w:right w:val="single" w:sz="6" w:space="0" w:color="auto"/>
            </w:tcBorders>
            <w:vAlign w:val="bottom"/>
            <w:hideMark/>
          </w:tcPr>
          <w:p w14:paraId="226900A1"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proofErr w:type="gramStart"/>
            <w:r w:rsidRPr="001E363F">
              <w:rPr>
                <w:rFonts w:ascii="Aptos Narrow" w:eastAsia="Times New Roman" w:hAnsi="Aptos Narrow" w:cs="Times New Roman"/>
                <w:color w:val="000000"/>
                <w:kern w:val="0"/>
                <w14:ligatures w14:val="none"/>
              </w:rPr>
              <w:t>waterfowl.habitat</w:t>
            </w:r>
            <w:proofErr w:type="spellEnd"/>
            <w:proofErr w:type="gramEnd"/>
            <w:r w:rsidRPr="001E363F">
              <w:rPr>
                <w:rFonts w:ascii="Aptos Narrow" w:eastAsia="Times New Roman" w:hAnsi="Aptos Narrow" w:cs="Times New Roman"/>
                <w:color w:val="000000"/>
                <w:kern w:val="0"/>
                <w14:ligatures w14:val="none"/>
              </w:rPr>
              <w:t> </w:t>
            </w:r>
          </w:p>
        </w:tc>
        <w:tc>
          <w:tcPr>
            <w:tcW w:w="1350" w:type="dxa"/>
            <w:tcBorders>
              <w:top w:val="nil"/>
              <w:left w:val="nil"/>
              <w:bottom w:val="single" w:sz="6" w:space="0" w:color="auto"/>
              <w:right w:val="single" w:sz="6" w:space="0" w:color="auto"/>
            </w:tcBorders>
            <w:vAlign w:val="bottom"/>
            <w:hideMark/>
          </w:tcPr>
          <w:p w14:paraId="3149D5EA"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Moderate </w:t>
            </w:r>
          </w:p>
        </w:tc>
        <w:tc>
          <w:tcPr>
            <w:tcW w:w="1740" w:type="dxa"/>
            <w:tcBorders>
              <w:top w:val="nil"/>
              <w:left w:val="nil"/>
              <w:bottom w:val="single" w:sz="6" w:space="0" w:color="auto"/>
              <w:right w:val="single" w:sz="6" w:space="0" w:color="auto"/>
            </w:tcBorders>
            <w:vAlign w:val="bottom"/>
            <w:hideMark/>
          </w:tcPr>
          <w:p w14:paraId="78A03909"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49.58 </w:t>
            </w:r>
          </w:p>
        </w:tc>
        <w:tc>
          <w:tcPr>
            <w:tcW w:w="1305" w:type="dxa"/>
            <w:tcBorders>
              <w:top w:val="nil"/>
              <w:left w:val="nil"/>
              <w:bottom w:val="single" w:sz="6" w:space="0" w:color="auto"/>
              <w:right w:val="single" w:sz="6" w:space="0" w:color="auto"/>
            </w:tcBorders>
            <w:vAlign w:val="bottom"/>
            <w:hideMark/>
          </w:tcPr>
          <w:p w14:paraId="35B915F7"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32.99 </w:t>
            </w:r>
          </w:p>
        </w:tc>
        <w:tc>
          <w:tcPr>
            <w:tcW w:w="1035" w:type="dxa"/>
            <w:tcBorders>
              <w:top w:val="nil"/>
              <w:left w:val="nil"/>
              <w:bottom w:val="single" w:sz="6" w:space="0" w:color="auto"/>
              <w:right w:val="single" w:sz="6" w:space="0" w:color="auto"/>
            </w:tcBorders>
            <w:vAlign w:val="bottom"/>
            <w:hideMark/>
          </w:tcPr>
          <w:p w14:paraId="188C7CC6"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66.17 </w:t>
            </w:r>
          </w:p>
        </w:tc>
      </w:tr>
      <w:tr w:rsidR="001E363F" w:rsidRPr="001E363F" w14:paraId="4853D11E" w14:textId="77777777" w:rsidTr="001E363F">
        <w:trPr>
          <w:trHeight w:val="315"/>
        </w:trPr>
        <w:tc>
          <w:tcPr>
            <w:tcW w:w="2490" w:type="dxa"/>
            <w:tcBorders>
              <w:top w:val="nil"/>
              <w:left w:val="single" w:sz="6" w:space="0" w:color="auto"/>
              <w:bottom w:val="single" w:sz="6" w:space="0" w:color="auto"/>
              <w:right w:val="single" w:sz="6" w:space="0" w:color="auto"/>
            </w:tcBorders>
            <w:vAlign w:val="bottom"/>
            <w:hideMark/>
          </w:tcPr>
          <w:p w14:paraId="47E9CA21"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proofErr w:type="gramStart"/>
            <w:r w:rsidRPr="001E363F">
              <w:rPr>
                <w:rFonts w:ascii="Aptos Narrow" w:eastAsia="Times New Roman" w:hAnsi="Aptos Narrow" w:cs="Times New Roman"/>
                <w:color w:val="000000"/>
                <w:kern w:val="0"/>
                <w14:ligatures w14:val="none"/>
              </w:rPr>
              <w:t>waterfowl.habitat</w:t>
            </w:r>
            <w:proofErr w:type="spellEnd"/>
            <w:proofErr w:type="gramEnd"/>
            <w:r w:rsidRPr="001E363F">
              <w:rPr>
                <w:rFonts w:ascii="Aptos Narrow" w:eastAsia="Times New Roman" w:hAnsi="Aptos Narrow" w:cs="Times New Roman"/>
                <w:color w:val="000000"/>
                <w:kern w:val="0"/>
                <w14:ligatures w14:val="none"/>
              </w:rPr>
              <w:t> </w:t>
            </w:r>
          </w:p>
        </w:tc>
        <w:tc>
          <w:tcPr>
            <w:tcW w:w="1350" w:type="dxa"/>
            <w:tcBorders>
              <w:top w:val="nil"/>
              <w:left w:val="nil"/>
              <w:bottom w:val="single" w:sz="6" w:space="0" w:color="auto"/>
              <w:right w:val="single" w:sz="6" w:space="0" w:color="auto"/>
            </w:tcBorders>
            <w:vAlign w:val="bottom"/>
            <w:hideMark/>
          </w:tcPr>
          <w:p w14:paraId="6EFC3F95"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Good </w:t>
            </w:r>
          </w:p>
        </w:tc>
        <w:tc>
          <w:tcPr>
            <w:tcW w:w="1740" w:type="dxa"/>
            <w:tcBorders>
              <w:top w:val="nil"/>
              <w:left w:val="nil"/>
              <w:bottom w:val="single" w:sz="6" w:space="0" w:color="auto"/>
              <w:right w:val="single" w:sz="6" w:space="0" w:color="auto"/>
            </w:tcBorders>
            <w:vAlign w:val="bottom"/>
            <w:hideMark/>
          </w:tcPr>
          <w:p w14:paraId="5E203109"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22.13 </w:t>
            </w:r>
          </w:p>
        </w:tc>
        <w:tc>
          <w:tcPr>
            <w:tcW w:w="1305" w:type="dxa"/>
            <w:tcBorders>
              <w:top w:val="nil"/>
              <w:left w:val="nil"/>
              <w:bottom w:val="single" w:sz="6" w:space="0" w:color="auto"/>
              <w:right w:val="single" w:sz="6" w:space="0" w:color="auto"/>
            </w:tcBorders>
            <w:vAlign w:val="bottom"/>
            <w:hideMark/>
          </w:tcPr>
          <w:p w14:paraId="1406147E"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8.36 </w:t>
            </w:r>
          </w:p>
        </w:tc>
        <w:tc>
          <w:tcPr>
            <w:tcW w:w="1035" w:type="dxa"/>
            <w:tcBorders>
              <w:top w:val="nil"/>
              <w:left w:val="nil"/>
              <w:bottom w:val="single" w:sz="6" w:space="0" w:color="auto"/>
              <w:right w:val="single" w:sz="6" w:space="0" w:color="auto"/>
            </w:tcBorders>
            <w:vAlign w:val="bottom"/>
            <w:hideMark/>
          </w:tcPr>
          <w:p w14:paraId="484CE0AB"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35.90 </w:t>
            </w:r>
          </w:p>
        </w:tc>
      </w:tr>
      <w:tr w:rsidR="001E363F" w:rsidRPr="001E363F" w14:paraId="66589F0B" w14:textId="77777777" w:rsidTr="001E363F">
        <w:trPr>
          <w:trHeight w:val="315"/>
        </w:trPr>
        <w:tc>
          <w:tcPr>
            <w:tcW w:w="2490" w:type="dxa"/>
            <w:tcBorders>
              <w:top w:val="nil"/>
              <w:left w:val="single" w:sz="6" w:space="0" w:color="auto"/>
              <w:bottom w:val="single" w:sz="6" w:space="0" w:color="auto"/>
              <w:right w:val="single" w:sz="6" w:space="0" w:color="auto"/>
            </w:tcBorders>
            <w:vAlign w:val="bottom"/>
            <w:hideMark/>
          </w:tcPr>
          <w:p w14:paraId="528A534C"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proofErr w:type="gramStart"/>
            <w:r w:rsidRPr="001E363F">
              <w:rPr>
                <w:rFonts w:ascii="Aptos Narrow" w:eastAsia="Times New Roman" w:hAnsi="Aptos Narrow" w:cs="Times New Roman"/>
                <w:color w:val="000000"/>
                <w:kern w:val="0"/>
                <w14:ligatures w14:val="none"/>
              </w:rPr>
              <w:t>waterfowl.habitat</w:t>
            </w:r>
            <w:proofErr w:type="spellEnd"/>
            <w:proofErr w:type="gramEnd"/>
            <w:r w:rsidRPr="001E363F">
              <w:rPr>
                <w:rFonts w:ascii="Aptos Narrow" w:eastAsia="Times New Roman" w:hAnsi="Aptos Narrow" w:cs="Times New Roman"/>
                <w:color w:val="000000"/>
                <w:kern w:val="0"/>
                <w14:ligatures w14:val="none"/>
              </w:rPr>
              <w:t> </w:t>
            </w:r>
          </w:p>
        </w:tc>
        <w:tc>
          <w:tcPr>
            <w:tcW w:w="1350" w:type="dxa"/>
            <w:tcBorders>
              <w:top w:val="nil"/>
              <w:left w:val="nil"/>
              <w:bottom w:val="single" w:sz="6" w:space="0" w:color="auto"/>
              <w:right w:val="single" w:sz="6" w:space="0" w:color="auto"/>
            </w:tcBorders>
            <w:vAlign w:val="bottom"/>
            <w:hideMark/>
          </w:tcPr>
          <w:p w14:paraId="1FAA7DED"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Excellent </w:t>
            </w:r>
          </w:p>
        </w:tc>
        <w:tc>
          <w:tcPr>
            <w:tcW w:w="1740" w:type="dxa"/>
            <w:tcBorders>
              <w:top w:val="nil"/>
              <w:left w:val="nil"/>
              <w:bottom w:val="single" w:sz="6" w:space="0" w:color="auto"/>
              <w:right w:val="single" w:sz="6" w:space="0" w:color="auto"/>
            </w:tcBorders>
            <w:vAlign w:val="bottom"/>
            <w:hideMark/>
          </w:tcPr>
          <w:p w14:paraId="6AADB57A"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16.94 </w:t>
            </w:r>
          </w:p>
        </w:tc>
        <w:tc>
          <w:tcPr>
            <w:tcW w:w="1305" w:type="dxa"/>
            <w:tcBorders>
              <w:top w:val="nil"/>
              <w:left w:val="nil"/>
              <w:bottom w:val="single" w:sz="6" w:space="0" w:color="auto"/>
              <w:right w:val="single" w:sz="6" w:space="0" w:color="auto"/>
            </w:tcBorders>
            <w:vAlign w:val="bottom"/>
            <w:hideMark/>
          </w:tcPr>
          <w:p w14:paraId="2517F4FF"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4.97 </w:t>
            </w:r>
          </w:p>
        </w:tc>
        <w:tc>
          <w:tcPr>
            <w:tcW w:w="1035" w:type="dxa"/>
            <w:tcBorders>
              <w:top w:val="nil"/>
              <w:left w:val="nil"/>
              <w:bottom w:val="single" w:sz="6" w:space="0" w:color="auto"/>
              <w:right w:val="single" w:sz="6" w:space="0" w:color="auto"/>
            </w:tcBorders>
            <w:vAlign w:val="bottom"/>
            <w:hideMark/>
          </w:tcPr>
          <w:p w14:paraId="231E8ECA"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28.92 </w:t>
            </w:r>
          </w:p>
        </w:tc>
      </w:tr>
      <w:tr w:rsidR="001E363F" w:rsidRPr="001E363F" w14:paraId="05CE1478" w14:textId="77777777" w:rsidTr="001E363F">
        <w:trPr>
          <w:trHeight w:val="315"/>
        </w:trPr>
        <w:tc>
          <w:tcPr>
            <w:tcW w:w="2490" w:type="dxa"/>
            <w:tcBorders>
              <w:top w:val="nil"/>
              <w:left w:val="single" w:sz="6" w:space="0" w:color="auto"/>
              <w:bottom w:val="single" w:sz="6" w:space="0" w:color="auto"/>
              <w:right w:val="single" w:sz="6" w:space="0" w:color="auto"/>
            </w:tcBorders>
            <w:vAlign w:val="bottom"/>
            <w:hideMark/>
          </w:tcPr>
          <w:p w14:paraId="70DA43A8"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proofErr w:type="spellStart"/>
            <w:proofErr w:type="gramStart"/>
            <w:r w:rsidRPr="001E363F">
              <w:rPr>
                <w:rFonts w:ascii="Aptos Narrow" w:eastAsia="Times New Roman" w:hAnsi="Aptos Narrow" w:cs="Times New Roman"/>
                <w:color w:val="000000"/>
                <w:kern w:val="0"/>
                <w14:ligatures w14:val="none"/>
              </w:rPr>
              <w:t>waterfowl.habitat</w:t>
            </w:r>
            <w:proofErr w:type="spellEnd"/>
            <w:proofErr w:type="gramEnd"/>
            <w:r w:rsidRPr="001E363F">
              <w:rPr>
                <w:rFonts w:ascii="Aptos Narrow" w:eastAsia="Times New Roman" w:hAnsi="Aptos Narrow" w:cs="Times New Roman"/>
                <w:color w:val="000000"/>
                <w:kern w:val="0"/>
                <w14:ligatures w14:val="none"/>
              </w:rPr>
              <w:t> </w:t>
            </w:r>
          </w:p>
        </w:tc>
        <w:tc>
          <w:tcPr>
            <w:tcW w:w="1350" w:type="dxa"/>
            <w:tcBorders>
              <w:top w:val="nil"/>
              <w:left w:val="nil"/>
              <w:bottom w:val="single" w:sz="6" w:space="0" w:color="auto"/>
              <w:right w:val="single" w:sz="6" w:space="0" w:color="auto"/>
            </w:tcBorders>
            <w:vAlign w:val="bottom"/>
            <w:hideMark/>
          </w:tcPr>
          <w:p w14:paraId="00627BFF" w14:textId="77777777" w:rsidR="001E363F" w:rsidRPr="001E363F" w:rsidRDefault="001E363F" w:rsidP="001E363F">
            <w:pPr>
              <w:spacing w:after="0" w:line="240" w:lineRule="auto"/>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Total </w:t>
            </w:r>
          </w:p>
        </w:tc>
        <w:tc>
          <w:tcPr>
            <w:tcW w:w="1740" w:type="dxa"/>
            <w:tcBorders>
              <w:top w:val="nil"/>
              <w:left w:val="nil"/>
              <w:bottom w:val="single" w:sz="6" w:space="0" w:color="auto"/>
              <w:right w:val="single" w:sz="6" w:space="0" w:color="auto"/>
            </w:tcBorders>
            <w:vAlign w:val="bottom"/>
            <w:hideMark/>
          </w:tcPr>
          <w:p w14:paraId="5D3B91C5"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100.00 </w:t>
            </w:r>
          </w:p>
        </w:tc>
        <w:tc>
          <w:tcPr>
            <w:tcW w:w="1305" w:type="dxa"/>
            <w:tcBorders>
              <w:top w:val="nil"/>
              <w:left w:val="nil"/>
              <w:bottom w:val="single" w:sz="6" w:space="0" w:color="auto"/>
              <w:right w:val="single" w:sz="6" w:space="0" w:color="auto"/>
            </w:tcBorders>
            <w:vAlign w:val="bottom"/>
            <w:hideMark/>
          </w:tcPr>
          <w:p w14:paraId="51540BE2"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100.00 </w:t>
            </w:r>
          </w:p>
        </w:tc>
        <w:tc>
          <w:tcPr>
            <w:tcW w:w="1035" w:type="dxa"/>
            <w:tcBorders>
              <w:top w:val="nil"/>
              <w:left w:val="nil"/>
              <w:bottom w:val="single" w:sz="6" w:space="0" w:color="auto"/>
              <w:right w:val="single" w:sz="6" w:space="0" w:color="auto"/>
            </w:tcBorders>
            <w:vAlign w:val="bottom"/>
            <w:hideMark/>
          </w:tcPr>
          <w:p w14:paraId="2058B2BF" w14:textId="77777777" w:rsidR="001E363F" w:rsidRPr="001E363F" w:rsidRDefault="001E363F" w:rsidP="001E363F">
            <w:pPr>
              <w:spacing w:after="0" w:line="240" w:lineRule="auto"/>
              <w:jc w:val="right"/>
              <w:textAlignment w:val="baseline"/>
              <w:rPr>
                <w:rFonts w:ascii="Times New Roman" w:eastAsia="Times New Roman" w:hAnsi="Times New Roman" w:cs="Times New Roman"/>
                <w:kern w:val="0"/>
                <w14:ligatures w14:val="none"/>
              </w:rPr>
            </w:pPr>
            <w:r w:rsidRPr="001E363F">
              <w:rPr>
                <w:rFonts w:ascii="Aptos Narrow" w:eastAsia="Times New Roman" w:hAnsi="Aptos Narrow" w:cs="Times New Roman"/>
                <w:color w:val="000000"/>
                <w:kern w:val="0"/>
                <w14:ligatures w14:val="none"/>
              </w:rPr>
              <w:t>100.00 </w:t>
            </w:r>
          </w:p>
        </w:tc>
      </w:tr>
    </w:tbl>
    <w:p w14:paraId="4DF3F338"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22C68AF4" w14:textId="77777777" w:rsidR="001E363F" w:rsidRPr="001E363F" w:rsidRDefault="001E363F" w:rsidP="001E363F">
      <w:pPr>
        <w:spacing w:after="0" w:line="240" w:lineRule="auto"/>
        <w:textAlignment w:val="baseline"/>
        <w:rPr>
          <w:rFonts w:ascii="Segoe UI" w:eastAsia="Times New Roman" w:hAnsi="Segoe UI" w:cs="Segoe UI"/>
          <w:color w:val="0F4761"/>
          <w:kern w:val="0"/>
          <w:sz w:val="18"/>
          <w:szCs w:val="18"/>
          <w14:ligatures w14:val="none"/>
        </w:rPr>
      </w:pPr>
      <w:r w:rsidRPr="001E363F">
        <w:rPr>
          <w:rFonts w:ascii="Aptos Display" w:eastAsia="Times New Roman" w:hAnsi="Aptos Display" w:cs="Segoe UI"/>
          <w:color w:val="0F4761"/>
          <w:kern w:val="0"/>
          <w:sz w:val="40"/>
          <w:szCs w:val="40"/>
          <w14:ligatures w14:val="none"/>
        </w:rPr>
        <w:t>Appendix C – Maps of eelgrass condition</w:t>
      </w:r>
      <w:r w:rsidRPr="001E363F">
        <w:rPr>
          <w:rFonts w:ascii="Aptos Display" w:eastAsia="Times New Roman" w:hAnsi="Aptos Display" w:cs="Segoe UI"/>
          <w:color w:val="0F4761"/>
          <w:kern w:val="0"/>
          <w:sz w:val="40"/>
          <w:szCs w:val="40"/>
          <w:bdr w:val="none" w:sz="0" w:space="0" w:color="auto" w:frame="1"/>
          <w:shd w:val="clear" w:color="auto" w:fill="C6C6C6"/>
          <w14:ligatures w14:val="none"/>
        </w:rPr>
        <w:t> </w:t>
      </w:r>
    </w:p>
    <w:p w14:paraId="35CD83CA" w14:textId="67812480"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Segoe UI" w:eastAsia="Times New Roman" w:hAnsi="Segoe UI" w:cs="Segoe UI"/>
          <w:noProof/>
          <w:kern w:val="0"/>
          <w:sz w:val="18"/>
          <w:szCs w:val="18"/>
          <w14:ligatures w14:val="none"/>
        </w:rPr>
        <w:drawing>
          <wp:inline distT="0" distB="0" distL="0" distR="0" wp14:anchorId="64B804E4" wp14:editId="4DDAAB1F">
            <wp:extent cx="5943600" cy="4579620"/>
            <wp:effectExtent l="0" t="0" r="0" b="5080"/>
            <wp:docPr id="241338142" name="Picture 4" descr="A map of the oce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38142" name="Picture 4" descr="A map of the ocean&#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4579620"/>
                    </a:xfrm>
                    <a:prstGeom prst="rect">
                      <a:avLst/>
                    </a:prstGeom>
                    <a:noFill/>
                    <a:ln>
                      <a:noFill/>
                    </a:ln>
                  </pic:spPr>
                </pic:pic>
              </a:graphicData>
            </a:graphic>
          </wp:inline>
        </w:drawing>
      </w:r>
      <w:r w:rsidRPr="001E363F">
        <w:rPr>
          <w:rFonts w:ascii="Aptos" w:eastAsia="Times New Roman" w:hAnsi="Aptos" w:cs="Segoe UI"/>
          <w:kern w:val="0"/>
          <w:sz w:val="28"/>
          <w:szCs w:val="28"/>
          <w:bdr w:val="none" w:sz="0" w:space="0" w:color="auto" w:frame="1"/>
          <w:shd w:val="clear" w:color="auto" w:fill="C6C6C6"/>
          <w14:ligatures w14:val="none"/>
        </w:rPr>
        <w:t> </w:t>
      </w:r>
    </w:p>
    <w:p w14:paraId="2845AB5C"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b/>
          <w:bCs/>
          <w:kern w:val="0"/>
          <w:sz w:val="28"/>
          <w:szCs w:val="28"/>
          <w14:ligatures w14:val="none"/>
        </w:rPr>
        <w:lastRenderedPageBreak/>
        <w:t>Figure C1. Geographic distribution of estimated nekton habitat ecosystem function</w:t>
      </w:r>
      <w:r w:rsidRPr="001E363F">
        <w:rPr>
          <w:rFonts w:ascii="Aptos" w:eastAsia="Times New Roman" w:hAnsi="Aptos" w:cs="Segoe UI"/>
          <w:kern w:val="0"/>
          <w:sz w:val="28"/>
          <w:szCs w:val="28"/>
          <w14:ligatures w14:val="none"/>
        </w:rPr>
        <w:t> </w:t>
      </w:r>
      <w:r w:rsidRPr="001E363F">
        <w:rPr>
          <w:rFonts w:ascii="Aptos" w:eastAsia="Times New Roman" w:hAnsi="Aptos" w:cs="Segoe UI"/>
          <w:b/>
          <w:bCs/>
          <w:kern w:val="0"/>
          <w:sz w:val="28"/>
          <w:szCs w:val="28"/>
          <w14:ligatures w14:val="none"/>
        </w:rPr>
        <w:t>throughout the Southern California Bight. The legend shows point color corresponding to overall eelgrass condition categories.</w:t>
      </w:r>
      <w:r w:rsidRPr="001E363F">
        <w:rPr>
          <w:rFonts w:ascii="Aptos" w:eastAsia="Times New Roman" w:hAnsi="Aptos" w:cs="Segoe UI"/>
          <w:kern w:val="0"/>
          <w:sz w:val="28"/>
          <w:szCs w:val="28"/>
          <w:bdr w:val="none" w:sz="0" w:space="0" w:color="auto" w:frame="1"/>
          <w:shd w:val="clear" w:color="auto" w:fill="C6C6C6"/>
          <w14:ligatures w14:val="none"/>
        </w:rPr>
        <w:t> </w:t>
      </w:r>
    </w:p>
    <w:p w14:paraId="13CBAD22" w14:textId="31317D98"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Segoe UI" w:eastAsia="Times New Roman" w:hAnsi="Segoe UI" w:cs="Segoe UI"/>
          <w:noProof/>
          <w:kern w:val="0"/>
          <w:sz w:val="18"/>
          <w:szCs w:val="18"/>
          <w14:ligatures w14:val="none"/>
        </w:rPr>
        <w:drawing>
          <wp:inline distT="0" distB="0" distL="0" distR="0" wp14:anchorId="02A093B8" wp14:editId="58E39B67">
            <wp:extent cx="5943600" cy="4594225"/>
            <wp:effectExtent l="0" t="0" r="0" b="3175"/>
            <wp:docPr id="1663221033" name="Picture 3" descr="A map of the oce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221033" name="Picture 3" descr="A map of the ocean&#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4594225"/>
                    </a:xfrm>
                    <a:prstGeom prst="rect">
                      <a:avLst/>
                    </a:prstGeom>
                    <a:noFill/>
                    <a:ln>
                      <a:noFill/>
                    </a:ln>
                  </pic:spPr>
                </pic:pic>
              </a:graphicData>
            </a:graphic>
          </wp:inline>
        </w:drawing>
      </w:r>
      <w:r w:rsidRPr="001E363F">
        <w:rPr>
          <w:rFonts w:ascii="Aptos" w:eastAsia="Times New Roman" w:hAnsi="Aptos" w:cs="Segoe UI"/>
          <w:kern w:val="0"/>
          <w:sz w:val="28"/>
          <w:szCs w:val="28"/>
          <w:bdr w:val="none" w:sz="0" w:space="0" w:color="auto" w:frame="1"/>
          <w:shd w:val="clear" w:color="auto" w:fill="C6C6C6"/>
          <w14:ligatures w14:val="none"/>
        </w:rPr>
        <w:t> </w:t>
      </w:r>
    </w:p>
    <w:p w14:paraId="07BDBA7C"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b/>
          <w:bCs/>
          <w:kern w:val="0"/>
          <w:sz w:val="28"/>
          <w:szCs w:val="28"/>
          <w14:ligatures w14:val="none"/>
        </w:rPr>
        <w:t>Figure C2.</w:t>
      </w:r>
      <w:r w:rsidRPr="001E363F">
        <w:rPr>
          <w:rFonts w:ascii="Aptos" w:eastAsia="Times New Roman" w:hAnsi="Aptos" w:cs="Segoe UI"/>
          <w:kern w:val="0"/>
          <w:sz w:val="28"/>
          <w:szCs w:val="28"/>
          <w14:ligatures w14:val="none"/>
        </w:rPr>
        <w:t> </w:t>
      </w:r>
      <w:r w:rsidRPr="001E363F">
        <w:rPr>
          <w:rFonts w:ascii="Aptos" w:eastAsia="Times New Roman" w:hAnsi="Aptos" w:cs="Segoe UI"/>
          <w:b/>
          <w:bCs/>
          <w:kern w:val="0"/>
          <w:sz w:val="28"/>
          <w:szCs w:val="28"/>
          <w14:ligatures w14:val="none"/>
        </w:rPr>
        <w:t>Geographic distribution of estimated waterfowl habitat ecosystem function</w:t>
      </w:r>
      <w:r w:rsidRPr="001E363F">
        <w:rPr>
          <w:rFonts w:ascii="Aptos" w:eastAsia="Times New Roman" w:hAnsi="Aptos" w:cs="Segoe UI"/>
          <w:kern w:val="0"/>
          <w:sz w:val="28"/>
          <w:szCs w:val="28"/>
          <w14:ligatures w14:val="none"/>
        </w:rPr>
        <w:t> </w:t>
      </w:r>
      <w:r w:rsidRPr="001E363F">
        <w:rPr>
          <w:rFonts w:ascii="Aptos" w:eastAsia="Times New Roman" w:hAnsi="Aptos" w:cs="Segoe UI"/>
          <w:b/>
          <w:bCs/>
          <w:kern w:val="0"/>
          <w:sz w:val="28"/>
          <w:szCs w:val="28"/>
          <w14:ligatures w14:val="none"/>
        </w:rPr>
        <w:t>throughout the Southern California Bight. The legend shows point color corresponding to overall eelgrass condition categories.</w:t>
      </w:r>
      <w:r w:rsidRPr="001E363F">
        <w:rPr>
          <w:rFonts w:ascii="Aptos" w:eastAsia="Times New Roman" w:hAnsi="Aptos" w:cs="Segoe UI"/>
          <w:kern w:val="0"/>
          <w:sz w:val="28"/>
          <w:szCs w:val="28"/>
          <w:bdr w:val="none" w:sz="0" w:space="0" w:color="auto" w:frame="1"/>
          <w:shd w:val="clear" w:color="auto" w:fill="C6C6C6"/>
          <w14:ligatures w14:val="none"/>
        </w:rPr>
        <w:t> </w:t>
      </w:r>
    </w:p>
    <w:p w14:paraId="14A7E551" w14:textId="36056081"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Segoe UI" w:eastAsia="Times New Roman" w:hAnsi="Segoe UI" w:cs="Segoe UI"/>
          <w:noProof/>
          <w:kern w:val="0"/>
          <w:sz w:val="18"/>
          <w:szCs w:val="18"/>
          <w14:ligatures w14:val="none"/>
        </w:rPr>
        <w:lastRenderedPageBreak/>
        <w:drawing>
          <wp:inline distT="0" distB="0" distL="0" distR="0" wp14:anchorId="654FBB1B" wp14:editId="2ECDA1C6">
            <wp:extent cx="5943600" cy="4594225"/>
            <wp:effectExtent l="0" t="0" r="0" b="3175"/>
            <wp:docPr id="395140678" name="Picture 2" descr="A map of the oce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140678" name="Picture 2" descr="A map of the ocean&#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4594225"/>
                    </a:xfrm>
                    <a:prstGeom prst="rect">
                      <a:avLst/>
                    </a:prstGeom>
                    <a:noFill/>
                    <a:ln>
                      <a:noFill/>
                    </a:ln>
                  </pic:spPr>
                </pic:pic>
              </a:graphicData>
            </a:graphic>
          </wp:inline>
        </w:drawing>
      </w:r>
      <w:r w:rsidRPr="001E363F">
        <w:rPr>
          <w:rFonts w:ascii="Aptos" w:eastAsia="Times New Roman" w:hAnsi="Aptos" w:cs="Segoe UI"/>
          <w:kern w:val="0"/>
          <w:sz w:val="28"/>
          <w:szCs w:val="28"/>
          <w:bdr w:val="none" w:sz="0" w:space="0" w:color="auto" w:frame="1"/>
          <w:shd w:val="clear" w:color="auto" w:fill="C6C6C6"/>
          <w14:ligatures w14:val="none"/>
        </w:rPr>
        <w:t> </w:t>
      </w:r>
    </w:p>
    <w:p w14:paraId="081505BB"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b/>
          <w:bCs/>
          <w:kern w:val="0"/>
          <w:sz w:val="28"/>
          <w:szCs w:val="28"/>
          <w14:ligatures w14:val="none"/>
        </w:rPr>
        <w:t>Figure C3.</w:t>
      </w:r>
      <w:r w:rsidRPr="001E363F">
        <w:rPr>
          <w:rFonts w:ascii="Aptos" w:eastAsia="Times New Roman" w:hAnsi="Aptos" w:cs="Segoe UI"/>
          <w:kern w:val="0"/>
          <w:sz w:val="28"/>
          <w:szCs w:val="28"/>
          <w14:ligatures w14:val="none"/>
        </w:rPr>
        <w:t> </w:t>
      </w:r>
      <w:r w:rsidRPr="001E363F">
        <w:rPr>
          <w:rFonts w:ascii="Aptos" w:eastAsia="Times New Roman" w:hAnsi="Aptos" w:cs="Segoe UI"/>
          <w:b/>
          <w:bCs/>
          <w:kern w:val="0"/>
          <w:sz w:val="28"/>
          <w:szCs w:val="28"/>
          <w14:ligatures w14:val="none"/>
        </w:rPr>
        <w:t>Geographic distribution of estimated carbon sequestration ecosystem function</w:t>
      </w:r>
      <w:r w:rsidRPr="001E363F">
        <w:rPr>
          <w:rFonts w:ascii="Aptos" w:eastAsia="Times New Roman" w:hAnsi="Aptos" w:cs="Segoe UI"/>
          <w:kern w:val="0"/>
          <w:sz w:val="28"/>
          <w:szCs w:val="28"/>
          <w14:ligatures w14:val="none"/>
        </w:rPr>
        <w:t> </w:t>
      </w:r>
      <w:r w:rsidRPr="001E363F">
        <w:rPr>
          <w:rFonts w:ascii="Aptos" w:eastAsia="Times New Roman" w:hAnsi="Aptos" w:cs="Segoe UI"/>
          <w:b/>
          <w:bCs/>
          <w:kern w:val="0"/>
          <w:sz w:val="28"/>
          <w:szCs w:val="28"/>
          <w14:ligatures w14:val="none"/>
        </w:rPr>
        <w:t>throughout the Southern California Bight. The legend shows point color corresponding to overall eelgrass condition categories.</w:t>
      </w:r>
      <w:r w:rsidRPr="001E363F">
        <w:rPr>
          <w:rFonts w:ascii="Aptos" w:eastAsia="Times New Roman" w:hAnsi="Aptos" w:cs="Segoe UI"/>
          <w:kern w:val="0"/>
          <w:sz w:val="28"/>
          <w:szCs w:val="28"/>
          <w:bdr w:val="none" w:sz="0" w:space="0" w:color="auto" w:frame="1"/>
          <w:shd w:val="clear" w:color="auto" w:fill="C6C6C6"/>
          <w14:ligatures w14:val="none"/>
        </w:rPr>
        <w:t> </w:t>
      </w:r>
    </w:p>
    <w:p w14:paraId="29899E58" w14:textId="761EBCD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Segoe UI" w:eastAsia="Times New Roman" w:hAnsi="Segoe UI" w:cs="Segoe UI"/>
          <w:noProof/>
          <w:kern w:val="0"/>
          <w:sz w:val="18"/>
          <w:szCs w:val="18"/>
          <w14:ligatures w14:val="none"/>
        </w:rPr>
        <w:lastRenderedPageBreak/>
        <w:drawing>
          <wp:inline distT="0" distB="0" distL="0" distR="0" wp14:anchorId="3EC9DCAB" wp14:editId="21C3FD3A">
            <wp:extent cx="5943600" cy="4594225"/>
            <wp:effectExtent l="0" t="0" r="0" b="3175"/>
            <wp:docPr id="132564371" name="Picture 1" descr="A map of the oce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4371" name="Picture 1" descr="A map of the ocean&#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4594225"/>
                    </a:xfrm>
                    <a:prstGeom prst="rect">
                      <a:avLst/>
                    </a:prstGeom>
                    <a:noFill/>
                    <a:ln>
                      <a:noFill/>
                    </a:ln>
                  </pic:spPr>
                </pic:pic>
              </a:graphicData>
            </a:graphic>
          </wp:inline>
        </w:drawing>
      </w:r>
      <w:r w:rsidRPr="001E363F">
        <w:rPr>
          <w:rFonts w:ascii="Aptos" w:eastAsia="Times New Roman" w:hAnsi="Aptos" w:cs="Segoe UI"/>
          <w:kern w:val="0"/>
          <w:sz w:val="28"/>
          <w:szCs w:val="28"/>
          <w:bdr w:val="none" w:sz="0" w:space="0" w:color="auto" w:frame="1"/>
          <w:shd w:val="clear" w:color="auto" w:fill="C6C6C6"/>
          <w14:ligatures w14:val="none"/>
        </w:rPr>
        <w:t> </w:t>
      </w:r>
    </w:p>
    <w:p w14:paraId="1F8C4D6B"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b/>
          <w:bCs/>
          <w:kern w:val="0"/>
          <w:sz w:val="28"/>
          <w:szCs w:val="28"/>
          <w14:ligatures w14:val="none"/>
        </w:rPr>
        <w:t>Figure C4.</w:t>
      </w:r>
      <w:r w:rsidRPr="001E363F">
        <w:rPr>
          <w:rFonts w:ascii="Aptos" w:eastAsia="Times New Roman" w:hAnsi="Aptos" w:cs="Segoe UI"/>
          <w:kern w:val="0"/>
          <w:sz w:val="28"/>
          <w:szCs w:val="28"/>
          <w14:ligatures w14:val="none"/>
        </w:rPr>
        <w:t> </w:t>
      </w:r>
      <w:r w:rsidRPr="001E363F">
        <w:rPr>
          <w:rFonts w:ascii="Aptos" w:eastAsia="Times New Roman" w:hAnsi="Aptos" w:cs="Segoe UI"/>
          <w:b/>
          <w:bCs/>
          <w:kern w:val="0"/>
          <w:sz w:val="28"/>
          <w:szCs w:val="28"/>
          <w14:ligatures w14:val="none"/>
        </w:rPr>
        <w:t>Geographic distribution of estimated substrate stabilization ecosystem function</w:t>
      </w:r>
      <w:r w:rsidRPr="001E363F">
        <w:rPr>
          <w:rFonts w:ascii="Aptos" w:eastAsia="Times New Roman" w:hAnsi="Aptos" w:cs="Segoe UI"/>
          <w:kern w:val="0"/>
          <w:sz w:val="28"/>
          <w:szCs w:val="28"/>
          <w14:ligatures w14:val="none"/>
        </w:rPr>
        <w:t> </w:t>
      </w:r>
      <w:r w:rsidRPr="001E363F">
        <w:rPr>
          <w:rFonts w:ascii="Aptos" w:eastAsia="Times New Roman" w:hAnsi="Aptos" w:cs="Segoe UI"/>
          <w:b/>
          <w:bCs/>
          <w:kern w:val="0"/>
          <w:sz w:val="28"/>
          <w:szCs w:val="28"/>
          <w14:ligatures w14:val="none"/>
        </w:rPr>
        <w:t>throughout the Southern California Bight. The legend shows point color corresponding to overall eelgrass condition categories.</w:t>
      </w:r>
      <w:r w:rsidRPr="001E363F">
        <w:rPr>
          <w:rFonts w:ascii="Aptos" w:eastAsia="Times New Roman" w:hAnsi="Aptos" w:cs="Segoe UI"/>
          <w:kern w:val="0"/>
          <w:sz w:val="28"/>
          <w:szCs w:val="28"/>
          <w:bdr w:val="none" w:sz="0" w:space="0" w:color="auto" w:frame="1"/>
          <w:shd w:val="clear" w:color="auto" w:fill="C6C6C6"/>
          <w14:ligatures w14:val="none"/>
        </w:rPr>
        <w:t> </w:t>
      </w:r>
    </w:p>
    <w:p w14:paraId="6482C53B" w14:textId="77777777" w:rsidR="001E363F" w:rsidRPr="001E363F" w:rsidRDefault="001E363F" w:rsidP="001E363F">
      <w:pPr>
        <w:spacing w:after="0" w:line="240" w:lineRule="auto"/>
        <w:textAlignment w:val="baseline"/>
        <w:rPr>
          <w:rFonts w:ascii="Segoe UI" w:eastAsia="Times New Roman" w:hAnsi="Segoe UI" w:cs="Segoe UI"/>
          <w:kern w:val="0"/>
          <w:sz w:val="18"/>
          <w:szCs w:val="18"/>
          <w14:ligatures w14:val="none"/>
        </w:rPr>
      </w:pPr>
      <w:r w:rsidRPr="001E363F">
        <w:rPr>
          <w:rFonts w:ascii="Aptos" w:eastAsia="Times New Roman" w:hAnsi="Aptos" w:cs="Segoe UI"/>
          <w:kern w:val="0"/>
          <w:sz w:val="28"/>
          <w:szCs w:val="28"/>
          <w:bdr w:val="none" w:sz="0" w:space="0" w:color="auto" w:frame="1"/>
          <w:shd w:val="clear" w:color="auto" w:fill="C6C6C6"/>
          <w14:ligatures w14:val="none"/>
        </w:rPr>
        <w:t> </w:t>
      </w:r>
    </w:p>
    <w:p w14:paraId="7F5C5FF9" w14:textId="1A8388F9" w:rsidR="001E363F" w:rsidRDefault="001E363F" w:rsidP="001E363F">
      <w:pPr>
        <w:pStyle w:val="paragraph"/>
        <w:spacing w:before="0" w:beforeAutospacing="0" w:after="0" w:afterAutospacing="0"/>
        <w:textAlignment w:val="baseline"/>
        <w:rPr>
          <w:rFonts w:ascii="Segoe UI" w:hAnsi="Segoe UI" w:cs="Segoe UI"/>
          <w:sz w:val="18"/>
          <w:szCs w:val="18"/>
        </w:rPr>
      </w:pPr>
      <w:r>
        <w:rPr>
          <w:rStyle w:val="wacimagecontainer"/>
          <w:rFonts w:ascii="Segoe UI" w:eastAsiaTheme="majorEastAsia" w:hAnsi="Segoe UI" w:cs="Segoe UI"/>
          <w:noProof/>
          <w:sz w:val="18"/>
          <w:szCs w:val="18"/>
        </w:rPr>
        <w:lastRenderedPageBreak/>
        <w:drawing>
          <wp:inline distT="0" distB="0" distL="0" distR="0" wp14:anchorId="59752D6C" wp14:editId="66C23F85">
            <wp:extent cx="5943600" cy="4594225"/>
            <wp:effectExtent l="0" t="0" r="0" b="3175"/>
            <wp:docPr id="917125484" name="Picture 23" descr="A map of the oce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125484" name="Picture 23" descr="A map of the ocean&#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4594225"/>
                    </a:xfrm>
                    <a:prstGeom prst="rect">
                      <a:avLst/>
                    </a:prstGeom>
                    <a:noFill/>
                    <a:ln>
                      <a:noFill/>
                    </a:ln>
                  </pic:spPr>
                </pic:pic>
              </a:graphicData>
            </a:graphic>
          </wp:inline>
        </w:drawing>
      </w:r>
      <w:r>
        <w:rPr>
          <w:rStyle w:val="eop"/>
          <w:rFonts w:ascii="Aptos" w:eastAsiaTheme="majorEastAsia" w:hAnsi="Aptos" w:cs="Segoe UI"/>
          <w:sz w:val="28"/>
          <w:szCs w:val="28"/>
          <w:bdr w:val="none" w:sz="0" w:space="0" w:color="auto" w:frame="1"/>
          <w:shd w:val="clear" w:color="auto" w:fill="C6C6C6"/>
        </w:rPr>
        <w:t> </w:t>
      </w:r>
    </w:p>
    <w:p w14:paraId="15DAC833" w14:textId="77777777" w:rsidR="001E363F" w:rsidRDefault="001E363F" w:rsidP="001E363F">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b/>
          <w:bCs/>
          <w:sz w:val="28"/>
          <w:szCs w:val="28"/>
        </w:rPr>
        <w:t>Figure C5.</w:t>
      </w:r>
      <w:r>
        <w:rPr>
          <w:rStyle w:val="normaltextrun"/>
          <w:rFonts w:ascii="Aptos" w:eastAsiaTheme="majorEastAsia" w:hAnsi="Aptos" w:cs="Segoe UI"/>
          <w:sz w:val="28"/>
          <w:szCs w:val="28"/>
        </w:rPr>
        <w:t> </w:t>
      </w:r>
      <w:r>
        <w:rPr>
          <w:rStyle w:val="normaltextrun"/>
          <w:rFonts w:ascii="Aptos" w:eastAsiaTheme="majorEastAsia" w:hAnsi="Aptos" w:cs="Segoe UI"/>
          <w:b/>
          <w:bCs/>
          <w:sz w:val="28"/>
          <w:szCs w:val="28"/>
        </w:rPr>
        <w:t>Geographic distribution of estimated primary production ecosystem function</w:t>
      </w:r>
      <w:r>
        <w:rPr>
          <w:rStyle w:val="normaltextrun"/>
          <w:rFonts w:ascii="Aptos" w:eastAsiaTheme="majorEastAsia" w:hAnsi="Aptos" w:cs="Segoe UI"/>
          <w:sz w:val="28"/>
          <w:szCs w:val="28"/>
        </w:rPr>
        <w:t> </w:t>
      </w:r>
      <w:r>
        <w:rPr>
          <w:rStyle w:val="normaltextrun"/>
          <w:rFonts w:ascii="Aptos" w:eastAsiaTheme="majorEastAsia" w:hAnsi="Aptos" w:cs="Segoe UI"/>
          <w:b/>
          <w:bCs/>
          <w:sz w:val="28"/>
          <w:szCs w:val="28"/>
        </w:rPr>
        <w:t>throughout the Southern California Bight. The legend shows point color corresponding to overall eelgrass condition categories.</w:t>
      </w:r>
      <w:r>
        <w:rPr>
          <w:rStyle w:val="eop"/>
          <w:rFonts w:ascii="Aptos" w:eastAsiaTheme="majorEastAsia" w:hAnsi="Aptos" w:cs="Segoe UI"/>
          <w:sz w:val="28"/>
          <w:szCs w:val="28"/>
          <w:bdr w:val="none" w:sz="0" w:space="0" w:color="auto" w:frame="1"/>
          <w:shd w:val="clear" w:color="auto" w:fill="C6C6C6"/>
        </w:rPr>
        <w:t> </w:t>
      </w:r>
    </w:p>
    <w:p w14:paraId="3B27CDE0" w14:textId="1EDAC10A" w:rsidR="001E363F" w:rsidRDefault="001E363F" w:rsidP="001E363F">
      <w:pPr>
        <w:spacing w:after="0" w:line="240" w:lineRule="auto"/>
        <w:textAlignment w:val="baseline"/>
        <w:rPr>
          <w:rFonts w:ascii="Segoe UI" w:eastAsia="Times New Roman" w:hAnsi="Segoe UI" w:cs="Segoe UI"/>
          <w:kern w:val="0"/>
          <w:sz w:val="18"/>
          <w:szCs w:val="18"/>
          <w14:ligatures w14:val="none"/>
        </w:rPr>
      </w:pPr>
    </w:p>
    <w:p w14:paraId="01AE8455" w14:textId="38F23945" w:rsidR="001E363F" w:rsidRDefault="001E363F" w:rsidP="001E363F">
      <w:pPr>
        <w:pStyle w:val="paragraph"/>
        <w:spacing w:before="0" w:beforeAutospacing="0" w:after="0" w:afterAutospacing="0"/>
        <w:textAlignment w:val="baseline"/>
        <w:rPr>
          <w:rFonts w:ascii="Segoe UI" w:hAnsi="Segoe UI" w:cs="Segoe UI"/>
          <w:sz w:val="18"/>
          <w:szCs w:val="18"/>
        </w:rPr>
      </w:pPr>
      <w:r>
        <w:rPr>
          <w:rStyle w:val="wacimagecontainer"/>
          <w:rFonts w:ascii="Segoe UI" w:eastAsiaTheme="majorEastAsia" w:hAnsi="Segoe UI" w:cs="Segoe UI"/>
          <w:noProof/>
          <w:sz w:val="18"/>
          <w:szCs w:val="18"/>
        </w:rPr>
        <w:lastRenderedPageBreak/>
        <w:drawing>
          <wp:inline distT="0" distB="0" distL="0" distR="0" wp14:anchorId="77C2A7DB" wp14:editId="165C59E4">
            <wp:extent cx="5943600" cy="4579620"/>
            <wp:effectExtent l="0" t="0" r="0" b="5080"/>
            <wp:docPr id="1155375817" name="Picture 24" descr="A map of the oce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75817" name="Picture 24" descr="A map of the ocean&#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4579620"/>
                    </a:xfrm>
                    <a:prstGeom prst="rect">
                      <a:avLst/>
                    </a:prstGeom>
                    <a:noFill/>
                    <a:ln>
                      <a:noFill/>
                    </a:ln>
                  </pic:spPr>
                </pic:pic>
              </a:graphicData>
            </a:graphic>
          </wp:inline>
        </w:drawing>
      </w:r>
      <w:r>
        <w:rPr>
          <w:rStyle w:val="eop"/>
          <w:rFonts w:ascii="Aptos" w:eastAsiaTheme="majorEastAsia" w:hAnsi="Aptos" w:cs="Segoe UI"/>
          <w:sz w:val="28"/>
          <w:szCs w:val="28"/>
          <w:bdr w:val="none" w:sz="0" w:space="0" w:color="auto" w:frame="1"/>
          <w:shd w:val="clear" w:color="auto" w:fill="C6C6C6"/>
        </w:rPr>
        <w:t> </w:t>
      </w:r>
    </w:p>
    <w:p w14:paraId="1F176974" w14:textId="77777777" w:rsidR="001E363F" w:rsidRDefault="001E363F" w:rsidP="001E363F">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b/>
          <w:bCs/>
          <w:sz w:val="28"/>
          <w:szCs w:val="28"/>
        </w:rPr>
        <w:t>Figure C6.</w:t>
      </w:r>
      <w:r>
        <w:rPr>
          <w:rStyle w:val="normaltextrun"/>
          <w:rFonts w:ascii="Aptos" w:eastAsiaTheme="majorEastAsia" w:hAnsi="Aptos" w:cs="Segoe UI"/>
          <w:sz w:val="28"/>
          <w:szCs w:val="28"/>
        </w:rPr>
        <w:t> </w:t>
      </w:r>
      <w:r>
        <w:rPr>
          <w:rStyle w:val="normaltextrun"/>
          <w:rFonts w:ascii="Aptos" w:eastAsiaTheme="majorEastAsia" w:hAnsi="Aptos" w:cs="Segoe UI"/>
          <w:b/>
          <w:bCs/>
          <w:sz w:val="28"/>
          <w:szCs w:val="28"/>
        </w:rPr>
        <w:t>Geographic distribution of estimated secondary production ecosystem function</w:t>
      </w:r>
      <w:r>
        <w:rPr>
          <w:rStyle w:val="normaltextrun"/>
          <w:rFonts w:ascii="Aptos" w:eastAsiaTheme="majorEastAsia" w:hAnsi="Aptos" w:cs="Segoe UI"/>
          <w:sz w:val="28"/>
          <w:szCs w:val="28"/>
        </w:rPr>
        <w:t> </w:t>
      </w:r>
      <w:r>
        <w:rPr>
          <w:rStyle w:val="normaltextrun"/>
          <w:rFonts w:ascii="Aptos" w:eastAsiaTheme="majorEastAsia" w:hAnsi="Aptos" w:cs="Segoe UI"/>
          <w:b/>
          <w:bCs/>
          <w:sz w:val="28"/>
          <w:szCs w:val="28"/>
        </w:rPr>
        <w:t>throughout the Southern California Bight. The legend shows point color corresponding to overall eelgrass condition categories.</w:t>
      </w:r>
      <w:r>
        <w:rPr>
          <w:rStyle w:val="eop"/>
          <w:rFonts w:ascii="Aptos" w:eastAsiaTheme="majorEastAsia" w:hAnsi="Aptos" w:cs="Segoe UI"/>
          <w:sz w:val="28"/>
          <w:szCs w:val="28"/>
          <w:bdr w:val="none" w:sz="0" w:space="0" w:color="auto" w:frame="1"/>
          <w:shd w:val="clear" w:color="auto" w:fill="C6C6C6"/>
        </w:rPr>
        <w:t> </w:t>
      </w:r>
    </w:p>
    <w:p w14:paraId="70F332AD" w14:textId="77777777" w:rsidR="001E363F" w:rsidRDefault="001E363F" w:rsidP="001E363F">
      <w:pPr>
        <w:spacing w:after="0" w:line="240" w:lineRule="auto"/>
        <w:textAlignment w:val="baseline"/>
        <w:rPr>
          <w:rFonts w:ascii="Segoe UI" w:eastAsia="Times New Roman" w:hAnsi="Segoe UI" w:cs="Segoe UI"/>
          <w:kern w:val="0"/>
          <w:sz w:val="18"/>
          <w:szCs w:val="18"/>
          <w14:ligatures w14:val="none"/>
        </w:rPr>
      </w:pPr>
    </w:p>
    <w:p w14:paraId="1500E018" w14:textId="77777777" w:rsidR="00BC64D9" w:rsidRDefault="00BC64D9" w:rsidP="001E363F">
      <w:pPr>
        <w:spacing w:after="0" w:line="240" w:lineRule="auto"/>
        <w:textAlignment w:val="baseline"/>
        <w:rPr>
          <w:rFonts w:ascii="Segoe UI" w:eastAsia="Times New Roman" w:hAnsi="Segoe UI" w:cs="Segoe UI"/>
          <w:kern w:val="0"/>
          <w:sz w:val="18"/>
          <w:szCs w:val="18"/>
          <w14:ligatures w14:val="none"/>
        </w:rPr>
      </w:pPr>
    </w:p>
    <w:p w14:paraId="1F7CFEA6" w14:textId="77777777" w:rsidR="00BC64D9" w:rsidRDefault="00BC64D9" w:rsidP="001E363F">
      <w:pPr>
        <w:spacing w:after="0" w:line="240" w:lineRule="auto"/>
        <w:textAlignment w:val="baseline"/>
        <w:rPr>
          <w:rFonts w:ascii="Segoe UI" w:eastAsia="Times New Roman" w:hAnsi="Segoe UI" w:cs="Segoe UI"/>
          <w:kern w:val="0"/>
          <w:sz w:val="18"/>
          <w:szCs w:val="18"/>
          <w14:ligatures w14:val="none"/>
        </w:rPr>
      </w:pPr>
    </w:p>
    <w:p w14:paraId="0E7A9D43" w14:textId="77777777" w:rsidR="00BC64D9" w:rsidRDefault="00BC64D9" w:rsidP="001E363F">
      <w:pPr>
        <w:spacing w:after="0" w:line="240" w:lineRule="auto"/>
        <w:textAlignment w:val="baseline"/>
        <w:rPr>
          <w:rFonts w:ascii="Segoe UI" w:eastAsia="Times New Roman" w:hAnsi="Segoe UI" w:cs="Segoe UI"/>
          <w:kern w:val="0"/>
          <w:sz w:val="18"/>
          <w:szCs w:val="18"/>
          <w14:ligatures w14:val="none"/>
        </w:rPr>
      </w:pPr>
    </w:p>
    <w:p w14:paraId="5B37BFC0" w14:textId="77777777" w:rsidR="00BC64D9" w:rsidRDefault="00BC64D9" w:rsidP="001E363F">
      <w:pPr>
        <w:spacing w:after="0" w:line="240" w:lineRule="auto"/>
        <w:textAlignment w:val="baseline"/>
        <w:rPr>
          <w:rFonts w:ascii="Segoe UI" w:eastAsia="Times New Roman" w:hAnsi="Segoe UI" w:cs="Segoe UI"/>
          <w:kern w:val="0"/>
          <w:sz w:val="18"/>
          <w:szCs w:val="18"/>
          <w14:ligatures w14:val="none"/>
        </w:rPr>
      </w:pPr>
    </w:p>
    <w:p w14:paraId="6F95A1A9" w14:textId="77777777" w:rsidR="00BC64D9" w:rsidRDefault="00BC64D9" w:rsidP="001E363F">
      <w:pPr>
        <w:spacing w:after="0" w:line="240" w:lineRule="auto"/>
        <w:textAlignment w:val="baseline"/>
        <w:rPr>
          <w:rFonts w:ascii="Segoe UI" w:eastAsia="Times New Roman" w:hAnsi="Segoe UI" w:cs="Segoe UI"/>
          <w:kern w:val="0"/>
          <w:sz w:val="18"/>
          <w:szCs w:val="18"/>
          <w14:ligatures w14:val="none"/>
        </w:rPr>
      </w:pPr>
    </w:p>
    <w:p w14:paraId="5B8691A8" w14:textId="77777777" w:rsidR="00BC64D9" w:rsidRDefault="00BC64D9" w:rsidP="001E363F">
      <w:pPr>
        <w:spacing w:after="0" w:line="240" w:lineRule="auto"/>
        <w:textAlignment w:val="baseline"/>
        <w:rPr>
          <w:rFonts w:ascii="Segoe UI" w:eastAsia="Times New Roman" w:hAnsi="Segoe UI" w:cs="Segoe UI"/>
          <w:kern w:val="0"/>
          <w:sz w:val="18"/>
          <w:szCs w:val="18"/>
          <w14:ligatures w14:val="none"/>
        </w:rPr>
      </w:pPr>
    </w:p>
    <w:p w14:paraId="022F9CD5" w14:textId="77777777" w:rsidR="00BC64D9" w:rsidRDefault="00BC64D9" w:rsidP="001E363F">
      <w:pPr>
        <w:spacing w:after="0" w:line="240" w:lineRule="auto"/>
        <w:textAlignment w:val="baseline"/>
        <w:rPr>
          <w:rFonts w:ascii="Segoe UI" w:eastAsia="Times New Roman" w:hAnsi="Segoe UI" w:cs="Segoe UI"/>
          <w:kern w:val="0"/>
          <w:sz w:val="18"/>
          <w:szCs w:val="18"/>
          <w14:ligatures w14:val="none"/>
        </w:rPr>
      </w:pPr>
    </w:p>
    <w:p w14:paraId="5D1691B4" w14:textId="77777777" w:rsidR="00BC64D9" w:rsidRDefault="00BC64D9" w:rsidP="001E363F">
      <w:pPr>
        <w:spacing w:after="0" w:line="240" w:lineRule="auto"/>
        <w:textAlignment w:val="baseline"/>
        <w:rPr>
          <w:rFonts w:ascii="Segoe UI" w:eastAsia="Times New Roman" w:hAnsi="Segoe UI" w:cs="Segoe UI"/>
          <w:kern w:val="0"/>
          <w:sz w:val="18"/>
          <w:szCs w:val="18"/>
          <w14:ligatures w14:val="none"/>
        </w:rPr>
      </w:pPr>
    </w:p>
    <w:p w14:paraId="52C090CB" w14:textId="77777777" w:rsidR="00BC64D9" w:rsidRDefault="00BC64D9" w:rsidP="001E363F">
      <w:pPr>
        <w:spacing w:after="0" w:line="240" w:lineRule="auto"/>
        <w:textAlignment w:val="baseline"/>
        <w:rPr>
          <w:rFonts w:ascii="Segoe UI" w:eastAsia="Times New Roman" w:hAnsi="Segoe UI" w:cs="Segoe UI"/>
          <w:kern w:val="0"/>
          <w:sz w:val="18"/>
          <w:szCs w:val="18"/>
          <w14:ligatures w14:val="none"/>
        </w:rPr>
      </w:pPr>
    </w:p>
    <w:p w14:paraId="7869BADF" w14:textId="77777777" w:rsidR="00BC64D9" w:rsidRDefault="00BC64D9" w:rsidP="001E363F">
      <w:pPr>
        <w:spacing w:after="0" w:line="240" w:lineRule="auto"/>
        <w:textAlignment w:val="baseline"/>
        <w:rPr>
          <w:rFonts w:ascii="Segoe UI" w:eastAsia="Times New Roman" w:hAnsi="Segoe UI" w:cs="Segoe UI"/>
          <w:kern w:val="0"/>
          <w:sz w:val="18"/>
          <w:szCs w:val="18"/>
          <w14:ligatures w14:val="none"/>
        </w:rPr>
      </w:pPr>
    </w:p>
    <w:p w14:paraId="3A91221D" w14:textId="77777777" w:rsidR="00BC64D9" w:rsidRDefault="00BC64D9" w:rsidP="001E363F">
      <w:pPr>
        <w:spacing w:after="0" w:line="240" w:lineRule="auto"/>
        <w:textAlignment w:val="baseline"/>
        <w:rPr>
          <w:rFonts w:ascii="Segoe UI" w:eastAsia="Times New Roman" w:hAnsi="Segoe UI" w:cs="Segoe UI"/>
          <w:kern w:val="0"/>
          <w:sz w:val="18"/>
          <w:szCs w:val="18"/>
          <w14:ligatures w14:val="none"/>
        </w:rPr>
      </w:pPr>
    </w:p>
    <w:p w14:paraId="7B364EAD" w14:textId="77777777" w:rsidR="00BC64D9" w:rsidRDefault="00BC64D9" w:rsidP="001E363F">
      <w:pPr>
        <w:spacing w:after="0" w:line="240" w:lineRule="auto"/>
        <w:textAlignment w:val="baseline"/>
        <w:rPr>
          <w:rFonts w:ascii="Segoe UI" w:eastAsia="Times New Roman" w:hAnsi="Segoe UI" w:cs="Segoe UI"/>
          <w:kern w:val="0"/>
          <w:sz w:val="18"/>
          <w:szCs w:val="18"/>
          <w14:ligatures w14:val="none"/>
        </w:rPr>
      </w:pPr>
    </w:p>
    <w:p w14:paraId="46B6DA2D" w14:textId="77777777" w:rsidR="00BC64D9" w:rsidRDefault="00BC64D9" w:rsidP="001E363F">
      <w:pPr>
        <w:spacing w:after="0" w:line="240" w:lineRule="auto"/>
        <w:textAlignment w:val="baseline"/>
        <w:rPr>
          <w:rFonts w:ascii="Segoe UI" w:eastAsia="Times New Roman" w:hAnsi="Segoe UI" w:cs="Segoe UI"/>
          <w:kern w:val="0"/>
          <w:sz w:val="18"/>
          <w:szCs w:val="18"/>
          <w14:ligatures w14:val="none"/>
        </w:rPr>
      </w:pPr>
    </w:p>
    <w:p w14:paraId="04D51EA6" w14:textId="77777777" w:rsidR="00BC64D9" w:rsidRDefault="00BC64D9" w:rsidP="001E363F">
      <w:pPr>
        <w:spacing w:after="0" w:line="240" w:lineRule="auto"/>
        <w:textAlignment w:val="baseline"/>
        <w:rPr>
          <w:rFonts w:ascii="Segoe UI" w:eastAsia="Times New Roman" w:hAnsi="Segoe UI" w:cs="Segoe UI"/>
          <w:kern w:val="0"/>
          <w:sz w:val="18"/>
          <w:szCs w:val="18"/>
          <w14:ligatures w14:val="none"/>
        </w:rPr>
      </w:pPr>
    </w:p>
    <w:p w14:paraId="0DEA58AE" w14:textId="77777777" w:rsidR="00BC64D9" w:rsidRPr="001E363F" w:rsidRDefault="00BC64D9" w:rsidP="001E363F">
      <w:pPr>
        <w:spacing w:after="0" w:line="240" w:lineRule="auto"/>
        <w:textAlignment w:val="baseline"/>
        <w:rPr>
          <w:rFonts w:ascii="Segoe UI" w:eastAsia="Times New Roman" w:hAnsi="Segoe UI" w:cs="Segoe UI"/>
          <w:kern w:val="0"/>
          <w:sz w:val="18"/>
          <w:szCs w:val="18"/>
          <w14:ligatures w14:val="none"/>
        </w:rPr>
      </w:pPr>
    </w:p>
    <w:p w14:paraId="5B9FA9BC" w14:textId="77777777" w:rsidR="001E363F" w:rsidRDefault="001E363F" w:rsidP="001E363F">
      <w:pPr>
        <w:pStyle w:val="paragraph"/>
        <w:spacing w:before="0" w:beforeAutospacing="0" w:after="0" w:afterAutospacing="0"/>
        <w:textAlignment w:val="baseline"/>
        <w:rPr>
          <w:rFonts w:ascii="Segoe UI" w:hAnsi="Segoe UI" w:cs="Segoe UI"/>
          <w:color w:val="0F4761"/>
          <w:sz w:val="18"/>
          <w:szCs w:val="18"/>
        </w:rPr>
      </w:pPr>
      <w:r>
        <w:rPr>
          <w:rStyle w:val="normaltextrun"/>
          <w:rFonts w:ascii="Aptos Display" w:eastAsiaTheme="majorEastAsia" w:hAnsi="Aptos Display" w:cs="Segoe UI"/>
          <w:color w:val="0F4761"/>
          <w:sz w:val="40"/>
          <w:szCs w:val="40"/>
        </w:rPr>
        <w:lastRenderedPageBreak/>
        <w:t>Appendix D – Exploratory Analyses</w:t>
      </w:r>
      <w:r>
        <w:rPr>
          <w:rStyle w:val="eop"/>
          <w:rFonts w:ascii="Aptos Display" w:eastAsiaTheme="majorEastAsia" w:hAnsi="Aptos Display" w:cs="Segoe UI"/>
          <w:color w:val="0F4761"/>
          <w:sz w:val="40"/>
          <w:szCs w:val="40"/>
          <w:bdr w:val="none" w:sz="0" w:space="0" w:color="auto" w:frame="1"/>
          <w:shd w:val="clear" w:color="auto" w:fill="C6C6C6"/>
        </w:rPr>
        <w:t> </w:t>
      </w:r>
    </w:p>
    <w:p w14:paraId="173F6FEF" w14:textId="64F73A4F" w:rsidR="001E363F" w:rsidRDefault="001E363F" w:rsidP="001E363F">
      <w:pPr>
        <w:pStyle w:val="paragraph"/>
        <w:spacing w:before="0" w:beforeAutospacing="0" w:after="0" w:afterAutospacing="0"/>
        <w:textAlignment w:val="baseline"/>
        <w:rPr>
          <w:rFonts w:ascii="Segoe UI" w:hAnsi="Segoe UI" w:cs="Segoe UI"/>
          <w:sz w:val="18"/>
          <w:szCs w:val="18"/>
        </w:rPr>
      </w:pPr>
      <w:r>
        <w:rPr>
          <w:rStyle w:val="wacimagecontainer"/>
          <w:rFonts w:ascii="Segoe UI" w:eastAsiaTheme="majorEastAsia" w:hAnsi="Segoe UI" w:cs="Segoe UI"/>
          <w:noProof/>
          <w:sz w:val="18"/>
          <w:szCs w:val="18"/>
        </w:rPr>
        <w:drawing>
          <wp:inline distT="0" distB="0" distL="0" distR="0" wp14:anchorId="449678A8" wp14:editId="3A41D6C7">
            <wp:extent cx="5943600" cy="4459605"/>
            <wp:effectExtent l="0" t="0" r="0" b="0"/>
            <wp:docPr id="1346106548" name="Picture 25" descr="A diagram of different cit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06548" name="Picture 25" descr="A diagram of different cities&#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r>
        <w:rPr>
          <w:rStyle w:val="eop"/>
          <w:rFonts w:ascii="Aptos" w:eastAsiaTheme="majorEastAsia" w:hAnsi="Aptos" w:cs="Segoe UI"/>
          <w:sz w:val="28"/>
          <w:szCs w:val="28"/>
          <w:bdr w:val="none" w:sz="0" w:space="0" w:color="auto" w:frame="1"/>
          <w:shd w:val="clear" w:color="auto" w:fill="C6C6C6"/>
        </w:rPr>
        <w:t> </w:t>
      </w:r>
    </w:p>
    <w:p w14:paraId="77B5E71B" w14:textId="77777777" w:rsidR="001E363F" w:rsidRDefault="001E363F" w:rsidP="001E363F">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b/>
          <w:bCs/>
        </w:rPr>
        <w:t>Figure D1. Non-metric multidimensional scaling plot of ecosystem function scores at each waterbody. Points represent centroids from multiple sites at each waterbody. Points and ellipses are both color-coded by waterbody. Ellipses represent 95% of the data for each waterbody. Stress = 0.041.</w:t>
      </w:r>
      <w:r>
        <w:rPr>
          <w:rStyle w:val="eop"/>
          <w:rFonts w:ascii="Aptos" w:eastAsiaTheme="majorEastAsia" w:hAnsi="Aptos" w:cs="Segoe UI"/>
          <w:bdr w:val="none" w:sz="0" w:space="0" w:color="auto" w:frame="1"/>
          <w:shd w:val="clear" w:color="auto" w:fill="C6C6C6"/>
        </w:rPr>
        <w:t> </w:t>
      </w:r>
    </w:p>
    <w:p w14:paraId="0028EE68" w14:textId="77777777" w:rsidR="004840EB" w:rsidRDefault="004840EB"/>
    <w:p w14:paraId="17BDFF56" w14:textId="27371174" w:rsidR="001E363F" w:rsidRDefault="001E363F" w:rsidP="001E363F">
      <w:pPr>
        <w:pStyle w:val="paragraph"/>
        <w:spacing w:before="0" w:beforeAutospacing="0" w:after="0" w:afterAutospacing="0"/>
        <w:textAlignment w:val="baseline"/>
        <w:rPr>
          <w:rFonts w:ascii="Segoe UI" w:hAnsi="Segoe UI" w:cs="Segoe UI"/>
          <w:sz w:val="18"/>
          <w:szCs w:val="18"/>
        </w:rPr>
      </w:pPr>
      <w:r>
        <w:rPr>
          <w:rStyle w:val="wacimagecontainer"/>
          <w:rFonts w:ascii="Segoe UI" w:eastAsiaTheme="majorEastAsia" w:hAnsi="Segoe UI" w:cs="Segoe UI"/>
          <w:noProof/>
          <w:sz w:val="18"/>
          <w:szCs w:val="18"/>
        </w:rPr>
        <w:lastRenderedPageBreak/>
        <w:drawing>
          <wp:inline distT="0" distB="0" distL="0" distR="0" wp14:anchorId="5511678A" wp14:editId="1B9EC23F">
            <wp:extent cx="5943600" cy="5943600"/>
            <wp:effectExtent l="0" t="0" r="0" b="0"/>
            <wp:docPr id="996447445" name="Picture 26" descr="A graph of a graph with a line and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47445" name="Picture 26" descr="A graph of a graph with a line and a blue line&#10;&#10;AI-generated content may be incorrec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Pr>
          <w:rStyle w:val="eop"/>
          <w:rFonts w:ascii="Aptos" w:eastAsiaTheme="majorEastAsia" w:hAnsi="Aptos" w:cs="Segoe UI"/>
          <w:sz w:val="28"/>
          <w:szCs w:val="28"/>
          <w:bdr w:val="none" w:sz="0" w:space="0" w:color="auto" w:frame="1"/>
          <w:shd w:val="clear" w:color="auto" w:fill="C6C6C6"/>
        </w:rPr>
        <w:t> </w:t>
      </w:r>
    </w:p>
    <w:p w14:paraId="6EF956CA" w14:textId="77777777" w:rsidR="001E363F" w:rsidRDefault="001E363F" w:rsidP="001E363F">
      <w:pPr>
        <w:pStyle w:val="paragraph"/>
        <w:spacing w:before="0" w:beforeAutospacing="0" w:after="0" w:afterAutospacing="0"/>
        <w:textAlignment w:val="baseline"/>
        <w:rPr>
          <w:rStyle w:val="eop"/>
          <w:rFonts w:ascii="Aptos" w:eastAsiaTheme="majorEastAsia" w:hAnsi="Aptos" w:cs="Segoe UI"/>
          <w:sz w:val="28"/>
          <w:szCs w:val="28"/>
          <w:bdr w:val="none" w:sz="0" w:space="0" w:color="auto" w:frame="1"/>
          <w:shd w:val="clear" w:color="auto" w:fill="C6C6C6"/>
        </w:rPr>
      </w:pPr>
      <w:r>
        <w:rPr>
          <w:rStyle w:val="normaltextrun"/>
          <w:rFonts w:ascii="Aptos" w:eastAsiaTheme="majorEastAsia" w:hAnsi="Aptos" w:cs="Segoe UI"/>
          <w:b/>
          <w:bCs/>
          <w:sz w:val="28"/>
          <w:szCs w:val="28"/>
        </w:rPr>
        <w:t>Figure D2. Log</w:t>
      </w:r>
      <w:r>
        <w:rPr>
          <w:rStyle w:val="normaltextrun"/>
          <w:rFonts w:ascii="Aptos" w:eastAsiaTheme="majorEastAsia" w:hAnsi="Aptos" w:cs="Segoe UI"/>
          <w:b/>
          <w:bCs/>
          <w:sz w:val="22"/>
          <w:szCs w:val="22"/>
          <w:vertAlign w:val="subscript"/>
        </w:rPr>
        <w:t>10</w:t>
      </w:r>
      <w:r>
        <w:rPr>
          <w:rStyle w:val="normaltextrun"/>
          <w:rFonts w:ascii="Aptos" w:eastAsiaTheme="majorEastAsia" w:hAnsi="Aptos" w:cs="Segoe UI"/>
          <w:b/>
          <w:bCs/>
          <w:sz w:val="28"/>
          <w:szCs w:val="28"/>
        </w:rPr>
        <w:t> – transformed chlorophyll a </w:t>
      </w:r>
      <w:proofErr w:type="gramStart"/>
      <w:r>
        <w:rPr>
          <w:rStyle w:val="normaltextrun"/>
          <w:rFonts w:ascii="Aptos" w:eastAsiaTheme="majorEastAsia" w:hAnsi="Aptos" w:cs="Segoe UI"/>
          <w:b/>
          <w:bCs/>
          <w:sz w:val="28"/>
          <w:szCs w:val="28"/>
        </w:rPr>
        <w:t>concentrations</w:t>
      </w:r>
      <w:proofErr w:type="gramEnd"/>
      <w:r>
        <w:rPr>
          <w:rStyle w:val="normaltextrun"/>
          <w:rFonts w:ascii="Aptos" w:eastAsiaTheme="majorEastAsia" w:hAnsi="Aptos" w:cs="Segoe UI"/>
          <w:b/>
          <w:bCs/>
          <w:sz w:val="28"/>
          <w:szCs w:val="28"/>
        </w:rPr>
        <w:t> with overall eelgrass index scores. Chlorophyll data was not available for all sites. No significant relationship was observed. </w:t>
      </w:r>
      <w:r>
        <w:rPr>
          <w:rStyle w:val="eop"/>
          <w:rFonts w:ascii="Aptos" w:eastAsiaTheme="majorEastAsia" w:hAnsi="Aptos" w:cs="Segoe UI"/>
          <w:sz w:val="28"/>
          <w:szCs w:val="28"/>
          <w:bdr w:val="none" w:sz="0" w:space="0" w:color="auto" w:frame="1"/>
          <w:shd w:val="clear" w:color="auto" w:fill="C6C6C6"/>
        </w:rPr>
        <w:t> </w:t>
      </w:r>
    </w:p>
    <w:p w14:paraId="5EB183B4" w14:textId="77777777" w:rsidR="001E363F" w:rsidRDefault="001E363F" w:rsidP="001E363F">
      <w:pPr>
        <w:pStyle w:val="paragraph"/>
        <w:spacing w:before="0" w:beforeAutospacing="0" w:after="0" w:afterAutospacing="0"/>
        <w:textAlignment w:val="baseline"/>
        <w:rPr>
          <w:rStyle w:val="eop"/>
          <w:rFonts w:ascii="Aptos" w:eastAsiaTheme="majorEastAsia" w:hAnsi="Aptos" w:cs="Segoe UI"/>
          <w:sz w:val="28"/>
          <w:szCs w:val="28"/>
          <w:bdr w:val="none" w:sz="0" w:space="0" w:color="auto" w:frame="1"/>
          <w:shd w:val="clear" w:color="auto" w:fill="C6C6C6"/>
        </w:rPr>
      </w:pPr>
    </w:p>
    <w:p w14:paraId="2D43E1DE" w14:textId="7F2176FA" w:rsidR="001E363F" w:rsidRDefault="001E363F" w:rsidP="001E363F">
      <w:pPr>
        <w:pStyle w:val="paragraph"/>
        <w:spacing w:before="0" w:beforeAutospacing="0" w:after="0" w:afterAutospacing="0"/>
        <w:textAlignment w:val="baseline"/>
        <w:rPr>
          <w:rFonts w:ascii="Segoe UI" w:hAnsi="Segoe UI" w:cs="Segoe UI"/>
          <w:sz w:val="18"/>
          <w:szCs w:val="18"/>
        </w:rPr>
      </w:pPr>
      <w:r>
        <w:rPr>
          <w:rStyle w:val="wacimagecontainer"/>
          <w:rFonts w:ascii="Segoe UI" w:eastAsiaTheme="majorEastAsia" w:hAnsi="Segoe UI" w:cs="Segoe UI"/>
          <w:noProof/>
          <w:sz w:val="18"/>
          <w:szCs w:val="18"/>
        </w:rPr>
        <w:lastRenderedPageBreak/>
        <w:drawing>
          <wp:inline distT="0" distB="0" distL="0" distR="0" wp14:anchorId="21D96D54" wp14:editId="6275D4B1">
            <wp:extent cx="5943600" cy="5943600"/>
            <wp:effectExtent l="0" t="0" r="0" b="0"/>
            <wp:docPr id="1114486540" name="Picture 27" descr="A graph with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486540" name="Picture 27" descr="A graph with a diagram&#10;&#10;AI-generated content may be incorrec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Pr>
          <w:rStyle w:val="eop"/>
          <w:rFonts w:ascii="Aptos" w:eastAsiaTheme="majorEastAsia" w:hAnsi="Aptos" w:cs="Segoe UI"/>
          <w:sz w:val="28"/>
          <w:szCs w:val="28"/>
          <w:bdr w:val="none" w:sz="0" w:space="0" w:color="auto" w:frame="1"/>
          <w:shd w:val="clear" w:color="auto" w:fill="C6C6C6"/>
        </w:rPr>
        <w:t> </w:t>
      </w:r>
    </w:p>
    <w:p w14:paraId="203CDDE3" w14:textId="77777777" w:rsidR="001E363F" w:rsidRDefault="001E363F" w:rsidP="001E363F">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b/>
          <w:bCs/>
          <w:sz w:val="28"/>
          <w:szCs w:val="28"/>
        </w:rPr>
        <w:t>Figure D3. Overall eelgrass condition scores by nominal site protection status. P = “protected”, “U” = unprotected. Protected sites include areas within designated Marine Protected Areas (no take, limited take, State Marine Reserves, State Marine Conservation Areas). Unprotected sites are areas that are not protected from take in some way, including National Wildlife Refuges. T-test comparisons indicate no significant differences between protection status in any stratum. </w:t>
      </w:r>
      <w:r>
        <w:rPr>
          <w:rStyle w:val="eop"/>
          <w:rFonts w:ascii="Aptos" w:eastAsiaTheme="majorEastAsia" w:hAnsi="Aptos" w:cs="Segoe UI"/>
          <w:sz w:val="28"/>
          <w:szCs w:val="28"/>
          <w:bdr w:val="none" w:sz="0" w:space="0" w:color="auto" w:frame="1"/>
          <w:shd w:val="clear" w:color="auto" w:fill="C6C6C6"/>
        </w:rPr>
        <w:t> </w:t>
      </w:r>
    </w:p>
    <w:p w14:paraId="39F7B9C6" w14:textId="77777777" w:rsidR="001E363F" w:rsidRDefault="001E363F" w:rsidP="001E363F">
      <w:pPr>
        <w:pStyle w:val="paragraph"/>
        <w:spacing w:before="0" w:beforeAutospacing="0" w:after="0" w:afterAutospacing="0"/>
        <w:textAlignment w:val="baseline"/>
        <w:rPr>
          <w:rFonts w:ascii="Segoe UI" w:hAnsi="Segoe UI" w:cs="Segoe UI"/>
          <w:sz w:val="18"/>
          <w:szCs w:val="18"/>
        </w:rPr>
      </w:pPr>
    </w:p>
    <w:p w14:paraId="6F37A7BB" w14:textId="7C342249" w:rsidR="001E363F" w:rsidRDefault="001E363F" w:rsidP="001E363F">
      <w:pPr>
        <w:pStyle w:val="paragraph"/>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bdr w:val="none" w:sz="0" w:space="0" w:color="auto" w:frame="1"/>
          <w:shd w:val="clear" w:color="auto" w:fill="C6C6C6"/>
        </w:rPr>
        <w:lastRenderedPageBreak/>
        <w:t> </w:t>
      </w:r>
      <w:r>
        <w:rPr>
          <w:noProof/>
        </w:rPr>
        <w:drawing>
          <wp:inline distT="0" distB="0" distL="0" distR="0" wp14:anchorId="10A1169E" wp14:editId="6114F627">
            <wp:extent cx="5119370" cy="5119370"/>
            <wp:effectExtent l="0" t="0" r="0" b="0"/>
            <wp:docPr id="49556735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119370" cy="5119370"/>
                    </a:xfrm>
                    <a:prstGeom prst="rect">
                      <a:avLst/>
                    </a:prstGeom>
                    <a:noFill/>
                    <a:ln>
                      <a:noFill/>
                    </a:ln>
                  </pic:spPr>
                </pic:pic>
              </a:graphicData>
            </a:graphic>
          </wp:inline>
        </w:drawing>
      </w:r>
    </w:p>
    <w:p w14:paraId="452AB58F" w14:textId="77777777" w:rsidR="001E363F" w:rsidRDefault="001E363F" w:rsidP="001E363F">
      <w:pPr>
        <w:pStyle w:val="paragraph"/>
        <w:spacing w:before="0" w:beforeAutospacing="0" w:after="0" w:afterAutospacing="0"/>
        <w:textAlignment w:val="baseline"/>
        <w:rPr>
          <w:rStyle w:val="eop"/>
          <w:rFonts w:ascii="Aptos" w:eastAsiaTheme="majorEastAsia" w:hAnsi="Aptos" w:cs="Segoe UI"/>
          <w:bdr w:val="none" w:sz="0" w:space="0" w:color="auto" w:frame="1"/>
          <w:shd w:val="clear" w:color="auto" w:fill="C6C6C6"/>
        </w:rPr>
      </w:pPr>
      <w:r>
        <w:rPr>
          <w:rStyle w:val="normaltextrun"/>
          <w:rFonts w:ascii="Aptos" w:eastAsiaTheme="majorEastAsia" w:hAnsi="Aptos" w:cs="Segoe UI"/>
          <w:b/>
          <w:bCs/>
          <w:sz w:val="28"/>
          <w:szCs w:val="28"/>
        </w:rPr>
        <w:t>Figure D4. Overall eelgrass condition scores by specific site protection status. “No Take” = MPAs with no take, “Limited Take” = MPAs with limited take regulations, not including scientific collection, “NWR” = National Wildlife Refuges, “U” = unprotected. Wilcox test shows a significant (p = 0.02) difference between NWR and Unprotected sites. </w:t>
      </w:r>
      <w:r>
        <w:rPr>
          <w:rStyle w:val="eop"/>
          <w:rFonts w:ascii="Aptos" w:eastAsiaTheme="majorEastAsia" w:hAnsi="Aptos" w:cs="Segoe UI"/>
          <w:bdr w:val="none" w:sz="0" w:space="0" w:color="auto" w:frame="1"/>
          <w:shd w:val="clear" w:color="auto" w:fill="C6C6C6"/>
        </w:rPr>
        <w:t> </w:t>
      </w:r>
    </w:p>
    <w:p w14:paraId="612185C4" w14:textId="77777777" w:rsidR="001E363F" w:rsidRDefault="001E363F" w:rsidP="001E363F">
      <w:pPr>
        <w:pStyle w:val="paragraph"/>
        <w:spacing w:before="0" w:beforeAutospacing="0" w:after="0" w:afterAutospacing="0"/>
        <w:textAlignment w:val="baseline"/>
        <w:rPr>
          <w:rStyle w:val="eop"/>
          <w:rFonts w:ascii="Aptos" w:eastAsiaTheme="majorEastAsia" w:hAnsi="Aptos" w:cs="Segoe UI"/>
          <w:bdr w:val="none" w:sz="0" w:space="0" w:color="auto" w:frame="1"/>
          <w:shd w:val="clear" w:color="auto" w:fill="C6C6C6"/>
        </w:rPr>
      </w:pPr>
    </w:p>
    <w:p w14:paraId="5F16D0D0" w14:textId="7FDCC418" w:rsidR="001E363F" w:rsidRDefault="001E363F" w:rsidP="001E363F">
      <w:pPr>
        <w:pStyle w:val="paragraph"/>
        <w:spacing w:before="0" w:beforeAutospacing="0" w:after="0" w:afterAutospacing="0"/>
        <w:textAlignment w:val="baseline"/>
        <w:rPr>
          <w:rFonts w:ascii="Segoe UI" w:hAnsi="Segoe UI" w:cs="Segoe UI"/>
          <w:sz w:val="18"/>
          <w:szCs w:val="18"/>
        </w:rPr>
      </w:pPr>
      <w:r>
        <w:rPr>
          <w:rStyle w:val="wacimagecontainer"/>
          <w:rFonts w:ascii="Segoe UI" w:eastAsiaTheme="majorEastAsia" w:hAnsi="Segoe UI" w:cs="Segoe UI"/>
          <w:noProof/>
          <w:sz w:val="18"/>
          <w:szCs w:val="18"/>
        </w:rPr>
        <w:lastRenderedPageBreak/>
        <w:drawing>
          <wp:inline distT="0" distB="0" distL="0" distR="0" wp14:anchorId="030B2F00" wp14:editId="7B18D625">
            <wp:extent cx="5943600" cy="5943600"/>
            <wp:effectExtent l="0" t="0" r="0" b="0"/>
            <wp:docPr id="644674662" name="Picture 29"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74662" name="Picture 29" descr="A graph of a diagram&#10;&#10;AI-generated content may be incorrec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Pr>
          <w:rStyle w:val="eop"/>
          <w:rFonts w:ascii="Aptos" w:eastAsiaTheme="majorEastAsia" w:hAnsi="Aptos" w:cs="Segoe UI"/>
          <w:sz w:val="28"/>
          <w:szCs w:val="28"/>
          <w:bdr w:val="none" w:sz="0" w:space="0" w:color="auto" w:frame="1"/>
          <w:shd w:val="clear" w:color="auto" w:fill="C6C6C6"/>
        </w:rPr>
        <w:t> </w:t>
      </w:r>
    </w:p>
    <w:p w14:paraId="0955B627" w14:textId="77777777" w:rsidR="001E363F" w:rsidRDefault="001E363F" w:rsidP="001E363F">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b/>
          <w:bCs/>
          <w:sz w:val="28"/>
          <w:szCs w:val="28"/>
        </w:rPr>
        <w:t>Figure D5. Overall eelgrass condition scores by specific site protection status. “No Take” = MPAs with no take, “Limited Take” = MPAs with limited take regulations, not including scientific collection, “NWR” = National Wildlife Refuges, “U” = unprotected. Wilcox test shows a significant (p = 0.0089) difference between NWR and Unprotected sites in estuaries only. </w:t>
      </w:r>
      <w:r>
        <w:rPr>
          <w:rStyle w:val="eop"/>
          <w:rFonts w:ascii="Aptos" w:eastAsiaTheme="majorEastAsia" w:hAnsi="Aptos" w:cs="Segoe UI"/>
          <w:sz w:val="28"/>
          <w:szCs w:val="28"/>
          <w:bdr w:val="none" w:sz="0" w:space="0" w:color="auto" w:frame="1"/>
          <w:shd w:val="clear" w:color="auto" w:fill="C6C6C6"/>
        </w:rPr>
        <w:t> </w:t>
      </w:r>
    </w:p>
    <w:p w14:paraId="7BD6543C" w14:textId="77777777" w:rsidR="001E363F" w:rsidRDefault="001E363F" w:rsidP="001E363F">
      <w:pPr>
        <w:pStyle w:val="paragraph"/>
        <w:spacing w:before="0" w:beforeAutospacing="0" w:after="0" w:afterAutospacing="0"/>
        <w:textAlignment w:val="baseline"/>
        <w:rPr>
          <w:rFonts w:ascii="Segoe UI" w:hAnsi="Segoe UI" w:cs="Segoe UI"/>
          <w:sz w:val="18"/>
          <w:szCs w:val="18"/>
        </w:rPr>
      </w:pPr>
    </w:p>
    <w:p w14:paraId="4C33F045" w14:textId="77777777" w:rsidR="001E363F" w:rsidRDefault="001E363F" w:rsidP="001E363F">
      <w:pPr>
        <w:pStyle w:val="paragraph"/>
        <w:spacing w:before="0" w:beforeAutospacing="0" w:after="0" w:afterAutospacing="0"/>
        <w:textAlignment w:val="baseline"/>
        <w:rPr>
          <w:rFonts w:ascii="Segoe UI" w:hAnsi="Segoe UI" w:cs="Segoe UI"/>
          <w:sz w:val="18"/>
          <w:szCs w:val="18"/>
        </w:rPr>
      </w:pPr>
    </w:p>
    <w:p w14:paraId="50313E63" w14:textId="77777777" w:rsidR="001E363F" w:rsidRDefault="001E363F"/>
    <w:sectPr w:rsidR="001E36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Narrow">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7432"/>
    <w:multiLevelType w:val="multilevel"/>
    <w:tmpl w:val="F80E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2950CD"/>
    <w:multiLevelType w:val="multilevel"/>
    <w:tmpl w:val="04C0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B14DC1"/>
    <w:multiLevelType w:val="multilevel"/>
    <w:tmpl w:val="6B78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8036D4"/>
    <w:multiLevelType w:val="multilevel"/>
    <w:tmpl w:val="693C8C5C"/>
    <w:lvl w:ilvl="0">
      <w:start w:val="7"/>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4" w15:restartNumberingAfterBreak="0">
    <w:nsid w:val="0DDE2079"/>
    <w:multiLevelType w:val="multilevel"/>
    <w:tmpl w:val="E96A05CA"/>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5" w15:restartNumberingAfterBreak="0">
    <w:nsid w:val="11E9472F"/>
    <w:multiLevelType w:val="multilevel"/>
    <w:tmpl w:val="2774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4C2B3A"/>
    <w:multiLevelType w:val="multilevel"/>
    <w:tmpl w:val="1A323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CA810E8"/>
    <w:multiLevelType w:val="multilevel"/>
    <w:tmpl w:val="8B50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B00E51"/>
    <w:multiLevelType w:val="multilevel"/>
    <w:tmpl w:val="B622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B5039D"/>
    <w:multiLevelType w:val="multilevel"/>
    <w:tmpl w:val="964E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7ED7766"/>
    <w:multiLevelType w:val="multilevel"/>
    <w:tmpl w:val="BA143282"/>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1" w15:restartNumberingAfterBreak="0">
    <w:nsid w:val="29862D95"/>
    <w:multiLevelType w:val="multilevel"/>
    <w:tmpl w:val="D6B6A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B173D7B"/>
    <w:multiLevelType w:val="multilevel"/>
    <w:tmpl w:val="C1F8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E331A51"/>
    <w:multiLevelType w:val="multilevel"/>
    <w:tmpl w:val="945627D6"/>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4" w15:restartNumberingAfterBreak="0">
    <w:nsid w:val="2FB50273"/>
    <w:multiLevelType w:val="multilevel"/>
    <w:tmpl w:val="2B98D7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927B1F"/>
    <w:multiLevelType w:val="multilevel"/>
    <w:tmpl w:val="658C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84A4096"/>
    <w:multiLevelType w:val="multilevel"/>
    <w:tmpl w:val="E66AF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AB914B7"/>
    <w:multiLevelType w:val="multilevel"/>
    <w:tmpl w:val="E9EA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37D54E5"/>
    <w:multiLevelType w:val="multilevel"/>
    <w:tmpl w:val="2D7C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3CA5F49"/>
    <w:multiLevelType w:val="multilevel"/>
    <w:tmpl w:val="8EC4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6196016"/>
    <w:multiLevelType w:val="multilevel"/>
    <w:tmpl w:val="EF460CA6"/>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1" w15:restartNumberingAfterBreak="0">
    <w:nsid w:val="490F1884"/>
    <w:multiLevelType w:val="multilevel"/>
    <w:tmpl w:val="6CEE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ED76614"/>
    <w:multiLevelType w:val="multilevel"/>
    <w:tmpl w:val="A1D86132"/>
    <w:lvl w:ilvl="0">
      <w:start w:val="5"/>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3" w15:restartNumberingAfterBreak="0">
    <w:nsid w:val="5226417E"/>
    <w:multiLevelType w:val="multilevel"/>
    <w:tmpl w:val="90C43DDA"/>
    <w:lvl w:ilvl="0">
      <w:start w:val="8"/>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4" w15:restartNumberingAfterBreak="0">
    <w:nsid w:val="5853227D"/>
    <w:multiLevelType w:val="multilevel"/>
    <w:tmpl w:val="A576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8C41AC0"/>
    <w:multiLevelType w:val="multilevel"/>
    <w:tmpl w:val="F414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E940B74"/>
    <w:multiLevelType w:val="multilevel"/>
    <w:tmpl w:val="4228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897330B"/>
    <w:multiLevelType w:val="multilevel"/>
    <w:tmpl w:val="D434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9595B8F"/>
    <w:multiLevelType w:val="multilevel"/>
    <w:tmpl w:val="759C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1E24D80"/>
    <w:multiLevelType w:val="multilevel"/>
    <w:tmpl w:val="C398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B7225AE"/>
    <w:multiLevelType w:val="multilevel"/>
    <w:tmpl w:val="68B41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CF62F0F"/>
    <w:multiLevelType w:val="multilevel"/>
    <w:tmpl w:val="2B8E49A6"/>
    <w:lvl w:ilvl="0">
      <w:start w:val="6"/>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16cid:durableId="1177185880">
    <w:abstractNumId w:val="11"/>
  </w:num>
  <w:num w:numId="2" w16cid:durableId="200169801">
    <w:abstractNumId w:val="1"/>
  </w:num>
  <w:num w:numId="3" w16cid:durableId="517500838">
    <w:abstractNumId w:val="15"/>
  </w:num>
  <w:num w:numId="4" w16cid:durableId="1285846808">
    <w:abstractNumId w:val="28"/>
  </w:num>
  <w:num w:numId="5" w16cid:durableId="196084610">
    <w:abstractNumId w:val="29"/>
  </w:num>
  <w:num w:numId="6" w16cid:durableId="1086193889">
    <w:abstractNumId w:val="13"/>
  </w:num>
  <w:num w:numId="7" w16cid:durableId="1488667927">
    <w:abstractNumId w:val="30"/>
  </w:num>
  <w:num w:numId="8" w16cid:durableId="761678817">
    <w:abstractNumId w:val="14"/>
  </w:num>
  <w:num w:numId="9" w16cid:durableId="124812854">
    <w:abstractNumId w:val="10"/>
  </w:num>
  <w:num w:numId="10" w16cid:durableId="2005282313">
    <w:abstractNumId w:val="5"/>
  </w:num>
  <w:num w:numId="11" w16cid:durableId="473527851">
    <w:abstractNumId w:val="6"/>
  </w:num>
  <w:num w:numId="12" w16cid:durableId="2119643816">
    <w:abstractNumId w:val="24"/>
  </w:num>
  <w:num w:numId="13" w16cid:durableId="980185355">
    <w:abstractNumId w:val="7"/>
  </w:num>
  <w:num w:numId="14" w16cid:durableId="1205413101">
    <w:abstractNumId w:val="0"/>
  </w:num>
  <w:num w:numId="15" w16cid:durableId="406001628">
    <w:abstractNumId w:val="17"/>
  </w:num>
  <w:num w:numId="16" w16cid:durableId="1359769311">
    <w:abstractNumId w:val="27"/>
  </w:num>
  <w:num w:numId="17" w16cid:durableId="1258296465">
    <w:abstractNumId w:val="20"/>
  </w:num>
  <w:num w:numId="18" w16cid:durableId="1044136656">
    <w:abstractNumId w:val="4"/>
  </w:num>
  <w:num w:numId="19" w16cid:durableId="584461555">
    <w:abstractNumId w:val="22"/>
  </w:num>
  <w:num w:numId="20" w16cid:durableId="2020307977">
    <w:abstractNumId w:val="31"/>
  </w:num>
  <w:num w:numId="21" w16cid:durableId="662516030">
    <w:abstractNumId w:val="18"/>
  </w:num>
  <w:num w:numId="22" w16cid:durableId="1191068154">
    <w:abstractNumId w:val="8"/>
  </w:num>
  <w:num w:numId="23" w16cid:durableId="313683514">
    <w:abstractNumId w:val="16"/>
  </w:num>
  <w:num w:numId="24" w16cid:durableId="1157764223">
    <w:abstractNumId w:val="12"/>
  </w:num>
  <w:num w:numId="25" w16cid:durableId="212431951">
    <w:abstractNumId w:val="3"/>
  </w:num>
  <w:num w:numId="26" w16cid:durableId="855267157">
    <w:abstractNumId w:val="2"/>
  </w:num>
  <w:num w:numId="27" w16cid:durableId="777069989">
    <w:abstractNumId w:val="19"/>
  </w:num>
  <w:num w:numId="28" w16cid:durableId="539125299">
    <w:abstractNumId w:val="21"/>
  </w:num>
  <w:num w:numId="29" w16cid:durableId="1735078490">
    <w:abstractNumId w:val="26"/>
  </w:num>
  <w:num w:numId="30" w16cid:durableId="1343046081">
    <w:abstractNumId w:val="9"/>
  </w:num>
  <w:num w:numId="31" w16cid:durableId="2110739278">
    <w:abstractNumId w:val="25"/>
  </w:num>
  <w:num w:numId="32" w16cid:durableId="39702250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63F"/>
    <w:rsid w:val="001E363F"/>
    <w:rsid w:val="003D19B4"/>
    <w:rsid w:val="004840EB"/>
    <w:rsid w:val="00585245"/>
    <w:rsid w:val="008049DB"/>
    <w:rsid w:val="00A67D59"/>
    <w:rsid w:val="00B41663"/>
    <w:rsid w:val="00BC64D9"/>
    <w:rsid w:val="00D52307"/>
    <w:rsid w:val="00FD5F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C12D6B"/>
  <w15:chartTrackingRefBased/>
  <w15:docId w15:val="{690A6047-6987-7A4C-88BC-B3DDCAA2B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6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36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36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36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36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36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6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6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6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6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36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36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36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36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36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6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6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63F"/>
    <w:rPr>
      <w:rFonts w:eastAsiaTheme="majorEastAsia" w:cstheme="majorBidi"/>
      <w:color w:val="272727" w:themeColor="text1" w:themeTint="D8"/>
    </w:rPr>
  </w:style>
  <w:style w:type="paragraph" w:styleId="Title">
    <w:name w:val="Title"/>
    <w:basedOn w:val="Normal"/>
    <w:next w:val="Normal"/>
    <w:link w:val="TitleChar"/>
    <w:uiPriority w:val="10"/>
    <w:qFormat/>
    <w:rsid w:val="001E36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6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6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6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63F"/>
    <w:pPr>
      <w:spacing w:before="160"/>
      <w:jc w:val="center"/>
    </w:pPr>
    <w:rPr>
      <w:i/>
      <w:iCs/>
      <w:color w:val="404040" w:themeColor="text1" w:themeTint="BF"/>
    </w:rPr>
  </w:style>
  <w:style w:type="character" w:customStyle="1" w:styleId="QuoteChar">
    <w:name w:val="Quote Char"/>
    <w:basedOn w:val="DefaultParagraphFont"/>
    <w:link w:val="Quote"/>
    <w:uiPriority w:val="29"/>
    <w:rsid w:val="001E363F"/>
    <w:rPr>
      <w:i/>
      <w:iCs/>
      <w:color w:val="404040" w:themeColor="text1" w:themeTint="BF"/>
    </w:rPr>
  </w:style>
  <w:style w:type="paragraph" w:styleId="ListParagraph">
    <w:name w:val="List Paragraph"/>
    <w:basedOn w:val="Normal"/>
    <w:uiPriority w:val="34"/>
    <w:qFormat/>
    <w:rsid w:val="001E363F"/>
    <w:pPr>
      <w:ind w:left="720"/>
      <w:contextualSpacing/>
    </w:pPr>
  </w:style>
  <w:style w:type="character" w:styleId="IntenseEmphasis">
    <w:name w:val="Intense Emphasis"/>
    <w:basedOn w:val="DefaultParagraphFont"/>
    <w:uiPriority w:val="21"/>
    <w:qFormat/>
    <w:rsid w:val="001E363F"/>
    <w:rPr>
      <w:i/>
      <w:iCs/>
      <w:color w:val="0F4761" w:themeColor="accent1" w:themeShade="BF"/>
    </w:rPr>
  </w:style>
  <w:style w:type="paragraph" w:styleId="IntenseQuote">
    <w:name w:val="Intense Quote"/>
    <w:basedOn w:val="Normal"/>
    <w:next w:val="Normal"/>
    <w:link w:val="IntenseQuoteChar"/>
    <w:uiPriority w:val="30"/>
    <w:qFormat/>
    <w:rsid w:val="001E36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363F"/>
    <w:rPr>
      <w:i/>
      <w:iCs/>
      <w:color w:val="0F4761" w:themeColor="accent1" w:themeShade="BF"/>
    </w:rPr>
  </w:style>
  <w:style w:type="character" w:styleId="IntenseReference">
    <w:name w:val="Intense Reference"/>
    <w:basedOn w:val="DefaultParagraphFont"/>
    <w:uiPriority w:val="32"/>
    <w:qFormat/>
    <w:rsid w:val="001E363F"/>
    <w:rPr>
      <w:b/>
      <w:bCs/>
      <w:smallCaps/>
      <w:color w:val="0F4761" w:themeColor="accent1" w:themeShade="BF"/>
      <w:spacing w:val="5"/>
    </w:rPr>
  </w:style>
  <w:style w:type="paragraph" w:customStyle="1" w:styleId="msonormal0">
    <w:name w:val="msonormal"/>
    <w:basedOn w:val="Normal"/>
    <w:rsid w:val="001E363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aragraph">
    <w:name w:val="paragraph"/>
    <w:basedOn w:val="Normal"/>
    <w:rsid w:val="001E363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run">
    <w:name w:val="textrun"/>
    <w:basedOn w:val="DefaultParagraphFont"/>
    <w:rsid w:val="001E363F"/>
  </w:style>
  <w:style w:type="character" w:customStyle="1" w:styleId="normaltextrun">
    <w:name w:val="normaltextrun"/>
    <w:basedOn w:val="DefaultParagraphFont"/>
    <w:rsid w:val="001E363F"/>
  </w:style>
  <w:style w:type="character" w:customStyle="1" w:styleId="eop">
    <w:name w:val="eop"/>
    <w:basedOn w:val="DefaultParagraphFont"/>
    <w:rsid w:val="001E363F"/>
  </w:style>
  <w:style w:type="character" w:customStyle="1" w:styleId="pagebreakblob">
    <w:name w:val="pagebreakblob"/>
    <w:basedOn w:val="DefaultParagraphFont"/>
    <w:rsid w:val="001E363F"/>
  </w:style>
  <w:style w:type="character" w:customStyle="1" w:styleId="pagebreaktextspan">
    <w:name w:val="pagebreaktextspan"/>
    <w:basedOn w:val="DefaultParagraphFont"/>
    <w:rsid w:val="001E363F"/>
  </w:style>
  <w:style w:type="character" w:customStyle="1" w:styleId="pagebreakborderspan">
    <w:name w:val="pagebreakborderspan"/>
    <w:basedOn w:val="DefaultParagraphFont"/>
    <w:rsid w:val="001E363F"/>
  </w:style>
  <w:style w:type="character" w:customStyle="1" w:styleId="linebreakblob">
    <w:name w:val="linebreakblob"/>
    <w:basedOn w:val="DefaultParagraphFont"/>
    <w:rsid w:val="001E363F"/>
  </w:style>
  <w:style w:type="character" w:customStyle="1" w:styleId="scxw132732710">
    <w:name w:val="scxw132732710"/>
    <w:basedOn w:val="DefaultParagraphFont"/>
    <w:rsid w:val="001E363F"/>
  </w:style>
  <w:style w:type="character" w:customStyle="1" w:styleId="trackchangetextinsertion">
    <w:name w:val="trackchangetextinsertion"/>
    <w:basedOn w:val="DefaultParagraphFont"/>
    <w:rsid w:val="001E363F"/>
  </w:style>
  <w:style w:type="character" w:customStyle="1" w:styleId="trackchangetextdeletionmarker">
    <w:name w:val="trackchangetextdeletionmarker"/>
    <w:basedOn w:val="DefaultParagraphFont"/>
    <w:rsid w:val="001E363F"/>
  </w:style>
  <w:style w:type="paragraph" w:customStyle="1" w:styleId="outlineelement">
    <w:name w:val="outlineelement"/>
    <w:basedOn w:val="Normal"/>
    <w:rsid w:val="001E363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ontentcontrolboundarysink">
    <w:name w:val="contentcontrolboundarysink"/>
    <w:basedOn w:val="DefaultParagraphFont"/>
    <w:rsid w:val="001E363F"/>
  </w:style>
  <w:style w:type="character" w:customStyle="1" w:styleId="contentcontrol">
    <w:name w:val="contentcontrol"/>
    <w:basedOn w:val="DefaultParagraphFont"/>
    <w:rsid w:val="001E363F"/>
  </w:style>
  <w:style w:type="character" w:customStyle="1" w:styleId="trackedchange">
    <w:name w:val="trackedchange"/>
    <w:basedOn w:val="DefaultParagraphFont"/>
    <w:rsid w:val="001E363F"/>
  </w:style>
  <w:style w:type="character" w:styleId="Hyperlink">
    <w:name w:val="Hyperlink"/>
    <w:basedOn w:val="DefaultParagraphFont"/>
    <w:uiPriority w:val="99"/>
    <w:semiHidden/>
    <w:unhideWhenUsed/>
    <w:rsid w:val="001E363F"/>
    <w:rPr>
      <w:color w:val="0000FF"/>
      <w:u w:val="single"/>
    </w:rPr>
  </w:style>
  <w:style w:type="character" w:styleId="FollowedHyperlink">
    <w:name w:val="FollowedHyperlink"/>
    <w:basedOn w:val="DefaultParagraphFont"/>
    <w:uiPriority w:val="99"/>
    <w:semiHidden/>
    <w:unhideWhenUsed/>
    <w:rsid w:val="001E363F"/>
    <w:rPr>
      <w:color w:val="800080"/>
      <w:u w:val="single"/>
    </w:rPr>
  </w:style>
  <w:style w:type="character" w:customStyle="1" w:styleId="wacimagecontainer">
    <w:name w:val="wacimagecontainer"/>
    <w:basedOn w:val="DefaultParagraphFont"/>
    <w:rsid w:val="001E363F"/>
  </w:style>
  <w:style w:type="character" w:customStyle="1" w:styleId="fieldrange">
    <w:name w:val="fieldrange"/>
    <w:basedOn w:val="DefaultParagraphFont"/>
    <w:rsid w:val="001E363F"/>
  </w:style>
  <w:style w:type="character" w:customStyle="1" w:styleId="trackchangeblobmodified">
    <w:name w:val="trackchangeblobmodified"/>
    <w:basedOn w:val="DefaultParagraphFont"/>
    <w:rsid w:val="001E363F"/>
  </w:style>
  <w:style w:type="character" w:customStyle="1" w:styleId="trackchangeblobinsertion">
    <w:name w:val="trackchangeblobinsertion"/>
    <w:basedOn w:val="DefaultParagraphFont"/>
    <w:rsid w:val="001E36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92645">
      <w:bodyDiv w:val="1"/>
      <w:marLeft w:val="0"/>
      <w:marRight w:val="0"/>
      <w:marTop w:val="0"/>
      <w:marBottom w:val="0"/>
      <w:divBdr>
        <w:top w:val="none" w:sz="0" w:space="0" w:color="auto"/>
        <w:left w:val="none" w:sz="0" w:space="0" w:color="auto"/>
        <w:bottom w:val="none" w:sz="0" w:space="0" w:color="auto"/>
        <w:right w:val="none" w:sz="0" w:space="0" w:color="auto"/>
      </w:divBdr>
      <w:divsChild>
        <w:div w:id="608657257">
          <w:marLeft w:val="0"/>
          <w:marRight w:val="0"/>
          <w:marTop w:val="0"/>
          <w:marBottom w:val="0"/>
          <w:divBdr>
            <w:top w:val="none" w:sz="0" w:space="0" w:color="auto"/>
            <w:left w:val="none" w:sz="0" w:space="0" w:color="auto"/>
            <w:bottom w:val="none" w:sz="0" w:space="0" w:color="auto"/>
            <w:right w:val="none" w:sz="0" w:space="0" w:color="auto"/>
          </w:divBdr>
        </w:div>
        <w:div w:id="1583296101">
          <w:marLeft w:val="0"/>
          <w:marRight w:val="0"/>
          <w:marTop w:val="0"/>
          <w:marBottom w:val="0"/>
          <w:divBdr>
            <w:top w:val="none" w:sz="0" w:space="0" w:color="auto"/>
            <w:left w:val="none" w:sz="0" w:space="0" w:color="auto"/>
            <w:bottom w:val="none" w:sz="0" w:space="0" w:color="auto"/>
            <w:right w:val="none" w:sz="0" w:space="0" w:color="auto"/>
          </w:divBdr>
        </w:div>
        <w:div w:id="1830365097">
          <w:marLeft w:val="0"/>
          <w:marRight w:val="0"/>
          <w:marTop w:val="0"/>
          <w:marBottom w:val="0"/>
          <w:divBdr>
            <w:top w:val="none" w:sz="0" w:space="0" w:color="auto"/>
            <w:left w:val="none" w:sz="0" w:space="0" w:color="auto"/>
            <w:bottom w:val="none" w:sz="0" w:space="0" w:color="auto"/>
            <w:right w:val="none" w:sz="0" w:space="0" w:color="auto"/>
          </w:divBdr>
        </w:div>
      </w:divsChild>
    </w:div>
    <w:div w:id="122041734">
      <w:bodyDiv w:val="1"/>
      <w:marLeft w:val="0"/>
      <w:marRight w:val="0"/>
      <w:marTop w:val="0"/>
      <w:marBottom w:val="0"/>
      <w:divBdr>
        <w:top w:val="none" w:sz="0" w:space="0" w:color="auto"/>
        <w:left w:val="none" w:sz="0" w:space="0" w:color="auto"/>
        <w:bottom w:val="none" w:sz="0" w:space="0" w:color="auto"/>
        <w:right w:val="none" w:sz="0" w:space="0" w:color="auto"/>
      </w:divBdr>
      <w:divsChild>
        <w:div w:id="137575552">
          <w:marLeft w:val="0"/>
          <w:marRight w:val="0"/>
          <w:marTop w:val="0"/>
          <w:marBottom w:val="0"/>
          <w:divBdr>
            <w:top w:val="none" w:sz="0" w:space="0" w:color="auto"/>
            <w:left w:val="none" w:sz="0" w:space="0" w:color="auto"/>
            <w:bottom w:val="none" w:sz="0" w:space="0" w:color="auto"/>
            <w:right w:val="none" w:sz="0" w:space="0" w:color="auto"/>
          </w:divBdr>
        </w:div>
        <w:div w:id="501355194">
          <w:marLeft w:val="0"/>
          <w:marRight w:val="0"/>
          <w:marTop w:val="0"/>
          <w:marBottom w:val="0"/>
          <w:divBdr>
            <w:top w:val="none" w:sz="0" w:space="0" w:color="auto"/>
            <w:left w:val="none" w:sz="0" w:space="0" w:color="auto"/>
            <w:bottom w:val="none" w:sz="0" w:space="0" w:color="auto"/>
            <w:right w:val="none" w:sz="0" w:space="0" w:color="auto"/>
          </w:divBdr>
        </w:div>
      </w:divsChild>
    </w:div>
    <w:div w:id="748843617">
      <w:bodyDiv w:val="1"/>
      <w:marLeft w:val="0"/>
      <w:marRight w:val="0"/>
      <w:marTop w:val="0"/>
      <w:marBottom w:val="0"/>
      <w:divBdr>
        <w:top w:val="none" w:sz="0" w:space="0" w:color="auto"/>
        <w:left w:val="none" w:sz="0" w:space="0" w:color="auto"/>
        <w:bottom w:val="none" w:sz="0" w:space="0" w:color="auto"/>
        <w:right w:val="none" w:sz="0" w:space="0" w:color="auto"/>
      </w:divBdr>
      <w:divsChild>
        <w:div w:id="1226331483">
          <w:marLeft w:val="0"/>
          <w:marRight w:val="0"/>
          <w:marTop w:val="0"/>
          <w:marBottom w:val="0"/>
          <w:divBdr>
            <w:top w:val="none" w:sz="0" w:space="0" w:color="auto"/>
            <w:left w:val="none" w:sz="0" w:space="0" w:color="auto"/>
            <w:bottom w:val="none" w:sz="0" w:space="0" w:color="auto"/>
            <w:right w:val="none" w:sz="0" w:space="0" w:color="auto"/>
          </w:divBdr>
        </w:div>
        <w:div w:id="942226060">
          <w:marLeft w:val="0"/>
          <w:marRight w:val="0"/>
          <w:marTop w:val="0"/>
          <w:marBottom w:val="0"/>
          <w:divBdr>
            <w:top w:val="none" w:sz="0" w:space="0" w:color="auto"/>
            <w:left w:val="none" w:sz="0" w:space="0" w:color="auto"/>
            <w:bottom w:val="none" w:sz="0" w:space="0" w:color="auto"/>
            <w:right w:val="none" w:sz="0" w:space="0" w:color="auto"/>
          </w:divBdr>
        </w:div>
      </w:divsChild>
    </w:div>
    <w:div w:id="849176662">
      <w:bodyDiv w:val="1"/>
      <w:marLeft w:val="0"/>
      <w:marRight w:val="0"/>
      <w:marTop w:val="0"/>
      <w:marBottom w:val="0"/>
      <w:divBdr>
        <w:top w:val="none" w:sz="0" w:space="0" w:color="auto"/>
        <w:left w:val="none" w:sz="0" w:space="0" w:color="auto"/>
        <w:bottom w:val="none" w:sz="0" w:space="0" w:color="auto"/>
        <w:right w:val="none" w:sz="0" w:space="0" w:color="auto"/>
      </w:divBdr>
      <w:divsChild>
        <w:div w:id="1301229303">
          <w:marLeft w:val="0"/>
          <w:marRight w:val="0"/>
          <w:marTop w:val="0"/>
          <w:marBottom w:val="0"/>
          <w:divBdr>
            <w:top w:val="none" w:sz="0" w:space="0" w:color="auto"/>
            <w:left w:val="none" w:sz="0" w:space="0" w:color="auto"/>
            <w:bottom w:val="none" w:sz="0" w:space="0" w:color="auto"/>
            <w:right w:val="none" w:sz="0" w:space="0" w:color="auto"/>
          </w:divBdr>
        </w:div>
        <w:div w:id="1466971605">
          <w:marLeft w:val="0"/>
          <w:marRight w:val="0"/>
          <w:marTop w:val="0"/>
          <w:marBottom w:val="0"/>
          <w:divBdr>
            <w:top w:val="none" w:sz="0" w:space="0" w:color="auto"/>
            <w:left w:val="none" w:sz="0" w:space="0" w:color="auto"/>
            <w:bottom w:val="none" w:sz="0" w:space="0" w:color="auto"/>
            <w:right w:val="none" w:sz="0" w:space="0" w:color="auto"/>
          </w:divBdr>
        </w:div>
      </w:divsChild>
    </w:div>
    <w:div w:id="1544635266">
      <w:bodyDiv w:val="1"/>
      <w:marLeft w:val="0"/>
      <w:marRight w:val="0"/>
      <w:marTop w:val="0"/>
      <w:marBottom w:val="0"/>
      <w:divBdr>
        <w:top w:val="none" w:sz="0" w:space="0" w:color="auto"/>
        <w:left w:val="none" w:sz="0" w:space="0" w:color="auto"/>
        <w:bottom w:val="none" w:sz="0" w:space="0" w:color="auto"/>
        <w:right w:val="none" w:sz="0" w:space="0" w:color="auto"/>
      </w:divBdr>
      <w:divsChild>
        <w:div w:id="1923490192">
          <w:marLeft w:val="0"/>
          <w:marRight w:val="0"/>
          <w:marTop w:val="0"/>
          <w:marBottom w:val="0"/>
          <w:divBdr>
            <w:top w:val="none" w:sz="0" w:space="0" w:color="auto"/>
            <w:left w:val="none" w:sz="0" w:space="0" w:color="auto"/>
            <w:bottom w:val="none" w:sz="0" w:space="0" w:color="auto"/>
            <w:right w:val="none" w:sz="0" w:space="0" w:color="auto"/>
          </w:divBdr>
        </w:div>
        <w:div w:id="500970478">
          <w:marLeft w:val="0"/>
          <w:marRight w:val="0"/>
          <w:marTop w:val="0"/>
          <w:marBottom w:val="0"/>
          <w:divBdr>
            <w:top w:val="none" w:sz="0" w:space="0" w:color="auto"/>
            <w:left w:val="none" w:sz="0" w:space="0" w:color="auto"/>
            <w:bottom w:val="none" w:sz="0" w:space="0" w:color="auto"/>
            <w:right w:val="none" w:sz="0" w:space="0" w:color="auto"/>
          </w:divBdr>
        </w:div>
      </w:divsChild>
    </w:div>
    <w:div w:id="1575779343">
      <w:bodyDiv w:val="1"/>
      <w:marLeft w:val="0"/>
      <w:marRight w:val="0"/>
      <w:marTop w:val="0"/>
      <w:marBottom w:val="0"/>
      <w:divBdr>
        <w:top w:val="none" w:sz="0" w:space="0" w:color="auto"/>
        <w:left w:val="none" w:sz="0" w:space="0" w:color="auto"/>
        <w:bottom w:val="none" w:sz="0" w:space="0" w:color="auto"/>
        <w:right w:val="none" w:sz="0" w:space="0" w:color="auto"/>
      </w:divBdr>
      <w:divsChild>
        <w:div w:id="130294084">
          <w:marLeft w:val="0"/>
          <w:marRight w:val="0"/>
          <w:marTop w:val="0"/>
          <w:marBottom w:val="0"/>
          <w:divBdr>
            <w:top w:val="none" w:sz="0" w:space="0" w:color="auto"/>
            <w:left w:val="none" w:sz="0" w:space="0" w:color="auto"/>
            <w:bottom w:val="none" w:sz="0" w:space="0" w:color="auto"/>
            <w:right w:val="none" w:sz="0" w:space="0" w:color="auto"/>
          </w:divBdr>
        </w:div>
        <w:div w:id="906647807">
          <w:marLeft w:val="0"/>
          <w:marRight w:val="0"/>
          <w:marTop w:val="0"/>
          <w:marBottom w:val="0"/>
          <w:divBdr>
            <w:top w:val="none" w:sz="0" w:space="0" w:color="auto"/>
            <w:left w:val="none" w:sz="0" w:space="0" w:color="auto"/>
            <w:bottom w:val="none" w:sz="0" w:space="0" w:color="auto"/>
            <w:right w:val="none" w:sz="0" w:space="0" w:color="auto"/>
          </w:divBdr>
        </w:div>
      </w:divsChild>
    </w:div>
    <w:div w:id="1648322554">
      <w:bodyDiv w:val="1"/>
      <w:marLeft w:val="0"/>
      <w:marRight w:val="0"/>
      <w:marTop w:val="0"/>
      <w:marBottom w:val="0"/>
      <w:divBdr>
        <w:top w:val="none" w:sz="0" w:space="0" w:color="auto"/>
        <w:left w:val="none" w:sz="0" w:space="0" w:color="auto"/>
        <w:bottom w:val="none" w:sz="0" w:space="0" w:color="auto"/>
        <w:right w:val="none" w:sz="0" w:space="0" w:color="auto"/>
      </w:divBdr>
      <w:divsChild>
        <w:div w:id="1910462086">
          <w:marLeft w:val="0"/>
          <w:marRight w:val="0"/>
          <w:marTop w:val="0"/>
          <w:marBottom w:val="0"/>
          <w:divBdr>
            <w:top w:val="none" w:sz="0" w:space="0" w:color="auto"/>
            <w:left w:val="none" w:sz="0" w:space="0" w:color="auto"/>
            <w:bottom w:val="none" w:sz="0" w:space="0" w:color="auto"/>
            <w:right w:val="none" w:sz="0" w:space="0" w:color="auto"/>
          </w:divBdr>
        </w:div>
        <w:div w:id="1910728078">
          <w:marLeft w:val="0"/>
          <w:marRight w:val="0"/>
          <w:marTop w:val="0"/>
          <w:marBottom w:val="0"/>
          <w:divBdr>
            <w:top w:val="none" w:sz="0" w:space="0" w:color="auto"/>
            <w:left w:val="none" w:sz="0" w:space="0" w:color="auto"/>
            <w:bottom w:val="none" w:sz="0" w:space="0" w:color="auto"/>
            <w:right w:val="none" w:sz="0" w:space="0" w:color="auto"/>
          </w:divBdr>
        </w:div>
        <w:div w:id="385836754">
          <w:marLeft w:val="0"/>
          <w:marRight w:val="0"/>
          <w:marTop w:val="0"/>
          <w:marBottom w:val="0"/>
          <w:divBdr>
            <w:top w:val="none" w:sz="0" w:space="0" w:color="auto"/>
            <w:left w:val="none" w:sz="0" w:space="0" w:color="auto"/>
            <w:bottom w:val="none" w:sz="0" w:space="0" w:color="auto"/>
            <w:right w:val="none" w:sz="0" w:space="0" w:color="auto"/>
          </w:divBdr>
        </w:div>
        <w:div w:id="859247464">
          <w:marLeft w:val="0"/>
          <w:marRight w:val="0"/>
          <w:marTop w:val="0"/>
          <w:marBottom w:val="0"/>
          <w:divBdr>
            <w:top w:val="none" w:sz="0" w:space="0" w:color="auto"/>
            <w:left w:val="none" w:sz="0" w:space="0" w:color="auto"/>
            <w:bottom w:val="none" w:sz="0" w:space="0" w:color="auto"/>
            <w:right w:val="none" w:sz="0" w:space="0" w:color="auto"/>
          </w:divBdr>
        </w:div>
        <w:div w:id="494343144">
          <w:marLeft w:val="0"/>
          <w:marRight w:val="0"/>
          <w:marTop w:val="0"/>
          <w:marBottom w:val="0"/>
          <w:divBdr>
            <w:top w:val="none" w:sz="0" w:space="0" w:color="auto"/>
            <w:left w:val="none" w:sz="0" w:space="0" w:color="auto"/>
            <w:bottom w:val="none" w:sz="0" w:space="0" w:color="auto"/>
            <w:right w:val="none" w:sz="0" w:space="0" w:color="auto"/>
          </w:divBdr>
        </w:div>
        <w:div w:id="716469996">
          <w:marLeft w:val="0"/>
          <w:marRight w:val="0"/>
          <w:marTop w:val="0"/>
          <w:marBottom w:val="0"/>
          <w:divBdr>
            <w:top w:val="none" w:sz="0" w:space="0" w:color="auto"/>
            <w:left w:val="none" w:sz="0" w:space="0" w:color="auto"/>
            <w:bottom w:val="none" w:sz="0" w:space="0" w:color="auto"/>
            <w:right w:val="none" w:sz="0" w:space="0" w:color="auto"/>
          </w:divBdr>
        </w:div>
        <w:div w:id="1852640742">
          <w:marLeft w:val="0"/>
          <w:marRight w:val="0"/>
          <w:marTop w:val="0"/>
          <w:marBottom w:val="0"/>
          <w:divBdr>
            <w:top w:val="none" w:sz="0" w:space="0" w:color="auto"/>
            <w:left w:val="none" w:sz="0" w:space="0" w:color="auto"/>
            <w:bottom w:val="none" w:sz="0" w:space="0" w:color="auto"/>
            <w:right w:val="none" w:sz="0" w:space="0" w:color="auto"/>
          </w:divBdr>
        </w:div>
        <w:div w:id="865364093">
          <w:marLeft w:val="0"/>
          <w:marRight w:val="0"/>
          <w:marTop w:val="0"/>
          <w:marBottom w:val="0"/>
          <w:divBdr>
            <w:top w:val="none" w:sz="0" w:space="0" w:color="auto"/>
            <w:left w:val="none" w:sz="0" w:space="0" w:color="auto"/>
            <w:bottom w:val="none" w:sz="0" w:space="0" w:color="auto"/>
            <w:right w:val="none" w:sz="0" w:space="0" w:color="auto"/>
          </w:divBdr>
        </w:div>
        <w:div w:id="736317848">
          <w:marLeft w:val="0"/>
          <w:marRight w:val="0"/>
          <w:marTop w:val="0"/>
          <w:marBottom w:val="0"/>
          <w:divBdr>
            <w:top w:val="none" w:sz="0" w:space="0" w:color="auto"/>
            <w:left w:val="none" w:sz="0" w:space="0" w:color="auto"/>
            <w:bottom w:val="none" w:sz="0" w:space="0" w:color="auto"/>
            <w:right w:val="none" w:sz="0" w:space="0" w:color="auto"/>
          </w:divBdr>
        </w:div>
        <w:div w:id="1657151059">
          <w:marLeft w:val="0"/>
          <w:marRight w:val="0"/>
          <w:marTop w:val="0"/>
          <w:marBottom w:val="0"/>
          <w:divBdr>
            <w:top w:val="none" w:sz="0" w:space="0" w:color="auto"/>
            <w:left w:val="none" w:sz="0" w:space="0" w:color="auto"/>
            <w:bottom w:val="none" w:sz="0" w:space="0" w:color="auto"/>
            <w:right w:val="none" w:sz="0" w:space="0" w:color="auto"/>
          </w:divBdr>
        </w:div>
        <w:div w:id="1711494189">
          <w:marLeft w:val="0"/>
          <w:marRight w:val="0"/>
          <w:marTop w:val="0"/>
          <w:marBottom w:val="0"/>
          <w:divBdr>
            <w:top w:val="none" w:sz="0" w:space="0" w:color="auto"/>
            <w:left w:val="none" w:sz="0" w:space="0" w:color="auto"/>
            <w:bottom w:val="none" w:sz="0" w:space="0" w:color="auto"/>
            <w:right w:val="none" w:sz="0" w:space="0" w:color="auto"/>
          </w:divBdr>
        </w:div>
        <w:div w:id="1932661803">
          <w:marLeft w:val="0"/>
          <w:marRight w:val="0"/>
          <w:marTop w:val="0"/>
          <w:marBottom w:val="0"/>
          <w:divBdr>
            <w:top w:val="none" w:sz="0" w:space="0" w:color="auto"/>
            <w:left w:val="none" w:sz="0" w:space="0" w:color="auto"/>
            <w:bottom w:val="none" w:sz="0" w:space="0" w:color="auto"/>
            <w:right w:val="none" w:sz="0" w:space="0" w:color="auto"/>
          </w:divBdr>
        </w:div>
        <w:div w:id="1013411805">
          <w:marLeft w:val="0"/>
          <w:marRight w:val="0"/>
          <w:marTop w:val="0"/>
          <w:marBottom w:val="0"/>
          <w:divBdr>
            <w:top w:val="none" w:sz="0" w:space="0" w:color="auto"/>
            <w:left w:val="none" w:sz="0" w:space="0" w:color="auto"/>
            <w:bottom w:val="none" w:sz="0" w:space="0" w:color="auto"/>
            <w:right w:val="none" w:sz="0" w:space="0" w:color="auto"/>
          </w:divBdr>
        </w:div>
        <w:div w:id="631710257">
          <w:marLeft w:val="0"/>
          <w:marRight w:val="0"/>
          <w:marTop w:val="0"/>
          <w:marBottom w:val="0"/>
          <w:divBdr>
            <w:top w:val="none" w:sz="0" w:space="0" w:color="auto"/>
            <w:left w:val="none" w:sz="0" w:space="0" w:color="auto"/>
            <w:bottom w:val="none" w:sz="0" w:space="0" w:color="auto"/>
            <w:right w:val="none" w:sz="0" w:space="0" w:color="auto"/>
          </w:divBdr>
        </w:div>
        <w:div w:id="962003667">
          <w:marLeft w:val="0"/>
          <w:marRight w:val="0"/>
          <w:marTop w:val="0"/>
          <w:marBottom w:val="0"/>
          <w:divBdr>
            <w:top w:val="none" w:sz="0" w:space="0" w:color="auto"/>
            <w:left w:val="none" w:sz="0" w:space="0" w:color="auto"/>
            <w:bottom w:val="none" w:sz="0" w:space="0" w:color="auto"/>
            <w:right w:val="none" w:sz="0" w:space="0" w:color="auto"/>
          </w:divBdr>
        </w:div>
        <w:div w:id="1929729731">
          <w:marLeft w:val="0"/>
          <w:marRight w:val="0"/>
          <w:marTop w:val="0"/>
          <w:marBottom w:val="0"/>
          <w:divBdr>
            <w:top w:val="none" w:sz="0" w:space="0" w:color="auto"/>
            <w:left w:val="none" w:sz="0" w:space="0" w:color="auto"/>
            <w:bottom w:val="none" w:sz="0" w:space="0" w:color="auto"/>
            <w:right w:val="none" w:sz="0" w:space="0" w:color="auto"/>
          </w:divBdr>
        </w:div>
        <w:div w:id="240455897">
          <w:marLeft w:val="0"/>
          <w:marRight w:val="0"/>
          <w:marTop w:val="0"/>
          <w:marBottom w:val="0"/>
          <w:divBdr>
            <w:top w:val="none" w:sz="0" w:space="0" w:color="auto"/>
            <w:left w:val="none" w:sz="0" w:space="0" w:color="auto"/>
            <w:bottom w:val="none" w:sz="0" w:space="0" w:color="auto"/>
            <w:right w:val="none" w:sz="0" w:space="0" w:color="auto"/>
          </w:divBdr>
        </w:div>
        <w:div w:id="1506095483">
          <w:marLeft w:val="0"/>
          <w:marRight w:val="0"/>
          <w:marTop w:val="0"/>
          <w:marBottom w:val="0"/>
          <w:divBdr>
            <w:top w:val="none" w:sz="0" w:space="0" w:color="auto"/>
            <w:left w:val="none" w:sz="0" w:space="0" w:color="auto"/>
            <w:bottom w:val="none" w:sz="0" w:space="0" w:color="auto"/>
            <w:right w:val="none" w:sz="0" w:space="0" w:color="auto"/>
          </w:divBdr>
        </w:div>
        <w:div w:id="1152062095">
          <w:marLeft w:val="0"/>
          <w:marRight w:val="0"/>
          <w:marTop w:val="0"/>
          <w:marBottom w:val="0"/>
          <w:divBdr>
            <w:top w:val="none" w:sz="0" w:space="0" w:color="auto"/>
            <w:left w:val="none" w:sz="0" w:space="0" w:color="auto"/>
            <w:bottom w:val="none" w:sz="0" w:space="0" w:color="auto"/>
            <w:right w:val="none" w:sz="0" w:space="0" w:color="auto"/>
          </w:divBdr>
        </w:div>
        <w:div w:id="1982998237">
          <w:marLeft w:val="0"/>
          <w:marRight w:val="0"/>
          <w:marTop w:val="0"/>
          <w:marBottom w:val="0"/>
          <w:divBdr>
            <w:top w:val="none" w:sz="0" w:space="0" w:color="auto"/>
            <w:left w:val="none" w:sz="0" w:space="0" w:color="auto"/>
            <w:bottom w:val="none" w:sz="0" w:space="0" w:color="auto"/>
            <w:right w:val="none" w:sz="0" w:space="0" w:color="auto"/>
          </w:divBdr>
        </w:div>
        <w:div w:id="257294864">
          <w:marLeft w:val="0"/>
          <w:marRight w:val="0"/>
          <w:marTop w:val="0"/>
          <w:marBottom w:val="0"/>
          <w:divBdr>
            <w:top w:val="none" w:sz="0" w:space="0" w:color="auto"/>
            <w:left w:val="none" w:sz="0" w:space="0" w:color="auto"/>
            <w:bottom w:val="none" w:sz="0" w:space="0" w:color="auto"/>
            <w:right w:val="none" w:sz="0" w:space="0" w:color="auto"/>
          </w:divBdr>
        </w:div>
        <w:div w:id="356926041">
          <w:marLeft w:val="0"/>
          <w:marRight w:val="0"/>
          <w:marTop w:val="0"/>
          <w:marBottom w:val="0"/>
          <w:divBdr>
            <w:top w:val="none" w:sz="0" w:space="0" w:color="auto"/>
            <w:left w:val="none" w:sz="0" w:space="0" w:color="auto"/>
            <w:bottom w:val="none" w:sz="0" w:space="0" w:color="auto"/>
            <w:right w:val="none" w:sz="0" w:space="0" w:color="auto"/>
          </w:divBdr>
        </w:div>
        <w:div w:id="1941065653">
          <w:marLeft w:val="0"/>
          <w:marRight w:val="0"/>
          <w:marTop w:val="0"/>
          <w:marBottom w:val="0"/>
          <w:divBdr>
            <w:top w:val="none" w:sz="0" w:space="0" w:color="auto"/>
            <w:left w:val="none" w:sz="0" w:space="0" w:color="auto"/>
            <w:bottom w:val="none" w:sz="0" w:space="0" w:color="auto"/>
            <w:right w:val="none" w:sz="0" w:space="0" w:color="auto"/>
          </w:divBdr>
        </w:div>
        <w:div w:id="1775125165">
          <w:marLeft w:val="0"/>
          <w:marRight w:val="0"/>
          <w:marTop w:val="0"/>
          <w:marBottom w:val="0"/>
          <w:divBdr>
            <w:top w:val="none" w:sz="0" w:space="0" w:color="auto"/>
            <w:left w:val="none" w:sz="0" w:space="0" w:color="auto"/>
            <w:bottom w:val="none" w:sz="0" w:space="0" w:color="auto"/>
            <w:right w:val="none" w:sz="0" w:space="0" w:color="auto"/>
          </w:divBdr>
        </w:div>
        <w:div w:id="142502274">
          <w:marLeft w:val="0"/>
          <w:marRight w:val="0"/>
          <w:marTop w:val="0"/>
          <w:marBottom w:val="0"/>
          <w:divBdr>
            <w:top w:val="none" w:sz="0" w:space="0" w:color="auto"/>
            <w:left w:val="none" w:sz="0" w:space="0" w:color="auto"/>
            <w:bottom w:val="none" w:sz="0" w:space="0" w:color="auto"/>
            <w:right w:val="none" w:sz="0" w:space="0" w:color="auto"/>
          </w:divBdr>
        </w:div>
        <w:div w:id="1266041866">
          <w:marLeft w:val="0"/>
          <w:marRight w:val="0"/>
          <w:marTop w:val="0"/>
          <w:marBottom w:val="0"/>
          <w:divBdr>
            <w:top w:val="none" w:sz="0" w:space="0" w:color="auto"/>
            <w:left w:val="none" w:sz="0" w:space="0" w:color="auto"/>
            <w:bottom w:val="none" w:sz="0" w:space="0" w:color="auto"/>
            <w:right w:val="none" w:sz="0" w:space="0" w:color="auto"/>
          </w:divBdr>
        </w:div>
        <w:div w:id="1580284287">
          <w:marLeft w:val="0"/>
          <w:marRight w:val="0"/>
          <w:marTop w:val="0"/>
          <w:marBottom w:val="0"/>
          <w:divBdr>
            <w:top w:val="none" w:sz="0" w:space="0" w:color="auto"/>
            <w:left w:val="none" w:sz="0" w:space="0" w:color="auto"/>
            <w:bottom w:val="none" w:sz="0" w:space="0" w:color="auto"/>
            <w:right w:val="none" w:sz="0" w:space="0" w:color="auto"/>
          </w:divBdr>
        </w:div>
        <w:div w:id="1442649026">
          <w:marLeft w:val="0"/>
          <w:marRight w:val="0"/>
          <w:marTop w:val="0"/>
          <w:marBottom w:val="0"/>
          <w:divBdr>
            <w:top w:val="none" w:sz="0" w:space="0" w:color="auto"/>
            <w:left w:val="none" w:sz="0" w:space="0" w:color="auto"/>
            <w:bottom w:val="none" w:sz="0" w:space="0" w:color="auto"/>
            <w:right w:val="none" w:sz="0" w:space="0" w:color="auto"/>
          </w:divBdr>
        </w:div>
        <w:div w:id="368722031">
          <w:marLeft w:val="0"/>
          <w:marRight w:val="0"/>
          <w:marTop w:val="0"/>
          <w:marBottom w:val="0"/>
          <w:divBdr>
            <w:top w:val="none" w:sz="0" w:space="0" w:color="auto"/>
            <w:left w:val="none" w:sz="0" w:space="0" w:color="auto"/>
            <w:bottom w:val="none" w:sz="0" w:space="0" w:color="auto"/>
            <w:right w:val="none" w:sz="0" w:space="0" w:color="auto"/>
          </w:divBdr>
        </w:div>
        <w:div w:id="57871579">
          <w:marLeft w:val="0"/>
          <w:marRight w:val="0"/>
          <w:marTop w:val="0"/>
          <w:marBottom w:val="0"/>
          <w:divBdr>
            <w:top w:val="none" w:sz="0" w:space="0" w:color="auto"/>
            <w:left w:val="none" w:sz="0" w:space="0" w:color="auto"/>
            <w:bottom w:val="none" w:sz="0" w:space="0" w:color="auto"/>
            <w:right w:val="none" w:sz="0" w:space="0" w:color="auto"/>
          </w:divBdr>
        </w:div>
        <w:div w:id="1695500837">
          <w:marLeft w:val="0"/>
          <w:marRight w:val="0"/>
          <w:marTop w:val="0"/>
          <w:marBottom w:val="0"/>
          <w:divBdr>
            <w:top w:val="none" w:sz="0" w:space="0" w:color="auto"/>
            <w:left w:val="none" w:sz="0" w:space="0" w:color="auto"/>
            <w:bottom w:val="none" w:sz="0" w:space="0" w:color="auto"/>
            <w:right w:val="none" w:sz="0" w:space="0" w:color="auto"/>
          </w:divBdr>
          <w:divsChild>
            <w:div w:id="1121263417">
              <w:marLeft w:val="-75"/>
              <w:marRight w:val="0"/>
              <w:marTop w:val="30"/>
              <w:marBottom w:val="30"/>
              <w:divBdr>
                <w:top w:val="none" w:sz="0" w:space="0" w:color="auto"/>
                <w:left w:val="none" w:sz="0" w:space="0" w:color="auto"/>
                <w:bottom w:val="none" w:sz="0" w:space="0" w:color="auto"/>
                <w:right w:val="none" w:sz="0" w:space="0" w:color="auto"/>
              </w:divBdr>
              <w:divsChild>
                <w:div w:id="376589689">
                  <w:marLeft w:val="0"/>
                  <w:marRight w:val="0"/>
                  <w:marTop w:val="0"/>
                  <w:marBottom w:val="0"/>
                  <w:divBdr>
                    <w:top w:val="none" w:sz="0" w:space="0" w:color="auto"/>
                    <w:left w:val="none" w:sz="0" w:space="0" w:color="auto"/>
                    <w:bottom w:val="none" w:sz="0" w:space="0" w:color="auto"/>
                    <w:right w:val="none" w:sz="0" w:space="0" w:color="auto"/>
                  </w:divBdr>
                  <w:divsChild>
                    <w:div w:id="924875848">
                      <w:marLeft w:val="0"/>
                      <w:marRight w:val="0"/>
                      <w:marTop w:val="0"/>
                      <w:marBottom w:val="0"/>
                      <w:divBdr>
                        <w:top w:val="none" w:sz="0" w:space="0" w:color="auto"/>
                        <w:left w:val="none" w:sz="0" w:space="0" w:color="auto"/>
                        <w:bottom w:val="none" w:sz="0" w:space="0" w:color="auto"/>
                        <w:right w:val="none" w:sz="0" w:space="0" w:color="auto"/>
                      </w:divBdr>
                    </w:div>
                  </w:divsChild>
                </w:div>
                <w:div w:id="337117252">
                  <w:marLeft w:val="0"/>
                  <w:marRight w:val="0"/>
                  <w:marTop w:val="0"/>
                  <w:marBottom w:val="0"/>
                  <w:divBdr>
                    <w:top w:val="none" w:sz="0" w:space="0" w:color="auto"/>
                    <w:left w:val="none" w:sz="0" w:space="0" w:color="auto"/>
                    <w:bottom w:val="none" w:sz="0" w:space="0" w:color="auto"/>
                    <w:right w:val="none" w:sz="0" w:space="0" w:color="auto"/>
                  </w:divBdr>
                  <w:divsChild>
                    <w:div w:id="941301305">
                      <w:marLeft w:val="0"/>
                      <w:marRight w:val="0"/>
                      <w:marTop w:val="0"/>
                      <w:marBottom w:val="0"/>
                      <w:divBdr>
                        <w:top w:val="none" w:sz="0" w:space="0" w:color="auto"/>
                        <w:left w:val="none" w:sz="0" w:space="0" w:color="auto"/>
                        <w:bottom w:val="none" w:sz="0" w:space="0" w:color="auto"/>
                        <w:right w:val="none" w:sz="0" w:space="0" w:color="auto"/>
                      </w:divBdr>
                    </w:div>
                  </w:divsChild>
                </w:div>
                <w:div w:id="653026320">
                  <w:marLeft w:val="0"/>
                  <w:marRight w:val="0"/>
                  <w:marTop w:val="0"/>
                  <w:marBottom w:val="0"/>
                  <w:divBdr>
                    <w:top w:val="none" w:sz="0" w:space="0" w:color="auto"/>
                    <w:left w:val="none" w:sz="0" w:space="0" w:color="auto"/>
                    <w:bottom w:val="none" w:sz="0" w:space="0" w:color="auto"/>
                    <w:right w:val="none" w:sz="0" w:space="0" w:color="auto"/>
                  </w:divBdr>
                  <w:divsChild>
                    <w:div w:id="1001663368">
                      <w:marLeft w:val="0"/>
                      <w:marRight w:val="0"/>
                      <w:marTop w:val="0"/>
                      <w:marBottom w:val="0"/>
                      <w:divBdr>
                        <w:top w:val="none" w:sz="0" w:space="0" w:color="auto"/>
                        <w:left w:val="none" w:sz="0" w:space="0" w:color="auto"/>
                        <w:bottom w:val="none" w:sz="0" w:space="0" w:color="auto"/>
                        <w:right w:val="none" w:sz="0" w:space="0" w:color="auto"/>
                      </w:divBdr>
                    </w:div>
                  </w:divsChild>
                </w:div>
                <w:div w:id="1160392363">
                  <w:marLeft w:val="0"/>
                  <w:marRight w:val="0"/>
                  <w:marTop w:val="0"/>
                  <w:marBottom w:val="0"/>
                  <w:divBdr>
                    <w:top w:val="none" w:sz="0" w:space="0" w:color="auto"/>
                    <w:left w:val="none" w:sz="0" w:space="0" w:color="auto"/>
                    <w:bottom w:val="none" w:sz="0" w:space="0" w:color="auto"/>
                    <w:right w:val="none" w:sz="0" w:space="0" w:color="auto"/>
                  </w:divBdr>
                  <w:divsChild>
                    <w:div w:id="1825510373">
                      <w:marLeft w:val="0"/>
                      <w:marRight w:val="0"/>
                      <w:marTop w:val="0"/>
                      <w:marBottom w:val="0"/>
                      <w:divBdr>
                        <w:top w:val="none" w:sz="0" w:space="0" w:color="auto"/>
                        <w:left w:val="none" w:sz="0" w:space="0" w:color="auto"/>
                        <w:bottom w:val="none" w:sz="0" w:space="0" w:color="auto"/>
                        <w:right w:val="none" w:sz="0" w:space="0" w:color="auto"/>
                      </w:divBdr>
                    </w:div>
                  </w:divsChild>
                </w:div>
                <w:div w:id="49885030">
                  <w:marLeft w:val="0"/>
                  <w:marRight w:val="0"/>
                  <w:marTop w:val="0"/>
                  <w:marBottom w:val="0"/>
                  <w:divBdr>
                    <w:top w:val="none" w:sz="0" w:space="0" w:color="auto"/>
                    <w:left w:val="none" w:sz="0" w:space="0" w:color="auto"/>
                    <w:bottom w:val="none" w:sz="0" w:space="0" w:color="auto"/>
                    <w:right w:val="none" w:sz="0" w:space="0" w:color="auto"/>
                  </w:divBdr>
                  <w:divsChild>
                    <w:div w:id="1968973917">
                      <w:marLeft w:val="0"/>
                      <w:marRight w:val="0"/>
                      <w:marTop w:val="0"/>
                      <w:marBottom w:val="0"/>
                      <w:divBdr>
                        <w:top w:val="none" w:sz="0" w:space="0" w:color="auto"/>
                        <w:left w:val="none" w:sz="0" w:space="0" w:color="auto"/>
                        <w:bottom w:val="none" w:sz="0" w:space="0" w:color="auto"/>
                        <w:right w:val="none" w:sz="0" w:space="0" w:color="auto"/>
                      </w:divBdr>
                    </w:div>
                  </w:divsChild>
                </w:div>
                <w:div w:id="999382778">
                  <w:marLeft w:val="0"/>
                  <w:marRight w:val="0"/>
                  <w:marTop w:val="0"/>
                  <w:marBottom w:val="0"/>
                  <w:divBdr>
                    <w:top w:val="none" w:sz="0" w:space="0" w:color="auto"/>
                    <w:left w:val="none" w:sz="0" w:space="0" w:color="auto"/>
                    <w:bottom w:val="none" w:sz="0" w:space="0" w:color="auto"/>
                    <w:right w:val="none" w:sz="0" w:space="0" w:color="auto"/>
                  </w:divBdr>
                  <w:divsChild>
                    <w:div w:id="1634554814">
                      <w:marLeft w:val="0"/>
                      <w:marRight w:val="0"/>
                      <w:marTop w:val="0"/>
                      <w:marBottom w:val="0"/>
                      <w:divBdr>
                        <w:top w:val="none" w:sz="0" w:space="0" w:color="auto"/>
                        <w:left w:val="none" w:sz="0" w:space="0" w:color="auto"/>
                        <w:bottom w:val="none" w:sz="0" w:space="0" w:color="auto"/>
                        <w:right w:val="none" w:sz="0" w:space="0" w:color="auto"/>
                      </w:divBdr>
                    </w:div>
                  </w:divsChild>
                </w:div>
                <w:div w:id="632246740">
                  <w:marLeft w:val="0"/>
                  <w:marRight w:val="0"/>
                  <w:marTop w:val="0"/>
                  <w:marBottom w:val="0"/>
                  <w:divBdr>
                    <w:top w:val="none" w:sz="0" w:space="0" w:color="auto"/>
                    <w:left w:val="none" w:sz="0" w:space="0" w:color="auto"/>
                    <w:bottom w:val="none" w:sz="0" w:space="0" w:color="auto"/>
                    <w:right w:val="none" w:sz="0" w:space="0" w:color="auto"/>
                  </w:divBdr>
                  <w:divsChild>
                    <w:div w:id="1311515334">
                      <w:marLeft w:val="0"/>
                      <w:marRight w:val="0"/>
                      <w:marTop w:val="0"/>
                      <w:marBottom w:val="0"/>
                      <w:divBdr>
                        <w:top w:val="none" w:sz="0" w:space="0" w:color="auto"/>
                        <w:left w:val="none" w:sz="0" w:space="0" w:color="auto"/>
                        <w:bottom w:val="none" w:sz="0" w:space="0" w:color="auto"/>
                        <w:right w:val="none" w:sz="0" w:space="0" w:color="auto"/>
                      </w:divBdr>
                    </w:div>
                  </w:divsChild>
                </w:div>
                <w:div w:id="127280526">
                  <w:marLeft w:val="0"/>
                  <w:marRight w:val="0"/>
                  <w:marTop w:val="0"/>
                  <w:marBottom w:val="0"/>
                  <w:divBdr>
                    <w:top w:val="none" w:sz="0" w:space="0" w:color="auto"/>
                    <w:left w:val="none" w:sz="0" w:space="0" w:color="auto"/>
                    <w:bottom w:val="none" w:sz="0" w:space="0" w:color="auto"/>
                    <w:right w:val="none" w:sz="0" w:space="0" w:color="auto"/>
                  </w:divBdr>
                  <w:divsChild>
                    <w:div w:id="1351175570">
                      <w:marLeft w:val="0"/>
                      <w:marRight w:val="0"/>
                      <w:marTop w:val="0"/>
                      <w:marBottom w:val="0"/>
                      <w:divBdr>
                        <w:top w:val="none" w:sz="0" w:space="0" w:color="auto"/>
                        <w:left w:val="none" w:sz="0" w:space="0" w:color="auto"/>
                        <w:bottom w:val="none" w:sz="0" w:space="0" w:color="auto"/>
                        <w:right w:val="none" w:sz="0" w:space="0" w:color="auto"/>
                      </w:divBdr>
                    </w:div>
                    <w:div w:id="203374890">
                      <w:marLeft w:val="0"/>
                      <w:marRight w:val="0"/>
                      <w:marTop w:val="0"/>
                      <w:marBottom w:val="0"/>
                      <w:divBdr>
                        <w:top w:val="none" w:sz="0" w:space="0" w:color="auto"/>
                        <w:left w:val="none" w:sz="0" w:space="0" w:color="auto"/>
                        <w:bottom w:val="none" w:sz="0" w:space="0" w:color="auto"/>
                        <w:right w:val="none" w:sz="0" w:space="0" w:color="auto"/>
                      </w:divBdr>
                    </w:div>
                  </w:divsChild>
                </w:div>
                <w:div w:id="880938745">
                  <w:marLeft w:val="0"/>
                  <w:marRight w:val="0"/>
                  <w:marTop w:val="0"/>
                  <w:marBottom w:val="0"/>
                  <w:divBdr>
                    <w:top w:val="none" w:sz="0" w:space="0" w:color="auto"/>
                    <w:left w:val="none" w:sz="0" w:space="0" w:color="auto"/>
                    <w:bottom w:val="none" w:sz="0" w:space="0" w:color="auto"/>
                    <w:right w:val="none" w:sz="0" w:space="0" w:color="auto"/>
                  </w:divBdr>
                  <w:divsChild>
                    <w:div w:id="1272857973">
                      <w:marLeft w:val="0"/>
                      <w:marRight w:val="0"/>
                      <w:marTop w:val="0"/>
                      <w:marBottom w:val="0"/>
                      <w:divBdr>
                        <w:top w:val="none" w:sz="0" w:space="0" w:color="auto"/>
                        <w:left w:val="none" w:sz="0" w:space="0" w:color="auto"/>
                        <w:bottom w:val="none" w:sz="0" w:space="0" w:color="auto"/>
                        <w:right w:val="none" w:sz="0" w:space="0" w:color="auto"/>
                      </w:divBdr>
                    </w:div>
                  </w:divsChild>
                </w:div>
                <w:div w:id="1170608620">
                  <w:marLeft w:val="0"/>
                  <w:marRight w:val="0"/>
                  <w:marTop w:val="0"/>
                  <w:marBottom w:val="0"/>
                  <w:divBdr>
                    <w:top w:val="none" w:sz="0" w:space="0" w:color="auto"/>
                    <w:left w:val="none" w:sz="0" w:space="0" w:color="auto"/>
                    <w:bottom w:val="none" w:sz="0" w:space="0" w:color="auto"/>
                    <w:right w:val="none" w:sz="0" w:space="0" w:color="auto"/>
                  </w:divBdr>
                  <w:divsChild>
                    <w:div w:id="1702128055">
                      <w:marLeft w:val="0"/>
                      <w:marRight w:val="0"/>
                      <w:marTop w:val="0"/>
                      <w:marBottom w:val="0"/>
                      <w:divBdr>
                        <w:top w:val="none" w:sz="0" w:space="0" w:color="auto"/>
                        <w:left w:val="none" w:sz="0" w:space="0" w:color="auto"/>
                        <w:bottom w:val="none" w:sz="0" w:space="0" w:color="auto"/>
                        <w:right w:val="none" w:sz="0" w:space="0" w:color="auto"/>
                      </w:divBdr>
                    </w:div>
                  </w:divsChild>
                </w:div>
                <w:div w:id="2139376213">
                  <w:marLeft w:val="0"/>
                  <w:marRight w:val="0"/>
                  <w:marTop w:val="0"/>
                  <w:marBottom w:val="0"/>
                  <w:divBdr>
                    <w:top w:val="none" w:sz="0" w:space="0" w:color="auto"/>
                    <w:left w:val="none" w:sz="0" w:space="0" w:color="auto"/>
                    <w:bottom w:val="none" w:sz="0" w:space="0" w:color="auto"/>
                    <w:right w:val="none" w:sz="0" w:space="0" w:color="auto"/>
                  </w:divBdr>
                  <w:divsChild>
                    <w:div w:id="633482970">
                      <w:marLeft w:val="0"/>
                      <w:marRight w:val="0"/>
                      <w:marTop w:val="0"/>
                      <w:marBottom w:val="0"/>
                      <w:divBdr>
                        <w:top w:val="none" w:sz="0" w:space="0" w:color="auto"/>
                        <w:left w:val="none" w:sz="0" w:space="0" w:color="auto"/>
                        <w:bottom w:val="none" w:sz="0" w:space="0" w:color="auto"/>
                        <w:right w:val="none" w:sz="0" w:space="0" w:color="auto"/>
                      </w:divBdr>
                    </w:div>
                  </w:divsChild>
                </w:div>
                <w:div w:id="1307902260">
                  <w:marLeft w:val="0"/>
                  <w:marRight w:val="0"/>
                  <w:marTop w:val="0"/>
                  <w:marBottom w:val="0"/>
                  <w:divBdr>
                    <w:top w:val="none" w:sz="0" w:space="0" w:color="auto"/>
                    <w:left w:val="none" w:sz="0" w:space="0" w:color="auto"/>
                    <w:bottom w:val="none" w:sz="0" w:space="0" w:color="auto"/>
                    <w:right w:val="none" w:sz="0" w:space="0" w:color="auto"/>
                  </w:divBdr>
                  <w:divsChild>
                    <w:div w:id="814642716">
                      <w:marLeft w:val="0"/>
                      <w:marRight w:val="0"/>
                      <w:marTop w:val="0"/>
                      <w:marBottom w:val="0"/>
                      <w:divBdr>
                        <w:top w:val="none" w:sz="0" w:space="0" w:color="auto"/>
                        <w:left w:val="none" w:sz="0" w:space="0" w:color="auto"/>
                        <w:bottom w:val="none" w:sz="0" w:space="0" w:color="auto"/>
                        <w:right w:val="none" w:sz="0" w:space="0" w:color="auto"/>
                      </w:divBdr>
                    </w:div>
                  </w:divsChild>
                </w:div>
                <w:div w:id="1871720620">
                  <w:marLeft w:val="0"/>
                  <w:marRight w:val="0"/>
                  <w:marTop w:val="0"/>
                  <w:marBottom w:val="0"/>
                  <w:divBdr>
                    <w:top w:val="none" w:sz="0" w:space="0" w:color="auto"/>
                    <w:left w:val="none" w:sz="0" w:space="0" w:color="auto"/>
                    <w:bottom w:val="none" w:sz="0" w:space="0" w:color="auto"/>
                    <w:right w:val="none" w:sz="0" w:space="0" w:color="auto"/>
                  </w:divBdr>
                  <w:divsChild>
                    <w:div w:id="1043673625">
                      <w:marLeft w:val="0"/>
                      <w:marRight w:val="0"/>
                      <w:marTop w:val="0"/>
                      <w:marBottom w:val="0"/>
                      <w:divBdr>
                        <w:top w:val="none" w:sz="0" w:space="0" w:color="auto"/>
                        <w:left w:val="none" w:sz="0" w:space="0" w:color="auto"/>
                        <w:bottom w:val="none" w:sz="0" w:space="0" w:color="auto"/>
                        <w:right w:val="none" w:sz="0" w:space="0" w:color="auto"/>
                      </w:divBdr>
                    </w:div>
                  </w:divsChild>
                </w:div>
                <w:div w:id="1614628829">
                  <w:marLeft w:val="0"/>
                  <w:marRight w:val="0"/>
                  <w:marTop w:val="0"/>
                  <w:marBottom w:val="0"/>
                  <w:divBdr>
                    <w:top w:val="none" w:sz="0" w:space="0" w:color="auto"/>
                    <w:left w:val="none" w:sz="0" w:space="0" w:color="auto"/>
                    <w:bottom w:val="none" w:sz="0" w:space="0" w:color="auto"/>
                    <w:right w:val="none" w:sz="0" w:space="0" w:color="auto"/>
                  </w:divBdr>
                  <w:divsChild>
                    <w:div w:id="1123813202">
                      <w:marLeft w:val="0"/>
                      <w:marRight w:val="0"/>
                      <w:marTop w:val="0"/>
                      <w:marBottom w:val="0"/>
                      <w:divBdr>
                        <w:top w:val="none" w:sz="0" w:space="0" w:color="auto"/>
                        <w:left w:val="none" w:sz="0" w:space="0" w:color="auto"/>
                        <w:bottom w:val="none" w:sz="0" w:space="0" w:color="auto"/>
                        <w:right w:val="none" w:sz="0" w:space="0" w:color="auto"/>
                      </w:divBdr>
                    </w:div>
                  </w:divsChild>
                </w:div>
                <w:div w:id="1823739342">
                  <w:marLeft w:val="0"/>
                  <w:marRight w:val="0"/>
                  <w:marTop w:val="0"/>
                  <w:marBottom w:val="0"/>
                  <w:divBdr>
                    <w:top w:val="none" w:sz="0" w:space="0" w:color="auto"/>
                    <w:left w:val="none" w:sz="0" w:space="0" w:color="auto"/>
                    <w:bottom w:val="none" w:sz="0" w:space="0" w:color="auto"/>
                    <w:right w:val="none" w:sz="0" w:space="0" w:color="auto"/>
                  </w:divBdr>
                  <w:divsChild>
                    <w:div w:id="14309361">
                      <w:marLeft w:val="0"/>
                      <w:marRight w:val="0"/>
                      <w:marTop w:val="0"/>
                      <w:marBottom w:val="0"/>
                      <w:divBdr>
                        <w:top w:val="none" w:sz="0" w:space="0" w:color="auto"/>
                        <w:left w:val="none" w:sz="0" w:space="0" w:color="auto"/>
                        <w:bottom w:val="none" w:sz="0" w:space="0" w:color="auto"/>
                        <w:right w:val="none" w:sz="0" w:space="0" w:color="auto"/>
                      </w:divBdr>
                    </w:div>
                  </w:divsChild>
                </w:div>
                <w:div w:id="1304775851">
                  <w:marLeft w:val="0"/>
                  <w:marRight w:val="0"/>
                  <w:marTop w:val="0"/>
                  <w:marBottom w:val="0"/>
                  <w:divBdr>
                    <w:top w:val="none" w:sz="0" w:space="0" w:color="auto"/>
                    <w:left w:val="none" w:sz="0" w:space="0" w:color="auto"/>
                    <w:bottom w:val="none" w:sz="0" w:space="0" w:color="auto"/>
                    <w:right w:val="none" w:sz="0" w:space="0" w:color="auto"/>
                  </w:divBdr>
                  <w:divsChild>
                    <w:div w:id="629095594">
                      <w:marLeft w:val="0"/>
                      <w:marRight w:val="0"/>
                      <w:marTop w:val="0"/>
                      <w:marBottom w:val="0"/>
                      <w:divBdr>
                        <w:top w:val="none" w:sz="0" w:space="0" w:color="auto"/>
                        <w:left w:val="none" w:sz="0" w:space="0" w:color="auto"/>
                        <w:bottom w:val="none" w:sz="0" w:space="0" w:color="auto"/>
                        <w:right w:val="none" w:sz="0" w:space="0" w:color="auto"/>
                      </w:divBdr>
                    </w:div>
                  </w:divsChild>
                </w:div>
                <w:div w:id="376516209">
                  <w:marLeft w:val="0"/>
                  <w:marRight w:val="0"/>
                  <w:marTop w:val="0"/>
                  <w:marBottom w:val="0"/>
                  <w:divBdr>
                    <w:top w:val="none" w:sz="0" w:space="0" w:color="auto"/>
                    <w:left w:val="none" w:sz="0" w:space="0" w:color="auto"/>
                    <w:bottom w:val="none" w:sz="0" w:space="0" w:color="auto"/>
                    <w:right w:val="none" w:sz="0" w:space="0" w:color="auto"/>
                  </w:divBdr>
                  <w:divsChild>
                    <w:div w:id="1827471514">
                      <w:marLeft w:val="0"/>
                      <w:marRight w:val="0"/>
                      <w:marTop w:val="0"/>
                      <w:marBottom w:val="0"/>
                      <w:divBdr>
                        <w:top w:val="none" w:sz="0" w:space="0" w:color="auto"/>
                        <w:left w:val="none" w:sz="0" w:space="0" w:color="auto"/>
                        <w:bottom w:val="none" w:sz="0" w:space="0" w:color="auto"/>
                        <w:right w:val="none" w:sz="0" w:space="0" w:color="auto"/>
                      </w:divBdr>
                    </w:div>
                  </w:divsChild>
                </w:div>
                <w:div w:id="266353589">
                  <w:marLeft w:val="0"/>
                  <w:marRight w:val="0"/>
                  <w:marTop w:val="0"/>
                  <w:marBottom w:val="0"/>
                  <w:divBdr>
                    <w:top w:val="none" w:sz="0" w:space="0" w:color="auto"/>
                    <w:left w:val="none" w:sz="0" w:space="0" w:color="auto"/>
                    <w:bottom w:val="none" w:sz="0" w:space="0" w:color="auto"/>
                    <w:right w:val="none" w:sz="0" w:space="0" w:color="auto"/>
                  </w:divBdr>
                  <w:divsChild>
                    <w:div w:id="910970796">
                      <w:marLeft w:val="0"/>
                      <w:marRight w:val="0"/>
                      <w:marTop w:val="0"/>
                      <w:marBottom w:val="0"/>
                      <w:divBdr>
                        <w:top w:val="none" w:sz="0" w:space="0" w:color="auto"/>
                        <w:left w:val="none" w:sz="0" w:space="0" w:color="auto"/>
                        <w:bottom w:val="none" w:sz="0" w:space="0" w:color="auto"/>
                        <w:right w:val="none" w:sz="0" w:space="0" w:color="auto"/>
                      </w:divBdr>
                    </w:div>
                  </w:divsChild>
                </w:div>
                <w:div w:id="1328291492">
                  <w:marLeft w:val="0"/>
                  <w:marRight w:val="0"/>
                  <w:marTop w:val="0"/>
                  <w:marBottom w:val="0"/>
                  <w:divBdr>
                    <w:top w:val="none" w:sz="0" w:space="0" w:color="auto"/>
                    <w:left w:val="none" w:sz="0" w:space="0" w:color="auto"/>
                    <w:bottom w:val="none" w:sz="0" w:space="0" w:color="auto"/>
                    <w:right w:val="none" w:sz="0" w:space="0" w:color="auto"/>
                  </w:divBdr>
                  <w:divsChild>
                    <w:div w:id="992760319">
                      <w:marLeft w:val="0"/>
                      <w:marRight w:val="0"/>
                      <w:marTop w:val="0"/>
                      <w:marBottom w:val="0"/>
                      <w:divBdr>
                        <w:top w:val="none" w:sz="0" w:space="0" w:color="auto"/>
                        <w:left w:val="none" w:sz="0" w:space="0" w:color="auto"/>
                        <w:bottom w:val="none" w:sz="0" w:space="0" w:color="auto"/>
                        <w:right w:val="none" w:sz="0" w:space="0" w:color="auto"/>
                      </w:divBdr>
                    </w:div>
                  </w:divsChild>
                </w:div>
                <w:div w:id="491138869">
                  <w:marLeft w:val="0"/>
                  <w:marRight w:val="0"/>
                  <w:marTop w:val="0"/>
                  <w:marBottom w:val="0"/>
                  <w:divBdr>
                    <w:top w:val="none" w:sz="0" w:space="0" w:color="auto"/>
                    <w:left w:val="none" w:sz="0" w:space="0" w:color="auto"/>
                    <w:bottom w:val="none" w:sz="0" w:space="0" w:color="auto"/>
                    <w:right w:val="none" w:sz="0" w:space="0" w:color="auto"/>
                  </w:divBdr>
                  <w:divsChild>
                    <w:div w:id="259799298">
                      <w:marLeft w:val="0"/>
                      <w:marRight w:val="0"/>
                      <w:marTop w:val="0"/>
                      <w:marBottom w:val="0"/>
                      <w:divBdr>
                        <w:top w:val="none" w:sz="0" w:space="0" w:color="auto"/>
                        <w:left w:val="none" w:sz="0" w:space="0" w:color="auto"/>
                        <w:bottom w:val="none" w:sz="0" w:space="0" w:color="auto"/>
                        <w:right w:val="none" w:sz="0" w:space="0" w:color="auto"/>
                      </w:divBdr>
                    </w:div>
                  </w:divsChild>
                </w:div>
                <w:div w:id="1766995104">
                  <w:marLeft w:val="0"/>
                  <w:marRight w:val="0"/>
                  <w:marTop w:val="0"/>
                  <w:marBottom w:val="0"/>
                  <w:divBdr>
                    <w:top w:val="none" w:sz="0" w:space="0" w:color="auto"/>
                    <w:left w:val="none" w:sz="0" w:space="0" w:color="auto"/>
                    <w:bottom w:val="none" w:sz="0" w:space="0" w:color="auto"/>
                    <w:right w:val="none" w:sz="0" w:space="0" w:color="auto"/>
                  </w:divBdr>
                  <w:divsChild>
                    <w:div w:id="392581175">
                      <w:marLeft w:val="0"/>
                      <w:marRight w:val="0"/>
                      <w:marTop w:val="0"/>
                      <w:marBottom w:val="0"/>
                      <w:divBdr>
                        <w:top w:val="none" w:sz="0" w:space="0" w:color="auto"/>
                        <w:left w:val="none" w:sz="0" w:space="0" w:color="auto"/>
                        <w:bottom w:val="none" w:sz="0" w:space="0" w:color="auto"/>
                        <w:right w:val="none" w:sz="0" w:space="0" w:color="auto"/>
                      </w:divBdr>
                    </w:div>
                  </w:divsChild>
                </w:div>
                <w:div w:id="1498424491">
                  <w:marLeft w:val="0"/>
                  <w:marRight w:val="0"/>
                  <w:marTop w:val="0"/>
                  <w:marBottom w:val="0"/>
                  <w:divBdr>
                    <w:top w:val="none" w:sz="0" w:space="0" w:color="auto"/>
                    <w:left w:val="none" w:sz="0" w:space="0" w:color="auto"/>
                    <w:bottom w:val="none" w:sz="0" w:space="0" w:color="auto"/>
                    <w:right w:val="none" w:sz="0" w:space="0" w:color="auto"/>
                  </w:divBdr>
                  <w:divsChild>
                    <w:div w:id="1688209724">
                      <w:marLeft w:val="0"/>
                      <w:marRight w:val="0"/>
                      <w:marTop w:val="0"/>
                      <w:marBottom w:val="0"/>
                      <w:divBdr>
                        <w:top w:val="none" w:sz="0" w:space="0" w:color="auto"/>
                        <w:left w:val="none" w:sz="0" w:space="0" w:color="auto"/>
                        <w:bottom w:val="none" w:sz="0" w:space="0" w:color="auto"/>
                        <w:right w:val="none" w:sz="0" w:space="0" w:color="auto"/>
                      </w:divBdr>
                    </w:div>
                  </w:divsChild>
                </w:div>
                <w:div w:id="46342445">
                  <w:marLeft w:val="0"/>
                  <w:marRight w:val="0"/>
                  <w:marTop w:val="0"/>
                  <w:marBottom w:val="0"/>
                  <w:divBdr>
                    <w:top w:val="none" w:sz="0" w:space="0" w:color="auto"/>
                    <w:left w:val="none" w:sz="0" w:space="0" w:color="auto"/>
                    <w:bottom w:val="none" w:sz="0" w:space="0" w:color="auto"/>
                    <w:right w:val="none" w:sz="0" w:space="0" w:color="auto"/>
                  </w:divBdr>
                  <w:divsChild>
                    <w:div w:id="1324356629">
                      <w:marLeft w:val="0"/>
                      <w:marRight w:val="0"/>
                      <w:marTop w:val="0"/>
                      <w:marBottom w:val="0"/>
                      <w:divBdr>
                        <w:top w:val="none" w:sz="0" w:space="0" w:color="auto"/>
                        <w:left w:val="none" w:sz="0" w:space="0" w:color="auto"/>
                        <w:bottom w:val="none" w:sz="0" w:space="0" w:color="auto"/>
                        <w:right w:val="none" w:sz="0" w:space="0" w:color="auto"/>
                      </w:divBdr>
                    </w:div>
                  </w:divsChild>
                </w:div>
                <w:div w:id="665402776">
                  <w:marLeft w:val="0"/>
                  <w:marRight w:val="0"/>
                  <w:marTop w:val="0"/>
                  <w:marBottom w:val="0"/>
                  <w:divBdr>
                    <w:top w:val="none" w:sz="0" w:space="0" w:color="auto"/>
                    <w:left w:val="none" w:sz="0" w:space="0" w:color="auto"/>
                    <w:bottom w:val="none" w:sz="0" w:space="0" w:color="auto"/>
                    <w:right w:val="none" w:sz="0" w:space="0" w:color="auto"/>
                  </w:divBdr>
                  <w:divsChild>
                    <w:div w:id="126218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214736">
          <w:marLeft w:val="0"/>
          <w:marRight w:val="0"/>
          <w:marTop w:val="0"/>
          <w:marBottom w:val="0"/>
          <w:divBdr>
            <w:top w:val="none" w:sz="0" w:space="0" w:color="auto"/>
            <w:left w:val="none" w:sz="0" w:space="0" w:color="auto"/>
            <w:bottom w:val="none" w:sz="0" w:space="0" w:color="auto"/>
            <w:right w:val="none" w:sz="0" w:space="0" w:color="auto"/>
          </w:divBdr>
        </w:div>
        <w:div w:id="1406301223">
          <w:marLeft w:val="0"/>
          <w:marRight w:val="0"/>
          <w:marTop w:val="0"/>
          <w:marBottom w:val="0"/>
          <w:divBdr>
            <w:top w:val="none" w:sz="0" w:space="0" w:color="auto"/>
            <w:left w:val="none" w:sz="0" w:space="0" w:color="auto"/>
            <w:bottom w:val="none" w:sz="0" w:space="0" w:color="auto"/>
            <w:right w:val="none" w:sz="0" w:space="0" w:color="auto"/>
          </w:divBdr>
        </w:div>
        <w:div w:id="943457501">
          <w:marLeft w:val="0"/>
          <w:marRight w:val="0"/>
          <w:marTop w:val="0"/>
          <w:marBottom w:val="0"/>
          <w:divBdr>
            <w:top w:val="none" w:sz="0" w:space="0" w:color="auto"/>
            <w:left w:val="none" w:sz="0" w:space="0" w:color="auto"/>
            <w:bottom w:val="none" w:sz="0" w:space="0" w:color="auto"/>
            <w:right w:val="none" w:sz="0" w:space="0" w:color="auto"/>
          </w:divBdr>
        </w:div>
        <w:div w:id="664239805">
          <w:marLeft w:val="0"/>
          <w:marRight w:val="0"/>
          <w:marTop w:val="0"/>
          <w:marBottom w:val="0"/>
          <w:divBdr>
            <w:top w:val="none" w:sz="0" w:space="0" w:color="auto"/>
            <w:left w:val="none" w:sz="0" w:space="0" w:color="auto"/>
            <w:bottom w:val="none" w:sz="0" w:space="0" w:color="auto"/>
            <w:right w:val="none" w:sz="0" w:space="0" w:color="auto"/>
          </w:divBdr>
        </w:div>
        <w:div w:id="1417557055">
          <w:marLeft w:val="0"/>
          <w:marRight w:val="0"/>
          <w:marTop w:val="0"/>
          <w:marBottom w:val="0"/>
          <w:divBdr>
            <w:top w:val="none" w:sz="0" w:space="0" w:color="auto"/>
            <w:left w:val="none" w:sz="0" w:space="0" w:color="auto"/>
            <w:bottom w:val="none" w:sz="0" w:space="0" w:color="auto"/>
            <w:right w:val="none" w:sz="0" w:space="0" w:color="auto"/>
          </w:divBdr>
        </w:div>
        <w:div w:id="1974939305">
          <w:marLeft w:val="0"/>
          <w:marRight w:val="0"/>
          <w:marTop w:val="0"/>
          <w:marBottom w:val="0"/>
          <w:divBdr>
            <w:top w:val="none" w:sz="0" w:space="0" w:color="auto"/>
            <w:left w:val="none" w:sz="0" w:space="0" w:color="auto"/>
            <w:bottom w:val="none" w:sz="0" w:space="0" w:color="auto"/>
            <w:right w:val="none" w:sz="0" w:space="0" w:color="auto"/>
          </w:divBdr>
          <w:divsChild>
            <w:div w:id="573011078">
              <w:marLeft w:val="-75"/>
              <w:marRight w:val="0"/>
              <w:marTop w:val="30"/>
              <w:marBottom w:val="30"/>
              <w:divBdr>
                <w:top w:val="none" w:sz="0" w:space="0" w:color="auto"/>
                <w:left w:val="none" w:sz="0" w:space="0" w:color="auto"/>
                <w:bottom w:val="none" w:sz="0" w:space="0" w:color="auto"/>
                <w:right w:val="none" w:sz="0" w:space="0" w:color="auto"/>
              </w:divBdr>
              <w:divsChild>
                <w:div w:id="1891763387">
                  <w:marLeft w:val="0"/>
                  <w:marRight w:val="0"/>
                  <w:marTop w:val="0"/>
                  <w:marBottom w:val="0"/>
                  <w:divBdr>
                    <w:top w:val="none" w:sz="0" w:space="0" w:color="auto"/>
                    <w:left w:val="none" w:sz="0" w:space="0" w:color="auto"/>
                    <w:bottom w:val="none" w:sz="0" w:space="0" w:color="auto"/>
                    <w:right w:val="none" w:sz="0" w:space="0" w:color="auto"/>
                  </w:divBdr>
                  <w:divsChild>
                    <w:div w:id="1807435053">
                      <w:marLeft w:val="0"/>
                      <w:marRight w:val="0"/>
                      <w:marTop w:val="0"/>
                      <w:marBottom w:val="0"/>
                      <w:divBdr>
                        <w:top w:val="none" w:sz="0" w:space="0" w:color="auto"/>
                        <w:left w:val="none" w:sz="0" w:space="0" w:color="auto"/>
                        <w:bottom w:val="none" w:sz="0" w:space="0" w:color="auto"/>
                        <w:right w:val="none" w:sz="0" w:space="0" w:color="auto"/>
                      </w:divBdr>
                    </w:div>
                  </w:divsChild>
                </w:div>
                <w:div w:id="299848846">
                  <w:marLeft w:val="0"/>
                  <w:marRight w:val="0"/>
                  <w:marTop w:val="0"/>
                  <w:marBottom w:val="0"/>
                  <w:divBdr>
                    <w:top w:val="none" w:sz="0" w:space="0" w:color="auto"/>
                    <w:left w:val="none" w:sz="0" w:space="0" w:color="auto"/>
                    <w:bottom w:val="none" w:sz="0" w:space="0" w:color="auto"/>
                    <w:right w:val="none" w:sz="0" w:space="0" w:color="auto"/>
                  </w:divBdr>
                  <w:divsChild>
                    <w:div w:id="145319894">
                      <w:marLeft w:val="0"/>
                      <w:marRight w:val="0"/>
                      <w:marTop w:val="0"/>
                      <w:marBottom w:val="0"/>
                      <w:divBdr>
                        <w:top w:val="none" w:sz="0" w:space="0" w:color="auto"/>
                        <w:left w:val="none" w:sz="0" w:space="0" w:color="auto"/>
                        <w:bottom w:val="none" w:sz="0" w:space="0" w:color="auto"/>
                        <w:right w:val="none" w:sz="0" w:space="0" w:color="auto"/>
                      </w:divBdr>
                    </w:div>
                  </w:divsChild>
                </w:div>
                <w:div w:id="1689913592">
                  <w:marLeft w:val="0"/>
                  <w:marRight w:val="0"/>
                  <w:marTop w:val="0"/>
                  <w:marBottom w:val="0"/>
                  <w:divBdr>
                    <w:top w:val="none" w:sz="0" w:space="0" w:color="auto"/>
                    <w:left w:val="none" w:sz="0" w:space="0" w:color="auto"/>
                    <w:bottom w:val="none" w:sz="0" w:space="0" w:color="auto"/>
                    <w:right w:val="none" w:sz="0" w:space="0" w:color="auto"/>
                  </w:divBdr>
                  <w:divsChild>
                    <w:div w:id="1699349530">
                      <w:marLeft w:val="0"/>
                      <w:marRight w:val="0"/>
                      <w:marTop w:val="0"/>
                      <w:marBottom w:val="0"/>
                      <w:divBdr>
                        <w:top w:val="none" w:sz="0" w:space="0" w:color="auto"/>
                        <w:left w:val="none" w:sz="0" w:space="0" w:color="auto"/>
                        <w:bottom w:val="none" w:sz="0" w:space="0" w:color="auto"/>
                        <w:right w:val="none" w:sz="0" w:space="0" w:color="auto"/>
                      </w:divBdr>
                    </w:div>
                  </w:divsChild>
                </w:div>
                <w:div w:id="1140729049">
                  <w:marLeft w:val="0"/>
                  <w:marRight w:val="0"/>
                  <w:marTop w:val="0"/>
                  <w:marBottom w:val="0"/>
                  <w:divBdr>
                    <w:top w:val="none" w:sz="0" w:space="0" w:color="auto"/>
                    <w:left w:val="none" w:sz="0" w:space="0" w:color="auto"/>
                    <w:bottom w:val="none" w:sz="0" w:space="0" w:color="auto"/>
                    <w:right w:val="none" w:sz="0" w:space="0" w:color="auto"/>
                  </w:divBdr>
                  <w:divsChild>
                    <w:div w:id="487670820">
                      <w:marLeft w:val="0"/>
                      <w:marRight w:val="0"/>
                      <w:marTop w:val="0"/>
                      <w:marBottom w:val="0"/>
                      <w:divBdr>
                        <w:top w:val="none" w:sz="0" w:space="0" w:color="auto"/>
                        <w:left w:val="none" w:sz="0" w:space="0" w:color="auto"/>
                        <w:bottom w:val="none" w:sz="0" w:space="0" w:color="auto"/>
                        <w:right w:val="none" w:sz="0" w:space="0" w:color="auto"/>
                      </w:divBdr>
                    </w:div>
                  </w:divsChild>
                </w:div>
                <w:div w:id="538278322">
                  <w:marLeft w:val="0"/>
                  <w:marRight w:val="0"/>
                  <w:marTop w:val="0"/>
                  <w:marBottom w:val="0"/>
                  <w:divBdr>
                    <w:top w:val="none" w:sz="0" w:space="0" w:color="auto"/>
                    <w:left w:val="none" w:sz="0" w:space="0" w:color="auto"/>
                    <w:bottom w:val="none" w:sz="0" w:space="0" w:color="auto"/>
                    <w:right w:val="none" w:sz="0" w:space="0" w:color="auto"/>
                  </w:divBdr>
                  <w:divsChild>
                    <w:div w:id="897862902">
                      <w:marLeft w:val="0"/>
                      <w:marRight w:val="0"/>
                      <w:marTop w:val="0"/>
                      <w:marBottom w:val="0"/>
                      <w:divBdr>
                        <w:top w:val="none" w:sz="0" w:space="0" w:color="auto"/>
                        <w:left w:val="none" w:sz="0" w:space="0" w:color="auto"/>
                        <w:bottom w:val="none" w:sz="0" w:space="0" w:color="auto"/>
                        <w:right w:val="none" w:sz="0" w:space="0" w:color="auto"/>
                      </w:divBdr>
                    </w:div>
                  </w:divsChild>
                </w:div>
                <w:div w:id="943924560">
                  <w:marLeft w:val="0"/>
                  <w:marRight w:val="0"/>
                  <w:marTop w:val="0"/>
                  <w:marBottom w:val="0"/>
                  <w:divBdr>
                    <w:top w:val="none" w:sz="0" w:space="0" w:color="auto"/>
                    <w:left w:val="none" w:sz="0" w:space="0" w:color="auto"/>
                    <w:bottom w:val="none" w:sz="0" w:space="0" w:color="auto"/>
                    <w:right w:val="none" w:sz="0" w:space="0" w:color="auto"/>
                  </w:divBdr>
                  <w:divsChild>
                    <w:div w:id="1285887806">
                      <w:marLeft w:val="0"/>
                      <w:marRight w:val="0"/>
                      <w:marTop w:val="0"/>
                      <w:marBottom w:val="0"/>
                      <w:divBdr>
                        <w:top w:val="none" w:sz="0" w:space="0" w:color="auto"/>
                        <w:left w:val="none" w:sz="0" w:space="0" w:color="auto"/>
                        <w:bottom w:val="none" w:sz="0" w:space="0" w:color="auto"/>
                        <w:right w:val="none" w:sz="0" w:space="0" w:color="auto"/>
                      </w:divBdr>
                    </w:div>
                  </w:divsChild>
                </w:div>
                <w:div w:id="1687094135">
                  <w:marLeft w:val="0"/>
                  <w:marRight w:val="0"/>
                  <w:marTop w:val="0"/>
                  <w:marBottom w:val="0"/>
                  <w:divBdr>
                    <w:top w:val="none" w:sz="0" w:space="0" w:color="auto"/>
                    <w:left w:val="none" w:sz="0" w:space="0" w:color="auto"/>
                    <w:bottom w:val="none" w:sz="0" w:space="0" w:color="auto"/>
                    <w:right w:val="none" w:sz="0" w:space="0" w:color="auto"/>
                  </w:divBdr>
                  <w:divsChild>
                    <w:div w:id="1888301352">
                      <w:marLeft w:val="0"/>
                      <w:marRight w:val="0"/>
                      <w:marTop w:val="0"/>
                      <w:marBottom w:val="0"/>
                      <w:divBdr>
                        <w:top w:val="none" w:sz="0" w:space="0" w:color="auto"/>
                        <w:left w:val="none" w:sz="0" w:space="0" w:color="auto"/>
                        <w:bottom w:val="none" w:sz="0" w:space="0" w:color="auto"/>
                        <w:right w:val="none" w:sz="0" w:space="0" w:color="auto"/>
                      </w:divBdr>
                    </w:div>
                  </w:divsChild>
                </w:div>
                <w:div w:id="1170415371">
                  <w:marLeft w:val="0"/>
                  <w:marRight w:val="0"/>
                  <w:marTop w:val="0"/>
                  <w:marBottom w:val="0"/>
                  <w:divBdr>
                    <w:top w:val="none" w:sz="0" w:space="0" w:color="auto"/>
                    <w:left w:val="none" w:sz="0" w:space="0" w:color="auto"/>
                    <w:bottom w:val="none" w:sz="0" w:space="0" w:color="auto"/>
                    <w:right w:val="none" w:sz="0" w:space="0" w:color="auto"/>
                  </w:divBdr>
                  <w:divsChild>
                    <w:div w:id="88622987">
                      <w:marLeft w:val="0"/>
                      <w:marRight w:val="0"/>
                      <w:marTop w:val="0"/>
                      <w:marBottom w:val="0"/>
                      <w:divBdr>
                        <w:top w:val="none" w:sz="0" w:space="0" w:color="auto"/>
                        <w:left w:val="none" w:sz="0" w:space="0" w:color="auto"/>
                        <w:bottom w:val="none" w:sz="0" w:space="0" w:color="auto"/>
                        <w:right w:val="none" w:sz="0" w:space="0" w:color="auto"/>
                      </w:divBdr>
                    </w:div>
                  </w:divsChild>
                </w:div>
                <w:div w:id="1861161877">
                  <w:marLeft w:val="0"/>
                  <w:marRight w:val="0"/>
                  <w:marTop w:val="0"/>
                  <w:marBottom w:val="0"/>
                  <w:divBdr>
                    <w:top w:val="none" w:sz="0" w:space="0" w:color="auto"/>
                    <w:left w:val="none" w:sz="0" w:space="0" w:color="auto"/>
                    <w:bottom w:val="none" w:sz="0" w:space="0" w:color="auto"/>
                    <w:right w:val="none" w:sz="0" w:space="0" w:color="auto"/>
                  </w:divBdr>
                  <w:divsChild>
                    <w:div w:id="173422048">
                      <w:marLeft w:val="0"/>
                      <w:marRight w:val="0"/>
                      <w:marTop w:val="0"/>
                      <w:marBottom w:val="0"/>
                      <w:divBdr>
                        <w:top w:val="none" w:sz="0" w:space="0" w:color="auto"/>
                        <w:left w:val="none" w:sz="0" w:space="0" w:color="auto"/>
                        <w:bottom w:val="none" w:sz="0" w:space="0" w:color="auto"/>
                        <w:right w:val="none" w:sz="0" w:space="0" w:color="auto"/>
                      </w:divBdr>
                    </w:div>
                  </w:divsChild>
                </w:div>
                <w:div w:id="442846954">
                  <w:marLeft w:val="0"/>
                  <w:marRight w:val="0"/>
                  <w:marTop w:val="0"/>
                  <w:marBottom w:val="0"/>
                  <w:divBdr>
                    <w:top w:val="none" w:sz="0" w:space="0" w:color="auto"/>
                    <w:left w:val="none" w:sz="0" w:space="0" w:color="auto"/>
                    <w:bottom w:val="none" w:sz="0" w:space="0" w:color="auto"/>
                    <w:right w:val="none" w:sz="0" w:space="0" w:color="auto"/>
                  </w:divBdr>
                  <w:divsChild>
                    <w:div w:id="1537356337">
                      <w:marLeft w:val="0"/>
                      <w:marRight w:val="0"/>
                      <w:marTop w:val="0"/>
                      <w:marBottom w:val="0"/>
                      <w:divBdr>
                        <w:top w:val="none" w:sz="0" w:space="0" w:color="auto"/>
                        <w:left w:val="none" w:sz="0" w:space="0" w:color="auto"/>
                        <w:bottom w:val="none" w:sz="0" w:space="0" w:color="auto"/>
                        <w:right w:val="none" w:sz="0" w:space="0" w:color="auto"/>
                      </w:divBdr>
                    </w:div>
                  </w:divsChild>
                </w:div>
                <w:div w:id="1177231838">
                  <w:marLeft w:val="0"/>
                  <w:marRight w:val="0"/>
                  <w:marTop w:val="0"/>
                  <w:marBottom w:val="0"/>
                  <w:divBdr>
                    <w:top w:val="none" w:sz="0" w:space="0" w:color="auto"/>
                    <w:left w:val="none" w:sz="0" w:space="0" w:color="auto"/>
                    <w:bottom w:val="none" w:sz="0" w:space="0" w:color="auto"/>
                    <w:right w:val="none" w:sz="0" w:space="0" w:color="auto"/>
                  </w:divBdr>
                  <w:divsChild>
                    <w:div w:id="267126156">
                      <w:marLeft w:val="0"/>
                      <w:marRight w:val="0"/>
                      <w:marTop w:val="0"/>
                      <w:marBottom w:val="0"/>
                      <w:divBdr>
                        <w:top w:val="none" w:sz="0" w:space="0" w:color="auto"/>
                        <w:left w:val="none" w:sz="0" w:space="0" w:color="auto"/>
                        <w:bottom w:val="none" w:sz="0" w:space="0" w:color="auto"/>
                        <w:right w:val="none" w:sz="0" w:space="0" w:color="auto"/>
                      </w:divBdr>
                    </w:div>
                  </w:divsChild>
                </w:div>
                <w:div w:id="1754469443">
                  <w:marLeft w:val="0"/>
                  <w:marRight w:val="0"/>
                  <w:marTop w:val="0"/>
                  <w:marBottom w:val="0"/>
                  <w:divBdr>
                    <w:top w:val="none" w:sz="0" w:space="0" w:color="auto"/>
                    <w:left w:val="none" w:sz="0" w:space="0" w:color="auto"/>
                    <w:bottom w:val="none" w:sz="0" w:space="0" w:color="auto"/>
                    <w:right w:val="none" w:sz="0" w:space="0" w:color="auto"/>
                  </w:divBdr>
                  <w:divsChild>
                    <w:div w:id="1646664412">
                      <w:marLeft w:val="0"/>
                      <w:marRight w:val="0"/>
                      <w:marTop w:val="0"/>
                      <w:marBottom w:val="0"/>
                      <w:divBdr>
                        <w:top w:val="none" w:sz="0" w:space="0" w:color="auto"/>
                        <w:left w:val="none" w:sz="0" w:space="0" w:color="auto"/>
                        <w:bottom w:val="none" w:sz="0" w:space="0" w:color="auto"/>
                        <w:right w:val="none" w:sz="0" w:space="0" w:color="auto"/>
                      </w:divBdr>
                    </w:div>
                  </w:divsChild>
                </w:div>
                <w:div w:id="1548448796">
                  <w:marLeft w:val="0"/>
                  <w:marRight w:val="0"/>
                  <w:marTop w:val="0"/>
                  <w:marBottom w:val="0"/>
                  <w:divBdr>
                    <w:top w:val="none" w:sz="0" w:space="0" w:color="auto"/>
                    <w:left w:val="none" w:sz="0" w:space="0" w:color="auto"/>
                    <w:bottom w:val="none" w:sz="0" w:space="0" w:color="auto"/>
                    <w:right w:val="none" w:sz="0" w:space="0" w:color="auto"/>
                  </w:divBdr>
                  <w:divsChild>
                    <w:div w:id="1264799018">
                      <w:marLeft w:val="0"/>
                      <w:marRight w:val="0"/>
                      <w:marTop w:val="0"/>
                      <w:marBottom w:val="0"/>
                      <w:divBdr>
                        <w:top w:val="none" w:sz="0" w:space="0" w:color="auto"/>
                        <w:left w:val="none" w:sz="0" w:space="0" w:color="auto"/>
                        <w:bottom w:val="none" w:sz="0" w:space="0" w:color="auto"/>
                        <w:right w:val="none" w:sz="0" w:space="0" w:color="auto"/>
                      </w:divBdr>
                    </w:div>
                  </w:divsChild>
                </w:div>
                <w:div w:id="1795364518">
                  <w:marLeft w:val="0"/>
                  <w:marRight w:val="0"/>
                  <w:marTop w:val="0"/>
                  <w:marBottom w:val="0"/>
                  <w:divBdr>
                    <w:top w:val="none" w:sz="0" w:space="0" w:color="auto"/>
                    <w:left w:val="none" w:sz="0" w:space="0" w:color="auto"/>
                    <w:bottom w:val="none" w:sz="0" w:space="0" w:color="auto"/>
                    <w:right w:val="none" w:sz="0" w:space="0" w:color="auto"/>
                  </w:divBdr>
                </w:div>
                <w:div w:id="172035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118674">
          <w:marLeft w:val="0"/>
          <w:marRight w:val="0"/>
          <w:marTop w:val="0"/>
          <w:marBottom w:val="0"/>
          <w:divBdr>
            <w:top w:val="none" w:sz="0" w:space="0" w:color="auto"/>
            <w:left w:val="none" w:sz="0" w:space="0" w:color="auto"/>
            <w:bottom w:val="none" w:sz="0" w:space="0" w:color="auto"/>
            <w:right w:val="none" w:sz="0" w:space="0" w:color="auto"/>
          </w:divBdr>
        </w:div>
        <w:div w:id="633874701">
          <w:marLeft w:val="0"/>
          <w:marRight w:val="0"/>
          <w:marTop w:val="0"/>
          <w:marBottom w:val="0"/>
          <w:divBdr>
            <w:top w:val="none" w:sz="0" w:space="0" w:color="auto"/>
            <w:left w:val="none" w:sz="0" w:space="0" w:color="auto"/>
            <w:bottom w:val="none" w:sz="0" w:space="0" w:color="auto"/>
            <w:right w:val="none" w:sz="0" w:space="0" w:color="auto"/>
          </w:divBdr>
        </w:div>
        <w:div w:id="1815295244">
          <w:marLeft w:val="0"/>
          <w:marRight w:val="0"/>
          <w:marTop w:val="0"/>
          <w:marBottom w:val="0"/>
          <w:divBdr>
            <w:top w:val="none" w:sz="0" w:space="0" w:color="auto"/>
            <w:left w:val="none" w:sz="0" w:space="0" w:color="auto"/>
            <w:bottom w:val="none" w:sz="0" w:space="0" w:color="auto"/>
            <w:right w:val="none" w:sz="0" w:space="0" w:color="auto"/>
          </w:divBdr>
        </w:div>
        <w:div w:id="518592929">
          <w:marLeft w:val="0"/>
          <w:marRight w:val="0"/>
          <w:marTop w:val="0"/>
          <w:marBottom w:val="0"/>
          <w:divBdr>
            <w:top w:val="none" w:sz="0" w:space="0" w:color="auto"/>
            <w:left w:val="none" w:sz="0" w:space="0" w:color="auto"/>
            <w:bottom w:val="none" w:sz="0" w:space="0" w:color="auto"/>
            <w:right w:val="none" w:sz="0" w:space="0" w:color="auto"/>
          </w:divBdr>
        </w:div>
        <w:div w:id="1136801714">
          <w:marLeft w:val="0"/>
          <w:marRight w:val="0"/>
          <w:marTop w:val="0"/>
          <w:marBottom w:val="0"/>
          <w:divBdr>
            <w:top w:val="none" w:sz="0" w:space="0" w:color="auto"/>
            <w:left w:val="none" w:sz="0" w:space="0" w:color="auto"/>
            <w:bottom w:val="none" w:sz="0" w:space="0" w:color="auto"/>
            <w:right w:val="none" w:sz="0" w:space="0" w:color="auto"/>
          </w:divBdr>
        </w:div>
        <w:div w:id="1130510950">
          <w:marLeft w:val="0"/>
          <w:marRight w:val="0"/>
          <w:marTop w:val="0"/>
          <w:marBottom w:val="0"/>
          <w:divBdr>
            <w:top w:val="none" w:sz="0" w:space="0" w:color="auto"/>
            <w:left w:val="none" w:sz="0" w:space="0" w:color="auto"/>
            <w:bottom w:val="none" w:sz="0" w:space="0" w:color="auto"/>
            <w:right w:val="none" w:sz="0" w:space="0" w:color="auto"/>
          </w:divBdr>
        </w:div>
        <w:div w:id="62025683">
          <w:marLeft w:val="0"/>
          <w:marRight w:val="0"/>
          <w:marTop w:val="0"/>
          <w:marBottom w:val="0"/>
          <w:divBdr>
            <w:top w:val="none" w:sz="0" w:space="0" w:color="auto"/>
            <w:left w:val="none" w:sz="0" w:space="0" w:color="auto"/>
            <w:bottom w:val="none" w:sz="0" w:space="0" w:color="auto"/>
            <w:right w:val="none" w:sz="0" w:space="0" w:color="auto"/>
          </w:divBdr>
        </w:div>
        <w:div w:id="763571881">
          <w:marLeft w:val="0"/>
          <w:marRight w:val="0"/>
          <w:marTop w:val="0"/>
          <w:marBottom w:val="0"/>
          <w:divBdr>
            <w:top w:val="none" w:sz="0" w:space="0" w:color="auto"/>
            <w:left w:val="none" w:sz="0" w:space="0" w:color="auto"/>
            <w:bottom w:val="none" w:sz="0" w:space="0" w:color="auto"/>
            <w:right w:val="none" w:sz="0" w:space="0" w:color="auto"/>
          </w:divBdr>
        </w:div>
        <w:div w:id="838468963">
          <w:marLeft w:val="0"/>
          <w:marRight w:val="0"/>
          <w:marTop w:val="0"/>
          <w:marBottom w:val="0"/>
          <w:divBdr>
            <w:top w:val="none" w:sz="0" w:space="0" w:color="auto"/>
            <w:left w:val="none" w:sz="0" w:space="0" w:color="auto"/>
            <w:bottom w:val="none" w:sz="0" w:space="0" w:color="auto"/>
            <w:right w:val="none" w:sz="0" w:space="0" w:color="auto"/>
          </w:divBdr>
        </w:div>
        <w:div w:id="886987845">
          <w:marLeft w:val="0"/>
          <w:marRight w:val="0"/>
          <w:marTop w:val="0"/>
          <w:marBottom w:val="0"/>
          <w:divBdr>
            <w:top w:val="none" w:sz="0" w:space="0" w:color="auto"/>
            <w:left w:val="none" w:sz="0" w:space="0" w:color="auto"/>
            <w:bottom w:val="none" w:sz="0" w:space="0" w:color="auto"/>
            <w:right w:val="none" w:sz="0" w:space="0" w:color="auto"/>
          </w:divBdr>
        </w:div>
        <w:div w:id="1953901357">
          <w:marLeft w:val="0"/>
          <w:marRight w:val="0"/>
          <w:marTop w:val="0"/>
          <w:marBottom w:val="0"/>
          <w:divBdr>
            <w:top w:val="none" w:sz="0" w:space="0" w:color="auto"/>
            <w:left w:val="none" w:sz="0" w:space="0" w:color="auto"/>
            <w:bottom w:val="none" w:sz="0" w:space="0" w:color="auto"/>
            <w:right w:val="none" w:sz="0" w:space="0" w:color="auto"/>
          </w:divBdr>
        </w:div>
        <w:div w:id="58210663">
          <w:marLeft w:val="0"/>
          <w:marRight w:val="0"/>
          <w:marTop w:val="0"/>
          <w:marBottom w:val="0"/>
          <w:divBdr>
            <w:top w:val="none" w:sz="0" w:space="0" w:color="auto"/>
            <w:left w:val="none" w:sz="0" w:space="0" w:color="auto"/>
            <w:bottom w:val="none" w:sz="0" w:space="0" w:color="auto"/>
            <w:right w:val="none" w:sz="0" w:space="0" w:color="auto"/>
          </w:divBdr>
        </w:div>
        <w:div w:id="1298489735">
          <w:marLeft w:val="0"/>
          <w:marRight w:val="0"/>
          <w:marTop w:val="0"/>
          <w:marBottom w:val="0"/>
          <w:divBdr>
            <w:top w:val="none" w:sz="0" w:space="0" w:color="auto"/>
            <w:left w:val="none" w:sz="0" w:space="0" w:color="auto"/>
            <w:bottom w:val="none" w:sz="0" w:space="0" w:color="auto"/>
            <w:right w:val="none" w:sz="0" w:space="0" w:color="auto"/>
          </w:divBdr>
        </w:div>
        <w:div w:id="329722549">
          <w:marLeft w:val="0"/>
          <w:marRight w:val="0"/>
          <w:marTop w:val="0"/>
          <w:marBottom w:val="0"/>
          <w:divBdr>
            <w:top w:val="none" w:sz="0" w:space="0" w:color="auto"/>
            <w:left w:val="none" w:sz="0" w:space="0" w:color="auto"/>
            <w:bottom w:val="none" w:sz="0" w:space="0" w:color="auto"/>
            <w:right w:val="none" w:sz="0" w:space="0" w:color="auto"/>
          </w:divBdr>
        </w:div>
        <w:div w:id="1782606703">
          <w:marLeft w:val="0"/>
          <w:marRight w:val="0"/>
          <w:marTop w:val="0"/>
          <w:marBottom w:val="0"/>
          <w:divBdr>
            <w:top w:val="none" w:sz="0" w:space="0" w:color="auto"/>
            <w:left w:val="none" w:sz="0" w:space="0" w:color="auto"/>
            <w:bottom w:val="none" w:sz="0" w:space="0" w:color="auto"/>
            <w:right w:val="none" w:sz="0" w:space="0" w:color="auto"/>
          </w:divBdr>
        </w:div>
        <w:div w:id="868681480">
          <w:marLeft w:val="0"/>
          <w:marRight w:val="0"/>
          <w:marTop w:val="0"/>
          <w:marBottom w:val="0"/>
          <w:divBdr>
            <w:top w:val="none" w:sz="0" w:space="0" w:color="auto"/>
            <w:left w:val="none" w:sz="0" w:space="0" w:color="auto"/>
            <w:bottom w:val="none" w:sz="0" w:space="0" w:color="auto"/>
            <w:right w:val="none" w:sz="0" w:space="0" w:color="auto"/>
          </w:divBdr>
        </w:div>
        <w:div w:id="903225074">
          <w:marLeft w:val="0"/>
          <w:marRight w:val="0"/>
          <w:marTop w:val="0"/>
          <w:marBottom w:val="0"/>
          <w:divBdr>
            <w:top w:val="none" w:sz="0" w:space="0" w:color="auto"/>
            <w:left w:val="none" w:sz="0" w:space="0" w:color="auto"/>
            <w:bottom w:val="none" w:sz="0" w:space="0" w:color="auto"/>
            <w:right w:val="none" w:sz="0" w:space="0" w:color="auto"/>
          </w:divBdr>
        </w:div>
        <w:div w:id="964194139">
          <w:marLeft w:val="0"/>
          <w:marRight w:val="0"/>
          <w:marTop w:val="0"/>
          <w:marBottom w:val="0"/>
          <w:divBdr>
            <w:top w:val="none" w:sz="0" w:space="0" w:color="auto"/>
            <w:left w:val="none" w:sz="0" w:space="0" w:color="auto"/>
            <w:bottom w:val="none" w:sz="0" w:space="0" w:color="auto"/>
            <w:right w:val="none" w:sz="0" w:space="0" w:color="auto"/>
          </w:divBdr>
        </w:div>
        <w:div w:id="438529683">
          <w:marLeft w:val="0"/>
          <w:marRight w:val="0"/>
          <w:marTop w:val="0"/>
          <w:marBottom w:val="0"/>
          <w:divBdr>
            <w:top w:val="none" w:sz="0" w:space="0" w:color="auto"/>
            <w:left w:val="none" w:sz="0" w:space="0" w:color="auto"/>
            <w:bottom w:val="none" w:sz="0" w:space="0" w:color="auto"/>
            <w:right w:val="none" w:sz="0" w:space="0" w:color="auto"/>
          </w:divBdr>
        </w:div>
        <w:div w:id="826359476">
          <w:marLeft w:val="0"/>
          <w:marRight w:val="0"/>
          <w:marTop w:val="0"/>
          <w:marBottom w:val="0"/>
          <w:divBdr>
            <w:top w:val="none" w:sz="0" w:space="0" w:color="auto"/>
            <w:left w:val="none" w:sz="0" w:space="0" w:color="auto"/>
            <w:bottom w:val="none" w:sz="0" w:space="0" w:color="auto"/>
            <w:right w:val="none" w:sz="0" w:space="0" w:color="auto"/>
          </w:divBdr>
        </w:div>
        <w:div w:id="1975678880">
          <w:marLeft w:val="0"/>
          <w:marRight w:val="0"/>
          <w:marTop w:val="0"/>
          <w:marBottom w:val="0"/>
          <w:divBdr>
            <w:top w:val="none" w:sz="0" w:space="0" w:color="auto"/>
            <w:left w:val="none" w:sz="0" w:space="0" w:color="auto"/>
            <w:bottom w:val="none" w:sz="0" w:space="0" w:color="auto"/>
            <w:right w:val="none" w:sz="0" w:space="0" w:color="auto"/>
          </w:divBdr>
          <w:divsChild>
            <w:div w:id="615450174">
              <w:marLeft w:val="0"/>
              <w:marRight w:val="0"/>
              <w:marTop w:val="0"/>
              <w:marBottom w:val="0"/>
              <w:divBdr>
                <w:top w:val="none" w:sz="0" w:space="0" w:color="auto"/>
                <w:left w:val="none" w:sz="0" w:space="0" w:color="auto"/>
                <w:bottom w:val="none" w:sz="0" w:space="0" w:color="auto"/>
                <w:right w:val="none" w:sz="0" w:space="0" w:color="auto"/>
              </w:divBdr>
            </w:div>
            <w:div w:id="68162585">
              <w:marLeft w:val="0"/>
              <w:marRight w:val="0"/>
              <w:marTop w:val="0"/>
              <w:marBottom w:val="0"/>
              <w:divBdr>
                <w:top w:val="none" w:sz="0" w:space="0" w:color="auto"/>
                <w:left w:val="none" w:sz="0" w:space="0" w:color="auto"/>
                <w:bottom w:val="none" w:sz="0" w:space="0" w:color="auto"/>
                <w:right w:val="none" w:sz="0" w:space="0" w:color="auto"/>
              </w:divBdr>
            </w:div>
            <w:div w:id="351108789">
              <w:marLeft w:val="0"/>
              <w:marRight w:val="0"/>
              <w:marTop w:val="0"/>
              <w:marBottom w:val="0"/>
              <w:divBdr>
                <w:top w:val="none" w:sz="0" w:space="0" w:color="auto"/>
                <w:left w:val="none" w:sz="0" w:space="0" w:color="auto"/>
                <w:bottom w:val="none" w:sz="0" w:space="0" w:color="auto"/>
                <w:right w:val="none" w:sz="0" w:space="0" w:color="auto"/>
              </w:divBdr>
            </w:div>
            <w:div w:id="604846578">
              <w:marLeft w:val="0"/>
              <w:marRight w:val="0"/>
              <w:marTop w:val="0"/>
              <w:marBottom w:val="0"/>
              <w:divBdr>
                <w:top w:val="none" w:sz="0" w:space="0" w:color="auto"/>
                <w:left w:val="none" w:sz="0" w:space="0" w:color="auto"/>
                <w:bottom w:val="none" w:sz="0" w:space="0" w:color="auto"/>
                <w:right w:val="none" w:sz="0" w:space="0" w:color="auto"/>
              </w:divBdr>
            </w:div>
            <w:div w:id="331490400">
              <w:marLeft w:val="0"/>
              <w:marRight w:val="0"/>
              <w:marTop w:val="0"/>
              <w:marBottom w:val="0"/>
              <w:divBdr>
                <w:top w:val="none" w:sz="0" w:space="0" w:color="auto"/>
                <w:left w:val="none" w:sz="0" w:space="0" w:color="auto"/>
                <w:bottom w:val="none" w:sz="0" w:space="0" w:color="auto"/>
                <w:right w:val="none" w:sz="0" w:space="0" w:color="auto"/>
              </w:divBdr>
            </w:div>
            <w:div w:id="463278160">
              <w:marLeft w:val="0"/>
              <w:marRight w:val="0"/>
              <w:marTop w:val="0"/>
              <w:marBottom w:val="0"/>
              <w:divBdr>
                <w:top w:val="none" w:sz="0" w:space="0" w:color="auto"/>
                <w:left w:val="none" w:sz="0" w:space="0" w:color="auto"/>
                <w:bottom w:val="none" w:sz="0" w:space="0" w:color="auto"/>
                <w:right w:val="none" w:sz="0" w:space="0" w:color="auto"/>
              </w:divBdr>
            </w:div>
            <w:div w:id="1337803118">
              <w:marLeft w:val="0"/>
              <w:marRight w:val="0"/>
              <w:marTop w:val="0"/>
              <w:marBottom w:val="0"/>
              <w:divBdr>
                <w:top w:val="none" w:sz="0" w:space="0" w:color="auto"/>
                <w:left w:val="none" w:sz="0" w:space="0" w:color="auto"/>
                <w:bottom w:val="none" w:sz="0" w:space="0" w:color="auto"/>
                <w:right w:val="none" w:sz="0" w:space="0" w:color="auto"/>
              </w:divBdr>
            </w:div>
            <w:div w:id="1663508886">
              <w:marLeft w:val="0"/>
              <w:marRight w:val="0"/>
              <w:marTop w:val="0"/>
              <w:marBottom w:val="0"/>
              <w:divBdr>
                <w:top w:val="none" w:sz="0" w:space="0" w:color="auto"/>
                <w:left w:val="none" w:sz="0" w:space="0" w:color="auto"/>
                <w:bottom w:val="none" w:sz="0" w:space="0" w:color="auto"/>
                <w:right w:val="none" w:sz="0" w:space="0" w:color="auto"/>
              </w:divBdr>
            </w:div>
            <w:div w:id="365763297">
              <w:marLeft w:val="0"/>
              <w:marRight w:val="0"/>
              <w:marTop w:val="0"/>
              <w:marBottom w:val="0"/>
              <w:divBdr>
                <w:top w:val="none" w:sz="0" w:space="0" w:color="auto"/>
                <w:left w:val="none" w:sz="0" w:space="0" w:color="auto"/>
                <w:bottom w:val="none" w:sz="0" w:space="0" w:color="auto"/>
                <w:right w:val="none" w:sz="0" w:space="0" w:color="auto"/>
              </w:divBdr>
            </w:div>
            <w:div w:id="9526818">
              <w:marLeft w:val="0"/>
              <w:marRight w:val="0"/>
              <w:marTop w:val="0"/>
              <w:marBottom w:val="0"/>
              <w:divBdr>
                <w:top w:val="none" w:sz="0" w:space="0" w:color="auto"/>
                <w:left w:val="none" w:sz="0" w:space="0" w:color="auto"/>
                <w:bottom w:val="none" w:sz="0" w:space="0" w:color="auto"/>
                <w:right w:val="none" w:sz="0" w:space="0" w:color="auto"/>
              </w:divBdr>
            </w:div>
            <w:div w:id="679544502">
              <w:marLeft w:val="0"/>
              <w:marRight w:val="0"/>
              <w:marTop w:val="0"/>
              <w:marBottom w:val="0"/>
              <w:divBdr>
                <w:top w:val="none" w:sz="0" w:space="0" w:color="auto"/>
                <w:left w:val="none" w:sz="0" w:space="0" w:color="auto"/>
                <w:bottom w:val="none" w:sz="0" w:space="0" w:color="auto"/>
                <w:right w:val="none" w:sz="0" w:space="0" w:color="auto"/>
              </w:divBdr>
            </w:div>
            <w:div w:id="1158690059">
              <w:marLeft w:val="0"/>
              <w:marRight w:val="0"/>
              <w:marTop w:val="0"/>
              <w:marBottom w:val="0"/>
              <w:divBdr>
                <w:top w:val="none" w:sz="0" w:space="0" w:color="auto"/>
                <w:left w:val="none" w:sz="0" w:space="0" w:color="auto"/>
                <w:bottom w:val="none" w:sz="0" w:space="0" w:color="auto"/>
                <w:right w:val="none" w:sz="0" w:space="0" w:color="auto"/>
              </w:divBdr>
            </w:div>
            <w:div w:id="159583902">
              <w:marLeft w:val="0"/>
              <w:marRight w:val="0"/>
              <w:marTop w:val="0"/>
              <w:marBottom w:val="0"/>
              <w:divBdr>
                <w:top w:val="none" w:sz="0" w:space="0" w:color="auto"/>
                <w:left w:val="none" w:sz="0" w:space="0" w:color="auto"/>
                <w:bottom w:val="none" w:sz="0" w:space="0" w:color="auto"/>
                <w:right w:val="none" w:sz="0" w:space="0" w:color="auto"/>
              </w:divBdr>
            </w:div>
            <w:div w:id="1038824154">
              <w:marLeft w:val="0"/>
              <w:marRight w:val="0"/>
              <w:marTop w:val="0"/>
              <w:marBottom w:val="0"/>
              <w:divBdr>
                <w:top w:val="none" w:sz="0" w:space="0" w:color="auto"/>
                <w:left w:val="none" w:sz="0" w:space="0" w:color="auto"/>
                <w:bottom w:val="none" w:sz="0" w:space="0" w:color="auto"/>
                <w:right w:val="none" w:sz="0" w:space="0" w:color="auto"/>
              </w:divBdr>
            </w:div>
            <w:div w:id="1534347171">
              <w:marLeft w:val="0"/>
              <w:marRight w:val="0"/>
              <w:marTop w:val="0"/>
              <w:marBottom w:val="0"/>
              <w:divBdr>
                <w:top w:val="none" w:sz="0" w:space="0" w:color="auto"/>
                <w:left w:val="none" w:sz="0" w:space="0" w:color="auto"/>
                <w:bottom w:val="none" w:sz="0" w:space="0" w:color="auto"/>
                <w:right w:val="none" w:sz="0" w:space="0" w:color="auto"/>
              </w:divBdr>
            </w:div>
            <w:div w:id="1661692700">
              <w:marLeft w:val="0"/>
              <w:marRight w:val="0"/>
              <w:marTop w:val="0"/>
              <w:marBottom w:val="0"/>
              <w:divBdr>
                <w:top w:val="none" w:sz="0" w:space="0" w:color="auto"/>
                <w:left w:val="none" w:sz="0" w:space="0" w:color="auto"/>
                <w:bottom w:val="none" w:sz="0" w:space="0" w:color="auto"/>
                <w:right w:val="none" w:sz="0" w:space="0" w:color="auto"/>
              </w:divBdr>
            </w:div>
            <w:div w:id="1237671206">
              <w:marLeft w:val="0"/>
              <w:marRight w:val="0"/>
              <w:marTop w:val="0"/>
              <w:marBottom w:val="0"/>
              <w:divBdr>
                <w:top w:val="none" w:sz="0" w:space="0" w:color="auto"/>
                <w:left w:val="none" w:sz="0" w:space="0" w:color="auto"/>
                <w:bottom w:val="none" w:sz="0" w:space="0" w:color="auto"/>
                <w:right w:val="none" w:sz="0" w:space="0" w:color="auto"/>
              </w:divBdr>
            </w:div>
            <w:div w:id="486478461">
              <w:marLeft w:val="0"/>
              <w:marRight w:val="0"/>
              <w:marTop w:val="0"/>
              <w:marBottom w:val="0"/>
              <w:divBdr>
                <w:top w:val="none" w:sz="0" w:space="0" w:color="auto"/>
                <w:left w:val="none" w:sz="0" w:space="0" w:color="auto"/>
                <w:bottom w:val="none" w:sz="0" w:space="0" w:color="auto"/>
                <w:right w:val="none" w:sz="0" w:space="0" w:color="auto"/>
              </w:divBdr>
            </w:div>
            <w:div w:id="1092314216">
              <w:marLeft w:val="0"/>
              <w:marRight w:val="0"/>
              <w:marTop w:val="0"/>
              <w:marBottom w:val="0"/>
              <w:divBdr>
                <w:top w:val="none" w:sz="0" w:space="0" w:color="auto"/>
                <w:left w:val="none" w:sz="0" w:space="0" w:color="auto"/>
                <w:bottom w:val="none" w:sz="0" w:space="0" w:color="auto"/>
                <w:right w:val="none" w:sz="0" w:space="0" w:color="auto"/>
              </w:divBdr>
            </w:div>
            <w:div w:id="137655060">
              <w:marLeft w:val="0"/>
              <w:marRight w:val="0"/>
              <w:marTop w:val="0"/>
              <w:marBottom w:val="0"/>
              <w:divBdr>
                <w:top w:val="none" w:sz="0" w:space="0" w:color="auto"/>
                <w:left w:val="none" w:sz="0" w:space="0" w:color="auto"/>
                <w:bottom w:val="none" w:sz="0" w:space="0" w:color="auto"/>
                <w:right w:val="none" w:sz="0" w:space="0" w:color="auto"/>
              </w:divBdr>
            </w:div>
          </w:divsChild>
        </w:div>
        <w:div w:id="1387335623">
          <w:marLeft w:val="0"/>
          <w:marRight w:val="0"/>
          <w:marTop w:val="0"/>
          <w:marBottom w:val="0"/>
          <w:divBdr>
            <w:top w:val="none" w:sz="0" w:space="0" w:color="auto"/>
            <w:left w:val="none" w:sz="0" w:space="0" w:color="auto"/>
            <w:bottom w:val="none" w:sz="0" w:space="0" w:color="auto"/>
            <w:right w:val="none" w:sz="0" w:space="0" w:color="auto"/>
          </w:divBdr>
        </w:div>
        <w:div w:id="1573462679">
          <w:marLeft w:val="0"/>
          <w:marRight w:val="0"/>
          <w:marTop w:val="0"/>
          <w:marBottom w:val="0"/>
          <w:divBdr>
            <w:top w:val="none" w:sz="0" w:space="0" w:color="auto"/>
            <w:left w:val="none" w:sz="0" w:space="0" w:color="auto"/>
            <w:bottom w:val="none" w:sz="0" w:space="0" w:color="auto"/>
            <w:right w:val="none" w:sz="0" w:space="0" w:color="auto"/>
          </w:divBdr>
        </w:div>
        <w:div w:id="2094546057">
          <w:marLeft w:val="0"/>
          <w:marRight w:val="0"/>
          <w:marTop w:val="0"/>
          <w:marBottom w:val="0"/>
          <w:divBdr>
            <w:top w:val="none" w:sz="0" w:space="0" w:color="auto"/>
            <w:left w:val="none" w:sz="0" w:space="0" w:color="auto"/>
            <w:bottom w:val="none" w:sz="0" w:space="0" w:color="auto"/>
            <w:right w:val="none" w:sz="0" w:space="0" w:color="auto"/>
          </w:divBdr>
        </w:div>
        <w:div w:id="1536576824">
          <w:marLeft w:val="0"/>
          <w:marRight w:val="0"/>
          <w:marTop w:val="0"/>
          <w:marBottom w:val="0"/>
          <w:divBdr>
            <w:top w:val="none" w:sz="0" w:space="0" w:color="auto"/>
            <w:left w:val="none" w:sz="0" w:space="0" w:color="auto"/>
            <w:bottom w:val="none" w:sz="0" w:space="0" w:color="auto"/>
            <w:right w:val="none" w:sz="0" w:space="0" w:color="auto"/>
          </w:divBdr>
        </w:div>
        <w:div w:id="248078591">
          <w:marLeft w:val="0"/>
          <w:marRight w:val="0"/>
          <w:marTop w:val="0"/>
          <w:marBottom w:val="0"/>
          <w:divBdr>
            <w:top w:val="none" w:sz="0" w:space="0" w:color="auto"/>
            <w:left w:val="none" w:sz="0" w:space="0" w:color="auto"/>
            <w:bottom w:val="none" w:sz="0" w:space="0" w:color="auto"/>
            <w:right w:val="none" w:sz="0" w:space="0" w:color="auto"/>
          </w:divBdr>
        </w:div>
        <w:div w:id="959842980">
          <w:marLeft w:val="0"/>
          <w:marRight w:val="0"/>
          <w:marTop w:val="0"/>
          <w:marBottom w:val="0"/>
          <w:divBdr>
            <w:top w:val="none" w:sz="0" w:space="0" w:color="auto"/>
            <w:left w:val="none" w:sz="0" w:space="0" w:color="auto"/>
            <w:bottom w:val="none" w:sz="0" w:space="0" w:color="auto"/>
            <w:right w:val="none" w:sz="0" w:space="0" w:color="auto"/>
          </w:divBdr>
        </w:div>
        <w:div w:id="884489803">
          <w:marLeft w:val="0"/>
          <w:marRight w:val="0"/>
          <w:marTop w:val="0"/>
          <w:marBottom w:val="0"/>
          <w:divBdr>
            <w:top w:val="none" w:sz="0" w:space="0" w:color="auto"/>
            <w:left w:val="none" w:sz="0" w:space="0" w:color="auto"/>
            <w:bottom w:val="none" w:sz="0" w:space="0" w:color="auto"/>
            <w:right w:val="none" w:sz="0" w:space="0" w:color="auto"/>
          </w:divBdr>
        </w:div>
        <w:div w:id="1647515866">
          <w:marLeft w:val="0"/>
          <w:marRight w:val="0"/>
          <w:marTop w:val="0"/>
          <w:marBottom w:val="0"/>
          <w:divBdr>
            <w:top w:val="none" w:sz="0" w:space="0" w:color="auto"/>
            <w:left w:val="none" w:sz="0" w:space="0" w:color="auto"/>
            <w:bottom w:val="none" w:sz="0" w:space="0" w:color="auto"/>
            <w:right w:val="none" w:sz="0" w:space="0" w:color="auto"/>
          </w:divBdr>
        </w:div>
        <w:div w:id="1794208157">
          <w:marLeft w:val="0"/>
          <w:marRight w:val="0"/>
          <w:marTop w:val="0"/>
          <w:marBottom w:val="0"/>
          <w:divBdr>
            <w:top w:val="none" w:sz="0" w:space="0" w:color="auto"/>
            <w:left w:val="none" w:sz="0" w:space="0" w:color="auto"/>
            <w:bottom w:val="none" w:sz="0" w:space="0" w:color="auto"/>
            <w:right w:val="none" w:sz="0" w:space="0" w:color="auto"/>
          </w:divBdr>
        </w:div>
        <w:div w:id="1276869637">
          <w:marLeft w:val="0"/>
          <w:marRight w:val="0"/>
          <w:marTop w:val="0"/>
          <w:marBottom w:val="0"/>
          <w:divBdr>
            <w:top w:val="none" w:sz="0" w:space="0" w:color="auto"/>
            <w:left w:val="none" w:sz="0" w:space="0" w:color="auto"/>
            <w:bottom w:val="none" w:sz="0" w:space="0" w:color="auto"/>
            <w:right w:val="none" w:sz="0" w:space="0" w:color="auto"/>
          </w:divBdr>
        </w:div>
        <w:div w:id="1804493987">
          <w:marLeft w:val="0"/>
          <w:marRight w:val="0"/>
          <w:marTop w:val="0"/>
          <w:marBottom w:val="0"/>
          <w:divBdr>
            <w:top w:val="none" w:sz="0" w:space="0" w:color="auto"/>
            <w:left w:val="none" w:sz="0" w:space="0" w:color="auto"/>
            <w:bottom w:val="none" w:sz="0" w:space="0" w:color="auto"/>
            <w:right w:val="none" w:sz="0" w:space="0" w:color="auto"/>
          </w:divBdr>
        </w:div>
        <w:div w:id="1849563735">
          <w:marLeft w:val="0"/>
          <w:marRight w:val="0"/>
          <w:marTop w:val="0"/>
          <w:marBottom w:val="0"/>
          <w:divBdr>
            <w:top w:val="none" w:sz="0" w:space="0" w:color="auto"/>
            <w:left w:val="none" w:sz="0" w:space="0" w:color="auto"/>
            <w:bottom w:val="none" w:sz="0" w:space="0" w:color="auto"/>
            <w:right w:val="none" w:sz="0" w:space="0" w:color="auto"/>
          </w:divBdr>
        </w:div>
        <w:div w:id="385639300">
          <w:marLeft w:val="0"/>
          <w:marRight w:val="0"/>
          <w:marTop w:val="0"/>
          <w:marBottom w:val="0"/>
          <w:divBdr>
            <w:top w:val="none" w:sz="0" w:space="0" w:color="auto"/>
            <w:left w:val="none" w:sz="0" w:space="0" w:color="auto"/>
            <w:bottom w:val="none" w:sz="0" w:space="0" w:color="auto"/>
            <w:right w:val="none" w:sz="0" w:space="0" w:color="auto"/>
          </w:divBdr>
        </w:div>
        <w:div w:id="1714647571">
          <w:marLeft w:val="0"/>
          <w:marRight w:val="0"/>
          <w:marTop w:val="0"/>
          <w:marBottom w:val="0"/>
          <w:divBdr>
            <w:top w:val="none" w:sz="0" w:space="0" w:color="auto"/>
            <w:left w:val="none" w:sz="0" w:space="0" w:color="auto"/>
            <w:bottom w:val="none" w:sz="0" w:space="0" w:color="auto"/>
            <w:right w:val="none" w:sz="0" w:space="0" w:color="auto"/>
          </w:divBdr>
        </w:div>
        <w:div w:id="1681397202">
          <w:marLeft w:val="0"/>
          <w:marRight w:val="0"/>
          <w:marTop w:val="0"/>
          <w:marBottom w:val="0"/>
          <w:divBdr>
            <w:top w:val="none" w:sz="0" w:space="0" w:color="auto"/>
            <w:left w:val="none" w:sz="0" w:space="0" w:color="auto"/>
            <w:bottom w:val="none" w:sz="0" w:space="0" w:color="auto"/>
            <w:right w:val="none" w:sz="0" w:space="0" w:color="auto"/>
          </w:divBdr>
        </w:div>
        <w:div w:id="638803192">
          <w:marLeft w:val="0"/>
          <w:marRight w:val="0"/>
          <w:marTop w:val="0"/>
          <w:marBottom w:val="0"/>
          <w:divBdr>
            <w:top w:val="none" w:sz="0" w:space="0" w:color="auto"/>
            <w:left w:val="none" w:sz="0" w:space="0" w:color="auto"/>
            <w:bottom w:val="none" w:sz="0" w:space="0" w:color="auto"/>
            <w:right w:val="none" w:sz="0" w:space="0" w:color="auto"/>
          </w:divBdr>
        </w:div>
        <w:div w:id="1054425892">
          <w:marLeft w:val="0"/>
          <w:marRight w:val="0"/>
          <w:marTop w:val="0"/>
          <w:marBottom w:val="0"/>
          <w:divBdr>
            <w:top w:val="none" w:sz="0" w:space="0" w:color="auto"/>
            <w:left w:val="none" w:sz="0" w:space="0" w:color="auto"/>
            <w:bottom w:val="none" w:sz="0" w:space="0" w:color="auto"/>
            <w:right w:val="none" w:sz="0" w:space="0" w:color="auto"/>
          </w:divBdr>
        </w:div>
        <w:div w:id="1384452436">
          <w:marLeft w:val="0"/>
          <w:marRight w:val="0"/>
          <w:marTop w:val="0"/>
          <w:marBottom w:val="0"/>
          <w:divBdr>
            <w:top w:val="none" w:sz="0" w:space="0" w:color="auto"/>
            <w:left w:val="none" w:sz="0" w:space="0" w:color="auto"/>
            <w:bottom w:val="none" w:sz="0" w:space="0" w:color="auto"/>
            <w:right w:val="none" w:sz="0" w:space="0" w:color="auto"/>
          </w:divBdr>
        </w:div>
        <w:div w:id="1345010258">
          <w:marLeft w:val="0"/>
          <w:marRight w:val="0"/>
          <w:marTop w:val="0"/>
          <w:marBottom w:val="0"/>
          <w:divBdr>
            <w:top w:val="none" w:sz="0" w:space="0" w:color="auto"/>
            <w:left w:val="none" w:sz="0" w:space="0" w:color="auto"/>
            <w:bottom w:val="none" w:sz="0" w:space="0" w:color="auto"/>
            <w:right w:val="none" w:sz="0" w:space="0" w:color="auto"/>
          </w:divBdr>
        </w:div>
        <w:div w:id="2104908206">
          <w:marLeft w:val="0"/>
          <w:marRight w:val="0"/>
          <w:marTop w:val="0"/>
          <w:marBottom w:val="0"/>
          <w:divBdr>
            <w:top w:val="none" w:sz="0" w:space="0" w:color="auto"/>
            <w:left w:val="none" w:sz="0" w:space="0" w:color="auto"/>
            <w:bottom w:val="none" w:sz="0" w:space="0" w:color="auto"/>
            <w:right w:val="none" w:sz="0" w:space="0" w:color="auto"/>
          </w:divBdr>
        </w:div>
        <w:div w:id="10882002">
          <w:marLeft w:val="0"/>
          <w:marRight w:val="0"/>
          <w:marTop w:val="0"/>
          <w:marBottom w:val="0"/>
          <w:divBdr>
            <w:top w:val="none" w:sz="0" w:space="0" w:color="auto"/>
            <w:left w:val="none" w:sz="0" w:space="0" w:color="auto"/>
            <w:bottom w:val="none" w:sz="0" w:space="0" w:color="auto"/>
            <w:right w:val="none" w:sz="0" w:space="0" w:color="auto"/>
          </w:divBdr>
        </w:div>
        <w:div w:id="187302327">
          <w:marLeft w:val="0"/>
          <w:marRight w:val="0"/>
          <w:marTop w:val="0"/>
          <w:marBottom w:val="0"/>
          <w:divBdr>
            <w:top w:val="none" w:sz="0" w:space="0" w:color="auto"/>
            <w:left w:val="none" w:sz="0" w:space="0" w:color="auto"/>
            <w:bottom w:val="none" w:sz="0" w:space="0" w:color="auto"/>
            <w:right w:val="none" w:sz="0" w:space="0" w:color="auto"/>
          </w:divBdr>
        </w:div>
        <w:div w:id="1064448364">
          <w:marLeft w:val="0"/>
          <w:marRight w:val="0"/>
          <w:marTop w:val="0"/>
          <w:marBottom w:val="0"/>
          <w:divBdr>
            <w:top w:val="none" w:sz="0" w:space="0" w:color="auto"/>
            <w:left w:val="none" w:sz="0" w:space="0" w:color="auto"/>
            <w:bottom w:val="none" w:sz="0" w:space="0" w:color="auto"/>
            <w:right w:val="none" w:sz="0" w:space="0" w:color="auto"/>
          </w:divBdr>
        </w:div>
        <w:div w:id="182866657">
          <w:marLeft w:val="0"/>
          <w:marRight w:val="0"/>
          <w:marTop w:val="0"/>
          <w:marBottom w:val="0"/>
          <w:divBdr>
            <w:top w:val="none" w:sz="0" w:space="0" w:color="auto"/>
            <w:left w:val="none" w:sz="0" w:space="0" w:color="auto"/>
            <w:bottom w:val="none" w:sz="0" w:space="0" w:color="auto"/>
            <w:right w:val="none" w:sz="0" w:space="0" w:color="auto"/>
          </w:divBdr>
        </w:div>
        <w:div w:id="889654377">
          <w:marLeft w:val="0"/>
          <w:marRight w:val="0"/>
          <w:marTop w:val="0"/>
          <w:marBottom w:val="0"/>
          <w:divBdr>
            <w:top w:val="none" w:sz="0" w:space="0" w:color="auto"/>
            <w:left w:val="none" w:sz="0" w:space="0" w:color="auto"/>
            <w:bottom w:val="none" w:sz="0" w:space="0" w:color="auto"/>
            <w:right w:val="none" w:sz="0" w:space="0" w:color="auto"/>
          </w:divBdr>
        </w:div>
        <w:div w:id="344407851">
          <w:marLeft w:val="0"/>
          <w:marRight w:val="0"/>
          <w:marTop w:val="0"/>
          <w:marBottom w:val="0"/>
          <w:divBdr>
            <w:top w:val="none" w:sz="0" w:space="0" w:color="auto"/>
            <w:left w:val="none" w:sz="0" w:space="0" w:color="auto"/>
            <w:bottom w:val="none" w:sz="0" w:space="0" w:color="auto"/>
            <w:right w:val="none" w:sz="0" w:space="0" w:color="auto"/>
          </w:divBdr>
        </w:div>
        <w:div w:id="37557569">
          <w:marLeft w:val="0"/>
          <w:marRight w:val="0"/>
          <w:marTop w:val="0"/>
          <w:marBottom w:val="0"/>
          <w:divBdr>
            <w:top w:val="none" w:sz="0" w:space="0" w:color="auto"/>
            <w:left w:val="none" w:sz="0" w:space="0" w:color="auto"/>
            <w:bottom w:val="none" w:sz="0" w:space="0" w:color="auto"/>
            <w:right w:val="none" w:sz="0" w:space="0" w:color="auto"/>
          </w:divBdr>
        </w:div>
        <w:div w:id="1523397577">
          <w:marLeft w:val="0"/>
          <w:marRight w:val="0"/>
          <w:marTop w:val="0"/>
          <w:marBottom w:val="0"/>
          <w:divBdr>
            <w:top w:val="none" w:sz="0" w:space="0" w:color="auto"/>
            <w:left w:val="none" w:sz="0" w:space="0" w:color="auto"/>
            <w:bottom w:val="none" w:sz="0" w:space="0" w:color="auto"/>
            <w:right w:val="none" w:sz="0" w:space="0" w:color="auto"/>
          </w:divBdr>
        </w:div>
        <w:div w:id="1066149802">
          <w:marLeft w:val="0"/>
          <w:marRight w:val="0"/>
          <w:marTop w:val="0"/>
          <w:marBottom w:val="0"/>
          <w:divBdr>
            <w:top w:val="none" w:sz="0" w:space="0" w:color="auto"/>
            <w:left w:val="none" w:sz="0" w:space="0" w:color="auto"/>
            <w:bottom w:val="none" w:sz="0" w:space="0" w:color="auto"/>
            <w:right w:val="none" w:sz="0" w:space="0" w:color="auto"/>
          </w:divBdr>
        </w:div>
        <w:div w:id="924146442">
          <w:marLeft w:val="0"/>
          <w:marRight w:val="0"/>
          <w:marTop w:val="0"/>
          <w:marBottom w:val="0"/>
          <w:divBdr>
            <w:top w:val="none" w:sz="0" w:space="0" w:color="auto"/>
            <w:left w:val="none" w:sz="0" w:space="0" w:color="auto"/>
            <w:bottom w:val="none" w:sz="0" w:space="0" w:color="auto"/>
            <w:right w:val="none" w:sz="0" w:space="0" w:color="auto"/>
          </w:divBdr>
        </w:div>
        <w:div w:id="667514039">
          <w:marLeft w:val="0"/>
          <w:marRight w:val="0"/>
          <w:marTop w:val="0"/>
          <w:marBottom w:val="0"/>
          <w:divBdr>
            <w:top w:val="none" w:sz="0" w:space="0" w:color="auto"/>
            <w:left w:val="none" w:sz="0" w:space="0" w:color="auto"/>
            <w:bottom w:val="none" w:sz="0" w:space="0" w:color="auto"/>
            <w:right w:val="none" w:sz="0" w:space="0" w:color="auto"/>
          </w:divBdr>
        </w:div>
        <w:div w:id="966934977">
          <w:marLeft w:val="0"/>
          <w:marRight w:val="0"/>
          <w:marTop w:val="0"/>
          <w:marBottom w:val="0"/>
          <w:divBdr>
            <w:top w:val="none" w:sz="0" w:space="0" w:color="auto"/>
            <w:left w:val="none" w:sz="0" w:space="0" w:color="auto"/>
            <w:bottom w:val="none" w:sz="0" w:space="0" w:color="auto"/>
            <w:right w:val="none" w:sz="0" w:space="0" w:color="auto"/>
          </w:divBdr>
        </w:div>
        <w:div w:id="746265498">
          <w:marLeft w:val="0"/>
          <w:marRight w:val="0"/>
          <w:marTop w:val="0"/>
          <w:marBottom w:val="0"/>
          <w:divBdr>
            <w:top w:val="none" w:sz="0" w:space="0" w:color="auto"/>
            <w:left w:val="none" w:sz="0" w:space="0" w:color="auto"/>
            <w:bottom w:val="none" w:sz="0" w:space="0" w:color="auto"/>
            <w:right w:val="none" w:sz="0" w:space="0" w:color="auto"/>
          </w:divBdr>
        </w:div>
        <w:div w:id="37169198">
          <w:marLeft w:val="0"/>
          <w:marRight w:val="0"/>
          <w:marTop w:val="0"/>
          <w:marBottom w:val="0"/>
          <w:divBdr>
            <w:top w:val="none" w:sz="0" w:space="0" w:color="auto"/>
            <w:left w:val="none" w:sz="0" w:space="0" w:color="auto"/>
            <w:bottom w:val="none" w:sz="0" w:space="0" w:color="auto"/>
            <w:right w:val="none" w:sz="0" w:space="0" w:color="auto"/>
          </w:divBdr>
        </w:div>
        <w:div w:id="1931111935">
          <w:marLeft w:val="0"/>
          <w:marRight w:val="0"/>
          <w:marTop w:val="0"/>
          <w:marBottom w:val="0"/>
          <w:divBdr>
            <w:top w:val="none" w:sz="0" w:space="0" w:color="auto"/>
            <w:left w:val="none" w:sz="0" w:space="0" w:color="auto"/>
            <w:bottom w:val="none" w:sz="0" w:space="0" w:color="auto"/>
            <w:right w:val="none" w:sz="0" w:space="0" w:color="auto"/>
          </w:divBdr>
        </w:div>
        <w:div w:id="2037467271">
          <w:marLeft w:val="0"/>
          <w:marRight w:val="0"/>
          <w:marTop w:val="0"/>
          <w:marBottom w:val="0"/>
          <w:divBdr>
            <w:top w:val="none" w:sz="0" w:space="0" w:color="auto"/>
            <w:left w:val="none" w:sz="0" w:space="0" w:color="auto"/>
            <w:bottom w:val="none" w:sz="0" w:space="0" w:color="auto"/>
            <w:right w:val="none" w:sz="0" w:space="0" w:color="auto"/>
          </w:divBdr>
        </w:div>
        <w:div w:id="1938711864">
          <w:marLeft w:val="0"/>
          <w:marRight w:val="0"/>
          <w:marTop w:val="0"/>
          <w:marBottom w:val="0"/>
          <w:divBdr>
            <w:top w:val="none" w:sz="0" w:space="0" w:color="auto"/>
            <w:left w:val="none" w:sz="0" w:space="0" w:color="auto"/>
            <w:bottom w:val="none" w:sz="0" w:space="0" w:color="auto"/>
            <w:right w:val="none" w:sz="0" w:space="0" w:color="auto"/>
          </w:divBdr>
        </w:div>
        <w:div w:id="919753125">
          <w:marLeft w:val="0"/>
          <w:marRight w:val="0"/>
          <w:marTop w:val="0"/>
          <w:marBottom w:val="0"/>
          <w:divBdr>
            <w:top w:val="none" w:sz="0" w:space="0" w:color="auto"/>
            <w:left w:val="none" w:sz="0" w:space="0" w:color="auto"/>
            <w:bottom w:val="none" w:sz="0" w:space="0" w:color="auto"/>
            <w:right w:val="none" w:sz="0" w:space="0" w:color="auto"/>
          </w:divBdr>
        </w:div>
        <w:div w:id="1201822965">
          <w:marLeft w:val="0"/>
          <w:marRight w:val="0"/>
          <w:marTop w:val="0"/>
          <w:marBottom w:val="0"/>
          <w:divBdr>
            <w:top w:val="none" w:sz="0" w:space="0" w:color="auto"/>
            <w:left w:val="none" w:sz="0" w:space="0" w:color="auto"/>
            <w:bottom w:val="none" w:sz="0" w:space="0" w:color="auto"/>
            <w:right w:val="none" w:sz="0" w:space="0" w:color="auto"/>
          </w:divBdr>
        </w:div>
        <w:div w:id="1114206644">
          <w:marLeft w:val="0"/>
          <w:marRight w:val="0"/>
          <w:marTop w:val="0"/>
          <w:marBottom w:val="0"/>
          <w:divBdr>
            <w:top w:val="none" w:sz="0" w:space="0" w:color="auto"/>
            <w:left w:val="none" w:sz="0" w:space="0" w:color="auto"/>
            <w:bottom w:val="none" w:sz="0" w:space="0" w:color="auto"/>
            <w:right w:val="none" w:sz="0" w:space="0" w:color="auto"/>
          </w:divBdr>
        </w:div>
        <w:div w:id="828442092">
          <w:marLeft w:val="0"/>
          <w:marRight w:val="0"/>
          <w:marTop w:val="0"/>
          <w:marBottom w:val="0"/>
          <w:divBdr>
            <w:top w:val="none" w:sz="0" w:space="0" w:color="auto"/>
            <w:left w:val="none" w:sz="0" w:space="0" w:color="auto"/>
            <w:bottom w:val="none" w:sz="0" w:space="0" w:color="auto"/>
            <w:right w:val="none" w:sz="0" w:space="0" w:color="auto"/>
          </w:divBdr>
        </w:div>
        <w:div w:id="674184739">
          <w:marLeft w:val="0"/>
          <w:marRight w:val="0"/>
          <w:marTop w:val="0"/>
          <w:marBottom w:val="0"/>
          <w:divBdr>
            <w:top w:val="none" w:sz="0" w:space="0" w:color="auto"/>
            <w:left w:val="none" w:sz="0" w:space="0" w:color="auto"/>
            <w:bottom w:val="none" w:sz="0" w:space="0" w:color="auto"/>
            <w:right w:val="none" w:sz="0" w:space="0" w:color="auto"/>
          </w:divBdr>
        </w:div>
        <w:div w:id="1303658522">
          <w:marLeft w:val="0"/>
          <w:marRight w:val="0"/>
          <w:marTop w:val="0"/>
          <w:marBottom w:val="0"/>
          <w:divBdr>
            <w:top w:val="none" w:sz="0" w:space="0" w:color="auto"/>
            <w:left w:val="none" w:sz="0" w:space="0" w:color="auto"/>
            <w:bottom w:val="none" w:sz="0" w:space="0" w:color="auto"/>
            <w:right w:val="none" w:sz="0" w:space="0" w:color="auto"/>
          </w:divBdr>
        </w:div>
        <w:div w:id="896016138">
          <w:marLeft w:val="0"/>
          <w:marRight w:val="0"/>
          <w:marTop w:val="0"/>
          <w:marBottom w:val="0"/>
          <w:divBdr>
            <w:top w:val="none" w:sz="0" w:space="0" w:color="auto"/>
            <w:left w:val="none" w:sz="0" w:space="0" w:color="auto"/>
            <w:bottom w:val="none" w:sz="0" w:space="0" w:color="auto"/>
            <w:right w:val="none" w:sz="0" w:space="0" w:color="auto"/>
          </w:divBdr>
        </w:div>
        <w:div w:id="1446001326">
          <w:marLeft w:val="0"/>
          <w:marRight w:val="0"/>
          <w:marTop w:val="0"/>
          <w:marBottom w:val="0"/>
          <w:divBdr>
            <w:top w:val="none" w:sz="0" w:space="0" w:color="auto"/>
            <w:left w:val="none" w:sz="0" w:space="0" w:color="auto"/>
            <w:bottom w:val="none" w:sz="0" w:space="0" w:color="auto"/>
            <w:right w:val="none" w:sz="0" w:space="0" w:color="auto"/>
          </w:divBdr>
        </w:div>
        <w:div w:id="759373699">
          <w:marLeft w:val="0"/>
          <w:marRight w:val="0"/>
          <w:marTop w:val="0"/>
          <w:marBottom w:val="0"/>
          <w:divBdr>
            <w:top w:val="none" w:sz="0" w:space="0" w:color="auto"/>
            <w:left w:val="none" w:sz="0" w:space="0" w:color="auto"/>
            <w:bottom w:val="none" w:sz="0" w:space="0" w:color="auto"/>
            <w:right w:val="none" w:sz="0" w:space="0" w:color="auto"/>
          </w:divBdr>
        </w:div>
        <w:div w:id="2134250917">
          <w:marLeft w:val="0"/>
          <w:marRight w:val="0"/>
          <w:marTop w:val="0"/>
          <w:marBottom w:val="0"/>
          <w:divBdr>
            <w:top w:val="none" w:sz="0" w:space="0" w:color="auto"/>
            <w:left w:val="none" w:sz="0" w:space="0" w:color="auto"/>
            <w:bottom w:val="none" w:sz="0" w:space="0" w:color="auto"/>
            <w:right w:val="none" w:sz="0" w:space="0" w:color="auto"/>
          </w:divBdr>
        </w:div>
        <w:div w:id="1959532238">
          <w:marLeft w:val="0"/>
          <w:marRight w:val="0"/>
          <w:marTop w:val="0"/>
          <w:marBottom w:val="0"/>
          <w:divBdr>
            <w:top w:val="none" w:sz="0" w:space="0" w:color="auto"/>
            <w:left w:val="none" w:sz="0" w:space="0" w:color="auto"/>
            <w:bottom w:val="none" w:sz="0" w:space="0" w:color="auto"/>
            <w:right w:val="none" w:sz="0" w:space="0" w:color="auto"/>
          </w:divBdr>
        </w:div>
        <w:div w:id="1775857417">
          <w:marLeft w:val="0"/>
          <w:marRight w:val="0"/>
          <w:marTop w:val="0"/>
          <w:marBottom w:val="0"/>
          <w:divBdr>
            <w:top w:val="none" w:sz="0" w:space="0" w:color="auto"/>
            <w:left w:val="none" w:sz="0" w:space="0" w:color="auto"/>
            <w:bottom w:val="none" w:sz="0" w:space="0" w:color="auto"/>
            <w:right w:val="none" w:sz="0" w:space="0" w:color="auto"/>
          </w:divBdr>
        </w:div>
        <w:div w:id="1642810333">
          <w:marLeft w:val="0"/>
          <w:marRight w:val="0"/>
          <w:marTop w:val="0"/>
          <w:marBottom w:val="0"/>
          <w:divBdr>
            <w:top w:val="none" w:sz="0" w:space="0" w:color="auto"/>
            <w:left w:val="none" w:sz="0" w:space="0" w:color="auto"/>
            <w:bottom w:val="none" w:sz="0" w:space="0" w:color="auto"/>
            <w:right w:val="none" w:sz="0" w:space="0" w:color="auto"/>
          </w:divBdr>
        </w:div>
        <w:div w:id="2077892751">
          <w:marLeft w:val="0"/>
          <w:marRight w:val="0"/>
          <w:marTop w:val="0"/>
          <w:marBottom w:val="0"/>
          <w:divBdr>
            <w:top w:val="none" w:sz="0" w:space="0" w:color="auto"/>
            <w:left w:val="none" w:sz="0" w:space="0" w:color="auto"/>
            <w:bottom w:val="none" w:sz="0" w:space="0" w:color="auto"/>
            <w:right w:val="none" w:sz="0" w:space="0" w:color="auto"/>
          </w:divBdr>
        </w:div>
        <w:div w:id="619263225">
          <w:marLeft w:val="0"/>
          <w:marRight w:val="0"/>
          <w:marTop w:val="0"/>
          <w:marBottom w:val="0"/>
          <w:divBdr>
            <w:top w:val="none" w:sz="0" w:space="0" w:color="auto"/>
            <w:left w:val="none" w:sz="0" w:space="0" w:color="auto"/>
            <w:bottom w:val="none" w:sz="0" w:space="0" w:color="auto"/>
            <w:right w:val="none" w:sz="0" w:space="0" w:color="auto"/>
          </w:divBdr>
        </w:div>
        <w:div w:id="1174764115">
          <w:marLeft w:val="0"/>
          <w:marRight w:val="0"/>
          <w:marTop w:val="0"/>
          <w:marBottom w:val="0"/>
          <w:divBdr>
            <w:top w:val="none" w:sz="0" w:space="0" w:color="auto"/>
            <w:left w:val="none" w:sz="0" w:space="0" w:color="auto"/>
            <w:bottom w:val="none" w:sz="0" w:space="0" w:color="auto"/>
            <w:right w:val="none" w:sz="0" w:space="0" w:color="auto"/>
          </w:divBdr>
        </w:div>
        <w:div w:id="2098011213">
          <w:marLeft w:val="0"/>
          <w:marRight w:val="0"/>
          <w:marTop w:val="0"/>
          <w:marBottom w:val="0"/>
          <w:divBdr>
            <w:top w:val="none" w:sz="0" w:space="0" w:color="auto"/>
            <w:left w:val="none" w:sz="0" w:space="0" w:color="auto"/>
            <w:bottom w:val="none" w:sz="0" w:space="0" w:color="auto"/>
            <w:right w:val="none" w:sz="0" w:space="0" w:color="auto"/>
          </w:divBdr>
        </w:div>
        <w:div w:id="1124422325">
          <w:marLeft w:val="0"/>
          <w:marRight w:val="0"/>
          <w:marTop w:val="0"/>
          <w:marBottom w:val="0"/>
          <w:divBdr>
            <w:top w:val="none" w:sz="0" w:space="0" w:color="auto"/>
            <w:left w:val="none" w:sz="0" w:space="0" w:color="auto"/>
            <w:bottom w:val="none" w:sz="0" w:space="0" w:color="auto"/>
            <w:right w:val="none" w:sz="0" w:space="0" w:color="auto"/>
          </w:divBdr>
        </w:div>
        <w:div w:id="452941994">
          <w:marLeft w:val="0"/>
          <w:marRight w:val="0"/>
          <w:marTop w:val="0"/>
          <w:marBottom w:val="0"/>
          <w:divBdr>
            <w:top w:val="none" w:sz="0" w:space="0" w:color="auto"/>
            <w:left w:val="none" w:sz="0" w:space="0" w:color="auto"/>
            <w:bottom w:val="none" w:sz="0" w:space="0" w:color="auto"/>
            <w:right w:val="none" w:sz="0" w:space="0" w:color="auto"/>
          </w:divBdr>
        </w:div>
        <w:div w:id="79567739">
          <w:marLeft w:val="0"/>
          <w:marRight w:val="0"/>
          <w:marTop w:val="0"/>
          <w:marBottom w:val="0"/>
          <w:divBdr>
            <w:top w:val="none" w:sz="0" w:space="0" w:color="auto"/>
            <w:left w:val="none" w:sz="0" w:space="0" w:color="auto"/>
            <w:bottom w:val="none" w:sz="0" w:space="0" w:color="auto"/>
            <w:right w:val="none" w:sz="0" w:space="0" w:color="auto"/>
          </w:divBdr>
        </w:div>
        <w:div w:id="1598100295">
          <w:marLeft w:val="0"/>
          <w:marRight w:val="0"/>
          <w:marTop w:val="0"/>
          <w:marBottom w:val="0"/>
          <w:divBdr>
            <w:top w:val="none" w:sz="0" w:space="0" w:color="auto"/>
            <w:left w:val="none" w:sz="0" w:space="0" w:color="auto"/>
            <w:bottom w:val="none" w:sz="0" w:space="0" w:color="auto"/>
            <w:right w:val="none" w:sz="0" w:space="0" w:color="auto"/>
          </w:divBdr>
        </w:div>
        <w:div w:id="264651524">
          <w:marLeft w:val="0"/>
          <w:marRight w:val="0"/>
          <w:marTop w:val="0"/>
          <w:marBottom w:val="0"/>
          <w:divBdr>
            <w:top w:val="none" w:sz="0" w:space="0" w:color="auto"/>
            <w:left w:val="none" w:sz="0" w:space="0" w:color="auto"/>
            <w:bottom w:val="none" w:sz="0" w:space="0" w:color="auto"/>
            <w:right w:val="none" w:sz="0" w:space="0" w:color="auto"/>
          </w:divBdr>
        </w:div>
        <w:div w:id="83570257">
          <w:marLeft w:val="0"/>
          <w:marRight w:val="0"/>
          <w:marTop w:val="0"/>
          <w:marBottom w:val="0"/>
          <w:divBdr>
            <w:top w:val="none" w:sz="0" w:space="0" w:color="auto"/>
            <w:left w:val="none" w:sz="0" w:space="0" w:color="auto"/>
            <w:bottom w:val="none" w:sz="0" w:space="0" w:color="auto"/>
            <w:right w:val="none" w:sz="0" w:space="0" w:color="auto"/>
          </w:divBdr>
        </w:div>
        <w:div w:id="1588221978">
          <w:marLeft w:val="0"/>
          <w:marRight w:val="0"/>
          <w:marTop w:val="0"/>
          <w:marBottom w:val="0"/>
          <w:divBdr>
            <w:top w:val="none" w:sz="0" w:space="0" w:color="auto"/>
            <w:left w:val="none" w:sz="0" w:space="0" w:color="auto"/>
            <w:bottom w:val="none" w:sz="0" w:space="0" w:color="auto"/>
            <w:right w:val="none" w:sz="0" w:space="0" w:color="auto"/>
          </w:divBdr>
        </w:div>
        <w:div w:id="197665110">
          <w:marLeft w:val="0"/>
          <w:marRight w:val="0"/>
          <w:marTop w:val="0"/>
          <w:marBottom w:val="0"/>
          <w:divBdr>
            <w:top w:val="none" w:sz="0" w:space="0" w:color="auto"/>
            <w:left w:val="none" w:sz="0" w:space="0" w:color="auto"/>
            <w:bottom w:val="none" w:sz="0" w:space="0" w:color="auto"/>
            <w:right w:val="none" w:sz="0" w:space="0" w:color="auto"/>
          </w:divBdr>
        </w:div>
        <w:div w:id="1885563130">
          <w:marLeft w:val="0"/>
          <w:marRight w:val="0"/>
          <w:marTop w:val="0"/>
          <w:marBottom w:val="0"/>
          <w:divBdr>
            <w:top w:val="none" w:sz="0" w:space="0" w:color="auto"/>
            <w:left w:val="none" w:sz="0" w:space="0" w:color="auto"/>
            <w:bottom w:val="none" w:sz="0" w:space="0" w:color="auto"/>
            <w:right w:val="none" w:sz="0" w:space="0" w:color="auto"/>
          </w:divBdr>
        </w:div>
        <w:div w:id="1574780093">
          <w:marLeft w:val="0"/>
          <w:marRight w:val="0"/>
          <w:marTop w:val="0"/>
          <w:marBottom w:val="0"/>
          <w:divBdr>
            <w:top w:val="none" w:sz="0" w:space="0" w:color="auto"/>
            <w:left w:val="none" w:sz="0" w:space="0" w:color="auto"/>
            <w:bottom w:val="none" w:sz="0" w:space="0" w:color="auto"/>
            <w:right w:val="none" w:sz="0" w:space="0" w:color="auto"/>
          </w:divBdr>
        </w:div>
        <w:div w:id="658079567">
          <w:marLeft w:val="0"/>
          <w:marRight w:val="0"/>
          <w:marTop w:val="0"/>
          <w:marBottom w:val="0"/>
          <w:divBdr>
            <w:top w:val="none" w:sz="0" w:space="0" w:color="auto"/>
            <w:left w:val="none" w:sz="0" w:space="0" w:color="auto"/>
            <w:bottom w:val="none" w:sz="0" w:space="0" w:color="auto"/>
            <w:right w:val="none" w:sz="0" w:space="0" w:color="auto"/>
          </w:divBdr>
        </w:div>
        <w:div w:id="930047996">
          <w:marLeft w:val="0"/>
          <w:marRight w:val="0"/>
          <w:marTop w:val="0"/>
          <w:marBottom w:val="0"/>
          <w:divBdr>
            <w:top w:val="none" w:sz="0" w:space="0" w:color="auto"/>
            <w:left w:val="none" w:sz="0" w:space="0" w:color="auto"/>
            <w:bottom w:val="none" w:sz="0" w:space="0" w:color="auto"/>
            <w:right w:val="none" w:sz="0" w:space="0" w:color="auto"/>
          </w:divBdr>
        </w:div>
        <w:div w:id="1465582050">
          <w:marLeft w:val="0"/>
          <w:marRight w:val="0"/>
          <w:marTop w:val="0"/>
          <w:marBottom w:val="0"/>
          <w:divBdr>
            <w:top w:val="none" w:sz="0" w:space="0" w:color="auto"/>
            <w:left w:val="none" w:sz="0" w:space="0" w:color="auto"/>
            <w:bottom w:val="none" w:sz="0" w:space="0" w:color="auto"/>
            <w:right w:val="none" w:sz="0" w:space="0" w:color="auto"/>
          </w:divBdr>
        </w:div>
        <w:div w:id="1411849755">
          <w:marLeft w:val="0"/>
          <w:marRight w:val="0"/>
          <w:marTop w:val="0"/>
          <w:marBottom w:val="0"/>
          <w:divBdr>
            <w:top w:val="none" w:sz="0" w:space="0" w:color="auto"/>
            <w:left w:val="none" w:sz="0" w:space="0" w:color="auto"/>
            <w:bottom w:val="none" w:sz="0" w:space="0" w:color="auto"/>
            <w:right w:val="none" w:sz="0" w:space="0" w:color="auto"/>
          </w:divBdr>
        </w:div>
        <w:div w:id="2007899622">
          <w:marLeft w:val="0"/>
          <w:marRight w:val="0"/>
          <w:marTop w:val="0"/>
          <w:marBottom w:val="0"/>
          <w:divBdr>
            <w:top w:val="none" w:sz="0" w:space="0" w:color="auto"/>
            <w:left w:val="none" w:sz="0" w:space="0" w:color="auto"/>
            <w:bottom w:val="none" w:sz="0" w:space="0" w:color="auto"/>
            <w:right w:val="none" w:sz="0" w:space="0" w:color="auto"/>
          </w:divBdr>
        </w:div>
        <w:div w:id="360982887">
          <w:marLeft w:val="0"/>
          <w:marRight w:val="0"/>
          <w:marTop w:val="0"/>
          <w:marBottom w:val="0"/>
          <w:divBdr>
            <w:top w:val="none" w:sz="0" w:space="0" w:color="auto"/>
            <w:left w:val="none" w:sz="0" w:space="0" w:color="auto"/>
            <w:bottom w:val="none" w:sz="0" w:space="0" w:color="auto"/>
            <w:right w:val="none" w:sz="0" w:space="0" w:color="auto"/>
          </w:divBdr>
        </w:div>
        <w:div w:id="1713723907">
          <w:marLeft w:val="0"/>
          <w:marRight w:val="0"/>
          <w:marTop w:val="0"/>
          <w:marBottom w:val="0"/>
          <w:divBdr>
            <w:top w:val="none" w:sz="0" w:space="0" w:color="auto"/>
            <w:left w:val="none" w:sz="0" w:space="0" w:color="auto"/>
            <w:bottom w:val="none" w:sz="0" w:space="0" w:color="auto"/>
            <w:right w:val="none" w:sz="0" w:space="0" w:color="auto"/>
          </w:divBdr>
        </w:div>
        <w:div w:id="1478716802">
          <w:marLeft w:val="0"/>
          <w:marRight w:val="0"/>
          <w:marTop w:val="0"/>
          <w:marBottom w:val="0"/>
          <w:divBdr>
            <w:top w:val="none" w:sz="0" w:space="0" w:color="auto"/>
            <w:left w:val="none" w:sz="0" w:space="0" w:color="auto"/>
            <w:bottom w:val="none" w:sz="0" w:space="0" w:color="auto"/>
            <w:right w:val="none" w:sz="0" w:space="0" w:color="auto"/>
          </w:divBdr>
        </w:div>
        <w:div w:id="841773983">
          <w:marLeft w:val="0"/>
          <w:marRight w:val="0"/>
          <w:marTop w:val="0"/>
          <w:marBottom w:val="0"/>
          <w:divBdr>
            <w:top w:val="none" w:sz="0" w:space="0" w:color="auto"/>
            <w:left w:val="none" w:sz="0" w:space="0" w:color="auto"/>
            <w:bottom w:val="none" w:sz="0" w:space="0" w:color="auto"/>
            <w:right w:val="none" w:sz="0" w:space="0" w:color="auto"/>
          </w:divBdr>
        </w:div>
        <w:div w:id="1471942083">
          <w:marLeft w:val="0"/>
          <w:marRight w:val="0"/>
          <w:marTop w:val="0"/>
          <w:marBottom w:val="0"/>
          <w:divBdr>
            <w:top w:val="none" w:sz="0" w:space="0" w:color="auto"/>
            <w:left w:val="none" w:sz="0" w:space="0" w:color="auto"/>
            <w:bottom w:val="none" w:sz="0" w:space="0" w:color="auto"/>
            <w:right w:val="none" w:sz="0" w:space="0" w:color="auto"/>
          </w:divBdr>
        </w:div>
        <w:div w:id="2036343804">
          <w:marLeft w:val="0"/>
          <w:marRight w:val="0"/>
          <w:marTop w:val="0"/>
          <w:marBottom w:val="0"/>
          <w:divBdr>
            <w:top w:val="none" w:sz="0" w:space="0" w:color="auto"/>
            <w:left w:val="none" w:sz="0" w:space="0" w:color="auto"/>
            <w:bottom w:val="none" w:sz="0" w:space="0" w:color="auto"/>
            <w:right w:val="none" w:sz="0" w:space="0" w:color="auto"/>
          </w:divBdr>
        </w:div>
        <w:div w:id="107048941">
          <w:marLeft w:val="0"/>
          <w:marRight w:val="0"/>
          <w:marTop w:val="0"/>
          <w:marBottom w:val="0"/>
          <w:divBdr>
            <w:top w:val="none" w:sz="0" w:space="0" w:color="auto"/>
            <w:left w:val="none" w:sz="0" w:space="0" w:color="auto"/>
            <w:bottom w:val="none" w:sz="0" w:space="0" w:color="auto"/>
            <w:right w:val="none" w:sz="0" w:space="0" w:color="auto"/>
          </w:divBdr>
        </w:div>
        <w:div w:id="93988307">
          <w:marLeft w:val="0"/>
          <w:marRight w:val="0"/>
          <w:marTop w:val="0"/>
          <w:marBottom w:val="0"/>
          <w:divBdr>
            <w:top w:val="none" w:sz="0" w:space="0" w:color="auto"/>
            <w:left w:val="none" w:sz="0" w:space="0" w:color="auto"/>
            <w:bottom w:val="none" w:sz="0" w:space="0" w:color="auto"/>
            <w:right w:val="none" w:sz="0" w:space="0" w:color="auto"/>
          </w:divBdr>
        </w:div>
        <w:div w:id="687146566">
          <w:marLeft w:val="0"/>
          <w:marRight w:val="0"/>
          <w:marTop w:val="0"/>
          <w:marBottom w:val="0"/>
          <w:divBdr>
            <w:top w:val="none" w:sz="0" w:space="0" w:color="auto"/>
            <w:left w:val="none" w:sz="0" w:space="0" w:color="auto"/>
            <w:bottom w:val="none" w:sz="0" w:space="0" w:color="auto"/>
            <w:right w:val="none" w:sz="0" w:space="0" w:color="auto"/>
          </w:divBdr>
        </w:div>
        <w:div w:id="1033379401">
          <w:marLeft w:val="0"/>
          <w:marRight w:val="0"/>
          <w:marTop w:val="0"/>
          <w:marBottom w:val="0"/>
          <w:divBdr>
            <w:top w:val="none" w:sz="0" w:space="0" w:color="auto"/>
            <w:left w:val="none" w:sz="0" w:space="0" w:color="auto"/>
            <w:bottom w:val="none" w:sz="0" w:space="0" w:color="auto"/>
            <w:right w:val="none" w:sz="0" w:space="0" w:color="auto"/>
          </w:divBdr>
        </w:div>
        <w:div w:id="1758403709">
          <w:marLeft w:val="0"/>
          <w:marRight w:val="0"/>
          <w:marTop w:val="0"/>
          <w:marBottom w:val="0"/>
          <w:divBdr>
            <w:top w:val="none" w:sz="0" w:space="0" w:color="auto"/>
            <w:left w:val="none" w:sz="0" w:space="0" w:color="auto"/>
            <w:bottom w:val="none" w:sz="0" w:space="0" w:color="auto"/>
            <w:right w:val="none" w:sz="0" w:space="0" w:color="auto"/>
          </w:divBdr>
        </w:div>
        <w:div w:id="2056852340">
          <w:marLeft w:val="0"/>
          <w:marRight w:val="0"/>
          <w:marTop w:val="0"/>
          <w:marBottom w:val="0"/>
          <w:divBdr>
            <w:top w:val="none" w:sz="0" w:space="0" w:color="auto"/>
            <w:left w:val="none" w:sz="0" w:space="0" w:color="auto"/>
            <w:bottom w:val="none" w:sz="0" w:space="0" w:color="auto"/>
            <w:right w:val="none" w:sz="0" w:space="0" w:color="auto"/>
          </w:divBdr>
        </w:div>
        <w:div w:id="1269048049">
          <w:marLeft w:val="0"/>
          <w:marRight w:val="0"/>
          <w:marTop w:val="0"/>
          <w:marBottom w:val="0"/>
          <w:divBdr>
            <w:top w:val="none" w:sz="0" w:space="0" w:color="auto"/>
            <w:left w:val="none" w:sz="0" w:space="0" w:color="auto"/>
            <w:bottom w:val="none" w:sz="0" w:space="0" w:color="auto"/>
            <w:right w:val="none" w:sz="0" w:space="0" w:color="auto"/>
          </w:divBdr>
        </w:div>
        <w:div w:id="51386853">
          <w:marLeft w:val="0"/>
          <w:marRight w:val="0"/>
          <w:marTop w:val="0"/>
          <w:marBottom w:val="0"/>
          <w:divBdr>
            <w:top w:val="none" w:sz="0" w:space="0" w:color="auto"/>
            <w:left w:val="none" w:sz="0" w:space="0" w:color="auto"/>
            <w:bottom w:val="none" w:sz="0" w:space="0" w:color="auto"/>
            <w:right w:val="none" w:sz="0" w:space="0" w:color="auto"/>
          </w:divBdr>
        </w:div>
        <w:div w:id="2027246121">
          <w:marLeft w:val="0"/>
          <w:marRight w:val="0"/>
          <w:marTop w:val="0"/>
          <w:marBottom w:val="0"/>
          <w:divBdr>
            <w:top w:val="none" w:sz="0" w:space="0" w:color="auto"/>
            <w:left w:val="none" w:sz="0" w:space="0" w:color="auto"/>
            <w:bottom w:val="none" w:sz="0" w:space="0" w:color="auto"/>
            <w:right w:val="none" w:sz="0" w:space="0" w:color="auto"/>
          </w:divBdr>
        </w:div>
        <w:div w:id="452095344">
          <w:marLeft w:val="0"/>
          <w:marRight w:val="0"/>
          <w:marTop w:val="0"/>
          <w:marBottom w:val="0"/>
          <w:divBdr>
            <w:top w:val="none" w:sz="0" w:space="0" w:color="auto"/>
            <w:left w:val="none" w:sz="0" w:space="0" w:color="auto"/>
            <w:bottom w:val="none" w:sz="0" w:space="0" w:color="auto"/>
            <w:right w:val="none" w:sz="0" w:space="0" w:color="auto"/>
          </w:divBdr>
        </w:div>
        <w:div w:id="299380847">
          <w:marLeft w:val="0"/>
          <w:marRight w:val="0"/>
          <w:marTop w:val="0"/>
          <w:marBottom w:val="0"/>
          <w:divBdr>
            <w:top w:val="none" w:sz="0" w:space="0" w:color="auto"/>
            <w:left w:val="none" w:sz="0" w:space="0" w:color="auto"/>
            <w:bottom w:val="none" w:sz="0" w:space="0" w:color="auto"/>
            <w:right w:val="none" w:sz="0" w:space="0" w:color="auto"/>
          </w:divBdr>
        </w:div>
        <w:div w:id="834879766">
          <w:marLeft w:val="0"/>
          <w:marRight w:val="0"/>
          <w:marTop w:val="0"/>
          <w:marBottom w:val="0"/>
          <w:divBdr>
            <w:top w:val="none" w:sz="0" w:space="0" w:color="auto"/>
            <w:left w:val="none" w:sz="0" w:space="0" w:color="auto"/>
            <w:bottom w:val="none" w:sz="0" w:space="0" w:color="auto"/>
            <w:right w:val="none" w:sz="0" w:space="0" w:color="auto"/>
          </w:divBdr>
        </w:div>
        <w:div w:id="387385628">
          <w:marLeft w:val="0"/>
          <w:marRight w:val="0"/>
          <w:marTop w:val="0"/>
          <w:marBottom w:val="0"/>
          <w:divBdr>
            <w:top w:val="none" w:sz="0" w:space="0" w:color="auto"/>
            <w:left w:val="none" w:sz="0" w:space="0" w:color="auto"/>
            <w:bottom w:val="none" w:sz="0" w:space="0" w:color="auto"/>
            <w:right w:val="none" w:sz="0" w:space="0" w:color="auto"/>
          </w:divBdr>
        </w:div>
        <w:div w:id="24721916">
          <w:marLeft w:val="0"/>
          <w:marRight w:val="0"/>
          <w:marTop w:val="0"/>
          <w:marBottom w:val="0"/>
          <w:divBdr>
            <w:top w:val="none" w:sz="0" w:space="0" w:color="auto"/>
            <w:left w:val="none" w:sz="0" w:space="0" w:color="auto"/>
            <w:bottom w:val="none" w:sz="0" w:space="0" w:color="auto"/>
            <w:right w:val="none" w:sz="0" w:space="0" w:color="auto"/>
          </w:divBdr>
        </w:div>
        <w:div w:id="564999206">
          <w:marLeft w:val="0"/>
          <w:marRight w:val="0"/>
          <w:marTop w:val="0"/>
          <w:marBottom w:val="0"/>
          <w:divBdr>
            <w:top w:val="none" w:sz="0" w:space="0" w:color="auto"/>
            <w:left w:val="none" w:sz="0" w:space="0" w:color="auto"/>
            <w:bottom w:val="none" w:sz="0" w:space="0" w:color="auto"/>
            <w:right w:val="none" w:sz="0" w:space="0" w:color="auto"/>
          </w:divBdr>
        </w:div>
        <w:div w:id="767968729">
          <w:marLeft w:val="0"/>
          <w:marRight w:val="0"/>
          <w:marTop w:val="0"/>
          <w:marBottom w:val="0"/>
          <w:divBdr>
            <w:top w:val="none" w:sz="0" w:space="0" w:color="auto"/>
            <w:left w:val="none" w:sz="0" w:space="0" w:color="auto"/>
            <w:bottom w:val="none" w:sz="0" w:space="0" w:color="auto"/>
            <w:right w:val="none" w:sz="0" w:space="0" w:color="auto"/>
          </w:divBdr>
        </w:div>
        <w:div w:id="639578556">
          <w:marLeft w:val="0"/>
          <w:marRight w:val="0"/>
          <w:marTop w:val="0"/>
          <w:marBottom w:val="0"/>
          <w:divBdr>
            <w:top w:val="none" w:sz="0" w:space="0" w:color="auto"/>
            <w:left w:val="none" w:sz="0" w:space="0" w:color="auto"/>
            <w:bottom w:val="none" w:sz="0" w:space="0" w:color="auto"/>
            <w:right w:val="none" w:sz="0" w:space="0" w:color="auto"/>
          </w:divBdr>
        </w:div>
        <w:div w:id="268202632">
          <w:marLeft w:val="0"/>
          <w:marRight w:val="0"/>
          <w:marTop w:val="0"/>
          <w:marBottom w:val="0"/>
          <w:divBdr>
            <w:top w:val="none" w:sz="0" w:space="0" w:color="auto"/>
            <w:left w:val="none" w:sz="0" w:space="0" w:color="auto"/>
            <w:bottom w:val="none" w:sz="0" w:space="0" w:color="auto"/>
            <w:right w:val="none" w:sz="0" w:space="0" w:color="auto"/>
          </w:divBdr>
        </w:div>
        <w:div w:id="2084334951">
          <w:marLeft w:val="0"/>
          <w:marRight w:val="0"/>
          <w:marTop w:val="0"/>
          <w:marBottom w:val="0"/>
          <w:divBdr>
            <w:top w:val="none" w:sz="0" w:space="0" w:color="auto"/>
            <w:left w:val="none" w:sz="0" w:space="0" w:color="auto"/>
            <w:bottom w:val="none" w:sz="0" w:space="0" w:color="auto"/>
            <w:right w:val="none" w:sz="0" w:space="0" w:color="auto"/>
          </w:divBdr>
        </w:div>
        <w:div w:id="707678729">
          <w:marLeft w:val="0"/>
          <w:marRight w:val="0"/>
          <w:marTop w:val="0"/>
          <w:marBottom w:val="0"/>
          <w:divBdr>
            <w:top w:val="none" w:sz="0" w:space="0" w:color="auto"/>
            <w:left w:val="none" w:sz="0" w:space="0" w:color="auto"/>
            <w:bottom w:val="none" w:sz="0" w:space="0" w:color="auto"/>
            <w:right w:val="none" w:sz="0" w:space="0" w:color="auto"/>
          </w:divBdr>
        </w:div>
        <w:div w:id="962541142">
          <w:marLeft w:val="0"/>
          <w:marRight w:val="0"/>
          <w:marTop w:val="0"/>
          <w:marBottom w:val="0"/>
          <w:divBdr>
            <w:top w:val="none" w:sz="0" w:space="0" w:color="auto"/>
            <w:left w:val="none" w:sz="0" w:space="0" w:color="auto"/>
            <w:bottom w:val="none" w:sz="0" w:space="0" w:color="auto"/>
            <w:right w:val="none" w:sz="0" w:space="0" w:color="auto"/>
          </w:divBdr>
        </w:div>
        <w:div w:id="438986807">
          <w:marLeft w:val="0"/>
          <w:marRight w:val="0"/>
          <w:marTop w:val="0"/>
          <w:marBottom w:val="0"/>
          <w:divBdr>
            <w:top w:val="none" w:sz="0" w:space="0" w:color="auto"/>
            <w:left w:val="none" w:sz="0" w:space="0" w:color="auto"/>
            <w:bottom w:val="none" w:sz="0" w:space="0" w:color="auto"/>
            <w:right w:val="none" w:sz="0" w:space="0" w:color="auto"/>
          </w:divBdr>
        </w:div>
        <w:div w:id="997928755">
          <w:marLeft w:val="0"/>
          <w:marRight w:val="0"/>
          <w:marTop w:val="0"/>
          <w:marBottom w:val="0"/>
          <w:divBdr>
            <w:top w:val="none" w:sz="0" w:space="0" w:color="auto"/>
            <w:left w:val="none" w:sz="0" w:space="0" w:color="auto"/>
            <w:bottom w:val="none" w:sz="0" w:space="0" w:color="auto"/>
            <w:right w:val="none" w:sz="0" w:space="0" w:color="auto"/>
          </w:divBdr>
        </w:div>
        <w:div w:id="1593320649">
          <w:marLeft w:val="0"/>
          <w:marRight w:val="0"/>
          <w:marTop w:val="0"/>
          <w:marBottom w:val="0"/>
          <w:divBdr>
            <w:top w:val="none" w:sz="0" w:space="0" w:color="auto"/>
            <w:left w:val="none" w:sz="0" w:space="0" w:color="auto"/>
            <w:bottom w:val="none" w:sz="0" w:space="0" w:color="auto"/>
            <w:right w:val="none" w:sz="0" w:space="0" w:color="auto"/>
          </w:divBdr>
        </w:div>
        <w:div w:id="1172988218">
          <w:marLeft w:val="0"/>
          <w:marRight w:val="0"/>
          <w:marTop w:val="0"/>
          <w:marBottom w:val="0"/>
          <w:divBdr>
            <w:top w:val="none" w:sz="0" w:space="0" w:color="auto"/>
            <w:left w:val="none" w:sz="0" w:space="0" w:color="auto"/>
            <w:bottom w:val="none" w:sz="0" w:space="0" w:color="auto"/>
            <w:right w:val="none" w:sz="0" w:space="0" w:color="auto"/>
          </w:divBdr>
        </w:div>
        <w:div w:id="64495760">
          <w:marLeft w:val="0"/>
          <w:marRight w:val="0"/>
          <w:marTop w:val="0"/>
          <w:marBottom w:val="0"/>
          <w:divBdr>
            <w:top w:val="none" w:sz="0" w:space="0" w:color="auto"/>
            <w:left w:val="none" w:sz="0" w:space="0" w:color="auto"/>
            <w:bottom w:val="none" w:sz="0" w:space="0" w:color="auto"/>
            <w:right w:val="none" w:sz="0" w:space="0" w:color="auto"/>
          </w:divBdr>
          <w:divsChild>
            <w:div w:id="306711154">
              <w:marLeft w:val="0"/>
              <w:marRight w:val="0"/>
              <w:marTop w:val="0"/>
              <w:marBottom w:val="0"/>
              <w:divBdr>
                <w:top w:val="none" w:sz="0" w:space="0" w:color="auto"/>
                <w:left w:val="none" w:sz="0" w:space="0" w:color="auto"/>
                <w:bottom w:val="none" w:sz="0" w:space="0" w:color="auto"/>
                <w:right w:val="none" w:sz="0" w:space="0" w:color="auto"/>
              </w:divBdr>
            </w:div>
            <w:div w:id="1417826353">
              <w:marLeft w:val="0"/>
              <w:marRight w:val="0"/>
              <w:marTop w:val="0"/>
              <w:marBottom w:val="0"/>
              <w:divBdr>
                <w:top w:val="none" w:sz="0" w:space="0" w:color="auto"/>
                <w:left w:val="none" w:sz="0" w:space="0" w:color="auto"/>
                <w:bottom w:val="none" w:sz="0" w:space="0" w:color="auto"/>
                <w:right w:val="none" w:sz="0" w:space="0" w:color="auto"/>
              </w:divBdr>
            </w:div>
            <w:div w:id="283777657">
              <w:marLeft w:val="0"/>
              <w:marRight w:val="0"/>
              <w:marTop w:val="0"/>
              <w:marBottom w:val="0"/>
              <w:divBdr>
                <w:top w:val="none" w:sz="0" w:space="0" w:color="auto"/>
                <w:left w:val="none" w:sz="0" w:space="0" w:color="auto"/>
                <w:bottom w:val="none" w:sz="0" w:space="0" w:color="auto"/>
                <w:right w:val="none" w:sz="0" w:space="0" w:color="auto"/>
              </w:divBdr>
            </w:div>
            <w:div w:id="329412369">
              <w:marLeft w:val="0"/>
              <w:marRight w:val="0"/>
              <w:marTop w:val="0"/>
              <w:marBottom w:val="0"/>
              <w:divBdr>
                <w:top w:val="none" w:sz="0" w:space="0" w:color="auto"/>
                <w:left w:val="none" w:sz="0" w:space="0" w:color="auto"/>
                <w:bottom w:val="none" w:sz="0" w:space="0" w:color="auto"/>
                <w:right w:val="none" w:sz="0" w:space="0" w:color="auto"/>
              </w:divBdr>
            </w:div>
            <w:div w:id="2080201880">
              <w:marLeft w:val="0"/>
              <w:marRight w:val="0"/>
              <w:marTop w:val="0"/>
              <w:marBottom w:val="0"/>
              <w:divBdr>
                <w:top w:val="none" w:sz="0" w:space="0" w:color="auto"/>
                <w:left w:val="none" w:sz="0" w:space="0" w:color="auto"/>
                <w:bottom w:val="none" w:sz="0" w:space="0" w:color="auto"/>
                <w:right w:val="none" w:sz="0" w:space="0" w:color="auto"/>
              </w:divBdr>
            </w:div>
            <w:div w:id="1625769939">
              <w:marLeft w:val="0"/>
              <w:marRight w:val="0"/>
              <w:marTop w:val="0"/>
              <w:marBottom w:val="0"/>
              <w:divBdr>
                <w:top w:val="none" w:sz="0" w:space="0" w:color="auto"/>
                <w:left w:val="none" w:sz="0" w:space="0" w:color="auto"/>
                <w:bottom w:val="none" w:sz="0" w:space="0" w:color="auto"/>
                <w:right w:val="none" w:sz="0" w:space="0" w:color="auto"/>
              </w:divBdr>
            </w:div>
            <w:div w:id="244413583">
              <w:marLeft w:val="0"/>
              <w:marRight w:val="0"/>
              <w:marTop w:val="0"/>
              <w:marBottom w:val="0"/>
              <w:divBdr>
                <w:top w:val="none" w:sz="0" w:space="0" w:color="auto"/>
                <w:left w:val="none" w:sz="0" w:space="0" w:color="auto"/>
                <w:bottom w:val="none" w:sz="0" w:space="0" w:color="auto"/>
                <w:right w:val="none" w:sz="0" w:space="0" w:color="auto"/>
              </w:divBdr>
            </w:div>
            <w:div w:id="1126434740">
              <w:marLeft w:val="0"/>
              <w:marRight w:val="0"/>
              <w:marTop w:val="0"/>
              <w:marBottom w:val="0"/>
              <w:divBdr>
                <w:top w:val="none" w:sz="0" w:space="0" w:color="auto"/>
                <w:left w:val="none" w:sz="0" w:space="0" w:color="auto"/>
                <w:bottom w:val="none" w:sz="0" w:space="0" w:color="auto"/>
                <w:right w:val="none" w:sz="0" w:space="0" w:color="auto"/>
              </w:divBdr>
            </w:div>
            <w:div w:id="357782810">
              <w:marLeft w:val="0"/>
              <w:marRight w:val="0"/>
              <w:marTop w:val="0"/>
              <w:marBottom w:val="0"/>
              <w:divBdr>
                <w:top w:val="none" w:sz="0" w:space="0" w:color="auto"/>
                <w:left w:val="none" w:sz="0" w:space="0" w:color="auto"/>
                <w:bottom w:val="none" w:sz="0" w:space="0" w:color="auto"/>
                <w:right w:val="none" w:sz="0" w:space="0" w:color="auto"/>
              </w:divBdr>
            </w:div>
            <w:div w:id="1941790647">
              <w:marLeft w:val="0"/>
              <w:marRight w:val="0"/>
              <w:marTop w:val="0"/>
              <w:marBottom w:val="0"/>
              <w:divBdr>
                <w:top w:val="none" w:sz="0" w:space="0" w:color="auto"/>
                <w:left w:val="none" w:sz="0" w:space="0" w:color="auto"/>
                <w:bottom w:val="none" w:sz="0" w:space="0" w:color="auto"/>
                <w:right w:val="none" w:sz="0" w:space="0" w:color="auto"/>
              </w:divBdr>
            </w:div>
            <w:div w:id="437259526">
              <w:marLeft w:val="0"/>
              <w:marRight w:val="0"/>
              <w:marTop w:val="0"/>
              <w:marBottom w:val="0"/>
              <w:divBdr>
                <w:top w:val="none" w:sz="0" w:space="0" w:color="auto"/>
                <w:left w:val="none" w:sz="0" w:space="0" w:color="auto"/>
                <w:bottom w:val="none" w:sz="0" w:space="0" w:color="auto"/>
                <w:right w:val="none" w:sz="0" w:space="0" w:color="auto"/>
              </w:divBdr>
            </w:div>
            <w:div w:id="737898424">
              <w:marLeft w:val="0"/>
              <w:marRight w:val="0"/>
              <w:marTop w:val="0"/>
              <w:marBottom w:val="0"/>
              <w:divBdr>
                <w:top w:val="none" w:sz="0" w:space="0" w:color="auto"/>
                <w:left w:val="none" w:sz="0" w:space="0" w:color="auto"/>
                <w:bottom w:val="none" w:sz="0" w:space="0" w:color="auto"/>
                <w:right w:val="none" w:sz="0" w:space="0" w:color="auto"/>
              </w:divBdr>
            </w:div>
            <w:div w:id="299575895">
              <w:marLeft w:val="0"/>
              <w:marRight w:val="0"/>
              <w:marTop w:val="0"/>
              <w:marBottom w:val="0"/>
              <w:divBdr>
                <w:top w:val="none" w:sz="0" w:space="0" w:color="auto"/>
                <w:left w:val="none" w:sz="0" w:space="0" w:color="auto"/>
                <w:bottom w:val="none" w:sz="0" w:space="0" w:color="auto"/>
                <w:right w:val="none" w:sz="0" w:space="0" w:color="auto"/>
              </w:divBdr>
            </w:div>
            <w:div w:id="1618486477">
              <w:marLeft w:val="0"/>
              <w:marRight w:val="0"/>
              <w:marTop w:val="0"/>
              <w:marBottom w:val="0"/>
              <w:divBdr>
                <w:top w:val="none" w:sz="0" w:space="0" w:color="auto"/>
                <w:left w:val="none" w:sz="0" w:space="0" w:color="auto"/>
                <w:bottom w:val="none" w:sz="0" w:space="0" w:color="auto"/>
                <w:right w:val="none" w:sz="0" w:space="0" w:color="auto"/>
              </w:divBdr>
            </w:div>
            <w:div w:id="1664621229">
              <w:marLeft w:val="0"/>
              <w:marRight w:val="0"/>
              <w:marTop w:val="0"/>
              <w:marBottom w:val="0"/>
              <w:divBdr>
                <w:top w:val="none" w:sz="0" w:space="0" w:color="auto"/>
                <w:left w:val="none" w:sz="0" w:space="0" w:color="auto"/>
                <w:bottom w:val="none" w:sz="0" w:space="0" w:color="auto"/>
                <w:right w:val="none" w:sz="0" w:space="0" w:color="auto"/>
              </w:divBdr>
            </w:div>
            <w:div w:id="2143112289">
              <w:marLeft w:val="0"/>
              <w:marRight w:val="0"/>
              <w:marTop w:val="0"/>
              <w:marBottom w:val="0"/>
              <w:divBdr>
                <w:top w:val="none" w:sz="0" w:space="0" w:color="auto"/>
                <w:left w:val="none" w:sz="0" w:space="0" w:color="auto"/>
                <w:bottom w:val="none" w:sz="0" w:space="0" w:color="auto"/>
                <w:right w:val="none" w:sz="0" w:space="0" w:color="auto"/>
              </w:divBdr>
            </w:div>
            <w:div w:id="1361934157">
              <w:marLeft w:val="0"/>
              <w:marRight w:val="0"/>
              <w:marTop w:val="0"/>
              <w:marBottom w:val="0"/>
              <w:divBdr>
                <w:top w:val="none" w:sz="0" w:space="0" w:color="auto"/>
                <w:left w:val="none" w:sz="0" w:space="0" w:color="auto"/>
                <w:bottom w:val="none" w:sz="0" w:space="0" w:color="auto"/>
                <w:right w:val="none" w:sz="0" w:space="0" w:color="auto"/>
              </w:divBdr>
            </w:div>
            <w:div w:id="1890874487">
              <w:marLeft w:val="0"/>
              <w:marRight w:val="0"/>
              <w:marTop w:val="0"/>
              <w:marBottom w:val="0"/>
              <w:divBdr>
                <w:top w:val="none" w:sz="0" w:space="0" w:color="auto"/>
                <w:left w:val="none" w:sz="0" w:space="0" w:color="auto"/>
                <w:bottom w:val="none" w:sz="0" w:space="0" w:color="auto"/>
                <w:right w:val="none" w:sz="0" w:space="0" w:color="auto"/>
              </w:divBdr>
            </w:div>
            <w:div w:id="792362097">
              <w:marLeft w:val="0"/>
              <w:marRight w:val="0"/>
              <w:marTop w:val="0"/>
              <w:marBottom w:val="0"/>
              <w:divBdr>
                <w:top w:val="none" w:sz="0" w:space="0" w:color="auto"/>
                <w:left w:val="none" w:sz="0" w:space="0" w:color="auto"/>
                <w:bottom w:val="none" w:sz="0" w:space="0" w:color="auto"/>
                <w:right w:val="none" w:sz="0" w:space="0" w:color="auto"/>
              </w:divBdr>
            </w:div>
            <w:div w:id="2004627449">
              <w:marLeft w:val="0"/>
              <w:marRight w:val="0"/>
              <w:marTop w:val="0"/>
              <w:marBottom w:val="0"/>
              <w:divBdr>
                <w:top w:val="none" w:sz="0" w:space="0" w:color="auto"/>
                <w:left w:val="none" w:sz="0" w:space="0" w:color="auto"/>
                <w:bottom w:val="none" w:sz="0" w:space="0" w:color="auto"/>
                <w:right w:val="none" w:sz="0" w:space="0" w:color="auto"/>
              </w:divBdr>
            </w:div>
          </w:divsChild>
        </w:div>
        <w:div w:id="2093970212">
          <w:marLeft w:val="0"/>
          <w:marRight w:val="0"/>
          <w:marTop w:val="0"/>
          <w:marBottom w:val="0"/>
          <w:divBdr>
            <w:top w:val="none" w:sz="0" w:space="0" w:color="auto"/>
            <w:left w:val="none" w:sz="0" w:space="0" w:color="auto"/>
            <w:bottom w:val="none" w:sz="0" w:space="0" w:color="auto"/>
            <w:right w:val="none" w:sz="0" w:space="0" w:color="auto"/>
          </w:divBdr>
          <w:divsChild>
            <w:div w:id="965621393">
              <w:marLeft w:val="0"/>
              <w:marRight w:val="0"/>
              <w:marTop w:val="0"/>
              <w:marBottom w:val="0"/>
              <w:divBdr>
                <w:top w:val="none" w:sz="0" w:space="0" w:color="auto"/>
                <w:left w:val="none" w:sz="0" w:space="0" w:color="auto"/>
                <w:bottom w:val="none" w:sz="0" w:space="0" w:color="auto"/>
                <w:right w:val="none" w:sz="0" w:space="0" w:color="auto"/>
              </w:divBdr>
            </w:div>
            <w:div w:id="1589650329">
              <w:marLeft w:val="0"/>
              <w:marRight w:val="0"/>
              <w:marTop w:val="0"/>
              <w:marBottom w:val="0"/>
              <w:divBdr>
                <w:top w:val="none" w:sz="0" w:space="0" w:color="auto"/>
                <w:left w:val="none" w:sz="0" w:space="0" w:color="auto"/>
                <w:bottom w:val="none" w:sz="0" w:space="0" w:color="auto"/>
                <w:right w:val="none" w:sz="0" w:space="0" w:color="auto"/>
              </w:divBdr>
            </w:div>
            <w:div w:id="850141184">
              <w:marLeft w:val="0"/>
              <w:marRight w:val="0"/>
              <w:marTop w:val="0"/>
              <w:marBottom w:val="0"/>
              <w:divBdr>
                <w:top w:val="none" w:sz="0" w:space="0" w:color="auto"/>
                <w:left w:val="none" w:sz="0" w:space="0" w:color="auto"/>
                <w:bottom w:val="none" w:sz="0" w:space="0" w:color="auto"/>
                <w:right w:val="none" w:sz="0" w:space="0" w:color="auto"/>
              </w:divBdr>
            </w:div>
            <w:div w:id="1019356792">
              <w:marLeft w:val="0"/>
              <w:marRight w:val="0"/>
              <w:marTop w:val="0"/>
              <w:marBottom w:val="0"/>
              <w:divBdr>
                <w:top w:val="none" w:sz="0" w:space="0" w:color="auto"/>
                <w:left w:val="none" w:sz="0" w:space="0" w:color="auto"/>
                <w:bottom w:val="none" w:sz="0" w:space="0" w:color="auto"/>
                <w:right w:val="none" w:sz="0" w:space="0" w:color="auto"/>
              </w:divBdr>
            </w:div>
            <w:div w:id="1418795122">
              <w:marLeft w:val="0"/>
              <w:marRight w:val="0"/>
              <w:marTop w:val="0"/>
              <w:marBottom w:val="0"/>
              <w:divBdr>
                <w:top w:val="none" w:sz="0" w:space="0" w:color="auto"/>
                <w:left w:val="none" w:sz="0" w:space="0" w:color="auto"/>
                <w:bottom w:val="none" w:sz="0" w:space="0" w:color="auto"/>
                <w:right w:val="none" w:sz="0" w:space="0" w:color="auto"/>
              </w:divBdr>
            </w:div>
            <w:div w:id="1744721587">
              <w:marLeft w:val="0"/>
              <w:marRight w:val="0"/>
              <w:marTop w:val="0"/>
              <w:marBottom w:val="0"/>
              <w:divBdr>
                <w:top w:val="none" w:sz="0" w:space="0" w:color="auto"/>
                <w:left w:val="none" w:sz="0" w:space="0" w:color="auto"/>
                <w:bottom w:val="none" w:sz="0" w:space="0" w:color="auto"/>
                <w:right w:val="none" w:sz="0" w:space="0" w:color="auto"/>
              </w:divBdr>
            </w:div>
            <w:div w:id="940261683">
              <w:marLeft w:val="0"/>
              <w:marRight w:val="0"/>
              <w:marTop w:val="0"/>
              <w:marBottom w:val="0"/>
              <w:divBdr>
                <w:top w:val="none" w:sz="0" w:space="0" w:color="auto"/>
                <w:left w:val="none" w:sz="0" w:space="0" w:color="auto"/>
                <w:bottom w:val="none" w:sz="0" w:space="0" w:color="auto"/>
                <w:right w:val="none" w:sz="0" w:space="0" w:color="auto"/>
              </w:divBdr>
            </w:div>
            <w:div w:id="1284652189">
              <w:marLeft w:val="0"/>
              <w:marRight w:val="0"/>
              <w:marTop w:val="0"/>
              <w:marBottom w:val="0"/>
              <w:divBdr>
                <w:top w:val="none" w:sz="0" w:space="0" w:color="auto"/>
                <w:left w:val="none" w:sz="0" w:space="0" w:color="auto"/>
                <w:bottom w:val="none" w:sz="0" w:space="0" w:color="auto"/>
                <w:right w:val="none" w:sz="0" w:space="0" w:color="auto"/>
              </w:divBdr>
            </w:div>
            <w:div w:id="1056974502">
              <w:marLeft w:val="0"/>
              <w:marRight w:val="0"/>
              <w:marTop w:val="0"/>
              <w:marBottom w:val="0"/>
              <w:divBdr>
                <w:top w:val="none" w:sz="0" w:space="0" w:color="auto"/>
                <w:left w:val="none" w:sz="0" w:space="0" w:color="auto"/>
                <w:bottom w:val="none" w:sz="0" w:space="0" w:color="auto"/>
                <w:right w:val="none" w:sz="0" w:space="0" w:color="auto"/>
              </w:divBdr>
            </w:div>
            <w:div w:id="1111124813">
              <w:marLeft w:val="0"/>
              <w:marRight w:val="0"/>
              <w:marTop w:val="0"/>
              <w:marBottom w:val="0"/>
              <w:divBdr>
                <w:top w:val="none" w:sz="0" w:space="0" w:color="auto"/>
                <w:left w:val="none" w:sz="0" w:space="0" w:color="auto"/>
                <w:bottom w:val="none" w:sz="0" w:space="0" w:color="auto"/>
                <w:right w:val="none" w:sz="0" w:space="0" w:color="auto"/>
              </w:divBdr>
            </w:div>
            <w:div w:id="372002479">
              <w:marLeft w:val="0"/>
              <w:marRight w:val="0"/>
              <w:marTop w:val="0"/>
              <w:marBottom w:val="0"/>
              <w:divBdr>
                <w:top w:val="none" w:sz="0" w:space="0" w:color="auto"/>
                <w:left w:val="none" w:sz="0" w:space="0" w:color="auto"/>
                <w:bottom w:val="none" w:sz="0" w:space="0" w:color="auto"/>
                <w:right w:val="none" w:sz="0" w:space="0" w:color="auto"/>
              </w:divBdr>
            </w:div>
            <w:div w:id="954602265">
              <w:marLeft w:val="0"/>
              <w:marRight w:val="0"/>
              <w:marTop w:val="0"/>
              <w:marBottom w:val="0"/>
              <w:divBdr>
                <w:top w:val="none" w:sz="0" w:space="0" w:color="auto"/>
                <w:left w:val="none" w:sz="0" w:space="0" w:color="auto"/>
                <w:bottom w:val="none" w:sz="0" w:space="0" w:color="auto"/>
                <w:right w:val="none" w:sz="0" w:space="0" w:color="auto"/>
              </w:divBdr>
            </w:div>
            <w:div w:id="1012339611">
              <w:marLeft w:val="0"/>
              <w:marRight w:val="0"/>
              <w:marTop w:val="0"/>
              <w:marBottom w:val="0"/>
              <w:divBdr>
                <w:top w:val="none" w:sz="0" w:space="0" w:color="auto"/>
                <w:left w:val="none" w:sz="0" w:space="0" w:color="auto"/>
                <w:bottom w:val="none" w:sz="0" w:space="0" w:color="auto"/>
                <w:right w:val="none" w:sz="0" w:space="0" w:color="auto"/>
              </w:divBdr>
            </w:div>
            <w:div w:id="505367657">
              <w:marLeft w:val="0"/>
              <w:marRight w:val="0"/>
              <w:marTop w:val="0"/>
              <w:marBottom w:val="0"/>
              <w:divBdr>
                <w:top w:val="none" w:sz="0" w:space="0" w:color="auto"/>
                <w:left w:val="none" w:sz="0" w:space="0" w:color="auto"/>
                <w:bottom w:val="none" w:sz="0" w:space="0" w:color="auto"/>
                <w:right w:val="none" w:sz="0" w:space="0" w:color="auto"/>
              </w:divBdr>
            </w:div>
            <w:div w:id="1902712442">
              <w:marLeft w:val="0"/>
              <w:marRight w:val="0"/>
              <w:marTop w:val="0"/>
              <w:marBottom w:val="0"/>
              <w:divBdr>
                <w:top w:val="none" w:sz="0" w:space="0" w:color="auto"/>
                <w:left w:val="none" w:sz="0" w:space="0" w:color="auto"/>
                <w:bottom w:val="none" w:sz="0" w:space="0" w:color="auto"/>
                <w:right w:val="none" w:sz="0" w:space="0" w:color="auto"/>
              </w:divBdr>
            </w:div>
            <w:div w:id="1637106403">
              <w:marLeft w:val="0"/>
              <w:marRight w:val="0"/>
              <w:marTop w:val="0"/>
              <w:marBottom w:val="0"/>
              <w:divBdr>
                <w:top w:val="none" w:sz="0" w:space="0" w:color="auto"/>
                <w:left w:val="none" w:sz="0" w:space="0" w:color="auto"/>
                <w:bottom w:val="none" w:sz="0" w:space="0" w:color="auto"/>
                <w:right w:val="none" w:sz="0" w:space="0" w:color="auto"/>
              </w:divBdr>
            </w:div>
            <w:div w:id="355695678">
              <w:marLeft w:val="0"/>
              <w:marRight w:val="0"/>
              <w:marTop w:val="0"/>
              <w:marBottom w:val="0"/>
              <w:divBdr>
                <w:top w:val="none" w:sz="0" w:space="0" w:color="auto"/>
                <w:left w:val="none" w:sz="0" w:space="0" w:color="auto"/>
                <w:bottom w:val="none" w:sz="0" w:space="0" w:color="auto"/>
                <w:right w:val="none" w:sz="0" w:space="0" w:color="auto"/>
              </w:divBdr>
            </w:div>
            <w:div w:id="1004358605">
              <w:marLeft w:val="0"/>
              <w:marRight w:val="0"/>
              <w:marTop w:val="0"/>
              <w:marBottom w:val="0"/>
              <w:divBdr>
                <w:top w:val="none" w:sz="0" w:space="0" w:color="auto"/>
                <w:left w:val="none" w:sz="0" w:space="0" w:color="auto"/>
                <w:bottom w:val="none" w:sz="0" w:space="0" w:color="auto"/>
                <w:right w:val="none" w:sz="0" w:space="0" w:color="auto"/>
              </w:divBdr>
            </w:div>
            <w:div w:id="376785027">
              <w:marLeft w:val="0"/>
              <w:marRight w:val="0"/>
              <w:marTop w:val="0"/>
              <w:marBottom w:val="0"/>
              <w:divBdr>
                <w:top w:val="none" w:sz="0" w:space="0" w:color="auto"/>
                <w:left w:val="none" w:sz="0" w:space="0" w:color="auto"/>
                <w:bottom w:val="none" w:sz="0" w:space="0" w:color="auto"/>
                <w:right w:val="none" w:sz="0" w:space="0" w:color="auto"/>
              </w:divBdr>
            </w:div>
            <w:div w:id="391734519">
              <w:marLeft w:val="0"/>
              <w:marRight w:val="0"/>
              <w:marTop w:val="0"/>
              <w:marBottom w:val="0"/>
              <w:divBdr>
                <w:top w:val="none" w:sz="0" w:space="0" w:color="auto"/>
                <w:left w:val="none" w:sz="0" w:space="0" w:color="auto"/>
                <w:bottom w:val="none" w:sz="0" w:space="0" w:color="auto"/>
                <w:right w:val="none" w:sz="0" w:space="0" w:color="auto"/>
              </w:divBdr>
            </w:div>
          </w:divsChild>
        </w:div>
        <w:div w:id="1382168056">
          <w:marLeft w:val="0"/>
          <w:marRight w:val="0"/>
          <w:marTop w:val="0"/>
          <w:marBottom w:val="0"/>
          <w:divBdr>
            <w:top w:val="none" w:sz="0" w:space="0" w:color="auto"/>
            <w:left w:val="none" w:sz="0" w:space="0" w:color="auto"/>
            <w:bottom w:val="none" w:sz="0" w:space="0" w:color="auto"/>
            <w:right w:val="none" w:sz="0" w:space="0" w:color="auto"/>
          </w:divBdr>
        </w:div>
        <w:div w:id="2103604866">
          <w:marLeft w:val="0"/>
          <w:marRight w:val="0"/>
          <w:marTop w:val="0"/>
          <w:marBottom w:val="0"/>
          <w:divBdr>
            <w:top w:val="none" w:sz="0" w:space="0" w:color="auto"/>
            <w:left w:val="none" w:sz="0" w:space="0" w:color="auto"/>
            <w:bottom w:val="none" w:sz="0" w:space="0" w:color="auto"/>
            <w:right w:val="none" w:sz="0" w:space="0" w:color="auto"/>
          </w:divBdr>
        </w:div>
        <w:div w:id="574166539">
          <w:marLeft w:val="0"/>
          <w:marRight w:val="0"/>
          <w:marTop w:val="0"/>
          <w:marBottom w:val="0"/>
          <w:divBdr>
            <w:top w:val="none" w:sz="0" w:space="0" w:color="auto"/>
            <w:left w:val="none" w:sz="0" w:space="0" w:color="auto"/>
            <w:bottom w:val="none" w:sz="0" w:space="0" w:color="auto"/>
            <w:right w:val="none" w:sz="0" w:space="0" w:color="auto"/>
          </w:divBdr>
          <w:divsChild>
            <w:div w:id="374893990">
              <w:marLeft w:val="-75"/>
              <w:marRight w:val="0"/>
              <w:marTop w:val="30"/>
              <w:marBottom w:val="30"/>
              <w:divBdr>
                <w:top w:val="none" w:sz="0" w:space="0" w:color="auto"/>
                <w:left w:val="none" w:sz="0" w:space="0" w:color="auto"/>
                <w:bottom w:val="none" w:sz="0" w:space="0" w:color="auto"/>
                <w:right w:val="none" w:sz="0" w:space="0" w:color="auto"/>
              </w:divBdr>
              <w:divsChild>
                <w:div w:id="999890249">
                  <w:marLeft w:val="0"/>
                  <w:marRight w:val="0"/>
                  <w:marTop w:val="0"/>
                  <w:marBottom w:val="0"/>
                  <w:divBdr>
                    <w:top w:val="none" w:sz="0" w:space="0" w:color="auto"/>
                    <w:left w:val="none" w:sz="0" w:space="0" w:color="auto"/>
                    <w:bottom w:val="none" w:sz="0" w:space="0" w:color="auto"/>
                    <w:right w:val="none" w:sz="0" w:space="0" w:color="auto"/>
                  </w:divBdr>
                  <w:divsChild>
                    <w:div w:id="987829001">
                      <w:marLeft w:val="0"/>
                      <w:marRight w:val="0"/>
                      <w:marTop w:val="0"/>
                      <w:marBottom w:val="0"/>
                      <w:divBdr>
                        <w:top w:val="none" w:sz="0" w:space="0" w:color="auto"/>
                        <w:left w:val="none" w:sz="0" w:space="0" w:color="auto"/>
                        <w:bottom w:val="none" w:sz="0" w:space="0" w:color="auto"/>
                        <w:right w:val="none" w:sz="0" w:space="0" w:color="auto"/>
                      </w:divBdr>
                    </w:div>
                  </w:divsChild>
                </w:div>
                <w:div w:id="607275161">
                  <w:marLeft w:val="0"/>
                  <w:marRight w:val="0"/>
                  <w:marTop w:val="0"/>
                  <w:marBottom w:val="0"/>
                  <w:divBdr>
                    <w:top w:val="none" w:sz="0" w:space="0" w:color="auto"/>
                    <w:left w:val="none" w:sz="0" w:space="0" w:color="auto"/>
                    <w:bottom w:val="none" w:sz="0" w:space="0" w:color="auto"/>
                    <w:right w:val="none" w:sz="0" w:space="0" w:color="auto"/>
                  </w:divBdr>
                  <w:divsChild>
                    <w:div w:id="2075394382">
                      <w:marLeft w:val="0"/>
                      <w:marRight w:val="0"/>
                      <w:marTop w:val="0"/>
                      <w:marBottom w:val="0"/>
                      <w:divBdr>
                        <w:top w:val="none" w:sz="0" w:space="0" w:color="auto"/>
                        <w:left w:val="none" w:sz="0" w:space="0" w:color="auto"/>
                        <w:bottom w:val="none" w:sz="0" w:space="0" w:color="auto"/>
                        <w:right w:val="none" w:sz="0" w:space="0" w:color="auto"/>
                      </w:divBdr>
                    </w:div>
                  </w:divsChild>
                </w:div>
                <w:div w:id="796223399">
                  <w:marLeft w:val="0"/>
                  <w:marRight w:val="0"/>
                  <w:marTop w:val="0"/>
                  <w:marBottom w:val="0"/>
                  <w:divBdr>
                    <w:top w:val="none" w:sz="0" w:space="0" w:color="auto"/>
                    <w:left w:val="none" w:sz="0" w:space="0" w:color="auto"/>
                    <w:bottom w:val="none" w:sz="0" w:space="0" w:color="auto"/>
                    <w:right w:val="none" w:sz="0" w:space="0" w:color="auto"/>
                  </w:divBdr>
                  <w:divsChild>
                    <w:div w:id="1056440641">
                      <w:marLeft w:val="0"/>
                      <w:marRight w:val="0"/>
                      <w:marTop w:val="0"/>
                      <w:marBottom w:val="0"/>
                      <w:divBdr>
                        <w:top w:val="none" w:sz="0" w:space="0" w:color="auto"/>
                        <w:left w:val="none" w:sz="0" w:space="0" w:color="auto"/>
                        <w:bottom w:val="none" w:sz="0" w:space="0" w:color="auto"/>
                        <w:right w:val="none" w:sz="0" w:space="0" w:color="auto"/>
                      </w:divBdr>
                    </w:div>
                  </w:divsChild>
                </w:div>
                <w:div w:id="1731343191">
                  <w:marLeft w:val="0"/>
                  <w:marRight w:val="0"/>
                  <w:marTop w:val="0"/>
                  <w:marBottom w:val="0"/>
                  <w:divBdr>
                    <w:top w:val="none" w:sz="0" w:space="0" w:color="auto"/>
                    <w:left w:val="none" w:sz="0" w:space="0" w:color="auto"/>
                    <w:bottom w:val="none" w:sz="0" w:space="0" w:color="auto"/>
                    <w:right w:val="none" w:sz="0" w:space="0" w:color="auto"/>
                  </w:divBdr>
                  <w:divsChild>
                    <w:div w:id="220135967">
                      <w:marLeft w:val="0"/>
                      <w:marRight w:val="0"/>
                      <w:marTop w:val="0"/>
                      <w:marBottom w:val="0"/>
                      <w:divBdr>
                        <w:top w:val="none" w:sz="0" w:space="0" w:color="auto"/>
                        <w:left w:val="none" w:sz="0" w:space="0" w:color="auto"/>
                        <w:bottom w:val="none" w:sz="0" w:space="0" w:color="auto"/>
                        <w:right w:val="none" w:sz="0" w:space="0" w:color="auto"/>
                      </w:divBdr>
                    </w:div>
                  </w:divsChild>
                </w:div>
                <w:div w:id="1111392199">
                  <w:marLeft w:val="0"/>
                  <w:marRight w:val="0"/>
                  <w:marTop w:val="0"/>
                  <w:marBottom w:val="0"/>
                  <w:divBdr>
                    <w:top w:val="none" w:sz="0" w:space="0" w:color="auto"/>
                    <w:left w:val="none" w:sz="0" w:space="0" w:color="auto"/>
                    <w:bottom w:val="none" w:sz="0" w:space="0" w:color="auto"/>
                    <w:right w:val="none" w:sz="0" w:space="0" w:color="auto"/>
                  </w:divBdr>
                  <w:divsChild>
                    <w:div w:id="419525515">
                      <w:marLeft w:val="0"/>
                      <w:marRight w:val="0"/>
                      <w:marTop w:val="0"/>
                      <w:marBottom w:val="0"/>
                      <w:divBdr>
                        <w:top w:val="none" w:sz="0" w:space="0" w:color="auto"/>
                        <w:left w:val="none" w:sz="0" w:space="0" w:color="auto"/>
                        <w:bottom w:val="none" w:sz="0" w:space="0" w:color="auto"/>
                        <w:right w:val="none" w:sz="0" w:space="0" w:color="auto"/>
                      </w:divBdr>
                    </w:div>
                  </w:divsChild>
                </w:div>
                <w:div w:id="557783459">
                  <w:marLeft w:val="0"/>
                  <w:marRight w:val="0"/>
                  <w:marTop w:val="0"/>
                  <w:marBottom w:val="0"/>
                  <w:divBdr>
                    <w:top w:val="none" w:sz="0" w:space="0" w:color="auto"/>
                    <w:left w:val="none" w:sz="0" w:space="0" w:color="auto"/>
                    <w:bottom w:val="none" w:sz="0" w:space="0" w:color="auto"/>
                    <w:right w:val="none" w:sz="0" w:space="0" w:color="auto"/>
                  </w:divBdr>
                  <w:divsChild>
                    <w:div w:id="698313626">
                      <w:marLeft w:val="0"/>
                      <w:marRight w:val="0"/>
                      <w:marTop w:val="0"/>
                      <w:marBottom w:val="0"/>
                      <w:divBdr>
                        <w:top w:val="none" w:sz="0" w:space="0" w:color="auto"/>
                        <w:left w:val="none" w:sz="0" w:space="0" w:color="auto"/>
                        <w:bottom w:val="none" w:sz="0" w:space="0" w:color="auto"/>
                        <w:right w:val="none" w:sz="0" w:space="0" w:color="auto"/>
                      </w:divBdr>
                    </w:div>
                  </w:divsChild>
                </w:div>
                <w:div w:id="164367051">
                  <w:marLeft w:val="0"/>
                  <w:marRight w:val="0"/>
                  <w:marTop w:val="0"/>
                  <w:marBottom w:val="0"/>
                  <w:divBdr>
                    <w:top w:val="none" w:sz="0" w:space="0" w:color="auto"/>
                    <w:left w:val="none" w:sz="0" w:space="0" w:color="auto"/>
                    <w:bottom w:val="none" w:sz="0" w:space="0" w:color="auto"/>
                    <w:right w:val="none" w:sz="0" w:space="0" w:color="auto"/>
                  </w:divBdr>
                  <w:divsChild>
                    <w:div w:id="350424599">
                      <w:marLeft w:val="0"/>
                      <w:marRight w:val="0"/>
                      <w:marTop w:val="0"/>
                      <w:marBottom w:val="0"/>
                      <w:divBdr>
                        <w:top w:val="none" w:sz="0" w:space="0" w:color="auto"/>
                        <w:left w:val="none" w:sz="0" w:space="0" w:color="auto"/>
                        <w:bottom w:val="none" w:sz="0" w:space="0" w:color="auto"/>
                        <w:right w:val="none" w:sz="0" w:space="0" w:color="auto"/>
                      </w:divBdr>
                    </w:div>
                  </w:divsChild>
                </w:div>
                <w:div w:id="1903564216">
                  <w:marLeft w:val="0"/>
                  <w:marRight w:val="0"/>
                  <w:marTop w:val="0"/>
                  <w:marBottom w:val="0"/>
                  <w:divBdr>
                    <w:top w:val="none" w:sz="0" w:space="0" w:color="auto"/>
                    <w:left w:val="none" w:sz="0" w:space="0" w:color="auto"/>
                    <w:bottom w:val="none" w:sz="0" w:space="0" w:color="auto"/>
                    <w:right w:val="none" w:sz="0" w:space="0" w:color="auto"/>
                  </w:divBdr>
                  <w:divsChild>
                    <w:div w:id="204954687">
                      <w:marLeft w:val="0"/>
                      <w:marRight w:val="0"/>
                      <w:marTop w:val="0"/>
                      <w:marBottom w:val="0"/>
                      <w:divBdr>
                        <w:top w:val="none" w:sz="0" w:space="0" w:color="auto"/>
                        <w:left w:val="none" w:sz="0" w:space="0" w:color="auto"/>
                        <w:bottom w:val="none" w:sz="0" w:space="0" w:color="auto"/>
                        <w:right w:val="none" w:sz="0" w:space="0" w:color="auto"/>
                      </w:divBdr>
                    </w:div>
                  </w:divsChild>
                </w:div>
                <w:div w:id="948858127">
                  <w:marLeft w:val="0"/>
                  <w:marRight w:val="0"/>
                  <w:marTop w:val="0"/>
                  <w:marBottom w:val="0"/>
                  <w:divBdr>
                    <w:top w:val="none" w:sz="0" w:space="0" w:color="auto"/>
                    <w:left w:val="none" w:sz="0" w:space="0" w:color="auto"/>
                    <w:bottom w:val="none" w:sz="0" w:space="0" w:color="auto"/>
                    <w:right w:val="none" w:sz="0" w:space="0" w:color="auto"/>
                  </w:divBdr>
                  <w:divsChild>
                    <w:div w:id="1396051240">
                      <w:marLeft w:val="0"/>
                      <w:marRight w:val="0"/>
                      <w:marTop w:val="0"/>
                      <w:marBottom w:val="0"/>
                      <w:divBdr>
                        <w:top w:val="none" w:sz="0" w:space="0" w:color="auto"/>
                        <w:left w:val="none" w:sz="0" w:space="0" w:color="auto"/>
                        <w:bottom w:val="none" w:sz="0" w:space="0" w:color="auto"/>
                        <w:right w:val="none" w:sz="0" w:space="0" w:color="auto"/>
                      </w:divBdr>
                    </w:div>
                  </w:divsChild>
                </w:div>
                <w:div w:id="587344334">
                  <w:marLeft w:val="0"/>
                  <w:marRight w:val="0"/>
                  <w:marTop w:val="0"/>
                  <w:marBottom w:val="0"/>
                  <w:divBdr>
                    <w:top w:val="none" w:sz="0" w:space="0" w:color="auto"/>
                    <w:left w:val="none" w:sz="0" w:space="0" w:color="auto"/>
                    <w:bottom w:val="none" w:sz="0" w:space="0" w:color="auto"/>
                    <w:right w:val="none" w:sz="0" w:space="0" w:color="auto"/>
                  </w:divBdr>
                  <w:divsChild>
                    <w:div w:id="209272343">
                      <w:marLeft w:val="0"/>
                      <w:marRight w:val="0"/>
                      <w:marTop w:val="0"/>
                      <w:marBottom w:val="0"/>
                      <w:divBdr>
                        <w:top w:val="none" w:sz="0" w:space="0" w:color="auto"/>
                        <w:left w:val="none" w:sz="0" w:space="0" w:color="auto"/>
                        <w:bottom w:val="none" w:sz="0" w:space="0" w:color="auto"/>
                        <w:right w:val="none" w:sz="0" w:space="0" w:color="auto"/>
                      </w:divBdr>
                    </w:div>
                  </w:divsChild>
                </w:div>
                <w:div w:id="1522939274">
                  <w:marLeft w:val="0"/>
                  <w:marRight w:val="0"/>
                  <w:marTop w:val="0"/>
                  <w:marBottom w:val="0"/>
                  <w:divBdr>
                    <w:top w:val="none" w:sz="0" w:space="0" w:color="auto"/>
                    <w:left w:val="none" w:sz="0" w:space="0" w:color="auto"/>
                    <w:bottom w:val="none" w:sz="0" w:space="0" w:color="auto"/>
                    <w:right w:val="none" w:sz="0" w:space="0" w:color="auto"/>
                  </w:divBdr>
                  <w:divsChild>
                    <w:div w:id="1184173066">
                      <w:marLeft w:val="0"/>
                      <w:marRight w:val="0"/>
                      <w:marTop w:val="0"/>
                      <w:marBottom w:val="0"/>
                      <w:divBdr>
                        <w:top w:val="none" w:sz="0" w:space="0" w:color="auto"/>
                        <w:left w:val="none" w:sz="0" w:space="0" w:color="auto"/>
                        <w:bottom w:val="none" w:sz="0" w:space="0" w:color="auto"/>
                        <w:right w:val="none" w:sz="0" w:space="0" w:color="auto"/>
                      </w:divBdr>
                    </w:div>
                  </w:divsChild>
                </w:div>
                <w:div w:id="1618635624">
                  <w:marLeft w:val="0"/>
                  <w:marRight w:val="0"/>
                  <w:marTop w:val="0"/>
                  <w:marBottom w:val="0"/>
                  <w:divBdr>
                    <w:top w:val="none" w:sz="0" w:space="0" w:color="auto"/>
                    <w:left w:val="none" w:sz="0" w:space="0" w:color="auto"/>
                    <w:bottom w:val="none" w:sz="0" w:space="0" w:color="auto"/>
                    <w:right w:val="none" w:sz="0" w:space="0" w:color="auto"/>
                  </w:divBdr>
                  <w:divsChild>
                    <w:div w:id="1996378390">
                      <w:marLeft w:val="0"/>
                      <w:marRight w:val="0"/>
                      <w:marTop w:val="0"/>
                      <w:marBottom w:val="0"/>
                      <w:divBdr>
                        <w:top w:val="none" w:sz="0" w:space="0" w:color="auto"/>
                        <w:left w:val="none" w:sz="0" w:space="0" w:color="auto"/>
                        <w:bottom w:val="none" w:sz="0" w:space="0" w:color="auto"/>
                        <w:right w:val="none" w:sz="0" w:space="0" w:color="auto"/>
                      </w:divBdr>
                    </w:div>
                  </w:divsChild>
                </w:div>
                <w:div w:id="590160482">
                  <w:marLeft w:val="0"/>
                  <w:marRight w:val="0"/>
                  <w:marTop w:val="0"/>
                  <w:marBottom w:val="0"/>
                  <w:divBdr>
                    <w:top w:val="none" w:sz="0" w:space="0" w:color="auto"/>
                    <w:left w:val="none" w:sz="0" w:space="0" w:color="auto"/>
                    <w:bottom w:val="none" w:sz="0" w:space="0" w:color="auto"/>
                    <w:right w:val="none" w:sz="0" w:space="0" w:color="auto"/>
                  </w:divBdr>
                  <w:divsChild>
                    <w:div w:id="727997844">
                      <w:marLeft w:val="0"/>
                      <w:marRight w:val="0"/>
                      <w:marTop w:val="0"/>
                      <w:marBottom w:val="0"/>
                      <w:divBdr>
                        <w:top w:val="none" w:sz="0" w:space="0" w:color="auto"/>
                        <w:left w:val="none" w:sz="0" w:space="0" w:color="auto"/>
                        <w:bottom w:val="none" w:sz="0" w:space="0" w:color="auto"/>
                        <w:right w:val="none" w:sz="0" w:space="0" w:color="auto"/>
                      </w:divBdr>
                    </w:div>
                  </w:divsChild>
                </w:div>
                <w:div w:id="575941564">
                  <w:marLeft w:val="0"/>
                  <w:marRight w:val="0"/>
                  <w:marTop w:val="0"/>
                  <w:marBottom w:val="0"/>
                  <w:divBdr>
                    <w:top w:val="none" w:sz="0" w:space="0" w:color="auto"/>
                    <w:left w:val="none" w:sz="0" w:space="0" w:color="auto"/>
                    <w:bottom w:val="none" w:sz="0" w:space="0" w:color="auto"/>
                    <w:right w:val="none" w:sz="0" w:space="0" w:color="auto"/>
                  </w:divBdr>
                  <w:divsChild>
                    <w:div w:id="682823902">
                      <w:marLeft w:val="0"/>
                      <w:marRight w:val="0"/>
                      <w:marTop w:val="0"/>
                      <w:marBottom w:val="0"/>
                      <w:divBdr>
                        <w:top w:val="none" w:sz="0" w:space="0" w:color="auto"/>
                        <w:left w:val="none" w:sz="0" w:space="0" w:color="auto"/>
                        <w:bottom w:val="none" w:sz="0" w:space="0" w:color="auto"/>
                        <w:right w:val="none" w:sz="0" w:space="0" w:color="auto"/>
                      </w:divBdr>
                    </w:div>
                  </w:divsChild>
                </w:div>
                <w:div w:id="684868995">
                  <w:marLeft w:val="0"/>
                  <w:marRight w:val="0"/>
                  <w:marTop w:val="0"/>
                  <w:marBottom w:val="0"/>
                  <w:divBdr>
                    <w:top w:val="none" w:sz="0" w:space="0" w:color="auto"/>
                    <w:left w:val="none" w:sz="0" w:space="0" w:color="auto"/>
                    <w:bottom w:val="none" w:sz="0" w:space="0" w:color="auto"/>
                    <w:right w:val="none" w:sz="0" w:space="0" w:color="auto"/>
                  </w:divBdr>
                  <w:divsChild>
                    <w:div w:id="1313294736">
                      <w:marLeft w:val="0"/>
                      <w:marRight w:val="0"/>
                      <w:marTop w:val="0"/>
                      <w:marBottom w:val="0"/>
                      <w:divBdr>
                        <w:top w:val="none" w:sz="0" w:space="0" w:color="auto"/>
                        <w:left w:val="none" w:sz="0" w:space="0" w:color="auto"/>
                        <w:bottom w:val="none" w:sz="0" w:space="0" w:color="auto"/>
                        <w:right w:val="none" w:sz="0" w:space="0" w:color="auto"/>
                      </w:divBdr>
                    </w:div>
                  </w:divsChild>
                </w:div>
                <w:div w:id="128939117">
                  <w:marLeft w:val="0"/>
                  <w:marRight w:val="0"/>
                  <w:marTop w:val="0"/>
                  <w:marBottom w:val="0"/>
                  <w:divBdr>
                    <w:top w:val="none" w:sz="0" w:space="0" w:color="auto"/>
                    <w:left w:val="none" w:sz="0" w:space="0" w:color="auto"/>
                    <w:bottom w:val="none" w:sz="0" w:space="0" w:color="auto"/>
                    <w:right w:val="none" w:sz="0" w:space="0" w:color="auto"/>
                  </w:divBdr>
                  <w:divsChild>
                    <w:div w:id="1081606458">
                      <w:marLeft w:val="0"/>
                      <w:marRight w:val="0"/>
                      <w:marTop w:val="0"/>
                      <w:marBottom w:val="0"/>
                      <w:divBdr>
                        <w:top w:val="none" w:sz="0" w:space="0" w:color="auto"/>
                        <w:left w:val="none" w:sz="0" w:space="0" w:color="auto"/>
                        <w:bottom w:val="none" w:sz="0" w:space="0" w:color="auto"/>
                        <w:right w:val="none" w:sz="0" w:space="0" w:color="auto"/>
                      </w:divBdr>
                    </w:div>
                  </w:divsChild>
                </w:div>
                <w:div w:id="894512820">
                  <w:marLeft w:val="0"/>
                  <w:marRight w:val="0"/>
                  <w:marTop w:val="0"/>
                  <w:marBottom w:val="0"/>
                  <w:divBdr>
                    <w:top w:val="none" w:sz="0" w:space="0" w:color="auto"/>
                    <w:left w:val="none" w:sz="0" w:space="0" w:color="auto"/>
                    <w:bottom w:val="none" w:sz="0" w:space="0" w:color="auto"/>
                    <w:right w:val="none" w:sz="0" w:space="0" w:color="auto"/>
                  </w:divBdr>
                  <w:divsChild>
                    <w:div w:id="553583124">
                      <w:marLeft w:val="0"/>
                      <w:marRight w:val="0"/>
                      <w:marTop w:val="0"/>
                      <w:marBottom w:val="0"/>
                      <w:divBdr>
                        <w:top w:val="none" w:sz="0" w:space="0" w:color="auto"/>
                        <w:left w:val="none" w:sz="0" w:space="0" w:color="auto"/>
                        <w:bottom w:val="none" w:sz="0" w:space="0" w:color="auto"/>
                        <w:right w:val="none" w:sz="0" w:space="0" w:color="auto"/>
                      </w:divBdr>
                    </w:div>
                  </w:divsChild>
                </w:div>
                <w:div w:id="1162313726">
                  <w:marLeft w:val="0"/>
                  <w:marRight w:val="0"/>
                  <w:marTop w:val="0"/>
                  <w:marBottom w:val="0"/>
                  <w:divBdr>
                    <w:top w:val="none" w:sz="0" w:space="0" w:color="auto"/>
                    <w:left w:val="none" w:sz="0" w:space="0" w:color="auto"/>
                    <w:bottom w:val="none" w:sz="0" w:space="0" w:color="auto"/>
                    <w:right w:val="none" w:sz="0" w:space="0" w:color="auto"/>
                  </w:divBdr>
                  <w:divsChild>
                    <w:div w:id="1320890270">
                      <w:marLeft w:val="0"/>
                      <w:marRight w:val="0"/>
                      <w:marTop w:val="0"/>
                      <w:marBottom w:val="0"/>
                      <w:divBdr>
                        <w:top w:val="none" w:sz="0" w:space="0" w:color="auto"/>
                        <w:left w:val="none" w:sz="0" w:space="0" w:color="auto"/>
                        <w:bottom w:val="none" w:sz="0" w:space="0" w:color="auto"/>
                        <w:right w:val="none" w:sz="0" w:space="0" w:color="auto"/>
                      </w:divBdr>
                    </w:div>
                  </w:divsChild>
                </w:div>
                <w:div w:id="809397734">
                  <w:marLeft w:val="0"/>
                  <w:marRight w:val="0"/>
                  <w:marTop w:val="0"/>
                  <w:marBottom w:val="0"/>
                  <w:divBdr>
                    <w:top w:val="none" w:sz="0" w:space="0" w:color="auto"/>
                    <w:left w:val="none" w:sz="0" w:space="0" w:color="auto"/>
                    <w:bottom w:val="none" w:sz="0" w:space="0" w:color="auto"/>
                    <w:right w:val="none" w:sz="0" w:space="0" w:color="auto"/>
                  </w:divBdr>
                  <w:divsChild>
                    <w:div w:id="1601061941">
                      <w:marLeft w:val="0"/>
                      <w:marRight w:val="0"/>
                      <w:marTop w:val="0"/>
                      <w:marBottom w:val="0"/>
                      <w:divBdr>
                        <w:top w:val="none" w:sz="0" w:space="0" w:color="auto"/>
                        <w:left w:val="none" w:sz="0" w:space="0" w:color="auto"/>
                        <w:bottom w:val="none" w:sz="0" w:space="0" w:color="auto"/>
                        <w:right w:val="none" w:sz="0" w:space="0" w:color="auto"/>
                      </w:divBdr>
                    </w:div>
                  </w:divsChild>
                </w:div>
                <w:div w:id="1544564200">
                  <w:marLeft w:val="0"/>
                  <w:marRight w:val="0"/>
                  <w:marTop w:val="0"/>
                  <w:marBottom w:val="0"/>
                  <w:divBdr>
                    <w:top w:val="none" w:sz="0" w:space="0" w:color="auto"/>
                    <w:left w:val="none" w:sz="0" w:space="0" w:color="auto"/>
                    <w:bottom w:val="none" w:sz="0" w:space="0" w:color="auto"/>
                    <w:right w:val="none" w:sz="0" w:space="0" w:color="auto"/>
                  </w:divBdr>
                  <w:divsChild>
                    <w:div w:id="690498719">
                      <w:marLeft w:val="0"/>
                      <w:marRight w:val="0"/>
                      <w:marTop w:val="0"/>
                      <w:marBottom w:val="0"/>
                      <w:divBdr>
                        <w:top w:val="none" w:sz="0" w:space="0" w:color="auto"/>
                        <w:left w:val="none" w:sz="0" w:space="0" w:color="auto"/>
                        <w:bottom w:val="none" w:sz="0" w:space="0" w:color="auto"/>
                        <w:right w:val="none" w:sz="0" w:space="0" w:color="auto"/>
                      </w:divBdr>
                    </w:div>
                  </w:divsChild>
                </w:div>
                <w:div w:id="1731072554">
                  <w:marLeft w:val="0"/>
                  <w:marRight w:val="0"/>
                  <w:marTop w:val="0"/>
                  <w:marBottom w:val="0"/>
                  <w:divBdr>
                    <w:top w:val="none" w:sz="0" w:space="0" w:color="auto"/>
                    <w:left w:val="none" w:sz="0" w:space="0" w:color="auto"/>
                    <w:bottom w:val="none" w:sz="0" w:space="0" w:color="auto"/>
                    <w:right w:val="none" w:sz="0" w:space="0" w:color="auto"/>
                  </w:divBdr>
                  <w:divsChild>
                    <w:div w:id="732653805">
                      <w:marLeft w:val="0"/>
                      <w:marRight w:val="0"/>
                      <w:marTop w:val="0"/>
                      <w:marBottom w:val="0"/>
                      <w:divBdr>
                        <w:top w:val="none" w:sz="0" w:space="0" w:color="auto"/>
                        <w:left w:val="none" w:sz="0" w:space="0" w:color="auto"/>
                        <w:bottom w:val="none" w:sz="0" w:space="0" w:color="auto"/>
                        <w:right w:val="none" w:sz="0" w:space="0" w:color="auto"/>
                      </w:divBdr>
                    </w:div>
                  </w:divsChild>
                </w:div>
                <w:div w:id="447164910">
                  <w:marLeft w:val="0"/>
                  <w:marRight w:val="0"/>
                  <w:marTop w:val="0"/>
                  <w:marBottom w:val="0"/>
                  <w:divBdr>
                    <w:top w:val="none" w:sz="0" w:space="0" w:color="auto"/>
                    <w:left w:val="none" w:sz="0" w:space="0" w:color="auto"/>
                    <w:bottom w:val="none" w:sz="0" w:space="0" w:color="auto"/>
                    <w:right w:val="none" w:sz="0" w:space="0" w:color="auto"/>
                  </w:divBdr>
                  <w:divsChild>
                    <w:div w:id="1341813505">
                      <w:marLeft w:val="0"/>
                      <w:marRight w:val="0"/>
                      <w:marTop w:val="0"/>
                      <w:marBottom w:val="0"/>
                      <w:divBdr>
                        <w:top w:val="none" w:sz="0" w:space="0" w:color="auto"/>
                        <w:left w:val="none" w:sz="0" w:space="0" w:color="auto"/>
                        <w:bottom w:val="none" w:sz="0" w:space="0" w:color="auto"/>
                        <w:right w:val="none" w:sz="0" w:space="0" w:color="auto"/>
                      </w:divBdr>
                    </w:div>
                  </w:divsChild>
                </w:div>
                <w:div w:id="437718029">
                  <w:marLeft w:val="0"/>
                  <w:marRight w:val="0"/>
                  <w:marTop w:val="0"/>
                  <w:marBottom w:val="0"/>
                  <w:divBdr>
                    <w:top w:val="none" w:sz="0" w:space="0" w:color="auto"/>
                    <w:left w:val="none" w:sz="0" w:space="0" w:color="auto"/>
                    <w:bottom w:val="none" w:sz="0" w:space="0" w:color="auto"/>
                    <w:right w:val="none" w:sz="0" w:space="0" w:color="auto"/>
                  </w:divBdr>
                  <w:divsChild>
                    <w:div w:id="443430262">
                      <w:marLeft w:val="0"/>
                      <w:marRight w:val="0"/>
                      <w:marTop w:val="0"/>
                      <w:marBottom w:val="0"/>
                      <w:divBdr>
                        <w:top w:val="none" w:sz="0" w:space="0" w:color="auto"/>
                        <w:left w:val="none" w:sz="0" w:space="0" w:color="auto"/>
                        <w:bottom w:val="none" w:sz="0" w:space="0" w:color="auto"/>
                        <w:right w:val="none" w:sz="0" w:space="0" w:color="auto"/>
                      </w:divBdr>
                    </w:div>
                  </w:divsChild>
                </w:div>
                <w:div w:id="300042363">
                  <w:marLeft w:val="0"/>
                  <w:marRight w:val="0"/>
                  <w:marTop w:val="0"/>
                  <w:marBottom w:val="0"/>
                  <w:divBdr>
                    <w:top w:val="none" w:sz="0" w:space="0" w:color="auto"/>
                    <w:left w:val="none" w:sz="0" w:space="0" w:color="auto"/>
                    <w:bottom w:val="none" w:sz="0" w:space="0" w:color="auto"/>
                    <w:right w:val="none" w:sz="0" w:space="0" w:color="auto"/>
                  </w:divBdr>
                  <w:divsChild>
                    <w:div w:id="1390492990">
                      <w:marLeft w:val="0"/>
                      <w:marRight w:val="0"/>
                      <w:marTop w:val="0"/>
                      <w:marBottom w:val="0"/>
                      <w:divBdr>
                        <w:top w:val="none" w:sz="0" w:space="0" w:color="auto"/>
                        <w:left w:val="none" w:sz="0" w:space="0" w:color="auto"/>
                        <w:bottom w:val="none" w:sz="0" w:space="0" w:color="auto"/>
                        <w:right w:val="none" w:sz="0" w:space="0" w:color="auto"/>
                      </w:divBdr>
                    </w:div>
                  </w:divsChild>
                </w:div>
                <w:div w:id="1507281921">
                  <w:marLeft w:val="0"/>
                  <w:marRight w:val="0"/>
                  <w:marTop w:val="0"/>
                  <w:marBottom w:val="0"/>
                  <w:divBdr>
                    <w:top w:val="none" w:sz="0" w:space="0" w:color="auto"/>
                    <w:left w:val="none" w:sz="0" w:space="0" w:color="auto"/>
                    <w:bottom w:val="none" w:sz="0" w:space="0" w:color="auto"/>
                    <w:right w:val="none" w:sz="0" w:space="0" w:color="auto"/>
                  </w:divBdr>
                  <w:divsChild>
                    <w:div w:id="689838578">
                      <w:marLeft w:val="0"/>
                      <w:marRight w:val="0"/>
                      <w:marTop w:val="0"/>
                      <w:marBottom w:val="0"/>
                      <w:divBdr>
                        <w:top w:val="none" w:sz="0" w:space="0" w:color="auto"/>
                        <w:left w:val="none" w:sz="0" w:space="0" w:color="auto"/>
                        <w:bottom w:val="none" w:sz="0" w:space="0" w:color="auto"/>
                        <w:right w:val="none" w:sz="0" w:space="0" w:color="auto"/>
                      </w:divBdr>
                    </w:div>
                  </w:divsChild>
                </w:div>
                <w:div w:id="728384775">
                  <w:marLeft w:val="0"/>
                  <w:marRight w:val="0"/>
                  <w:marTop w:val="0"/>
                  <w:marBottom w:val="0"/>
                  <w:divBdr>
                    <w:top w:val="none" w:sz="0" w:space="0" w:color="auto"/>
                    <w:left w:val="none" w:sz="0" w:space="0" w:color="auto"/>
                    <w:bottom w:val="none" w:sz="0" w:space="0" w:color="auto"/>
                    <w:right w:val="none" w:sz="0" w:space="0" w:color="auto"/>
                  </w:divBdr>
                  <w:divsChild>
                    <w:div w:id="1941524727">
                      <w:marLeft w:val="0"/>
                      <w:marRight w:val="0"/>
                      <w:marTop w:val="0"/>
                      <w:marBottom w:val="0"/>
                      <w:divBdr>
                        <w:top w:val="none" w:sz="0" w:space="0" w:color="auto"/>
                        <w:left w:val="none" w:sz="0" w:space="0" w:color="auto"/>
                        <w:bottom w:val="none" w:sz="0" w:space="0" w:color="auto"/>
                        <w:right w:val="none" w:sz="0" w:space="0" w:color="auto"/>
                      </w:divBdr>
                    </w:div>
                  </w:divsChild>
                </w:div>
                <w:div w:id="85615077">
                  <w:marLeft w:val="0"/>
                  <w:marRight w:val="0"/>
                  <w:marTop w:val="0"/>
                  <w:marBottom w:val="0"/>
                  <w:divBdr>
                    <w:top w:val="none" w:sz="0" w:space="0" w:color="auto"/>
                    <w:left w:val="none" w:sz="0" w:space="0" w:color="auto"/>
                    <w:bottom w:val="none" w:sz="0" w:space="0" w:color="auto"/>
                    <w:right w:val="none" w:sz="0" w:space="0" w:color="auto"/>
                  </w:divBdr>
                  <w:divsChild>
                    <w:div w:id="1013846811">
                      <w:marLeft w:val="0"/>
                      <w:marRight w:val="0"/>
                      <w:marTop w:val="0"/>
                      <w:marBottom w:val="0"/>
                      <w:divBdr>
                        <w:top w:val="none" w:sz="0" w:space="0" w:color="auto"/>
                        <w:left w:val="none" w:sz="0" w:space="0" w:color="auto"/>
                        <w:bottom w:val="none" w:sz="0" w:space="0" w:color="auto"/>
                        <w:right w:val="none" w:sz="0" w:space="0" w:color="auto"/>
                      </w:divBdr>
                    </w:div>
                  </w:divsChild>
                </w:div>
                <w:div w:id="2104184144">
                  <w:marLeft w:val="0"/>
                  <w:marRight w:val="0"/>
                  <w:marTop w:val="0"/>
                  <w:marBottom w:val="0"/>
                  <w:divBdr>
                    <w:top w:val="none" w:sz="0" w:space="0" w:color="auto"/>
                    <w:left w:val="none" w:sz="0" w:space="0" w:color="auto"/>
                    <w:bottom w:val="none" w:sz="0" w:space="0" w:color="auto"/>
                    <w:right w:val="none" w:sz="0" w:space="0" w:color="auto"/>
                  </w:divBdr>
                  <w:divsChild>
                    <w:div w:id="1050105592">
                      <w:marLeft w:val="0"/>
                      <w:marRight w:val="0"/>
                      <w:marTop w:val="0"/>
                      <w:marBottom w:val="0"/>
                      <w:divBdr>
                        <w:top w:val="none" w:sz="0" w:space="0" w:color="auto"/>
                        <w:left w:val="none" w:sz="0" w:space="0" w:color="auto"/>
                        <w:bottom w:val="none" w:sz="0" w:space="0" w:color="auto"/>
                        <w:right w:val="none" w:sz="0" w:space="0" w:color="auto"/>
                      </w:divBdr>
                    </w:div>
                  </w:divsChild>
                </w:div>
                <w:div w:id="375737876">
                  <w:marLeft w:val="0"/>
                  <w:marRight w:val="0"/>
                  <w:marTop w:val="0"/>
                  <w:marBottom w:val="0"/>
                  <w:divBdr>
                    <w:top w:val="none" w:sz="0" w:space="0" w:color="auto"/>
                    <w:left w:val="none" w:sz="0" w:space="0" w:color="auto"/>
                    <w:bottom w:val="none" w:sz="0" w:space="0" w:color="auto"/>
                    <w:right w:val="none" w:sz="0" w:space="0" w:color="auto"/>
                  </w:divBdr>
                  <w:divsChild>
                    <w:div w:id="624965490">
                      <w:marLeft w:val="0"/>
                      <w:marRight w:val="0"/>
                      <w:marTop w:val="0"/>
                      <w:marBottom w:val="0"/>
                      <w:divBdr>
                        <w:top w:val="none" w:sz="0" w:space="0" w:color="auto"/>
                        <w:left w:val="none" w:sz="0" w:space="0" w:color="auto"/>
                        <w:bottom w:val="none" w:sz="0" w:space="0" w:color="auto"/>
                        <w:right w:val="none" w:sz="0" w:space="0" w:color="auto"/>
                      </w:divBdr>
                    </w:div>
                  </w:divsChild>
                </w:div>
                <w:div w:id="357045595">
                  <w:marLeft w:val="0"/>
                  <w:marRight w:val="0"/>
                  <w:marTop w:val="0"/>
                  <w:marBottom w:val="0"/>
                  <w:divBdr>
                    <w:top w:val="none" w:sz="0" w:space="0" w:color="auto"/>
                    <w:left w:val="none" w:sz="0" w:space="0" w:color="auto"/>
                    <w:bottom w:val="none" w:sz="0" w:space="0" w:color="auto"/>
                    <w:right w:val="none" w:sz="0" w:space="0" w:color="auto"/>
                  </w:divBdr>
                  <w:divsChild>
                    <w:div w:id="1759868763">
                      <w:marLeft w:val="0"/>
                      <w:marRight w:val="0"/>
                      <w:marTop w:val="0"/>
                      <w:marBottom w:val="0"/>
                      <w:divBdr>
                        <w:top w:val="none" w:sz="0" w:space="0" w:color="auto"/>
                        <w:left w:val="none" w:sz="0" w:space="0" w:color="auto"/>
                        <w:bottom w:val="none" w:sz="0" w:space="0" w:color="auto"/>
                        <w:right w:val="none" w:sz="0" w:space="0" w:color="auto"/>
                      </w:divBdr>
                    </w:div>
                  </w:divsChild>
                </w:div>
                <w:div w:id="862327769">
                  <w:marLeft w:val="0"/>
                  <w:marRight w:val="0"/>
                  <w:marTop w:val="0"/>
                  <w:marBottom w:val="0"/>
                  <w:divBdr>
                    <w:top w:val="none" w:sz="0" w:space="0" w:color="auto"/>
                    <w:left w:val="none" w:sz="0" w:space="0" w:color="auto"/>
                    <w:bottom w:val="none" w:sz="0" w:space="0" w:color="auto"/>
                    <w:right w:val="none" w:sz="0" w:space="0" w:color="auto"/>
                  </w:divBdr>
                  <w:divsChild>
                    <w:div w:id="1308241978">
                      <w:marLeft w:val="0"/>
                      <w:marRight w:val="0"/>
                      <w:marTop w:val="0"/>
                      <w:marBottom w:val="0"/>
                      <w:divBdr>
                        <w:top w:val="none" w:sz="0" w:space="0" w:color="auto"/>
                        <w:left w:val="none" w:sz="0" w:space="0" w:color="auto"/>
                        <w:bottom w:val="none" w:sz="0" w:space="0" w:color="auto"/>
                        <w:right w:val="none" w:sz="0" w:space="0" w:color="auto"/>
                      </w:divBdr>
                    </w:div>
                  </w:divsChild>
                </w:div>
                <w:div w:id="2120948308">
                  <w:marLeft w:val="0"/>
                  <w:marRight w:val="0"/>
                  <w:marTop w:val="0"/>
                  <w:marBottom w:val="0"/>
                  <w:divBdr>
                    <w:top w:val="none" w:sz="0" w:space="0" w:color="auto"/>
                    <w:left w:val="none" w:sz="0" w:space="0" w:color="auto"/>
                    <w:bottom w:val="none" w:sz="0" w:space="0" w:color="auto"/>
                    <w:right w:val="none" w:sz="0" w:space="0" w:color="auto"/>
                  </w:divBdr>
                  <w:divsChild>
                    <w:div w:id="1813981644">
                      <w:marLeft w:val="0"/>
                      <w:marRight w:val="0"/>
                      <w:marTop w:val="0"/>
                      <w:marBottom w:val="0"/>
                      <w:divBdr>
                        <w:top w:val="none" w:sz="0" w:space="0" w:color="auto"/>
                        <w:left w:val="none" w:sz="0" w:space="0" w:color="auto"/>
                        <w:bottom w:val="none" w:sz="0" w:space="0" w:color="auto"/>
                        <w:right w:val="none" w:sz="0" w:space="0" w:color="auto"/>
                      </w:divBdr>
                    </w:div>
                  </w:divsChild>
                </w:div>
                <w:div w:id="1579170396">
                  <w:marLeft w:val="0"/>
                  <w:marRight w:val="0"/>
                  <w:marTop w:val="0"/>
                  <w:marBottom w:val="0"/>
                  <w:divBdr>
                    <w:top w:val="none" w:sz="0" w:space="0" w:color="auto"/>
                    <w:left w:val="none" w:sz="0" w:space="0" w:color="auto"/>
                    <w:bottom w:val="none" w:sz="0" w:space="0" w:color="auto"/>
                    <w:right w:val="none" w:sz="0" w:space="0" w:color="auto"/>
                  </w:divBdr>
                  <w:divsChild>
                    <w:div w:id="188299731">
                      <w:marLeft w:val="0"/>
                      <w:marRight w:val="0"/>
                      <w:marTop w:val="0"/>
                      <w:marBottom w:val="0"/>
                      <w:divBdr>
                        <w:top w:val="none" w:sz="0" w:space="0" w:color="auto"/>
                        <w:left w:val="none" w:sz="0" w:space="0" w:color="auto"/>
                        <w:bottom w:val="none" w:sz="0" w:space="0" w:color="auto"/>
                        <w:right w:val="none" w:sz="0" w:space="0" w:color="auto"/>
                      </w:divBdr>
                    </w:div>
                  </w:divsChild>
                </w:div>
                <w:div w:id="350421493">
                  <w:marLeft w:val="0"/>
                  <w:marRight w:val="0"/>
                  <w:marTop w:val="0"/>
                  <w:marBottom w:val="0"/>
                  <w:divBdr>
                    <w:top w:val="none" w:sz="0" w:space="0" w:color="auto"/>
                    <w:left w:val="none" w:sz="0" w:space="0" w:color="auto"/>
                    <w:bottom w:val="none" w:sz="0" w:space="0" w:color="auto"/>
                    <w:right w:val="none" w:sz="0" w:space="0" w:color="auto"/>
                  </w:divBdr>
                  <w:divsChild>
                    <w:div w:id="1943605433">
                      <w:marLeft w:val="0"/>
                      <w:marRight w:val="0"/>
                      <w:marTop w:val="0"/>
                      <w:marBottom w:val="0"/>
                      <w:divBdr>
                        <w:top w:val="none" w:sz="0" w:space="0" w:color="auto"/>
                        <w:left w:val="none" w:sz="0" w:space="0" w:color="auto"/>
                        <w:bottom w:val="none" w:sz="0" w:space="0" w:color="auto"/>
                        <w:right w:val="none" w:sz="0" w:space="0" w:color="auto"/>
                      </w:divBdr>
                    </w:div>
                  </w:divsChild>
                </w:div>
                <w:div w:id="2000960417">
                  <w:marLeft w:val="0"/>
                  <w:marRight w:val="0"/>
                  <w:marTop w:val="0"/>
                  <w:marBottom w:val="0"/>
                  <w:divBdr>
                    <w:top w:val="none" w:sz="0" w:space="0" w:color="auto"/>
                    <w:left w:val="none" w:sz="0" w:space="0" w:color="auto"/>
                    <w:bottom w:val="none" w:sz="0" w:space="0" w:color="auto"/>
                    <w:right w:val="none" w:sz="0" w:space="0" w:color="auto"/>
                  </w:divBdr>
                  <w:divsChild>
                    <w:div w:id="650984325">
                      <w:marLeft w:val="0"/>
                      <w:marRight w:val="0"/>
                      <w:marTop w:val="0"/>
                      <w:marBottom w:val="0"/>
                      <w:divBdr>
                        <w:top w:val="none" w:sz="0" w:space="0" w:color="auto"/>
                        <w:left w:val="none" w:sz="0" w:space="0" w:color="auto"/>
                        <w:bottom w:val="none" w:sz="0" w:space="0" w:color="auto"/>
                        <w:right w:val="none" w:sz="0" w:space="0" w:color="auto"/>
                      </w:divBdr>
                    </w:div>
                  </w:divsChild>
                </w:div>
                <w:div w:id="1254238320">
                  <w:marLeft w:val="0"/>
                  <w:marRight w:val="0"/>
                  <w:marTop w:val="0"/>
                  <w:marBottom w:val="0"/>
                  <w:divBdr>
                    <w:top w:val="none" w:sz="0" w:space="0" w:color="auto"/>
                    <w:left w:val="none" w:sz="0" w:space="0" w:color="auto"/>
                    <w:bottom w:val="none" w:sz="0" w:space="0" w:color="auto"/>
                    <w:right w:val="none" w:sz="0" w:space="0" w:color="auto"/>
                  </w:divBdr>
                  <w:divsChild>
                    <w:div w:id="610477150">
                      <w:marLeft w:val="0"/>
                      <w:marRight w:val="0"/>
                      <w:marTop w:val="0"/>
                      <w:marBottom w:val="0"/>
                      <w:divBdr>
                        <w:top w:val="none" w:sz="0" w:space="0" w:color="auto"/>
                        <w:left w:val="none" w:sz="0" w:space="0" w:color="auto"/>
                        <w:bottom w:val="none" w:sz="0" w:space="0" w:color="auto"/>
                        <w:right w:val="none" w:sz="0" w:space="0" w:color="auto"/>
                      </w:divBdr>
                    </w:div>
                  </w:divsChild>
                </w:div>
                <w:div w:id="282537462">
                  <w:marLeft w:val="0"/>
                  <w:marRight w:val="0"/>
                  <w:marTop w:val="0"/>
                  <w:marBottom w:val="0"/>
                  <w:divBdr>
                    <w:top w:val="none" w:sz="0" w:space="0" w:color="auto"/>
                    <w:left w:val="none" w:sz="0" w:space="0" w:color="auto"/>
                    <w:bottom w:val="none" w:sz="0" w:space="0" w:color="auto"/>
                    <w:right w:val="none" w:sz="0" w:space="0" w:color="auto"/>
                  </w:divBdr>
                  <w:divsChild>
                    <w:div w:id="1582760210">
                      <w:marLeft w:val="0"/>
                      <w:marRight w:val="0"/>
                      <w:marTop w:val="0"/>
                      <w:marBottom w:val="0"/>
                      <w:divBdr>
                        <w:top w:val="none" w:sz="0" w:space="0" w:color="auto"/>
                        <w:left w:val="none" w:sz="0" w:space="0" w:color="auto"/>
                        <w:bottom w:val="none" w:sz="0" w:space="0" w:color="auto"/>
                        <w:right w:val="none" w:sz="0" w:space="0" w:color="auto"/>
                      </w:divBdr>
                    </w:div>
                  </w:divsChild>
                </w:div>
                <w:div w:id="1437481517">
                  <w:marLeft w:val="0"/>
                  <w:marRight w:val="0"/>
                  <w:marTop w:val="0"/>
                  <w:marBottom w:val="0"/>
                  <w:divBdr>
                    <w:top w:val="none" w:sz="0" w:space="0" w:color="auto"/>
                    <w:left w:val="none" w:sz="0" w:space="0" w:color="auto"/>
                    <w:bottom w:val="none" w:sz="0" w:space="0" w:color="auto"/>
                    <w:right w:val="none" w:sz="0" w:space="0" w:color="auto"/>
                  </w:divBdr>
                  <w:divsChild>
                    <w:div w:id="1132937823">
                      <w:marLeft w:val="0"/>
                      <w:marRight w:val="0"/>
                      <w:marTop w:val="0"/>
                      <w:marBottom w:val="0"/>
                      <w:divBdr>
                        <w:top w:val="none" w:sz="0" w:space="0" w:color="auto"/>
                        <w:left w:val="none" w:sz="0" w:space="0" w:color="auto"/>
                        <w:bottom w:val="none" w:sz="0" w:space="0" w:color="auto"/>
                        <w:right w:val="none" w:sz="0" w:space="0" w:color="auto"/>
                      </w:divBdr>
                    </w:div>
                  </w:divsChild>
                </w:div>
                <w:div w:id="917710127">
                  <w:marLeft w:val="0"/>
                  <w:marRight w:val="0"/>
                  <w:marTop w:val="0"/>
                  <w:marBottom w:val="0"/>
                  <w:divBdr>
                    <w:top w:val="none" w:sz="0" w:space="0" w:color="auto"/>
                    <w:left w:val="none" w:sz="0" w:space="0" w:color="auto"/>
                    <w:bottom w:val="none" w:sz="0" w:space="0" w:color="auto"/>
                    <w:right w:val="none" w:sz="0" w:space="0" w:color="auto"/>
                  </w:divBdr>
                  <w:divsChild>
                    <w:div w:id="1790927393">
                      <w:marLeft w:val="0"/>
                      <w:marRight w:val="0"/>
                      <w:marTop w:val="0"/>
                      <w:marBottom w:val="0"/>
                      <w:divBdr>
                        <w:top w:val="none" w:sz="0" w:space="0" w:color="auto"/>
                        <w:left w:val="none" w:sz="0" w:space="0" w:color="auto"/>
                        <w:bottom w:val="none" w:sz="0" w:space="0" w:color="auto"/>
                        <w:right w:val="none" w:sz="0" w:space="0" w:color="auto"/>
                      </w:divBdr>
                    </w:div>
                  </w:divsChild>
                </w:div>
                <w:div w:id="1962032967">
                  <w:marLeft w:val="0"/>
                  <w:marRight w:val="0"/>
                  <w:marTop w:val="0"/>
                  <w:marBottom w:val="0"/>
                  <w:divBdr>
                    <w:top w:val="none" w:sz="0" w:space="0" w:color="auto"/>
                    <w:left w:val="none" w:sz="0" w:space="0" w:color="auto"/>
                    <w:bottom w:val="none" w:sz="0" w:space="0" w:color="auto"/>
                    <w:right w:val="none" w:sz="0" w:space="0" w:color="auto"/>
                  </w:divBdr>
                  <w:divsChild>
                    <w:div w:id="367486536">
                      <w:marLeft w:val="0"/>
                      <w:marRight w:val="0"/>
                      <w:marTop w:val="0"/>
                      <w:marBottom w:val="0"/>
                      <w:divBdr>
                        <w:top w:val="none" w:sz="0" w:space="0" w:color="auto"/>
                        <w:left w:val="none" w:sz="0" w:space="0" w:color="auto"/>
                        <w:bottom w:val="none" w:sz="0" w:space="0" w:color="auto"/>
                        <w:right w:val="none" w:sz="0" w:space="0" w:color="auto"/>
                      </w:divBdr>
                    </w:div>
                  </w:divsChild>
                </w:div>
                <w:div w:id="2109304060">
                  <w:marLeft w:val="0"/>
                  <w:marRight w:val="0"/>
                  <w:marTop w:val="0"/>
                  <w:marBottom w:val="0"/>
                  <w:divBdr>
                    <w:top w:val="none" w:sz="0" w:space="0" w:color="auto"/>
                    <w:left w:val="none" w:sz="0" w:space="0" w:color="auto"/>
                    <w:bottom w:val="none" w:sz="0" w:space="0" w:color="auto"/>
                    <w:right w:val="none" w:sz="0" w:space="0" w:color="auto"/>
                  </w:divBdr>
                  <w:divsChild>
                    <w:div w:id="781072194">
                      <w:marLeft w:val="0"/>
                      <w:marRight w:val="0"/>
                      <w:marTop w:val="0"/>
                      <w:marBottom w:val="0"/>
                      <w:divBdr>
                        <w:top w:val="none" w:sz="0" w:space="0" w:color="auto"/>
                        <w:left w:val="none" w:sz="0" w:space="0" w:color="auto"/>
                        <w:bottom w:val="none" w:sz="0" w:space="0" w:color="auto"/>
                        <w:right w:val="none" w:sz="0" w:space="0" w:color="auto"/>
                      </w:divBdr>
                    </w:div>
                  </w:divsChild>
                </w:div>
                <w:div w:id="1562981283">
                  <w:marLeft w:val="0"/>
                  <w:marRight w:val="0"/>
                  <w:marTop w:val="0"/>
                  <w:marBottom w:val="0"/>
                  <w:divBdr>
                    <w:top w:val="none" w:sz="0" w:space="0" w:color="auto"/>
                    <w:left w:val="none" w:sz="0" w:space="0" w:color="auto"/>
                    <w:bottom w:val="none" w:sz="0" w:space="0" w:color="auto"/>
                    <w:right w:val="none" w:sz="0" w:space="0" w:color="auto"/>
                  </w:divBdr>
                  <w:divsChild>
                    <w:div w:id="879975416">
                      <w:marLeft w:val="0"/>
                      <w:marRight w:val="0"/>
                      <w:marTop w:val="0"/>
                      <w:marBottom w:val="0"/>
                      <w:divBdr>
                        <w:top w:val="none" w:sz="0" w:space="0" w:color="auto"/>
                        <w:left w:val="none" w:sz="0" w:space="0" w:color="auto"/>
                        <w:bottom w:val="none" w:sz="0" w:space="0" w:color="auto"/>
                        <w:right w:val="none" w:sz="0" w:space="0" w:color="auto"/>
                      </w:divBdr>
                    </w:div>
                  </w:divsChild>
                </w:div>
                <w:div w:id="1193765771">
                  <w:marLeft w:val="0"/>
                  <w:marRight w:val="0"/>
                  <w:marTop w:val="0"/>
                  <w:marBottom w:val="0"/>
                  <w:divBdr>
                    <w:top w:val="none" w:sz="0" w:space="0" w:color="auto"/>
                    <w:left w:val="none" w:sz="0" w:space="0" w:color="auto"/>
                    <w:bottom w:val="none" w:sz="0" w:space="0" w:color="auto"/>
                    <w:right w:val="none" w:sz="0" w:space="0" w:color="auto"/>
                  </w:divBdr>
                  <w:divsChild>
                    <w:div w:id="236786594">
                      <w:marLeft w:val="0"/>
                      <w:marRight w:val="0"/>
                      <w:marTop w:val="0"/>
                      <w:marBottom w:val="0"/>
                      <w:divBdr>
                        <w:top w:val="none" w:sz="0" w:space="0" w:color="auto"/>
                        <w:left w:val="none" w:sz="0" w:space="0" w:color="auto"/>
                        <w:bottom w:val="none" w:sz="0" w:space="0" w:color="auto"/>
                        <w:right w:val="none" w:sz="0" w:space="0" w:color="auto"/>
                      </w:divBdr>
                    </w:div>
                  </w:divsChild>
                </w:div>
                <w:div w:id="751511629">
                  <w:marLeft w:val="0"/>
                  <w:marRight w:val="0"/>
                  <w:marTop w:val="0"/>
                  <w:marBottom w:val="0"/>
                  <w:divBdr>
                    <w:top w:val="none" w:sz="0" w:space="0" w:color="auto"/>
                    <w:left w:val="none" w:sz="0" w:space="0" w:color="auto"/>
                    <w:bottom w:val="none" w:sz="0" w:space="0" w:color="auto"/>
                    <w:right w:val="none" w:sz="0" w:space="0" w:color="auto"/>
                  </w:divBdr>
                  <w:divsChild>
                    <w:div w:id="1442991664">
                      <w:marLeft w:val="0"/>
                      <w:marRight w:val="0"/>
                      <w:marTop w:val="0"/>
                      <w:marBottom w:val="0"/>
                      <w:divBdr>
                        <w:top w:val="none" w:sz="0" w:space="0" w:color="auto"/>
                        <w:left w:val="none" w:sz="0" w:space="0" w:color="auto"/>
                        <w:bottom w:val="none" w:sz="0" w:space="0" w:color="auto"/>
                        <w:right w:val="none" w:sz="0" w:space="0" w:color="auto"/>
                      </w:divBdr>
                    </w:div>
                  </w:divsChild>
                </w:div>
                <w:div w:id="229467912">
                  <w:marLeft w:val="0"/>
                  <w:marRight w:val="0"/>
                  <w:marTop w:val="0"/>
                  <w:marBottom w:val="0"/>
                  <w:divBdr>
                    <w:top w:val="none" w:sz="0" w:space="0" w:color="auto"/>
                    <w:left w:val="none" w:sz="0" w:space="0" w:color="auto"/>
                    <w:bottom w:val="none" w:sz="0" w:space="0" w:color="auto"/>
                    <w:right w:val="none" w:sz="0" w:space="0" w:color="auto"/>
                  </w:divBdr>
                  <w:divsChild>
                    <w:div w:id="513961335">
                      <w:marLeft w:val="0"/>
                      <w:marRight w:val="0"/>
                      <w:marTop w:val="0"/>
                      <w:marBottom w:val="0"/>
                      <w:divBdr>
                        <w:top w:val="none" w:sz="0" w:space="0" w:color="auto"/>
                        <w:left w:val="none" w:sz="0" w:space="0" w:color="auto"/>
                        <w:bottom w:val="none" w:sz="0" w:space="0" w:color="auto"/>
                        <w:right w:val="none" w:sz="0" w:space="0" w:color="auto"/>
                      </w:divBdr>
                    </w:div>
                  </w:divsChild>
                </w:div>
                <w:div w:id="2136095892">
                  <w:marLeft w:val="0"/>
                  <w:marRight w:val="0"/>
                  <w:marTop w:val="0"/>
                  <w:marBottom w:val="0"/>
                  <w:divBdr>
                    <w:top w:val="none" w:sz="0" w:space="0" w:color="auto"/>
                    <w:left w:val="none" w:sz="0" w:space="0" w:color="auto"/>
                    <w:bottom w:val="none" w:sz="0" w:space="0" w:color="auto"/>
                    <w:right w:val="none" w:sz="0" w:space="0" w:color="auto"/>
                  </w:divBdr>
                  <w:divsChild>
                    <w:div w:id="1295019326">
                      <w:marLeft w:val="0"/>
                      <w:marRight w:val="0"/>
                      <w:marTop w:val="0"/>
                      <w:marBottom w:val="0"/>
                      <w:divBdr>
                        <w:top w:val="none" w:sz="0" w:space="0" w:color="auto"/>
                        <w:left w:val="none" w:sz="0" w:space="0" w:color="auto"/>
                        <w:bottom w:val="none" w:sz="0" w:space="0" w:color="auto"/>
                        <w:right w:val="none" w:sz="0" w:space="0" w:color="auto"/>
                      </w:divBdr>
                    </w:div>
                  </w:divsChild>
                </w:div>
                <w:div w:id="1187330118">
                  <w:marLeft w:val="0"/>
                  <w:marRight w:val="0"/>
                  <w:marTop w:val="0"/>
                  <w:marBottom w:val="0"/>
                  <w:divBdr>
                    <w:top w:val="none" w:sz="0" w:space="0" w:color="auto"/>
                    <w:left w:val="none" w:sz="0" w:space="0" w:color="auto"/>
                    <w:bottom w:val="none" w:sz="0" w:space="0" w:color="auto"/>
                    <w:right w:val="none" w:sz="0" w:space="0" w:color="auto"/>
                  </w:divBdr>
                  <w:divsChild>
                    <w:div w:id="638807803">
                      <w:marLeft w:val="0"/>
                      <w:marRight w:val="0"/>
                      <w:marTop w:val="0"/>
                      <w:marBottom w:val="0"/>
                      <w:divBdr>
                        <w:top w:val="none" w:sz="0" w:space="0" w:color="auto"/>
                        <w:left w:val="none" w:sz="0" w:space="0" w:color="auto"/>
                        <w:bottom w:val="none" w:sz="0" w:space="0" w:color="auto"/>
                        <w:right w:val="none" w:sz="0" w:space="0" w:color="auto"/>
                      </w:divBdr>
                    </w:div>
                  </w:divsChild>
                </w:div>
                <w:div w:id="845293138">
                  <w:marLeft w:val="0"/>
                  <w:marRight w:val="0"/>
                  <w:marTop w:val="0"/>
                  <w:marBottom w:val="0"/>
                  <w:divBdr>
                    <w:top w:val="none" w:sz="0" w:space="0" w:color="auto"/>
                    <w:left w:val="none" w:sz="0" w:space="0" w:color="auto"/>
                    <w:bottom w:val="none" w:sz="0" w:space="0" w:color="auto"/>
                    <w:right w:val="none" w:sz="0" w:space="0" w:color="auto"/>
                  </w:divBdr>
                  <w:divsChild>
                    <w:div w:id="1895042717">
                      <w:marLeft w:val="0"/>
                      <w:marRight w:val="0"/>
                      <w:marTop w:val="0"/>
                      <w:marBottom w:val="0"/>
                      <w:divBdr>
                        <w:top w:val="none" w:sz="0" w:space="0" w:color="auto"/>
                        <w:left w:val="none" w:sz="0" w:space="0" w:color="auto"/>
                        <w:bottom w:val="none" w:sz="0" w:space="0" w:color="auto"/>
                        <w:right w:val="none" w:sz="0" w:space="0" w:color="auto"/>
                      </w:divBdr>
                    </w:div>
                  </w:divsChild>
                </w:div>
                <w:div w:id="364142079">
                  <w:marLeft w:val="0"/>
                  <w:marRight w:val="0"/>
                  <w:marTop w:val="0"/>
                  <w:marBottom w:val="0"/>
                  <w:divBdr>
                    <w:top w:val="none" w:sz="0" w:space="0" w:color="auto"/>
                    <w:left w:val="none" w:sz="0" w:space="0" w:color="auto"/>
                    <w:bottom w:val="none" w:sz="0" w:space="0" w:color="auto"/>
                    <w:right w:val="none" w:sz="0" w:space="0" w:color="auto"/>
                  </w:divBdr>
                  <w:divsChild>
                    <w:div w:id="422722578">
                      <w:marLeft w:val="0"/>
                      <w:marRight w:val="0"/>
                      <w:marTop w:val="0"/>
                      <w:marBottom w:val="0"/>
                      <w:divBdr>
                        <w:top w:val="none" w:sz="0" w:space="0" w:color="auto"/>
                        <w:left w:val="none" w:sz="0" w:space="0" w:color="auto"/>
                        <w:bottom w:val="none" w:sz="0" w:space="0" w:color="auto"/>
                        <w:right w:val="none" w:sz="0" w:space="0" w:color="auto"/>
                      </w:divBdr>
                    </w:div>
                  </w:divsChild>
                </w:div>
                <w:div w:id="1271938466">
                  <w:marLeft w:val="0"/>
                  <w:marRight w:val="0"/>
                  <w:marTop w:val="0"/>
                  <w:marBottom w:val="0"/>
                  <w:divBdr>
                    <w:top w:val="none" w:sz="0" w:space="0" w:color="auto"/>
                    <w:left w:val="none" w:sz="0" w:space="0" w:color="auto"/>
                    <w:bottom w:val="none" w:sz="0" w:space="0" w:color="auto"/>
                    <w:right w:val="none" w:sz="0" w:space="0" w:color="auto"/>
                  </w:divBdr>
                  <w:divsChild>
                    <w:div w:id="868303118">
                      <w:marLeft w:val="0"/>
                      <w:marRight w:val="0"/>
                      <w:marTop w:val="0"/>
                      <w:marBottom w:val="0"/>
                      <w:divBdr>
                        <w:top w:val="none" w:sz="0" w:space="0" w:color="auto"/>
                        <w:left w:val="none" w:sz="0" w:space="0" w:color="auto"/>
                        <w:bottom w:val="none" w:sz="0" w:space="0" w:color="auto"/>
                        <w:right w:val="none" w:sz="0" w:space="0" w:color="auto"/>
                      </w:divBdr>
                    </w:div>
                  </w:divsChild>
                </w:div>
                <w:div w:id="877157795">
                  <w:marLeft w:val="0"/>
                  <w:marRight w:val="0"/>
                  <w:marTop w:val="0"/>
                  <w:marBottom w:val="0"/>
                  <w:divBdr>
                    <w:top w:val="none" w:sz="0" w:space="0" w:color="auto"/>
                    <w:left w:val="none" w:sz="0" w:space="0" w:color="auto"/>
                    <w:bottom w:val="none" w:sz="0" w:space="0" w:color="auto"/>
                    <w:right w:val="none" w:sz="0" w:space="0" w:color="auto"/>
                  </w:divBdr>
                  <w:divsChild>
                    <w:div w:id="2088454904">
                      <w:marLeft w:val="0"/>
                      <w:marRight w:val="0"/>
                      <w:marTop w:val="0"/>
                      <w:marBottom w:val="0"/>
                      <w:divBdr>
                        <w:top w:val="none" w:sz="0" w:space="0" w:color="auto"/>
                        <w:left w:val="none" w:sz="0" w:space="0" w:color="auto"/>
                        <w:bottom w:val="none" w:sz="0" w:space="0" w:color="auto"/>
                        <w:right w:val="none" w:sz="0" w:space="0" w:color="auto"/>
                      </w:divBdr>
                    </w:div>
                  </w:divsChild>
                </w:div>
                <w:div w:id="1491824602">
                  <w:marLeft w:val="0"/>
                  <w:marRight w:val="0"/>
                  <w:marTop w:val="0"/>
                  <w:marBottom w:val="0"/>
                  <w:divBdr>
                    <w:top w:val="none" w:sz="0" w:space="0" w:color="auto"/>
                    <w:left w:val="none" w:sz="0" w:space="0" w:color="auto"/>
                    <w:bottom w:val="none" w:sz="0" w:space="0" w:color="auto"/>
                    <w:right w:val="none" w:sz="0" w:space="0" w:color="auto"/>
                  </w:divBdr>
                  <w:divsChild>
                    <w:div w:id="1795445194">
                      <w:marLeft w:val="0"/>
                      <w:marRight w:val="0"/>
                      <w:marTop w:val="0"/>
                      <w:marBottom w:val="0"/>
                      <w:divBdr>
                        <w:top w:val="none" w:sz="0" w:space="0" w:color="auto"/>
                        <w:left w:val="none" w:sz="0" w:space="0" w:color="auto"/>
                        <w:bottom w:val="none" w:sz="0" w:space="0" w:color="auto"/>
                        <w:right w:val="none" w:sz="0" w:space="0" w:color="auto"/>
                      </w:divBdr>
                    </w:div>
                  </w:divsChild>
                </w:div>
                <w:div w:id="1131285334">
                  <w:marLeft w:val="0"/>
                  <w:marRight w:val="0"/>
                  <w:marTop w:val="0"/>
                  <w:marBottom w:val="0"/>
                  <w:divBdr>
                    <w:top w:val="none" w:sz="0" w:space="0" w:color="auto"/>
                    <w:left w:val="none" w:sz="0" w:space="0" w:color="auto"/>
                    <w:bottom w:val="none" w:sz="0" w:space="0" w:color="auto"/>
                    <w:right w:val="none" w:sz="0" w:space="0" w:color="auto"/>
                  </w:divBdr>
                  <w:divsChild>
                    <w:div w:id="746999198">
                      <w:marLeft w:val="0"/>
                      <w:marRight w:val="0"/>
                      <w:marTop w:val="0"/>
                      <w:marBottom w:val="0"/>
                      <w:divBdr>
                        <w:top w:val="none" w:sz="0" w:space="0" w:color="auto"/>
                        <w:left w:val="none" w:sz="0" w:space="0" w:color="auto"/>
                        <w:bottom w:val="none" w:sz="0" w:space="0" w:color="auto"/>
                        <w:right w:val="none" w:sz="0" w:space="0" w:color="auto"/>
                      </w:divBdr>
                    </w:div>
                  </w:divsChild>
                </w:div>
                <w:div w:id="2038777537">
                  <w:marLeft w:val="0"/>
                  <w:marRight w:val="0"/>
                  <w:marTop w:val="0"/>
                  <w:marBottom w:val="0"/>
                  <w:divBdr>
                    <w:top w:val="none" w:sz="0" w:space="0" w:color="auto"/>
                    <w:left w:val="none" w:sz="0" w:space="0" w:color="auto"/>
                    <w:bottom w:val="none" w:sz="0" w:space="0" w:color="auto"/>
                    <w:right w:val="none" w:sz="0" w:space="0" w:color="auto"/>
                  </w:divBdr>
                  <w:divsChild>
                    <w:div w:id="1515727024">
                      <w:marLeft w:val="0"/>
                      <w:marRight w:val="0"/>
                      <w:marTop w:val="0"/>
                      <w:marBottom w:val="0"/>
                      <w:divBdr>
                        <w:top w:val="none" w:sz="0" w:space="0" w:color="auto"/>
                        <w:left w:val="none" w:sz="0" w:space="0" w:color="auto"/>
                        <w:bottom w:val="none" w:sz="0" w:space="0" w:color="auto"/>
                        <w:right w:val="none" w:sz="0" w:space="0" w:color="auto"/>
                      </w:divBdr>
                    </w:div>
                  </w:divsChild>
                </w:div>
                <w:div w:id="1672291388">
                  <w:marLeft w:val="0"/>
                  <w:marRight w:val="0"/>
                  <w:marTop w:val="0"/>
                  <w:marBottom w:val="0"/>
                  <w:divBdr>
                    <w:top w:val="none" w:sz="0" w:space="0" w:color="auto"/>
                    <w:left w:val="none" w:sz="0" w:space="0" w:color="auto"/>
                    <w:bottom w:val="none" w:sz="0" w:space="0" w:color="auto"/>
                    <w:right w:val="none" w:sz="0" w:space="0" w:color="auto"/>
                  </w:divBdr>
                  <w:divsChild>
                    <w:div w:id="168106459">
                      <w:marLeft w:val="0"/>
                      <w:marRight w:val="0"/>
                      <w:marTop w:val="0"/>
                      <w:marBottom w:val="0"/>
                      <w:divBdr>
                        <w:top w:val="none" w:sz="0" w:space="0" w:color="auto"/>
                        <w:left w:val="none" w:sz="0" w:space="0" w:color="auto"/>
                        <w:bottom w:val="none" w:sz="0" w:space="0" w:color="auto"/>
                        <w:right w:val="none" w:sz="0" w:space="0" w:color="auto"/>
                      </w:divBdr>
                    </w:div>
                  </w:divsChild>
                </w:div>
                <w:div w:id="1832989090">
                  <w:marLeft w:val="0"/>
                  <w:marRight w:val="0"/>
                  <w:marTop w:val="0"/>
                  <w:marBottom w:val="0"/>
                  <w:divBdr>
                    <w:top w:val="none" w:sz="0" w:space="0" w:color="auto"/>
                    <w:left w:val="none" w:sz="0" w:space="0" w:color="auto"/>
                    <w:bottom w:val="none" w:sz="0" w:space="0" w:color="auto"/>
                    <w:right w:val="none" w:sz="0" w:space="0" w:color="auto"/>
                  </w:divBdr>
                  <w:divsChild>
                    <w:div w:id="742874955">
                      <w:marLeft w:val="0"/>
                      <w:marRight w:val="0"/>
                      <w:marTop w:val="0"/>
                      <w:marBottom w:val="0"/>
                      <w:divBdr>
                        <w:top w:val="none" w:sz="0" w:space="0" w:color="auto"/>
                        <w:left w:val="none" w:sz="0" w:space="0" w:color="auto"/>
                        <w:bottom w:val="none" w:sz="0" w:space="0" w:color="auto"/>
                        <w:right w:val="none" w:sz="0" w:space="0" w:color="auto"/>
                      </w:divBdr>
                    </w:div>
                  </w:divsChild>
                </w:div>
                <w:div w:id="1240559430">
                  <w:marLeft w:val="0"/>
                  <w:marRight w:val="0"/>
                  <w:marTop w:val="0"/>
                  <w:marBottom w:val="0"/>
                  <w:divBdr>
                    <w:top w:val="none" w:sz="0" w:space="0" w:color="auto"/>
                    <w:left w:val="none" w:sz="0" w:space="0" w:color="auto"/>
                    <w:bottom w:val="none" w:sz="0" w:space="0" w:color="auto"/>
                    <w:right w:val="none" w:sz="0" w:space="0" w:color="auto"/>
                  </w:divBdr>
                  <w:divsChild>
                    <w:div w:id="519465510">
                      <w:marLeft w:val="0"/>
                      <w:marRight w:val="0"/>
                      <w:marTop w:val="0"/>
                      <w:marBottom w:val="0"/>
                      <w:divBdr>
                        <w:top w:val="none" w:sz="0" w:space="0" w:color="auto"/>
                        <w:left w:val="none" w:sz="0" w:space="0" w:color="auto"/>
                        <w:bottom w:val="none" w:sz="0" w:space="0" w:color="auto"/>
                        <w:right w:val="none" w:sz="0" w:space="0" w:color="auto"/>
                      </w:divBdr>
                    </w:div>
                  </w:divsChild>
                </w:div>
                <w:div w:id="970212476">
                  <w:marLeft w:val="0"/>
                  <w:marRight w:val="0"/>
                  <w:marTop w:val="0"/>
                  <w:marBottom w:val="0"/>
                  <w:divBdr>
                    <w:top w:val="none" w:sz="0" w:space="0" w:color="auto"/>
                    <w:left w:val="none" w:sz="0" w:space="0" w:color="auto"/>
                    <w:bottom w:val="none" w:sz="0" w:space="0" w:color="auto"/>
                    <w:right w:val="none" w:sz="0" w:space="0" w:color="auto"/>
                  </w:divBdr>
                  <w:divsChild>
                    <w:div w:id="2080012798">
                      <w:marLeft w:val="0"/>
                      <w:marRight w:val="0"/>
                      <w:marTop w:val="0"/>
                      <w:marBottom w:val="0"/>
                      <w:divBdr>
                        <w:top w:val="none" w:sz="0" w:space="0" w:color="auto"/>
                        <w:left w:val="none" w:sz="0" w:space="0" w:color="auto"/>
                        <w:bottom w:val="none" w:sz="0" w:space="0" w:color="auto"/>
                        <w:right w:val="none" w:sz="0" w:space="0" w:color="auto"/>
                      </w:divBdr>
                    </w:div>
                  </w:divsChild>
                </w:div>
                <w:div w:id="1679575661">
                  <w:marLeft w:val="0"/>
                  <w:marRight w:val="0"/>
                  <w:marTop w:val="0"/>
                  <w:marBottom w:val="0"/>
                  <w:divBdr>
                    <w:top w:val="none" w:sz="0" w:space="0" w:color="auto"/>
                    <w:left w:val="none" w:sz="0" w:space="0" w:color="auto"/>
                    <w:bottom w:val="none" w:sz="0" w:space="0" w:color="auto"/>
                    <w:right w:val="none" w:sz="0" w:space="0" w:color="auto"/>
                  </w:divBdr>
                  <w:divsChild>
                    <w:div w:id="1651246123">
                      <w:marLeft w:val="0"/>
                      <w:marRight w:val="0"/>
                      <w:marTop w:val="0"/>
                      <w:marBottom w:val="0"/>
                      <w:divBdr>
                        <w:top w:val="none" w:sz="0" w:space="0" w:color="auto"/>
                        <w:left w:val="none" w:sz="0" w:space="0" w:color="auto"/>
                        <w:bottom w:val="none" w:sz="0" w:space="0" w:color="auto"/>
                        <w:right w:val="none" w:sz="0" w:space="0" w:color="auto"/>
                      </w:divBdr>
                    </w:div>
                  </w:divsChild>
                </w:div>
                <w:div w:id="357512747">
                  <w:marLeft w:val="0"/>
                  <w:marRight w:val="0"/>
                  <w:marTop w:val="0"/>
                  <w:marBottom w:val="0"/>
                  <w:divBdr>
                    <w:top w:val="none" w:sz="0" w:space="0" w:color="auto"/>
                    <w:left w:val="none" w:sz="0" w:space="0" w:color="auto"/>
                    <w:bottom w:val="none" w:sz="0" w:space="0" w:color="auto"/>
                    <w:right w:val="none" w:sz="0" w:space="0" w:color="auto"/>
                  </w:divBdr>
                  <w:divsChild>
                    <w:div w:id="1136798280">
                      <w:marLeft w:val="0"/>
                      <w:marRight w:val="0"/>
                      <w:marTop w:val="0"/>
                      <w:marBottom w:val="0"/>
                      <w:divBdr>
                        <w:top w:val="none" w:sz="0" w:space="0" w:color="auto"/>
                        <w:left w:val="none" w:sz="0" w:space="0" w:color="auto"/>
                        <w:bottom w:val="none" w:sz="0" w:space="0" w:color="auto"/>
                        <w:right w:val="none" w:sz="0" w:space="0" w:color="auto"/>
                      </w:divBdr>
                    </w:div>
                  </w:divsChild>
                </w:div>
                <w:div w:id="1628243280">
                  <w:marLeft w:val="0"/>
                  <w:marRight w:val="0"/>
                  <w:marTop w:val="0"/>
                  <w:marBottom w:val="0"/>
                  <w:divBdr>
                    <w:top w:val="none" w:sz="0" w:space="0" w:color="auto"/>
                    <w:left w:val="none" w:sz="0" w:space="0" w:color="auto"/>
                    <w:bottom w:val="none" w:sz="0" w:space="0" w:color="auto"/>
                    <w:right w:val="none" w:sz="0" w:space="0" w:color="auto"/>
                  </w:divBdr>
                  <w:divsChild>
                    <w:div w:id="976421891">
                      <w:marLeft w:val="0"/>
                      <w:marRight w:val="0"/>
                      <w:marTop w:val="0"/>
                      <w:marBottom w:val="0"/>
                      <w:divBdr>
                        <w:top w:val="none" w:sz="0" w:space="0" w:color="auto"/>
                        <w:left w:val="none" w:sz="0" w:space="0" w:color="auto"/>
                        <w:bottom w:val="none" w:sz="0" w:space="0" w:color="auto"/>
                        <w:right w:val="none" w:sz="0" w:space="0" w:color="auto"/>
                      </w:divBdr>
                    </w:div>
                  </w:divsChild>
                </w:div>
                <w:div w:id="1631550369">
                  <w:marLeft w:val="0"/>
                  <w:marRight w:val="0"/>
                  <w:marTop w:val="0"/>
                  <w:marBottom w:val="0"/>
                  <w:divBdr>
                    <w:top w:val="none" w:sz="0" w:space="0" w:color="auto"/>
                    <w:left w:val="none" w:sz="0" w:space="0" w:color="auto"/>
                    <w:bottom w:val="none" w:sz="0" w:space="0" w:color="auto"/>
                    <w:right w:val="none" w:sz="0" w:space="0" w:color="auto"/>
                  </w:divBdr>
                  <w:divsChild>
                    <w:div w:id="1287614040">
                      <w:marLeft w:val="0"/>
                      <w:marRight w:val="0"/>
                      <w:marTop w:val="0"/>
                      <w:marBottom w:val="0"/>
                      <w:divBdr>
                        <w:top w:val="none" w:sz="0" w:space="0" w:color="auto"/>
                        <w:left w:val="none" w:sz="0" w:space="0" w:color="auto"/>
                        <w:bottom w:val="none" w:sz="0" w:space="0" w:color="auto"/>
                        <w:right w:val="none" w:sz="0" w:space="0" w:color="auto"/>
                      </w:divBdr>
                    </w:div>
                  </w:divsChild>
                </w:div>
                <w:div w:id="1700929614">
                  <w:marLeft w:val="0"/>
                  <w:marRight w:val="0"/>
                  <w:marTop w:val="0"/>
                  <w:marBottom w:val="0"/>
                  <w:divBdr>
                    <w:top w:val="none" w:sz="0" w:space="0" w:color="auto"/>
                    <w:left w:val="none" w:sz="0" w:space="0" w:color="auto"/>
                    <w:bottom w:val="none" w:sz="0" w:space="0" w:color="auto"/>
                    <w:right w:val="none" w:sz="0" w:space="0" w:color="auto"/>
                  </w:divBdr>
                  <w:divsChild>
                    <w:div w:id="119954201">
                      <w:marLeft w:val="0"/>
                      <w:marRight w:val="0"/>
                      <w:marTop w:val="0"/>
                      <w:marBottom w:val="0"/>
                      <w:divBdr>
                        <w:top w:val="none" w:sz="0" w:space="0" w:color="auto"/>
                        <w:left w:val="none" w:sz="0" w:space="0" w:color="auto"/>
                        <w:bottom w:val="none" w:sz="0" w:space="0" w:color="auto"/>
                        <w:right w:val="none" w:sz="0" w:space="0" w:color="auto"/>
                      </w:divBdr>
                    </w:div>
                  </w:divsChild>
                </w:div>
                <w:div w:id="1338001904">
                  <w:marLeft w:val="0"/>
                  <w:marRight w:val="0"/>
                  <w:marTop w:val="0"/>
                  <w:marBottom w:val="0"/>
                  <w:divBdr>
                    <w:top w:val="none" w:sz="0" w:space="0" w:color="auto"/>
                    <w:left w:val="none" w:sz="0" w:space="0" w:color="auto"/>
                    <w:bottom w:val="none" w:sz="0" w:space="0" w:color="auto"/>
                    <w:right w:val="none" w:sz="0" w:space="0" w:color="auto"/>
                  </w:divBdr>
                  <w:divsChild>
                    <w:div w:id="1347485948">
                      <w:marLeft w:val="0"/>
                      <w:marRight w:val="0"/>
                      <w:marTop w:val="0"/>
                      <w:marBottom w:val="0"/>
                      <w:divBdr>
                        <w:top w:val="none" w:sz="0" w:space="0" w:color="auto"/>
                        <w:left w:val="none" w:sz="0" w:space="0" w:color="auto"/>
                        <w:bottom w:val="none" w:sz="0" w:space="0" w:color="auto"/>
                        <w:right w:val="none" w:sz="0" w:space="0" w:color="auto"/>
                      </w:divBdr>
                    </w:div>
                  </w:divsChild>
                </w:div>
                <w:div w:id="104496188">
                  <w:marLeft w:val="0"/>
                  <w:marRight w:val="0"/>
                  <w:marTop w:val="0"/>
                  <w:marBottom w:val="0"/>
                  <w:divBdr>
                    <w:top w:val="none" w:sz="0" w:space="0" w:color="auto"/>
                    <w:left w:val="none" w:sz="0" w:space="0" w:color="auto"/>
                    <w:bottom w:val="none" w:sz="0" w:space="0" w:color="auto"/>
                    <w:right w:val="none" w:sz="0" w:space="0" w:color="auto"/>
                  </w:divBdr>
                  <w:divsChild>
                    <w:div w:id="750471170">
                      <w:marLeft w:val="0"/>
                      <w:marRight w:val="0"/>
                      <w:marTop w:val="0"/>
                      <w:marBottom w:val="0"/>
                      <w:divBdr>
                        <w:top w:val="none" w:sz="0" w:space="0" w:color="auto"/>
                        <w:left w:val="none" w:sz="0" w:space="0" w:color="auto"/>
                        <w:bottom w:val="none" w:sz="0" w:space="0" w:color="auto"/>
                        <w:right w:val="none" w:sz="0" w:space="0" w:color="auto"/>
                      </w:divBdr>
                    </w:div>
                  </w:divsChild>
                </w:div>
                <w:div w:id="1872301483">
                  <w:marLeft w:val="0"/>
                  <w:marRight w:val="0"/>
                  <w:marTop w:val="0"/>
                  <w:marBottom w:val="0"/>
                  <w:divBdr>
                    <w:top w:val="none" w:sz="0" w:space="0" w:color="auto"/>
                    <w:left w:val="none" w:sz="0" w:space="0" w:color="auto"/>
                    <w:bottom w:val="none" w:sz="0" w:space="0" w:color="auto"/>
                    <w:right w:val="none" w:sz="0" w:space="0" w:color="auto"/>
                  </w:divBdr>
                  <w:divsChild>
                    <w:div w:id="1149906687">
                      <w:marLeft w:val="0"/>
                      <w:marRight w:val="0"/>
                      <w:marTop w:val="0"/>
                      <w:marBottom w:val="0"/>
                      <w:divBdr>
                        <w:top w:val="none" w:sz="0" w:space="0" w:color="auto"/>
                        <w:left w:val="none" w:sz="0" w:space="0" w:color="auto"/>
                        <w:bottom w:val="none" w:sz="0" w:space="0" w:color="auto"/>
                        <w:right w:val="none" w:sz="0" w:space="0" w:color="auto"/>
                      </w:divBdr>
                    </w:div>
                  </w:divsChild>
                </w:div>
                <w:div w:id="1754820261">
                  <w:marLeft w:val="0"/>
                  <w:marRight w:val="0"/>
                  <w:marTop w:val="0"/>
                  <w:marBottom w:val="0"/>
                  <w:divBdr>
                    <w:top w:val="none" w:sz="0" w:space="0" w:color="auto"/>
                    <w:left w:val="none" w:sz="0" w:space="0" w:color="auto"/>
                    <w:bottom w:val="none" w:sz="0" w:space="0" w:color="auto"/>
                    <w:right w:val="none" w:sz="0" w:space="0" w:color="auto"/>
                  </w:divBdr>
                  <w:divsChild>
                    <w:div w:id="1755855502">
                      <w:marLeft w:val="0"/>
                      <w:marRight w:val="0"/>
                      <w:marTop w:val="0"/>
                      <w:marBottom w:val="0"/>
                      <w:divBdr>
                        <w:top w:val="none" w:sz="0" w:space="0" w:color="auto"/>
                        <w:left w:val="none" w:sz="0" w:space="0" w:color="auto"/>
                        <w:bottom w:val="none" w:sz="0" w:space="0" w:color="auto"/>
                        <w:right w:val="none" w:sz="0" w:space="0" w:color="auto"/>
                      </w:divBdr>
                    </w:div>
                  </w:divsChild>
                </w:div>
                <w:div w:id="2113360561">
                  <w:marLeft w:val="0"/>
                  <w:marRight w:val="0"/>
                  <w:marTop w:val="0"/>
                  <w:marBottom w:val="0"/>
                  <w:divBdr>
                    <w:top w:val="none" w:sz="0" w:space="0" w:color="auto"/>
                    <w:left w:val="none" w:sz="0" w:space="0" w:color="auto"/>
                    <w:bottom w:val="none" w:sz="0" w:space="0" w:color="auto"/>
                    <w:right w:val="none" w:sz="0" w:space="0" w:color="auto"/>
                  </w:divBdr>
                  <w:divsChild>
                    <w:div w:id="1438408524">
                      <w:marLeft w:val="0"/>
                      <w:marRight w:val="0"/>
                      <w:marTop w:val="0"/>
                      <w:marBottom w:val="0"/>
                      <w:divBdr>
                        <w:top w:val="none" w:sz="0" w:space="0" w:color="auto"/>
                        <w:left w:val="none" w:sz="0" w:space="0" w:color="auto"/>
                        <w:bottom w:val="none" w:sz="0" w:space="0" w:color="auto"/>
                        <w:right w:val="none" w:sz="0" w:space="0" w:color="auto"/>
                      </w:divBdr>
                    </w:div>
                  </w:divsChild>
                </w:div>
                <w:div w:id="1184979575">
                  <w:marLeft w:val="0"/>
                  <w:marRight w:val="0"/>
                  <w:marTop w:val="0"/>
                  <w:marBottom w:val="0"/>
                  <w:divBdr>
                    <w:top w:val="none" w:sz="0" w:space="0" w:color="auto"/>
                    <w:left w:val="none" w:sz="0" w:space="0" w:color="auto"/>
                    <w:bottom w:val="none" w:sz="0" w:space="0" w:color="auto"/>
                    <w:right w:val="none" w:sz="0" w:space="0" w:color="auto"/>
                  </w:divBdr>
                  <w:divsChild>
                    <w:div w:id="2064324151">
                      <w:marLeft w:val="0"/>
                      <w:marRight w:val="0"/>
                      <w:marTop w:val="0"/>
                      <w:marBottom w:val="0"/>
                      <w:divBdr>
                        <w:top w:val="none" w:sz="0" w:space="0" w:color="auto"/>
                        <w:left w:val="none" w:sz="0" w:space="0" w:color="auto"/>
                        <w:bottom w:val="none" w:sz="0" w:space="0" w:color="auto"/>
                        <w:right w:val="none" w:sz="0" w:space="0" w:color="auto"/>
                      </w:divBdr>
                    </w:div>
                  </w:divsChild>
                </w:div>
                <w:div w:id="1345012403">
                  <w:marLeft w:val="0"/>
                  <w:marRight w:val="0"/>
                  <w:marTop w:val="0"/>
                  <w:marBottom w:val="0"/>
                  <w:divBdr>
                    <w:top w:val="none" w:sz="0" w:space="0" w:color="auto"/>
                    <w:left w:val="none" w:sz="0" w:space="0" w:color="auto"/>
                    <w:bottom w:val="none" w:sz="0" w:space="0" w:color="auto"/>
                    <w:right w:val="none" w:sz="0" w:space="0" w:color="auto"/>
                  </w:divBdr>
                  <w:divsChild>
                    <w:div w:id="971519055">
                      <w:marLeft w:val="0"/>
                      <w:marRight w:val="0"/>
                      <w:marTop w:val="0"/>
                      <w:marBottom w:val="0"/>
                      <w:divBdr>
                        <w:top w:val="none" w:sz="0" w:space="0" w:color="auto"/>
                        <w:left w:val="none" w:sz="0" w:space="0" w:color="auto"/>
                        <w:bottom w:val="none" w:sz="0" w:space="0" w:color="auto"/>
                        <w:right w:val="none" w:sz="0" w:space="0" w:color="auto"/>
                      </w:divBdr>
                    </w:div>
                  </w:divsChild>
                </w:div>
                <w:div w:id="753353416">
                  <w:marLeft w:val="0"/>
                  <w:marRight w:val="0"/>
                  <w:marTop w:val="0"/>
                  <w:marBottom w:val="0"/>
                  <w:divBdr>
                    <w:top w:val="none" w:sz="0" w:space="0" w:color="auto"/>
                    <w:left w:val="none" w:sz="0" w:space="0" w:color="auto"/>
                    <w:bottom w:val="none" w:sz="0" w:space="0" w:color="auto"/>
                    <w:right w:val="none" w:sz="0" w:space="0" w:color="auto"/>
                  </w:divBdr>
                  <w:divsChild>
                    <w:div w:id="1488210533">
                      <w:marLeft w:val="0"/>
                      <w:marRight w:val="0"/>
                      <w:marTop w:val="0"/>
                      <w:marBottom w:val="0"/>
                      <w:divBdr>
                        <w:top w:val="none" w:sz="0" w:space="0" w:color="auto"/>
                        <w:left w:val="none" w:sz="0" w:space="0" w:color="auto"/>
                        <w:bottom w:val="none" w:sz="0" w:space="0" w:color="auto"/>
                        <w:right w:val="none" w:sz="0" w:space="0" w:color="auto"/>
                      </w:divBdr>
                    </w:div>
                  </w:divsChild>
                </w:div>
                <w:div w:id="1577202359">
                  <w:marLeft w:val="0"/>
                  <w:marRight w:val="0"/>
                  <w:marTop w:val="0"/>
                  <w:marBottom w:val="0"/>
                  <w:divBdr>
                    <w:top w:val="none" w:sz="0" w:space="0" w:color="auto"/>
                    <w:left w:val="none" w:sz="0" w:space="0" w:color="auto"/>
                    <w:bottom w:val="none" w:sz="0" w:space="0" w:color="auto"/>
                    <w:right w:val="none" w:sz="0" w:space="0" w:color="auto"/>
                  </w:divBdr>
                  <w:divsChild>
                    <w:div w:id="141964781">
                      <w:marLeft w:val="0"/>
                      <w:marRight w:val="0"/>
                      <w:marTop w:val="0"/>
                      <w:marBottom w:val="0"/>
                      <w:divBdr>
                        <w:top w:val="none" w:sz="0" w:space="0" w:color="auto"/>
                        <w:left w:val="none" w:sz="0" w:space="0" w:color="auto"/>
                        <w:bottom w:val="none" w:sz="0" w:space="0" w:color="auto"/>
                        <w:right w:val="none" w:sz="0" w:space="0" w:color="auto"/>
                      </w:divBdr>
                    </w:div>
                  </w:divsChild>
                </w:div>
                <w:div w:id="2090610757">
                  <w:marLeft w:val="0"/>
                  <w:marRight w:val="0"/>
                  <w:marTop w:val="0"/>
                  <w:marBottom w:val="0"/>
                  <w:divBdr>
                    <w:top w:val="none" w:sz="0" w:space="0" w:color="auto"/>
                    <w:left w:val="none" w:sz="0" w:space="0" w:color="auto"/>
                    <w:bottom w:val="none" w:sz="0" w:space="0" w:color="auto"/>
                    <w:right w:val="none" w:sz="0" w:space="0" w:color="auto"/>
                  </w:divBdr>
                  <w:divsChild>
                    <w:div w:id="860827214">
                      <w:marLeft w:val="0"/>
                      <w:marRight w:val="0"/>
                      <w:marTop w:val="0"/>
                      <w:marBottom w:val="0"/>
                      <w:divBdr>
                        <w:top w:val="none" w:sz="0" w:space="0" w:color="auto"/>
                        <w:left w:val="none" w:sz="0" w:space="0" w:color="auto"/>
                        <w:bottom w:val="none" w:sz="0" w:space="0" w:color="auto"/>
                        <w:right w:val="none" w:sz="0" w:space="0" w:color="auto"/>
                      </w:divBdr>
                    </w:div>
                  </w:divsChild>
                </w:div>
                <w:div w:id="1327976699">
                  <w:marLeft w:val="0"/>
                  <w:marRight w:val="0"/>
                  <w:marTop w:val="0"/>
                  <w:marBottom w:val="0"/>
                  <w:divBdr>
                    <w:top w:val="none" w:sz="0" w:space="0" w:color="auto"/>
                    <w:left w:val="none" w:sz="0" w:space="0" w:color="auto"/>
                    <w:bottom w:val="none" w:sz="0" w:space="0" w:color="auto"/>
                    <w:right w:val="none" w:sz="0" w:space="0" w:color="auto"/>
                  </w:divBdr>
                  <w:divsChild>
                    <w:div w:id="1279873856">
                      <w:marLeft w:val="0"/>
                      <w:marRight w:val="0"/>
                      <w:marTop w:val="0"/>
                      <w:marBottom w:val="0"/>
                      <w:divBdr>
                        <w:top w:val="none" w:sz="0" w:space="0" w:color="auto"/>
                        <w:left w:val="none" w:sz="0" w:space="0" w:color="auto"/>
                        <w:bottom w:val="none" w:sz="0" w:space="0" w:color="auto"/>
                        <w:right w:val="none" w:sz="0" w:space="0" w:color="auto"/>
                      </w:divBdr>
                    </w:div>
                  </w:divsChild>
                </w:div>
                <w:div w:id="1946423705">
                  <w:marLeft w:val="0"/>
                  <w:marRight w:val="0"/>
                  <w:marTop w:val="0"/>
                  <w:marBottom w:val="0"/>
                  <w:divBdr>
                    <w:top w:val="none" w:sz="0" w:space="0" w:color="auto"/>
                    <w:left w:val="none" w:sz="0" w:space="0" w:color="auto"/>
                    <w:bottom w:val="none" w:sz="0" w:space="0" w:color="auto"/>
                    <w:right w:val="none" w:sz="0" w:space="0" w:color="auto"/>
                  </w:divBdr>
                  <w:divsChild>
                    <w:div w:id="1260020112">
                      <w:marLeft w:val="0"/>
                      <w:marRight w:val="0"/>
                      <w:marTop w:val="0"/>
                      <w:marBottom w:val="0"/>
                      <w:divBdr>
                        <w:top w:val="none" w:sz="0" w:space="0" w:color="auto"/>
                        <w:left w:val="none" w:sz="0" w:space="0" w:color="auto"/>
                        <w:bottom w:val="none" w:sz="0" w:space="0" w:color="auto"/>
                        <w:right w:val="none" w:sz="0" w:space="0" w:color="auto"/>
                      </w:divBdr>
                    </w:div>
                  </w:divsChild>
                </w:div>
                <w:div w:id="607086612">
                  <w:marLeft w:val="0"/>
                  <w:marRight w:val="0"/>
                  <w:marTop w:val="0"/>
                  <w:marBottom w:val="0"/>
                  <w:divBdr>
                    <w:top w:val="none" w:sz="0" w:space="0" w:color="auto"/>
                    <w:left w:val="none" w:sz="0" w:space="0" w:color="auto"/>
                    <w:bottom w:val="none" w:sz="0" w:space="0" w:color="auto"/>
                    <w:right w:val="none" w:sz="0" w:space="0" w:color="auto"/>
                  </w:divBdr>
                  <w:divsChild>
                    <w:div w:id="622689016">
                      <w:marLeft w:val="0"/>
                      <w:marRight w:val="0"/>
                      <w:marTop w:val="0"/>
                      <w:marBottom w:val="0"/>
                      <w:divBdr>
                        <w:top w:val="none" w:sz="0" w:space="0" w:color="auto"/>
                        <w:left w:val="none" w:sz="0" w:space="0" w:color="auto"/>
                        <w:bottom w:val="none" w:sz="0" w:space="0" w:color="auto"/>
                        <w:right w:val="none" w:sz="0" w:space="0" w:color="auto"/>
                      </w:divBdr>
                    </w:div>
                  </w:divsChild>
                </w:div>
                <w:div w:id="456997561">
                  <w:marLeft w:val="0"/>
                  <w:marRight w:val="0"/>
                  <w:marTop w:val="0"/>
                  <w:marBottom w:val="0"/>
                  <w:divBdr>
                    <w:top w:val="none" w:sz="0" w:space="0" w:color="auto"/>
                    <w:left w:val="none" w:sz="0" w:space="0" w:color="auto"/>
                    <w:bottom w:val="none" w:sz="0" w:space="0" w:color="auto"/>
                    <w:right w:val="none" w:sz="0" w:space="0" w:color="auto"/>
                  </w:divBdr>
                  <w:divsChild>
                    <w:div w:id="1921863049">
                      <w:marLeft w:val="0"/>
                      <w:marRight w:val="0"/>
                      <w:marTop w:val="0"/>
                      <w:marBottom w:val="0"/>
                      <w:divBdr>
                        <w:top w:val="none" w:sz="0" w:space="0" w:color="auto"/>
                        <w:left w:val="none" w:sz="0" w:space="0" w:color="auto"/>
                        <w:bottom w:val="none" w:sz="0" w:space="0" w:color="auto"/>
                        <w:right w:val="none" w:sz="0" w:space="0" w:color="auto"/>
                      </w:divBdr>
                    </w:div>
                  </w:divsChild>
                </w:div>
                <w:div w:id="443237128">
                  <w:marLeft w:val="0"/>
                  <w:marRight w:val="0"/>
                  <w:marTop w:val="0"/>
                  <w:marBottom w:val="0"/>
                  <w:divBdr>
                    <w:top w:val="none" w:sz="0" w:space="0" w:color="auto"/>
                    <w:left w:val="none" w:sz="0" w:space="0" w:color="auto"/>
                    <w:bottom w:val="none" w:sz="0" w:space="0" w:color="auto"/>
                    <w:right w:val="none" w:sz="0" w:space="0" w:color="auto"/>
                  </w:divBdr>
                  <w:divsChild>
                    <w:div w:id="1576277765">
                      <w:marLeft w:val="0"/>
                      <w:marRight w:val="0"/>
                      <w:marTop w:val="0"/>
                      <w:marBottom w:val="0"/>
                      <w:divBdr>
                        <w:top w:val="none" w:sz="0" w:space="0" w:color="auto"/>
                        <w:left w:val="none" w:sz="0" w:space="0" w:color="auto"/>
                        <w:bottom w:val="none" w:sz="0" w:space="0" w:color="auto"/>
                        <w:right w:val="none" w:sz="0" w:space="0" w:color="auto"/>
                      </w:divBdr>
                    </w:div>
                  </w:divsChild>
                </w:div>
                <w:div w:id="999773570">
                  <w:marLeft w:val="0"/>
                  <w:marRight w:val="0"/>
                  <w:marTop w:val="0"/>
                  <w:marBottom w:val="0"/>
                  <w:divBdr>
                    <w:top w:val="none" w:sz="0" w:space="0" w:color="auto"/>
                    <w:left w:val="none" w:sz="0" w:space="0" w:color="auto"/>
                    <w:bottom w:val="none" w:sz="0" w:space="0" w:color="auto"/>
                    <w:right w:val="none" w:sz="0" w:space="0" w:color="auto"/>
                  </w:divBdr>
                  <w:divsChild>
                    <w:div w:id="396363017">
                      <w:marLeft w:val="0"/>
                      <w:marRight w:val="0"/>
                      <w:marTop w:val="0"/>
                      <w:marBottom w:val="0"/>
                      <w:divBdr>
                        <w:top w:val="none" w:sz="0" w:space="0" w:color="auto"/>
                        <w:left w:val="none" w:sz="0" w:space="0" w:color="auto"/>
                        <w:bottom w:val="none" w:sz="0" w:space="0" w:color="auto"/>
                        <w:right w:val="none" w:sz="0" w:space="0" w:color="auto"/>
                      </w:divBdr>
                    </w:div>
                  </w:divsChild>
                </w:div>
                <w:div w:id="816806154">
                  <w:marLeft w:val="0"/>
                  <w:marRight w:val="0"/>
                  <w:marTop w:val="0"/>
                  <w:marBottom w:val="0"/>
                  <w:divBdr>
                    <w:top w:val="none" w:sz="0" w:space="0" w:color="auto"/>
                    <w:left w:val="none" w:sz="0" w:space="0" w:color="auto"/>
                    <w:bottom w:val="none" w:sz="0" w:space="0" w:color="auto"/>
                    <w:right w:val="none" w:sz="0" w:space="0" w:color="auto"/>
                  </w:divBdr>
                  <w:divsChild>
                    <w:div w:id="2097938753">
                      <w:marLeft w:val="0"/>
                      <w:marRight w:val="0"/>
                      <w:marTop w:val="0"/>
                      <w:marBottom w:val="0"/>
                      <w:divBdr>
                        <w:top w:val="none" w:sz="0" w:space="0" w:color="auto"/>
                        <w:left w:val="none" w:sz="0" w:space="0" w:color="auto"/>
                        <w:bottom w:val="none" w:sz="0" w:space="0" w:color="auto"/>
                        <w:right w:val="none" w:sz="0" w:space="0" w:color="auto"/>
                      </w:divBdr>
                    </w:div>
                  </w:divsChild>
                </w:div>
                <w:div w:id="171334420">
                  <w:marLeft w:val="0"/>
                  <w:marRight w:val="0"/>
                  <w:marTop w:val="0"/>
                  <w:marBottom w:val="0"/>
                  <w:divBdr>
                    <w:top w:val="none" w:sz="0" w:space="0" w:color="auto"/>
                    <w:left w:val="none" w:sz="0" w:space="0" w:color="auto"/>
                    <w:bottom w:val="none" w:sz="0" w:space="0" w:color="auto"/>
                    <w:right w:val="none" w:sz="0" w:space="0" w:color="auto"/>
                  </w:divBdr>
                  <w:divsChild>
                    <w:div w:id="519705171">
                      <w:marLeft w:val="0"/>
                      <w:marRight w:val="0"/>
                      <w:marTop w:val="0"/>
                      <w:marBottom w:val="0"/>
                      <w:divBdr>
                        <w:top w:val="none" w:sz="0" w:space="0" w:color="auto"/>
                        <w:left w:val="none" w:sz="0" w:space="0" w:color="auto"/>
                        <w:bottom w:val="none" w:sz="0" w:space="0" w:color="auto"/>
                        <w:right w:val="none" w:sz="0" w:space="0" w:color="auto"/>
                      </w:divBdr>
                    </w:div>
                  </w:divsChild>
                </w:div>
                <w:div w:id="1046485681">
                  <w:marLeft w:val="0"/>
                  <w:marRight w:val="0"/>
                  <w:marTop w:val="0"/>
                  <w:marBottom w:val="0"/>
                  <w:divBdr>
                    <w:top w:val="none" w:sz="0" w:space="0" w:color="auto"/>
                    <w:left w:val="none" w:sz="0" w:space="0" w:color="auto"/>
                    <w:bottom w:val="none" w:sz="0" w:space="0" w:color="auto"/>
                    <w:right w:val="none" w:sz="0" w:space="0" w:color="auto"/>
                  </w:divBdr>
                  <w:divsChild>
                    <w:div w:id="950743652">
                      <w:marLeft w:val="0"/>
                      <w:marRight w:val="0"/>
                      <w:marTop w:val="0"/>
                      <w:marBottom w:val="0"/>
                      <w:divBdr>
                        <w:top w:val="none" w:sz="0" w:space="0" w:color="auto"/>
                        <w:left w:val="none" w:sz="0" w:space="0" w:color="auto"/>
                        <w:bottom w:val="none" w:sz="0" w:space="0" w:color="auto"/>
                        <w:right w:val="none" w:sz="0" w:space="0" w:color="auto"/>
                      </w:divBdr>
                    </w:div>
                  </w:divsChild>
                </w:div>
                <w:div w:id="1617249564">
                  <w:marLeft w:val="0"/>
                  <w:marRight w:val="0"/>
                  <w:marTop w:val="0"/>
                  <w:marBottom w:val="0"/>
                  <w:divBdr>
                    <w:top w:val="none" w:sz="0" w:space="0" w:color="auto"/>
                    <w:left w:val="none" w:sz="0" w:space="0" w:color="auto"/>
                    <w:bottom w:val="none" w:sz="0" w:space="0" w:color="auto"/>
                    <w:right w:val="none" w:sz="0" w:space="0" w:color="auto"/>
                  </w:divBdr>
                  <w:divsChild>
                    <w:div w:id="5518872">
                      <w:marLeft w:val="0"/>
                      <w:marRight w:val="0"/>
                      <w:marTop w:val="0"/>
                      <w:marBottom w:val="0"/>
                      <w:divBdr>
                        <w:top w:val="none" w:sz="0" w:space="0" w:color="auto"/>
                        <w:left w:val="none" w:sz="0" w:space="0" w:color="auto"/>
                        <w:bottom w:val="none" w:sz="0" w:space="0" w:color="auto"/>
                        <w:right w:val="none" w:sz="0" w:space="0" w:color="auto"/>
                      </w:divBdr>
                    </w:div>
                  </w:divsChild>
                </w:div>
                <w:div w:id="335808793">
                  <w:marLeft w:val="0"/>
                  <w:marRight w:val="0"/>
                  <w:marTop w:val="0"/>
                  <w:marBottom w:val="0"/>
                  <w:divBdr>
                    <w:top w:val="none" w:sz="0" w:space="0" w:color="auto"/>
                    <w:left w:val="none" w:sz="0" w:space="0" w:color="auto"/>
                    <w:bottom w:val="none" w:sz="0" w:space="0" w:color="auto"/>
                    <w:right w:val="none" w:sz="0" w:space="0" w:color="auto"/>
                  </w:divBdr>
                  <w:divsChild>
                    <w:div w:id="1514108410">
                      <w:marLeft w:val="0"/>
                      <w:marRight w:val="0"/>
                      <w:marTop w:val="0"/>
                      <w:marBottom w:val="0"/>
                      <w:divBdr>
                        <w:top w:val="none" w:sz="0" w:space="0" w:color="auto"/>
                        <w:left w:val="none" w:sz="0" w:space="0" w:color="auto"/>
                        <w:bottom w:val="none" w:sz="0" w:space="0" w:color="auto"/>
                        <w:right w:val="none" w:sz="0" w:space="0" w:color="auto"/>
                      </w:divBdr>
                    </w:div>
                  </w:divsChild>
                </w:div>
                <w:div w:id="1031102960">
                  <w:marLeft w:val="0"/>
                  <w:marRight w:val="0"/>
                  <w:marTop w:val="0"/>
                  <w:marBottom w:val="0"/>
                  <w:divBdr>
                    <w:top w:val="none" w:sz="0" w:space="0" w:color="auto"/>
                    <w:left w:val="none" w:sz="0" w:space="0" w:color="auto"/>
                    <w:bottom w:val="none" w:sz="0" w:space="0" w:color="auto"/>
                    <w:right w:val="none" w:sz="0" w:space="0" w:color="auto"/>
                  </w:divBdr>
                  <w:divsChild>
                    <w:div w:id="377319480">
                      <w:marLeft w:val="0"/>
                      <w:marRight w:val="0"/>
                      <w:marTop w:val="0"/>
                      <w:marBottom w:val="0"/>
                      <w:divBdr>
                        <w:top w:val="none" w:sz="0" w:space="0" w:color="auto"/>
                        <w:left w:val="none" w:sz="0" w:space="0" w:color="auto"/>
                        <w:bottom w:val="none" w:sz="0" w:space="0" w:color="auto"/>
                        <w:right w:val="none" w:sz="0" w:space="0" w:color="auto"/>
                      </w:divBdr>
                    </w:div>
                  </w:divsChild>
                </w:div>
                <w:div w:id="1968393245">
                  <w:marLeft w:val="0"/>
                  <w:marRight w:val="0"/>
                  <w:marTop w:val="0"/>
                  <w:marBottom w:val="0"/>
                  <w:divBdr>
                    <w:top w:val="none" w:sz="0" w:space="0" w:color="auto"/>
                    <w:left w:val="none" w:sz="0" w:space="0" w:color="auto"/>
                    <w:bottom w:val="none" w:sz="0" w:space="0" w:color="auto"/>
                    <w:right w:val="none" w:sz="0" w:space="0" w:color="auto"/>
                  </w:divBdr>
                  <w:divsChild>
                    <w:div w:id="1453328925">
                      <w:marLeft w:val="0"/>
                      <w:marRight w:val="0"/>
                      <w:marTop w:val="0"/>
                      <w:marBottom w:val="0"/>
                      <w:divBdr>
                        <w:top w:val="none" w:sz="0" w:space="0" w:color="auto"/>
                        <w:left w:val="none" w:sz="0" w:space="0" w:color="auto"/>
                        <w:bottom w:val="none" w:sz="0" w:space="0" w:color="auto"/>
                        <w:right w:val="none" w:sz="0" w:space="0" w:color="auto"/>
                      </w:divBdr>
                    </w:div>
                  </w:divsChild>
                </w:div>
                <w:div w:id="1446583841">
                  <w:marLeft w:val="0"/>
                  <w:marRight w:val="0"/>
                  <w:marTop w:val="0"/>
                  <w:marBottom w:val="0"/>
                  <w:divBdr>
                    <w:top w:val="none" w:sz="0" w:space="0" w:color="auto"/>
                    <w:left w:val="none" w:sz="0" w:space="0" w:color="auto"/>
                    <w:bottom w:val="none" w:sz="0" w:space="0" w:color="auto"/>
                    <w:right w:val="none" w:sz="0" w:space="0" w:color="auto"/>
                  </w:divBdr>
                  <w:divsChild>
                    <w:div w:id="491722495">
                      <w:marLeft w:val="0"/>
                      <w:marRight w:val="0"/>
                      <w:marTop w:val="0"/>
                      <w:marBottom w:val="0"/>
                      <w:divBdr>
                        <w:top w:val="none" w:sz="0" w:space="0" w:color="auto"/>
                        <w:left w:val="none" w:sz="0" w:space="0" w:color="auto"/>
                        <w:bottom w:val="none" w:sz="0" w:space="0" w:color="auto"/>
                        <w:right w:val="none" w:sz="0" w:space="0" w:color="auto"/>
                      </w:divBdr>
                    </w:div>
                  </w:divsChild>
                </w:div>
                <w:div w:id="48657272">
                  <w:marLeft w:val="0"/>
                  <w:marRight w:val="0"/>
                  <w:marTop w:val="0"/>
                  <w:marBottom w:val="0"/>
                  <w:divBdr>
                    <w:top w:val="none" w:sz="0" w:space="0" w:color="auto"/>
                    <w:left w:val="none" w:sz="0" w:space="0" w:color="auto"/>
                    <w:bottom w:val="none" w:sz="0" w:space="0" w:color="auto"/>
                    <w:right w:val="none" w:sz="0" w:space="0" w:color="auto"/>
                  </w:divBdr>
                  <w:divsChild>
                    <w:div w:id="1541697774">
                      <w:marLeft w:val="0"/>
                      <w:marRight w:val="0"/>
                      <w:marTop w:val="0"/>
                      <w:marBottom w:val="0"/>
                      <w:divBdr>
                        <w:top w:val="none" w:sz="0" w:space="0" w:color="auto"/>
                        <w:left w:val="none" w:sz="0" w:space="0" w:color="auto"/>
                        <w:bottom w:val="none" w:sz="0" w:space="0" w:color="auto"/>
                        <w:right w:val="none" w:sz="0" w:space="0" w:color="auto"/>
                      </w:divBdr>
                    </w:div>
                  </w:divsChild>
                </w:div>
                <w:div w:id="979312120">
                  <w:marLeft w:val="0"/>
                  <w:marRight w:val="0"/>
                  <w:marTop w:val="0"/>
                  <w:marBottom w:val="0"/>
                  <w:divBdr>
                    <w:top w:val="none" w:sz="0" w:space="0" w:color="auto"/>
                    <w:left w:val="none" w:sz="0" w:space="0" w:color="auto"/>
                    <w:bottom w:val="none" w:sz="0" w:space="0" w:color="auto"/>
                    <w:right w:val="none" w:sz="0" w:space="0" w:color="auto"/>
                  </w:divBdr>
                  <w:divsChild>
                    <w:div w:id="1814786114">
                      <w:marLeft w:val="0"/>
                      <w:marRight w:val="0"/>
                      <w:marTop w:val="0"/>
                      <w:marBottom w:val="0"/>
                      <w:divBdr>
                        <w:top w:val="none" w:sz="0" w:space="0" w:color="auto"/>
                        <w:left w:val="none" w:sz="0" w:space="0" w:color="auto"/>
                        <w:bottom w:val="none" w:sz="0" w:space="0" w:color="auto"/>
                        <w:right w:val="none" w:sz="0" w:space="0" w:color="auto"/>
                      </w:divBdr>
                    </w:div>
                  </w:divsChild>
                </w:div>
                <w:div w:id="66995634">
                  <w:marLeft w:val="0"/>
                  <w:marRight w:val="0"/>
                  <w:marTop w:val="0"/>
                  <w:marBottom w:val="0"/>
                  <w:divBdr>
                    <w:top w:val="none" w:sz="0" w:space="0" w:color="auto"/>
                    <w:left w:val="none" w:sz="0" w:space="0" w:color="auto"/>
                    <w:bottom w:val="none" w:sz="0" w:space="0" w:color="auto"/>
                    <w:right w:val="none" w:sz="0" w:space="0" w:color="auto"/>
                  </w:divBdr>
                  <w:divsChild>
                    <w:div w:id="1288468472">
                      <w:marLeft w:val="0"/>
                      <w:marRight w:val="0"/>
                      <w:marTop w:val="0"/>
                      <w:marBottom w:val="0"/>
                      <w:divBdr>
                        <w:top w:val="none" w:sz="0" w:space="0" w:color="auto"/>
                        <w:left w:val="none" w:sz="0" w:space="0" w:color="auto"/>
                        <w:bottom w:val="none" w:sz="0" w:space="0" w:color="auto"/>
                        <w:right w:val="none" w:sz="0" w:space="0" w:color="auto"/>
                      </w:divBdr>
                    </w:div>
                  </w:divsChild>
                </w:div>
                <w:div w:id="657227752">
                  <w:marLeft w:val="0"/>
                  <w:marRight w:val="0"/>
                  <w:marTop w:val="0"/>
                  <w:marBottom w:val="0"/>
                  <w:divBdr>
                    <w:top w:val="none" w:sz="0" w:space="0" w:color="auto"/>
                    <w:left w:val="none" w:sz="0" w:space="0" w:color="auto"/>
                    <w:bottom w:val="none" w:sz="0" w:space="0" w:color="auto"/>
                    <w:right w:val="none" w:sz="0" w:space="0" w:color="auto"/>
                  </w:divBdr>
                  <w:divsChild>
                    <w:div w:id="1636838614">
                      <w:marLeft w:val="0"/>
                      <w:marRight w:val="0"/>
                      <w:marTop w:val="0"/>
                      <w:marBottom w:val="0"/>
                      <w:divBdr>
                        <w:top w:val="none" w:sz="0" w:space="0" w:color="auto"/>
                        <w:left w:val="none" w:sz="0" w:space="0" w:color="auto"/>
                        <w:bottom w:val="none" w:sz="0" w:space="0" w:color="auto"/>
                        <w:right w:val="none" w:sz="0" w:space="0" w:color="auto"/>
                      </w:divBdr>
                    </w:div>
                  </w:divsChild>
                </w:div>
                <w:div w:id="119223569">
                  <w:marLeft w:val="0"/>
                  <w:marRight w:val="0"/>
                  <w:marTop w:val="0"/>
                  <w:marBottom w:val="0"/>
                  <w:divBdr>
                    <w:top w:val="none" w:sz="0" w:space="0" w:color="auto"/>
                    <w:left w:val="none" w:sz="0" w:space="0" w:color="auto"/>
                    <w:bottom w:val="none" w:sz="0" w:space="0" w:color="auto"/>
                    <w:right w:val="none" w:sz="0" w:space="0" w:color="auto"/>
                  </w:divBdr>
                  <w:divsChild>
                    <w:div w:id="523057056">
                      <w:marLeft w:val="0"/>
                      <w:marRight w:val="0"/>
                      <w:marTop w:val="0"/>
                      <w:marBottom w:val="0"/>
                      <w:divBdr>
                        <w:top w:val="none" w:sz="0" w:space="0" w:color="auto"/>
                        <w:left w:val="none" w:sz="0" w:space="0" w:color="auto"/>
                        <w:bottom w:val="none" w:sz="0" w:space="0" w:color="auto"/>
                        <w:right w:val="none" w:sz="0" w:space="0" w:color="auto"/>
                      </w:divBdr>
                    </w:div>
                  </w:divsChild>
                </w:div>
                <w:div w:id="471212488">
                  <w:marLeft w:val="0"/>
                  <w:marRight w:val="0"/>
                  <w:marTop w:val="0"/>
                  <w:marBottom w:val="0"/>
                  <w:divBdr>
                    <w:top w:val="none" w:sz="0" w:space="0" w:color="auto"/>
                    <w:left w:val="none" w:sz="0" w:space="0" w:color="auto"/>
                    <w:bottom w:val="none" w:sz="0" w:space="0" w:color="auto"/>
                    <w:right w:val="none" w:sz="0" w:space="0" w:color="auto"/>
                  </w:divBdr>
                  <w:divsChild>
                    <w:div w:id="1815949449">
                      <w:marLeft w:val="0"/>
                      <w:marRight w:val="0"/>
                      <w:marTop w:val="0"/>
                      <w:marBottom w:val="0"/>
                      <w:divBdr>
                        <w:top w:val="none" w:sz="0" w:space="0" w:color="auto"/>
                        <w:left w:val="none" w:sz="0" w:space="0" w:color="auto"/>
                        <w:bottom w:val="none" w:sz="0" w:space="0" w:color="auto"/>
                        <w:right w:val="none" w:sz="0" w:space="0" w:color="auto"/>
                      </w:divBdr>
                    </w:div>
                  </w:divsChild>
                </w:div>
                <w:div w:id="636253651">
                  <w:marLeft w:val="0"/>
                  <w:marRight w:val="0"/>
                  <w:marTop w:val="0"/>
                  <w:marBottom w:val="0"/>
                  <w:divBdr>
                    <w:top w:val="none" w:sz="0" w:space="0" w:color="auto"/>
                    <w:left w:val="none" w:sz="0" w:space="0" w:color="auto"/>
                    <w:bottom w:val="none" w:sz="0" w:space="0" w:color="auto"/>
                    <w:right w:val="none" w:sz="0" w:space="0" w:color="auto"/>
                  </w:divBdr>
                  <w:divsChild>
                    <w:div w:id="369652972">
                      <w:marLeft w:val="0"/>
                      <w:marRight w:val="0"/>
                      <w:marTop w:val="0"/>
                      <w:marBottom w:val="0"/>
                      <w:divBdr>
                        <w:top w:val="none" w:sz="0" w:space="0" w:color="auto"/>
                        <w:left w:val="none" w:sz="0" w:space="0" w:color="auto"/>
                        <w:bottom w:val="none" w:sz="0" w:space="0" w:color="auto"/>
                        <w:right w:val="none" w:sz="0" w:space="0" w:color="auto"/>
                      </w:divBdr>
                    </w:div>
                  </w:divsChild>
                </w:div>
                <w:div w:id="940600349">
                  <w:marLeft w:val="0"/>
                  <w:marRight w:val="0"/>
                  <w:marTop w:val="0"/>
                  <w:marBottom w:val="0"/>
                  <w:divBdr>
                    <w:top w:val="none" w:sz="0" w:space="0" w:color="auto"/>
                    <w:left w:val="none" w:sz="0" w:space="0" w:color="auto"/>
                    <w:bottom w:val="none" w:sz="0" w:space="0" w:color="auto"/>
                    <w:right w:val="none" w:sz="0" w:space="0" w:color="auto"/>
                  </w:divBdr>
                  <w:divsChild>
                    <w:div w:id="1447192431">
                      <w:marLeft w:val="0"/>
                      <w:marRight w:val="0"/>
                      <w:marTop w:val="0"/>
                      <w:marBottom w:val="0"/>
                      <w:divBdr>
                        <w:top w:val="none" w:sz="0" w:space="0" w:color="auto"/>
                        <w:left w:val="none" w:sz="0" w:space="0" w:color="auto"/>
                        <w:bottom w:val="none" w:sz="0" w:space="0" w:color="auto"/>
                        <w:right w:val="none" w:sz="0" w:space="0" w:color="auto"/>
                      </w:divBdr>
                    </w:div>
                  </w:divsChild>
                </w:div>
                <w:div w:id="1659534649">
                  <w:marLeft w:val="0"/>
                  <w:marRight w:val="0"/>
                  <w:marTop w:val="0"/>
                  <w:marBottom w:val="0"/>
                  <w:divBdr>
                    <w:top w:val="none" w:sz="0" w:space="0" w:color="auto"/>
                    <w:left w:val="none" w:sz="0" w:space="0" w:color="auto"/>
                    <w:bottom w:val="none" w:sz="0" w:space="0" w:color="auto"/>
                    <w:right w:val="none" w:sz="0" w:space="0" w:color="auto"/>
                  </w:divBdr>
                  <w:divsChild>
                    <w:div w:id="1296761852">
                      <w:marLeft w:val="0"/>
                      <w:marRight w:val="0"/>
                      <w:marTop w:val="0"/>
                      <w:marBottom w:val="0"/>
                      <w:divBdr>
                        <w:top w:val="none" w:sz="0" w:space="0" w:color="auto"/>
                        <w:left w:val="none" w:sz="0" w:space="0" w:color="auto"/>
                        <w:bottom w:val="none" w:sz="0" w:space="0" w:color="auto"/>
                        <w:right w:val="none" w:sz="0" w:space="0" w:color="auto"/>
                      </w:divBdr>
                    </w:div>
                  </w:divsChild>
                </w:div>
                <w:div w:id="1449927594">
                  <w:marLeft w:val="0"/>
                  <w:marRight w:val="0"/>
                  <w:marTop w:val="0"/>
                  <w:marBottom w:val="0"/>
                  <w:divBdr>
                    <w:top w:val="none" w:sz="0" w:space="0" w:color="auto"/>
                    <w:left w:val="none" w:sz="0" w:space="0" w:color="auto"/>
                    <w:bottom w:val="none" w:sz="0" w:space="0" w:color="auto"/>
                    <w:right w:val="none" w:sz="0" w:space="0" w:color="auto"/>
                  </w:divBdr>
                  <w:divsChild>
                    <w:div w:id="692614872">
                      <w:marLeft w:val="0"/>
                      <w:marRight w:val="0"/>
                      <w:marTop w:val="0"/>
                      <w:marBottom w:val="0"/>
                      <w:divBdr>
                        <w:top w:val="none" w:sz="0" w:space="0" w:color="auto"/>
                        <w:left w:val="none" w:sz="0" w:space="0" w:color="auto"/>
                        <w:bottom w:val="none" w:sz="0" w:space="0" w:color="auto"/>
                        <w:right w:val="none" w:sz="0" w:space="0" w:color="auto"/>
                      </w:divBdr>
                    </w:div>
                  </w:divsChild>
                </w:div>
                <w:div w:id="1750497797">
                  <w:marLeft w:val="0"/>
                  <w:marRight w:val="0"/>
                  <w:marTop w:val="0"/>
                  <w:marBottom w:val="0"/>
                  <w:divBdr>
                    <w:top w:val="none" w:sz="0" w:space="0" w:color="auto"/>
                    <w:left w:val="none" w:sz="0" w:space="0" w:color="auto"/>
                    <w:bottom w:val="none" w:sz="0" w:space="0" w:color="auto"/>
                    <w:right w:val="none" w:sz="0" w:space="0" w:color="auto"/>
                  </w:divBdr>
                  <w:divsChild>
                    <w:div w:id="1278753725">
                      <w:marLeft w:val="0"/>
                      <w:marRight w:val="0"/>
                      <w:marTop w:val="0"/>
                      <w:marBottom w:val="0"/>
                      <w:divBdr>
                        <w:top w:val="none" w:sz="0" w:space="0" w:color="auto"/>
                        <w:left w:val="none" w:sz="0" w:space="0" w:color="auto"/>
                        <w:bottom w:val="none" w:sz="0" w:space="0" w:color="auto"/>
                        <w:right w:val="none" w:sz="0" w:space="0" w:color="auto"/>
                      </w:divBdr>
                    </w:div>
                  </w:divsChild>
                </w:div>
                <w:div w:id="1696925411">
                  <w:marLeft w:val="0"/>
                  <w:marRight w:val="0"/>
                  <w:marTop w:val="0"/>
                  <w:marBottom w:val="0"/>
                  <w:divBdr>
                    <w:top w:val="none" w:sz="0" w:space="0" w:color="auto"/>
                    <w:left w:val="none" w:sz="0" w:space="0" w:color="auto"/>
                    <w:bottom w:val="none" w:sz="0" w:space="0" w:color="auto"/>
                    <w:right w:val="none" w:sz="0" w:space="0" w:color="auto"/>
                  </w:divBdr>
                  <w:divsChild>
                    <w:div w:id="1298797579">
                      <w:marLeft w:val="0"/>
                      <w:marRight w:val="0"/>
                      <w:marTop w:val="0"/>
                      <w:marBottom w:val="0"/>
                      <w:divBdr>
                        <w:top w:val="none" w:sz="0" w:space="0" w:color="auto"/>
                        <w:left w:val="none" w:sz="0" w:space="0" w:color="auto"/>
                        <w:bottom w:val="none" w:sz="0" w:space="0" w:color="auto"/>
                        <w:right w:val="none" w:sz="0" w:space="0" w:color="auto"/>
                      </w:divBdr>
                    </w:div>
                  </w:divsChild>
                </w:div>
                <w:div w:id="1147822088">
                  <w:marLeft w:val="0"/>
                  <w:marRight w:val="0"/>
                  <w:marTop w:val="0"/>
                  <w:marBottom w:val="0"/>
                  <w:divBdr>
                    <w:top w:val="none" w:sz="0" w:space="0" w:color="auto"/>
                    <w:left w:val="none" w:sz="0" w:space="0" w:color="auto"/>
                    <w:bottom w:val="none" w:sz="0" w:space="0" w:color="auto"/>
                    <w:right w:val="none" w:sz="0" w:space="0" w:color="auto"/>
                  </w:divBdr>
                  <w:divsChild>
                    <w:div w:id="855968330">
                      <w:marLeft w:val="0"/>
                      <w:marRight w:val="0"/>
                      <w:marTop w:val="0"/>
                      <w:marBottom w:val="0"/>
                      <w:divBdr>
                        <w:top w:val="none" w:sz="0" w:space="0" w:color="auto"/>
                        <w:left w:val="none" w:sz="0" w:space="0" w:color="auto"/>
                        <w:bottom w:val="none" w:sz="0" w:space="0" w:color="auto"/>
                        <w:right w:val="none" w:sz="0" w:space="0" w:color="auto"/>
                      </w:divBdr>
                    </w:div>
                  </w:divsChild>
                </w:div>
                <w:div w:id="1789473711">
                  <w:marLeft w:val="0"/>
                  <w:marRight w:val="0"/>
                  <w:marTop w:val="0"/>
                  <w:marBottom w:val="0"/>
                  <w:divBdr>
                    <w:top w:val="none" w:sz="0" w:space="0" w:color="auto"/>
                    <w:left w:val="none" w:sz="0" w:space="0" w:color="auto"/>
                    <w:bottom w:val="none" w:sz="0" w:space="0" w:color="auto"/>
                    <w:right w:val="none" w:sz="0" w:space="0" w:color="auto"/>
                  </w:divBdr>
                  <w:divsChild>
                    <w:div w:id="788010015">
                      <w:marLeft w:val="0"/>
                      <w:marRight w:val="0"/>
                      <w:marTop w:val="0"/>
                      <w:marBottom w:val="0"/>
                      <w:divBdr>
                        <w:top w:val="none" w:sz="0" w:space="0" w:color="auto"/>
                        <w:left w:val="none" w:sz="0" w:space="0" w:color="auto"/>
                        <w:bottom w:val="none" w:sz="0" w:space="0" w:color="auto"/>
                        <w:right w:val="none" w:sz="0" w:space="0" w:color="auto"/>
                      </w:divBdr>
                    </w:div>
                  </w:divsChild>
                </w:div>
                <w:div w:id="307631002">
                  <w:marLeft w:val="0"/>
                  <w:marRight w:val="0"/>
                  <w:marTop w:val="0"/>
                  <w:marBottom w:val="0"/>
                  <w:divBdr>
                    <w:top w:val="none" w:sz="0" w:space="0" w:color="auto"/>
                    <w:left w:val="none" w:sz="0" w:space="0" w:color="auto"/>
                    <w:bottom w:val="none" w:sz="0" w:space="0" w:color="auto"/>
                    <w:right w:val="none" w:sz="0" w:space="0" w:color="auto"/>
                  </w:divBdr>
                  <w:divsChild>
                    <w:div w:id="1423914141">
                      <w:marLeft w:val="0"/>
                      <w:marRight w:val="0"/>
                      <w:marTop w:val="0"/>
                      <w:marBottom w:val="0"/>
                      <w:divBdr>
                        <w:top w:val="none" w:sz="0" w:space="0" w:color="auto"/>
                        <w:left w:val="none" w:sz="0" w:space="0" w:color="auto"/>
                        <w:bottom w:val="none" w:sz="0" w:space="0" w:color="auto"/>
                        <w:right w:val="none" w:sz="0" w:space="0" w:color="auto"/>
                      </w:divBdr>
                    </w:div>
                  </w:divsChild>
                </w:div>
                <w:div w:id="1998992652">
                  <w:marLeft w:val="0"/>
                  <w:marRight w:val="0"/>
                  <w:marTop w:val="0"/>
                  <w:marBottom w:val="0"/>
                  <w:divBdr>
                    <w:top w:val="none" w:sz="0" w:space="0" w:color="auto"/>
                    <w:left w:val="none" w:sz="0" w:space="0" w:color="auto"/>
                    <w:bottom w:val="none" w:sz="0" w:space="0" w:color="auto"/>
                    <w:right w:val="none" w:sz="0" w:space="0" w:color="auto"/>
                  </w:divBdr>
                  <w:divsChild>
                    <w:div w:id="52244289">
                      <w:marLeft w:val="0"/>
                      <w:marRight w:val="0"/>
                      <w:marTop w:val="0"/>
                      <w:marBottom w:val="0"/>
                      <w:divBdr>
                        <w:top w:val="none" w:sz="0" w:space="0" w:color="auto"/>
                        <w:left w:val="none" w:sz="0" w:space="0" w:color="auto"/>
                        <w:bottom w:val="none" w:sz="0" w:space="0" w:color="auto"/>
                        <w:right w:val="none" w:sz="0" w:space="0" w:color="auto"/>
                      </w:divBdr>
                    </w:div>
                  </w:divsChild>
                </w:div>
                <w:div w:id="121654422">
                  <w:marLeft w:val="0"/>
                  <w:marRight w:val="0"/>
                  <w:marTop w:val="0"/>
                  <w:marBottom w:val="0"/>
                  <w:divBdr>
                    <w:top w:val="none" w:sz="0" w:space="0" w:color="auto"/>
                    <w:left w:val="none" w:sz="0" w:space="0" w:color="auto"/>
                    <w:bottom w:val="none" w:sz="0" w:space="0" w:color="auto"/>
                    <w:right w:val="none" w:sz="0" w:space="0" w:color="auto"/>
                  </w:divBdr>
                  <w:divsChild>
                    <w:div w:id="593175091">
                      <w:marLeft w:val="0"/>
                      <w:marRight w:val="0"/>
                      <w:marTop w:val="0"/>
                      <w:marBottom w:val="0"/>
                      <w:divBdr>
                        <w:top w:val="none" w:sz="0" w:space="0" w:color="auto"/>
                        <w:left w:val="none" w:sz="0" w:space="0" w:color="auto"/>
                        <w:bottom w:val="none" w:sz="0" w:space="0" w:color="auto"/>
                        <w:right w:val="none" w:sz="0" w:space="0" w:color="auto"/>
                      </w:divBdr>
                    </w:div>
                  </w:divsChild>
                </w:div>
                <w:div w:id="1120344109">
                  <w:marLeft w:val="0"/>
                  <w:marRight w:val="0"/>
                  <w:marTop w:val="0"/>
                  <w:marBottom w:val="0"/>
                  <w:divBdr>
                    <w:top w:val="none" w:sz="0" w:space="0" w:color="auto"/>
                    <w:left w:val="none" w:sz="0" w:space="0" w:color="auto"/>
                    <w:bottom w:val="none" w:sz="0" w:space="0" w:color="auto"/>
                    <w:right w:val="none" w:sz="0" w:space="0" w:color="auto"/>
                  </w:divBdr>
                  <w:divsChild>
                    <w:div w:id="1182009113">
                      <w:marLeft w:val="0"/>
                      <w:marRight w:val="0"/>
                      <w:marTop w:val="0"/>
                      <w:marBottom w:val="0"/>
                      <w:divBdr>
                        <w:top w:val="none" w:sz="0" w:space="0" w:color="auto"/>
                        <w:left w:val="none" w:sz="0" w:space="0" w:color="auto"/>
                        <w:bottom w:val="none" w:sz="0" w:space="0" w:color="auto"/>
                        <w:right w:val="none" w:sz="0" w:space="0" w:color="auto"/>
                      </w:divBdr>
                    </w:div>
                  </w:divsChild>
                </w:div>
                <w:div w:id="1745954708">
                  <w:marLeft w:val="0"/>
                  <w:marRight w:val="0"/>
                  <w:marTop w:val="0"/>
                  <w:marBottom w:val="0"/>
                  <w:divBdr>
                    <w:top w:val="none" w:sz="0" w:space="0" w:color="auto"/>
                    <w:left w:val="none" w:sz="0" w:space="0" w:color="auto"/>
                    <w:bottom w:val="none" w:sz="0" w:space="0" w:color="auto"/>
                    <w:right w:val="none" w:sz="0" w:space="0" w:color="auto"/>
                  </w:divBdr>
                  <w:divsChild>
                    <w:div w:id="1985428900">
                      <w:marLeft w:val="0"/>
                      <w:marRight w:val="0"/>
                      <w:marTop w:val="0"/>
                      <w:marBottom w:val="0"/>
                      <w:divBdr>
                        <w:top w:val="none" w:sz="0" w:space="0" w:color="auto"/>
                        <w:left w:val="none" w:sz="0" w:space="0" w:color="auto"/>
                        <w:bottom w:val="none" w:sz="0" w:space="0" w:color="auto"/>
                        <w:right w:val="none" w:sz="0" w:space="0" w:color="auto"/>
                      </w:divBdr>
                    </w:div>
                  </w:divsChild>
                </w:div>
                <w:div w:id="1333219260">
                  <w:marLeft w:val="0"/>
                  <w:marRight w:val="0"/>
                  <w:marTop w:val="0"/>
                  <w:marBottom w:val="0"/>
                  <w:divBdr>
                    <w:top w:val="none" w:sz="0" w:space="0" w:color="auto"/>
                    <w:left w:val="none" w:sz="0" w:space="0" w:color="auto"/>
                    <w:bottom w:val="none" w:sz="0" w:space="0" w:color="auto"/>
                    <w:right w:val="none" w:sz="0" w:space="0" w:color="auto"/>
                  </w:divBdr>
                  <w:divsChild>
                    <w:div w:id="1517846299">
                      <w:marLeft w:val="0"/>
                      <w:marRight w:val="0"/>
                      <w:marTop w:val="0"/>
                      <w:marBottom w:val="0"/>
                      <w:divBdr>
                        <w:top w:val="none" w:sz="0" w:space="0" w:color="auto"/>
                        <w:left w:val="none" w:sz="0" w:space="0" w:color="auto"/>
                        <w:bottom w:val="none" w:sz="0" w:space="0" w:color="auto"/>
                        <w:right w:val="none" w:sz="0" w:space="0" w:color="auto"/>
                      </w:divBdr>
                    </w:div>
                  </w:divsChild>
                </w:div>
                <w:div w:id="2115006949">
                  <w:marLeft w:val="0"/>
                  <w:marRight w:val="0"/>
                  <w:marTop w:val="0"/>
                  <w:marBottom w:val="0"/>
                  <w:divBdr>
                    <w:top w:val="none" w:sz="0" w:space="0" w:color="auto"/>
                    <w:left w:val="none" w:sz="0" w:space="0" w:color="auto"/>
                    <w:bottom w:val="none" w:sz="0" w:space="0" w:color="auto"/>
                    <w:right w:val="none" w:sz="0" w:space="0" w:color="auto"/>
                  </w:divBdr>
                  <w:divsChild>
                    <w:div w:id="265432931">
                      <w:marLeft w:val="0"/>
                      <w:marRight w:val="0"/>
                      <w:marTop w:val="0"/>
                      <w:marBottom w:val="0"/>
                      <w:divBdr>
                        <w:top w:val="none" w:sz="0" w:space="0" w:color="auto"/>
                        <w:left w:val="none" w:sz="0" w:space="0" w:color="auto"/>
                        <w:bottom w:val="none" w:sz="0" w:space="0" w:color="auto"/>
                        <w:right w:val="none" w:sz="0" w:space="0" w:color="auto"/>
                      </w:divBdr>
                    </w:div>
                  </w:divsChild>
                </w:div>
                <w:div w:id="1805999220">
                  <w:marLeft w:val="0"/>
                  <w:marRight w:val="0"/>
                  <w:marTop w:val="0"/>
                  <w:marBottom w:val="0"/>
                  <w:divBdr>
                    <w:top w:val="none" w:sz="0" w:space="0" w:color="auto"/>
                    <w:left w:val="none" w:sz="0" w:space="0" w:color="auto"/>
                    <w:bottom w:val="none" w:sz="0" w:space="0" w:color="auto"/>
                    <w:right w:val="none" w:sz="0" w:space="0" w:color="auto"/>
                  </w:divBdr>
                  <w:divsChild>
                    <w:div w:id="349141420">
                      <w:marLeft w:val="0"/>
                      <w:marRight w:val="0"/>
                      <w:marTop w:val="0"/>
                      <w:marBottom w:val="0"/>
                      <w:divBdr>
                        <w:top w:val="none" w:sz="0" w:space="0" w:color="auto"/>
                        <w:left w:val="none" w:sz="0" w:space="0" w:color="auto"/>
                        <w:bottom w:val="none" w:sz="0" w:space="0" w:color="auto"/>
                        <w:right w:val="none" w:sz="0" w:space="0" w:color="auto"/>
                      </w:divBdr>
                    </w:div>
                  </w:divsChild>
                </w:div>
                <w:div w:id="1265111837">
                  <w:marLeft w:val="0"/>
                  <w:marRight w:val="0"/>
                  <w:marTop w:val="0"/>
                  <w:marBottom w:val="0"/>
                  <w:divBdr>
                    <w:top w:val="none" w:sz="0" w:space="0" w:color="auto"/>
                    <w:left w:val="none" w:sz="0" w:space="0" w:color="auto"/>
                    <w:bottom w:val="none" w:sz="0" w:space="0" w:color="auto"/>
                    <w:right w:val="none" w:sz="0" w:space="0" w:color="auto"/>
                  </w:divBdr>
                  <w:divsChild>
                    <w:div w:id="1693189182">
                      <w:marLeft w:val="0"/>
                      <w:marRight w:val="0"/>
                      <w:marTop w:val="0"/>
                      <w:marBottom w:val="0"/>
                      <w:divBdr>
                        <w:top w:val="none" w:sz="0" w:space="0" w:color="auto"/>
                        <w:left w:val="none" w:sz="0" w:space="0" w:color="auto"/>
                        <w:bottom w:val="none" w:sz="0" w:space="0" w:color="auto"/>
                        <w:right w:val="none" w:sz="0" w:space="0" w:color="auto"/>
                      </w:divBdr>
                    </w:div>
                  </w:divsChild>
                </w:div>
                <w:div w:id="1979678621">
                  <w:marLeft w:val="0"/>
                  <w:marRight w:val="0"/>
                  <w:marTop w:val="0"/>
                  <w:marBottom w:val="0"/>
                  <w:divBdr>
                    <w:top w:val="none" w:sz="0" w:space="0" w:color="auto"/>
                    <w:left w:val="none" w:sz="0" w:space="0" w:color="auto"/>
                    <w:bottom w:val="none" w:sz="0" w:space="0" w:color="auto"/>
                    <w:right w:val="none" w:sz="0" w:space="0" w:color="auto"/>
                  </w:divBdr>
                  <w:divsChild>
                    <w:div w:id="1494369234">
                      <w:marLeft w:val="0"/>
                      <w:marRight w:val="0"/>
                      <w:marTop w:val="0"/>
                      <w:marBottom w:val="0"/>
                      <w:divBdr>
                        <w:top w:val="none" w:sz="0" w:space="0" w:color="auto"/>
                        <w:left w:val="none" w:sz="0" w:space="0" w:color="auto"/>
                        <w:bottom w:val="none" w:sz="0" w:space="0" w:color="auto"/>
                        <w:right w:val="none" w:sz="0" w:space="0" w:color="auto"/>
                      </w:divBdr>
                    </w:div>
                  </w:divsChild>
                </w:div>
                <w:div w:id="1322154888">
                  <w:marLeft w:val="0"/>
                  <w:marRight w:val="0"/>
                  <w:marTop w:val="0"/>
                  <w:marBottom w:val="0"/>
                  <w:divBdr>
                    <w:top w:val="none" w:sz="0" w:space="0" w:color="auto"/>
                    <w:left w:val="none" w:sz="0" w:space="0" w:color="auto"/>
                    <w:bottom w:val="none" w:sz="0" w:space="0" w:color="auto"/>
                    <w:right w:val="none" w:sz="0" w:space="0" w:color="auto"/>
                  </w:divBdr>
                  <w:divsChild>
                    <w:div w:id="1462531192">
                      <w:marLeft w:val="0"/>
                      <w:marRight w:val="0"/>
                      <w:marTop w:val="0"/>
                      <w:marBottom w:val="0"/>
                      <w:divBdr>
                        <w:top w:val="none" w:sz="0" w:space="0" w:color="auto"/>
                        <w:left w:val="none" w:sz="0" w:space="0" w:color="auto"/>
                        <w:bottom w:val="none" w:sz="0" w:space="0" w:color="auto"/>
                        <w:right w:val="none" w:sz="0" w:space="0" w:color="auto"/>
                      </w:divBdr>
                    </w:div>
                  </w:divsChild>
                </w:div>
                <w:div w:id="30233402">
                  <w:marLeft w:val="0"/>
                  <w:marRight w:val="0"/>
                  <w:marTop w:val="0"/>
                  <w:marBottom w:val="0"/>
                  <w:divBdr>
                    <w:top w:val="none" w:sz="0" w:space="0" w:color="auto"/>
                    <w:left w:val="none" w:sz="0" w:space="0" w:color="auto"/>
                    <w:bottom w:val="none" w:sz="0" w:space="0" w:color="auto"/>
                    <w:right w:val="none" w:sz="0" w:space="0" w:color="auto"/>
                  </w:divBdr>
                  <w:divsChild>
                    <w:div w:id="1316253614">
                      <w:marLeft w:val="0"/>
                      <w:marRight w:val="0"/>
                      <w:marTop w:val="0"/>
                      <w:marBottom w:val="0"/>
                      <w:divBdr>
                        <w:top w:val="none" w:sz="0" w:space="0" w:color="auto"/>
                        <w:left w:val="none" w:sz="0" w:space="0" w:color="auto"/>
                        <w:bottom w:val="none" w:sz="0" w:space="0" w:color="auto"/>
                        <w:right w:val="none" w:sz="0" w:space="0" w:color="auto"/>
                      </w:divBdr>
                    </w:div>
                  </w:divsChild>
                </w:div>
                <w:div w:id="1317417189">
                  <w:marLeft w:val="0"/>
                  <w:marRight w:val="0"/>
                  <w:marTop w:val="0"/>
                  <w:marBottom w:val="0"/>
                  <w:divBdr>
                    <w:top w:val="none" w:sz="0" w:space="0" w:color="auto"/>
                    <w:left w:val="none" w:sz="0" w:space="0" w:color="auto"/>
                    <w:bottom w:val="none" w:sz="0" w:space="0" w:color="auto"/>
                    <w:right w:val="none" w:sz="0" w:space="0" w:color="auto"/>
                  </w:divBdr>
                  <w:divsChild>
                    <w:div w:id="98723822">
                      <w:marLeft w:val="0"/>
                      <w:marRight w:val="0"/>
                      <w:marTop w:val="0"/>
                      <w:marBottom w:val="0"/>
                      <w:divBdr>
                        <w:top w:val="none" w:sz="0" w:space="0" w:color="auto"/>
                        <w:left w:val="none" w:sz="0" w:space="0" w:color="auto"/>
                        <w:bottom w:val="none" w:sz="0" w:space="0" w:color="auto"/>
                        <w:right w:val="none" w:sz="0" w:space="0" w:color="auto"/>
                      </w:divBdr>
                    </w:div>
                  </w:divsChild>
                </w:div>
                <w:div w:id="1912041545">
                  <w:marLeft w:val="0"/>
                  <w:marRight w:val="0"/>
                  <w:marTop w:val="0"/>
                  <w:marBottom w:val="0"/>
                  <w:divBdr>
                    <w:top w:val="none" w:sz="0" w:space="0" w:color="auto"/>
                    <w:left w:val="none" w:sz="0" w:space="0" w:color="auto"/>
                    <w:bottom w:val="none" w:sz="0" w:space="0" w:color="auto"/>
                    <w:right w:val="none" w:sz="0" w:space="0" w:color="auto"/>
                  </w:divBdr>
                  <w:divsChild>
                    <w:div w:id="1611159287">
                      <w:marLeft w:val="0"/>
                      <w:marRight w:val="0"/>
                      <w:marTop w:val="0"/>
                      <w:marBottom w:val="0"/>
                      <w:divBdr>
                        <w:top w:val="none" w:sz="0" w:space="0" w:color="auto"/>
                        <w:left w:val="none" w:sz="0" w:space="0" w:color="auto"/>
                        <w:bottom w:val="none" w:sz="0" w:space="0" w:color="auto"/>
                        <w:right w:val="none" w:sz="0" w:space="0" w:color="auto"/>
                      </w:divBdr>
                    </w:div>
                  </w:divsChild>
                </w:div>
                <w:div w:id="1077748507">
                  <w:marLeft w:val="0"/>
                  <w:marRight w:val="0"/>
                  <w:marTop w:val="0"/>
                  <w:marBottom w:val="0"/>
                  <w:divBdr>
                    <w:top w:val="none" w:sz="0" w:space="0" w:color="auto"/>
                    <w:left w:val="none" w:sz="0" w:space="0" w:color="auto"/>
                    <w:bottom w:val="none" w:sz="0" w:space="0" w:color="auto"/>
                    <w:right w:val="none" w:sz="0" w:space="0" w:color="auto"/>
                  </w:divBdr>
                  <w:divsChild>
                    <w:div w:id="1133402674">
                      <w:marLeft w:val="0"/>
                      <w:marRight w:val="0"/>
                      <w:marTop w:val="0"/>
                      <w:marBottom w:val="0"/>
                      <w:divBdr>
                        <w:top w:val="none" w:sz="0" w:space="0" w:color="auto"/>
                        <w:left w:val="none" w:sz="0" w:space="0" w:color="auto"/>
                        <w:bottom w:val="none" w:sz="0" w:space="0" w:color="auto"/>
                        <w:right w:val="none" w:sz="0" w:space="0" w:color="auto"/>
                      </w:divBdr>
                    </w:div>
                  </w:divsChild>
                </w:div>
                <w:div w:id="1608342385">
                  <w:marLeft w:val="0"/>
                  <w:marRight w:val="0"/>
                  <w:marTop w:val="0"/>
                  <w:marBottom w:val="0"/>
                  <w:divBdr>
                    <w:top w:val="none" w:sz="0" w:space="0" w:color="auto"/>
                    <w:left w:val="none" w:sz="0" w:space="0" w:color="auto"/>
                    <w:bottom w:val="none" w:sz="0" w:space="0" w:color="auto"/>
                    <w:right w:val="none" w:sz="0" w:space="0" w:color="auto"/>
                  </w:divBdr>
                  <w:divsChild>
                    <w:div w:id="1362197779">
                      <w:marLeft w:val="0"/>
                      <w:marRight w:val="0"/>
                      <w:marTop w:val="0"/>
                      <w:marBottom w:val="0"/>
                      <w:divBdr>
                        <w:top w:val="none" w:sz="0" w:space="0" w:color="auto"/>
                        <w:left w:val="none" w:sz="0" w:space="0" w:color="auto"/>
                        <w:bottom w:val="none" w:sz="0" w:space="0" w:color="auto"/>
                        <w:right w:val="none" w:sz="0" w:space="0" w:color="auto"/>
                      </w:divBdr>
                    </w:div>
                  </w:divsChild>
                </w:div>
                <w:div w:id="1482194099">
                  <w:marLeft w:val="0"/>
                  <w:marRight w:val="0"/>
                  <w:marTop w:val="0"/>
                  <w:marBottom w:val="0"/>
                  <w:divBdr>
                    <w:top w:val="none" w:sz="0" w:space="0" w:color="auto"/>
                    <w:left w:val="none" w:sz="0" w:space="0" w:color="auto"/>
                    <w:bottom w:val="none" w:sz="0" w:space="0" w:color="auto"/>
                    <w:right w:val="none" w:sz="0" w:space="0" w:color="auto"/>
                  </w:divBdr>
                  <w:divsChild>
                    <w:div w:id="724763377">
                      <w:marLeft w:val="0"/>
                      <w:marRight w:val="0"/>
                      <w:marTop w:val="0"/>
                      <w:marBottom w:val="0"/>
                      <w:divBdr>
                        <w:top w:val="none" w:sz="0" w:space="0" w:color="auto"/>
                        <w:left w:val="none" w:sz="0" w:space="0" w:color="auto"/>
                        <w:bottom w:val="none" w:sz="0" w:space="0" w:color="auto"/>
                        <w:right w:val="none" w:sz="0" w:space="0" w:color="auto"/>
                      </w:divBdr>
                    </w:div>
                  </w:divsChild>
                </w:div>
                <w:div w:id="118914706">
                  <w:marLeft w:val="0"/>
                  <w:marRight w:val="0"/>
                  <w:marTop w:val="0"/>
                  <w:marBottom w:val="0"/>
                  <w:divBdr>
                    <w:top w:val="none" w:sz="0" w:space="0" w:color="auto"/>
                    <w:left w:val="none" w:sz="0" w:space="0" w:color="auto"/>
                    <w:bottom w:val="none" w:sz="0" w:space="0" w:color="auto"/>
                    <w:right w:val="none" w:sz="0" w:space="0" w:color="auto"/>
                  </w:divBdr>
                  <w:divsChild>
                    <w:div w:id="404693184">
                      <w:marLeft w:val="0"/>
                      <w:marRight w:val="0"/>
                      <w:marTop w:val="0"/>
                      <w:marBottom w:val="0"/>
                      <w:divBdr>
                        <w:top w:val="none" w:sz="0" w:space="0" w:color="auto"/>
                        <w:left w:val="none" w:sz="0" w:space="0" w:color="auto"/>
                        <w:bottom w:val="none" w:sz="0" w:space="0" w:color="auto"/>
                        <w:right w:val="none" w:sz="0" w:space="0" w:color="auto"/>
                      </w:divBdr>
                    </w:div>
                  </w:divsChild>
                </w:div>
                <w:div w:id="83041781">
                  <w:marLeft w:val="0"/>
                  <w:marRight w:val="0"/>
                  <w:marTop w:val="0"/>
                  <w:marBottom w:val="0"/>
                  <w:divBdr>
                    <w:top w:val="none" w:sz="0" w:space="0" w:color="auto"/>
                    <w:left w:val="none" w:sz="0" w:space="0" w:color="auto"/>
                    <w:bottom w:val="none" w:sz="0" w:space="0" w:color="auto"/>
                    <w:right w:val="none" w:sz="0" w:space="0" w:color="auto"/>
                  </w:divBdr>
                  <w:divsChild>
                    <w:div w:id="1139499899">
                      <w:marLeft w:val="0"/>
                      <w:marRight w:val="0"/>
                      <w:marTop w:val="0"/>
                      <w:marBottom w:val="0"/>
                      <w:divBdr>
                        <w:top w:val="none" w:sz="0" w:space="0" w:color="auto"/>
                        <w:left w:val="none" w:sz="0" w:space="0" w:color="auto"/>
                        <w:bottom w:val="none" w:sz="0" w:space="0" w:color="auto"/>
                        <w:right w:val="none" w:sz="0" w:space="0" w:color="auto"/>
                      </w:divBdr>
                    </w:div>
                  </w:divsChild>
                </w:div>
                <w:div w:id="2027487479">
                  <w:marLeft w:val="0"/>
                  <w:marRight w:val="0"/>
                  <w:marTop w:val="0"/>
                  <w:marBottom w:val="0"/>
                  <w:divBdr>
                    <w:top w:val="none" w:sz="0" w:space="0" w:color="auto"/>
                    <w:left w:val="none" w:sz="0" w:space="0" w:color="auto"/>
                    <w:bottom w:val="none" w:sz="0" w:space="0" w:color="auto"/>
                    <w:right w:val="none" w:sz="0" w:space="0" w:color="auto"/>
                  </w:divBdr>
                  <w:divsChild>
                    <w:div w:id="1039163946">
                      <w:marLeft w:val="0"/>
                      <w:marRight w:val="0"/>
                      <w:marTop w:val="0"/>
                      <w:marBottom w:val="0"/>
                      <w:divBdr>
                        <w:top w:val="none" w:sz="0" w:space="0" w:color="auto"/>
                        <w:left w:val="none" w:sz="0" w:space="0" w:color="auto"/>
                        <w:bottom w:val="none" w:sz="0" w:space="0" w:color="auto"/>
                        <w:right w:val="none" w:sz="0" w:space="0" w:color="auto"/>
                      </w:divBdr>
                    </w:div>
                  </w:divsChild>
                </w:div>
                <w:div w:id="506677592">
                  <w:marLeft w:val="0"/>
                  <w:marRight w:val="0"/>
                  <w:marTop w:val="0"/>
                  <w:marBottom w:val="0"/>
                  <w:divBdr>
                    <w:top w:val="none" w:sz="0" w:space="0" w:color="auto"/>
                    <w:left w:val="none" w:sz="0" w:space="0" w:color="auto"/>
                    <w:bottom w:val="none" w:sz="0" w:space="0" w:color="auto"/>
                    <w:right w:val="none" w:sz="0" w:space="0" w:color="auto"/>
                  </w:divBdr>
                  <w:divsChild>
                    <w:div w:id="2085224902">
                      <w:marLeft w:val="0"/>
                      <w:marRight w:val="0"/>
                      <w:marTop w:val="0"/>
                      <w:marBottom w:val="0"/>
                      <w:divBdr>
                        <w:top w:val="none" w:sz="0" w:space="0" w:color="auto"/>
                        <w:left w:val="none" w:sz="0" w:space="0" w:color="auto"/>
                        <w:bottom w:val="none" w:sz="0" w:space="0" w:color="auto"/>
                        <w:right w:val="none" w:sz="0" w:space="0" w:color="auto"/>
                      </w:divBdr>
                    </w:div>
                  </w:divsChild>
                </w:div>
                <w:div w:id="1127891762">
                  <w:marLeft w:val="0"/>
                  <w:marRight w:val="0"/>
                  <w:marTop w:val="0"/>
                  <w:marBottom w:val="0"/>
                  <w:divBdr>
                    <w:top w:val="none" w:sz="0" w:space="0" w:color="auto"/>
                    <w:left w:val="none" w:sz="0" w:space="0" w:color="auto"/>
                    <w:bottom w:val="none" w:sz="0" w:space="0" w:color="auto"/>
                    <w:right w:val="none" w:sz="0" w:space="0" w:color="auto"/>
                  </w:divBdr>
                  <w:divsChild>
                    <w:div w:id="1166703169">
                      <w:marLeft w:val="0"/>
                      <w:marRight w:val="0"/>
                      <w:marTop w:val="0"/>
                      <w:marBottom w:val="0"/>
                      <w:divBdr>
                        <w:top w:val="none" w:sz="0" w:space="0" w:color="auto"/>
                        <w:left w:val="none" w:sz="0" w:space="0" w:color="auto"/>
                        <w:bottom w:val="none" w:sz="0" w:space="0" w:color="auto"/>
                        <w:right w:val="none" w:sz="0" w:space="0" w:color="auto"/>
                      </w:divBdr>
                    </w:div>
                  </w:divsChild>
                </w:div>
                <w:div w:id="722406970">
                  <w:marLeft w:val="0"/>
                  <w:marRight w:val="0"/>
                  <w:marTop w:val="0"/>
                  <w:marBottom w:val="0"/>
                  <w:divBdr>
                    <w:top w:val="none" w:sz="0" w:space="0" w:color="auto"/>
                    <w:left w:val="none" w:sz="0" w:space="0" w:color="auto"/>
                    <w:bottom w:val="none" w:sz="0" w:space="0" w:color="auto"/>
                    <w:right w:val="none" w:sz="0" w:space="0" w:color="auto"/>
                  </w:divBdr>
                  <w:divsChild>
                    <w:div w:id="48111242">
                      <w:marLeft w:val="0"/>
                      <w:marRight w:val="0"/>
                      <w:marTop w:val="0"/>
                      <w:marBottom w:val="0"/>
                      <w:divBdr>
                        <w:top w:val="none" w:sz="0" w:space="0" w:color="auto"/>
                        <w:left w:val="none" w:sz="0" w:space="0" w:color="auto"/>
                        <w:bottom w:val="none" w:sz="0" w:space="0" w:color="auto"/>
                        <w:right w:val="none" w:sz="0" w:space="0" w:color="auto"/>
                      </w:divBdr>
                    </w:div>
                  </w:divsChild>
                </w:div>
                <w:div w:id="584581239">
                  <w:marLeft w:val="0"/>
                  <w:marRight w:val="0"/>
                  <w:marTop w:val="0"/>
                  <w:marBottom w:val="0"/>
                  <w:divBdr>
                    <w:top w:val="none" w:sz="0" w:space="0" w:color="auto"/>
                    <w:left w:val="none" w:sz="0" w:space="0" w:color="auto"/>
                    <w:bottom w:val="none" w:sz="0" w:space="0" w:color="auto"/>
                    <w:right w:val="none" w:sz="0" w:space="0" w:color="auto"/>
                  </w:divBdr>
                  <w:divsChild>
                    <w:div w:id="1193305179">
                      <w:marLeft w:val="0"/>
                      <w:marRight w:val="0"/>
                      <w:marTop w:val="0"/>
                      <w:marBottom w:val="0"/>
                      <w:divBdr>
                        <w:top w:val="none" w:sz="0" w:space="0" w:color="auto"/>
                        <w:left w:val="none" w:sz="0" w:space="0" w:color="auto"/>
                        <w:bottom w:val="none" w:sz="0" w:space="0" w:color="auto"/>
                        <w:right w:val="none" w:sz="0" w:space="0" w:color="auto"/>
                      </w:divBdr>
                    </w:div>
                  </w:divsChild>
                </w:div>
                <w:div w:id="1453133737">
                  <w:marLeft w:val="0"/>
                  <w:marRight w:val="0"/>
                  <w:marTop w:val="0"/>
                  <w:marBottom w:val="0"/>
                  <w:divBdr>
                    <w:top w:val="none" w:sz="0" w:space="0" w:color="auto"/>
                    <w:left w:val="none" w:sz="0" w:space="0" w:color="auto"/>
                    <w:bottom w:val="none" w:sz="0" w:space="0" w:color="auto"/>
                    <w:right w:val="none" w:sz="0" w:space="0" w:color="auto"/>
                  </w:divBdr>
                  <w:divsChild>
                    <w:div w:id="1836608402">
                      <w:marLeft w:val="0"/>
                      <w:marRight w:val="0"/>
                      <w:marTop w:val="0"/>
                      <w:marBottom w:val="0"/>
                      <w:divBdr>
                        <w:top w:val="none" w:sz="0" w:space="0" w:color="auto"/>
                        <w:left w:val="none" w:sz="0" w:space="0" w:color="auto"/>
                        <w:bottom w:val="none" w:sz="0" w:space="0" w:color="auto"/>
                        <w:right w:val="none" w:sz="0" w:space="0" w:color="auto"/>
                      </w:divBdr>
                    </w:div>
                  </w:divsChild>
                </w:div>
                <w:div w:id="1006784008">
                  <w:marLeft w:val="0"/>
                  <w:marRight w:val="0"/>
                  <w:marTop w:val="0"/>
                  <w:marBottom w:val="0"/>
                  <w:divBdr>
                    <w:top w:val="none" w:sz="0" w:space="0" w:color="auto"/>
                    <w:left w:val="none" w:sz="0" w:space="0" w:color="auto"/>
                    <w:bottom w:val="none" w:sz="0" w:space="0" w:color="auto"/>
                    <w:right w:val="none" w:sz="0" w:space="0" w:color="auto"/>
                  </w:divBdr>
                  <w:divsChild>
                    <w:div w:id="1128627170">
                      <w:marLeft w:val="0"/>
                      <w:marRight w:val="0"/>
                      <w:marTop w:val="0"/>
                      <w:marBottom w:val="0"/>
                      <w:divBdr>
                        <w:top w:val="none" w:sz="0" w:space="0" w:color="auto"/>
                        <w:left w:val="none" w:sz="0" w:space="0" w:color="auto"/>
                        <w:bottom w:val="none" w:sz="0" w:space="0" w:color="auto"/>
                        <w:right w:val="none" w:sz="0" w:space="0" w:color="auto"/>
                      </w:divBdr>
                    </w:div>
                  </w:divsChild>
                </w:div>
                <w:div w:id="378670119">
                  <w:marLeft w:val="0"/>
                  <w:marRight w:val="0"/>
                  <w:marTop w:val="0"/>
                  <w:marBottom w:val="0"/>
                  <w:divBdr>
                    <w:top w:val="none" w:sz="0" w:space="0" w:color="auto"/>
                    <w:left w:val="none" w:sz="0" w:space="0" w:color="auto"/>
                    <w:bottom w:val="none" w:sz="0" w:space="0" w:color="auto"/>
                    <w:right w:val="none" w:sz="0" w:space="0" w:color="auto"/>
                  </w:divBdr>
                  <w:divsChild>
                    <w:div w:id="489054112">
                      <w:marLeft w:val="0"/>
                      <w:marRight w:val="0"/>
                      <w:marTop w:val="0"/>
                      <w:marBottom w:val="0"/>
                      <w:divBdr>
                        <w:top w:val="none" w:sz="0" w:space="0" w:color="auto"/>
                        <w:left w:val="none" w:sz="0" w:space="0" w:color="auto"/>
                        <w:bottom w:val="none" w:sz="0" w:space="0" w:color="auto"/>
                        <w:right w:val="none" w:sz="0" w:space="0" w:color="auto"/>
                      </w:divBdr>
                    </w:div>
                  </w:divsChild>
                </w:div>
                <w:div w:id="1168472922">
                  <w:marLeft w:val="0"/>
                  <w:marRight w:val="0"/>
                  <w:marTop w:val="0"/>
                  <w:marBottom w:val="0"/>
                  <w:divBdr>
                    <w:top w:val="none" w:sz="0" w:space="0" w:color="auto"/>
                    <w:left w:val="none" w:sz="0" w:space="0" w:color="auto"/>
                    <w:bottom w:val="none" w:sz="0" w:space="0" w:color="auto"/>
                    <w:right w:val="none" w:sz="0" w:space="0" w:color="auto"/>
                  </w:divBdr>
                  <w:divsChild>
                    <w:div w:id="884564130">
                      <w:marLeft w:val="0"/>
                      <w:marRight w:val="0"/>
                      <w:marTop w:val="0"/>
                      <w:marBottom w:val="0"/>
                      <w:divBdr>
                        <w:top w:val="none" w:sz="0" w:space="0" w:color="auto"/>
                        <w:left w:val="none" w:sz="0" w:space="0" w:color="auto"/>
                        <w:bottom w:val="none" w:sz="0" w:space="0" w:color="auto"/>
                        <w:right w:val="none" w:sz="0" w:space="0" w:color="auto"/>
                      </w:divBdr>
                    </w:div>
                  </w:divsChild>
                </w:div>
                <w:div w:id="1760180020">
                  <w:marLeft w:val="0"/>
                  <w:marRight w:val="0"/>
                  <w:marTop w:val="0"/>
                  <w:marBottom w:val="0"/>
                  <w:divBdr>
                    <w:top w:val="none" w:sz="0" w:space="0" w:color="auto"/>
                    <w:left w:val="none" w:sz="0" w:space="0" w:color="auto"/>
                    <w:bottom w:val="none" w:sz="0" w:space="0" w:color="auto"/>
                    <w:right w:val="none" w:sz="0" w:space="0" w:color="auto"/>
                  </w:divBdr>
                  <w:divsChild>
                    <w:div w:id="1684551209">
                      <w:marLeft w:val="0"/>
                      <w:marRight w:val="0"/>
                      <w:marTop w:val="0"/>
                      <w:marBottom w:val="0"/>
                      <w:divBdr>
                        <w:top w:val="none" w:sz="0" w:space="0" w:color="auto"/>
                        <w:left w:val="none" w:sz="0" w:space="0" w:color="auto"/>
                        <w:bottom w:val="none" w:sz="0" w:space="0" w:color="auto"/>
                        <w:right w:val="none" w:sz="0" w:space="0" w:color="auto"/>
                      </w:divBdr>
                    </w:div>
                  </w:divsChild>
                </w:div>
                <w:div w:id="73169703">
                  <w:marLeft w:val="0"/>
                  <w:marRight w:val="0"/>
                  <w:marTop w:val="0"/>
                  <w:marBottom w:val="0"/>
                  <w:divBdr>
                    <w:top w:val="none" w:sz="0" w:space="0" w:color="auto"/>
                    <w:left w:val="none" w:sz="0" w:space="0" w:color="auto"/>
                    <w:bottom w:val="none" w:sz="0" w:space="0" w:color="auto"/>
                    <w:right w:val="none" w:sz="0" w:space="0" w:color="auto"/>
                  </w:divBdr>
                  <w:divsChild>
                    <w:div w:id="1704942098">
                      <w:marLeft w:val="0"/>
                      <w:marRight w:val="0"/>
                      <w:marTop w:val="0"/>
                      <w:marBottom w:val="0"/>
                      <w:divBdr>
                        <w:top w:val="none" w:sz="0" w:space="0" w:color="auto"/>
                        <w:left w:val="none" w:sz="0" w:space="0" w:color="auto"/>
                        <w:bottom w:val="none" w:sz="0" w:space="0" w:color="auto"/>
                        <w:right w:val="none" w:sz="0" w:space="0" w:color="auto"/>
                      </w:divBdr>
                    </w:div>
                  </w:divsChild>
                </w:div>
                <w:div w:id="997148837">
                  <w:marLeft w:val="0"/>
                  <w:marRight w:val="0"/>
                  <w:marTop w:val="0"/>
                  <w:marBottom w:val="0"/>
                  <w:divBdr>
                    <w:top w:val="none" w:sz="0" w:space="0" w:color="auto"/>
                    <w:left w:val="none" w:sz="0" w:space="0" w:color="auto"/>
                    <w:bottom w:val="none" w:sz="0" w:space="0" w:color="auto"/>
                    <w:right w:val="none" w:sz="0" w:space="0" w:color="auto"/>
                  </w:divBdr>
                  <w:divsChild>
                    <w:div w:id="726800791">
                      <w:marLeft w:val="0"/>
                      <w:marRight w:val="0"/>
                      <w:marTop w:val="0"/>
                      <w:marBottom w:val="0"/>
                      <w:divBdr>
                        <w:top w:val="none" w:sz="0" w:space="0" w:color="auto"/>
                        <w:left w:val="none" w:sz="0" w:space="0" w:color="auto"/>
                        <w:bottom w:val="none" w:sz="0" w:space="0" w:color="auto"/>
                        <w:right w:val="none" w:sz="0" w:space="0" w:color="auto"/>
                      </w:divBdr>
                    </w:div>
                  </w:divsChild>
                </w:div>
                <w:div w:id="2002269972">
                  <w:marLeft w:val="0"/>
                  <w:marRight w:val="0"/>
                  <w:marTop w:val="0"/>
                  <w:marBottom w:val="0"/>
                  <w:divBdr>
                    <w:top w:val="none" w:sz="0" w:space="0" w:color="auto"/>
                    <w:left w:val="none" w:sz="0" w:space="0" w:color="auto"/>
                    <w:bottom w:val="none" w:sz="0" w:space="0" w:color="auto"/>
                    <w:right w:val="none" w:sz="0" w:space="0" w:color="auto"/>
                  </w:divBdr>
                  <w:divsChild>
                    <w:div w:id="118302576">
                      <w:marLeft w:val="0"/>
                      <w:marRight w:val="0"/>
                      <w:marTop w:val="0"/>
                      <w:marBottom w:val="0"/>
                      <w:divBdr>
                        <w:top w:val="none" w:sz="0" w:space="0" w:color="auto"/>
                        <w:left w:val="none" w:sz="0" w:space="0" w:color="auto"/>
                        <w:bottom w:val="none" w:sz="0" w:space="0" w:color="auto"/>
                        <w:right w:val="none" w:sz="0" w:space="0" w:color="auto"/>
                      </w:divBdr>
                    </w:div>
                  </w:divsChild>
                </w:div>
                <w:div w:id="1442608014">
                  <w:marLeft w:val="0"/>
                  <w:marRight w:val="0"/>
                  <w:marTop w:val="0"/>
                  <w:marBottom w:val="0"/>
                  <w:divBdr>
                    <w:top w:val="none" w:sz="0" w:space="0" w:color="auto"/>
                    <w:left w:val="none" w:sz="0" w:space="0" w:color="auto"/>
                    <w:bottom w:val="none" w:sz="0" w:space="0" w:color="auto"/>
                    <w:right w:val="none" w:sz="0" w:space="0" w:color="auto"/>
                  </w:divBdr>
                  <w:divsChild>
                    <w:div w:id="368337445">
                      <w:marLeft w:val="0"/>
                      <w:marRight w:val="0"/>
                      <w:marTop w:val="0"/>
                      <w:marBottom w:val="0"/>
                      <w:divBdr>
                        <w:top w:val="none" w:sz="0" w:space="0" w:color="auto"/>
                        <w:left w:val="none" w:sz="0" w:space="0" w:color="auto"/>
                        <w:bottom w:val="none" w:sz="0" w:space="0" w:color="auto"/>
                        <w:right w:val="none" w:sz="0" w:space="0" w:color="auto"/>
                      </w:divBdr>
                    </w:div>
                  </w:divsChild>
                </w:div>
                <w:div w:id="901523562">
                  <w:marLeft w:val="0"/>
                  <w:marRight w:val="0"/>
                  <w:marTop w:val="0"/>
                  <w:marBottom w:val="0"/>
                  <w:divBdr>
                    <w:top w:val="none" w:sz="0" w:space="0" w:color="auto"/>
                    <w:left w:val="none" w:sz="0" w:space="0" w:color="auto"/>
                    <w:bottom w:val="none" w:sz="0" w:space="0" w:color="auto"/>
                    <w:right w:val="none" w:sz="0" w:space="0" w:color="auto"/>
                  </w:divBdr>
                  <w:divsChild>
                    <w:div w:id="1244877771">
                      <w:marLeft w:val="0"/>
                      <w:marRight w:val="0"/>
                      <w:marTop w:val="0"/>
                      <w:marBottom w:val="0"/>
                      <w:divBdr>
                        <w:top w:val="none" w:sz="0" w:space="0" w:color="auto"/>
                        <w:left w:val="none" w:sz="0" w:space="0" w:color="auto"/>
                        <w:bottom w:val="none" w:sz="0" w:space="0" w:color="auto"/>
                        <w:right w:val="none" w:sz="0" w:space="0" w:color="auto"/>
                      </w:divBdr>
                    </w:div>
                  </w:divsChild>
                </w:div>
                <w:div w:id="947809070">
                  <w:marLeft w:val="0"/>
                  <w:marRight w:val="0"/>
                  <w:marTop w:val="0"/>
                  <w:marBottom w:val="0"/>
                  <w:divBdr>
                    <w:top w:val="none" w:sz="0" w:space="0" w:color="auto"/>
                    <w:left w:val="none" w:sz="0" w:space="0" w:color="auto"/>
                    <w:bottom w:val="none" w:sz="0" w:space="0" w:color="auto"/>
                    <w:right w:val="none" w:sz="0" w:space="0" w:color="auto"/>
                  </w:divBdr>
                  <w:divsChild>
                    <w:div w:id="2126609431">
                      <w:marLeft w:val="0"/>
                      <w:marRight w:val="0"/>
                      <w:marTop w:val="0"/>
                      <w:marBottom w:val="0"/>
                      <w:divBdr>
                        <w:top w:val="none" w:sz="0" w:space="0" w:color="auto"/>
                        <w:left w:val="none" w:sz="0" w:space="0" w:color="auto"/>
                        <w:bottom w:val="none" w:sz="0" w:space="0" w:color="auto"/>
                        <w:right w:val="none" w:sz="0" w:space="0" w:color="auto"/>
                      </w:divBdr>
                    </w:div>
                  </w:divsChild>
                </w:div>
                <w:div w:id="986476512">
                  <w:marLeft w:val="0"/>
                  <w:marRight w:val="0"/>
                  <w:marTop w:val="0"/>
                  <w:marBottom w:val="0"/>
                  <w:divBdr>
                    <w:top w:val="none" w:sz="0" w:space="0" w:color="auto"/>
                    <w:left w:val="none" w:sz="0" w:space="0" w:color="auto"/>
                    <w:bottom w:val="none" w:sz="0" w:space="0" w:color="auto"/>
                    <w:right w:val="none" w:sz="0" w:space="0" w:color="auto"/>
                  </w:divBdr>
                  <w:divsChild>
                    <w:div w:id="1838576776">
                      <w:marLeft w:val="0"/>
                      <w:marRight w:val="0"/>
                      <w:marTop w:val="0"/>
                      <w:marBottom w:val="0"/>
                      <w:divBdr>
                        <w:top w:val="none" w:sz="0" w:space="0" w:color="auto"/>
                        <w:left w:val="none" w:sz="0" w:space="0" w:color="auto"/>
                        <w:bottom w:val="none" w:sz="0" w:space="0" w:color="auto"/>
                        <w:right w:val="none" w:sz="0" w:space="0" w:color="auto"/>
                      </w:divBdr>
                    </w:div>
                  </w:divsChild>
                </w:div>
                <w:div w:id="2072187150">
                  <w:marLeft w:val="0"/>
                  <w:marRight w:val="0"/>
                  <w:marTop w:val="0"/>
                  <w:marBottom w:val="0"/>
                  <w:divBdr>
                    <w:top w:val="none" w:sz="0" w:space="0" w:color="auto"/>
                    <w:left w:val="none" w:sz="0" w:space="0" w:color="auto"/>
                    <w:bottom w:val="none" w:sz="0" w:space="0" w:color="auto"/>
                    <w:right w:val="none" w:sz="0" w:space="0" w:color="auto"/>
                  </w:divBdr>
                  <w:divsChild>
                    <w:div w:id="12920561">
                      <w:marLeft w:val="0"/>
                      <w:marRight w:val="0"/>
                      <w:marTop w:val="0"/>
                      <w:marBottom w:val="0"/>
                      <w:divBdr>
                        <w:top w:val="none" w:sz="0" w:space="0" w:color="auto"/>
                        <w:left w:val="none" w:sz="0" w:space="0" w:color="auto"/>
                        <w:bottom w:val="none" w:sz="0" w:space="0" w:color="auto"/>
                        <w:right w:val="none" w:sz="0" w:space="0" w:color="auto"/>
                      </w:divBdr>
                    </w:div>
                  </w:divsChild>
                </w:div>
                <w:div w:id="1365593363">
                  <w:marLeft w:val="0"/>
                  <w:marRight w:val="0"/>
                  <w:marTop w:val="0"/>
                  <w:marBottom w:val="0"/>
                  <w:divBdr>
                    <w:top w:val="none" w:sz="0" w:space="0" w:color="auto"/>
                    <w:left w:val="none" w:sz="0" w:space="0" w:color="auto"/>
                    <w:bottom w:val="none" w:sz="0" w:space="0" w:color="auto"/>
                    <w:right w:val="none" w:sz="0" w:space="0" w:color="auto"/>
                  </w:divBdr>
                  <w:divsChild>
                    <w:div w:id="1597595530">
                      <w:marLeft w:val="0"/>
                      <w:marRight w:val="0"/>
                      <w:marTop w:val="0"/>
                      <w:marBottom w:val="0"/>
                      <w:divBdr>
                        <w:top w:val="none" w:sz="0" w:space="0" w:color="auto"/>
                        <w:left w:val="none" w:sz="0" w:space="0" w:color="auto"/>
                        <w:bottom w:val="none" w:sz="0" w:space="0" w:color="auto"/>
                        <w:right w:val="none" w:sz="0" w:space="0" w:color="auto"/>
                      </w:divBdr>
                    </w:div>
                  </w:divsChild>
                </w:div>
                <w:div w:id="1280137801">
                  <w:marLeft w:val="0"/>
                  <w:marRight w:val="0"/>
                  <w:marTop w:val="0"/>
                  <w:marBottom w:val="0"/>
                  <w:divBdr>
                    <w:top w:val="none" w:sz="0" w:space="0" w:color="auto"/>
                    <w:left w:val="none" w:sz="0" w:space="0" w:color="auto"/>
                    <w:bottom w:val="none" w:sz="0" w:space="0" w:color="auto"/>
                    <w:right w:val="none" w:sz="0" w:space="0" w:color="auto"/>
                  </w:divBdr>
                  <w:divsChild>
                    <w:div w:id="60446491">
                      <w:marLeft w:val="0"/>
                      <w:marRight w:val="0"/>
                      <w:marTop w:val="0"/>
                      <w:marBottom w:val="0"/>
                      <w:divBdr>
                        <w:top w:val="none" w:sz="0" w:space="0" w:color="auto"/>
                        <w:left w:val="none" w:sz="0" w:space="0" w:color="auto"/>
                        <w:bottom w:val="none" w:sz="0" w:space="0" w:color="auto"/>
                        <w:right w:val="none" w:sz="0" w:space="0" w:color="auto"/>
                      </w:divBdr>
                    </w:div>
                  </w:divsChild>
                </w:div>
                <w:div w:id="1400975926">
                  <w:marLeft w:val="0"/>
                  <w:marRight w:val="0"/>
                  <w:marTop w:val="0"/>
                  <w:marBottom w:val="0"/>
                  <w:divBdr>
                    <w:top w:val="none" w:sz="0" w:space="0" w:color="auto"/>
                    <w:left w:val="none" w:sz="0" w:space="0" w:color="auto"/>
                    <w:bottom w:val="none" w:sz="0" w:space="0" w:color="auto"/>
                    <w:right w:val="none" w:sz="0" w:space="0" w:color="auto"/>
                  </w:divBdr>
                  <w:divsChild>
                    <w:div w:id="1284459864">
                      <w:marLeft w:val="0"/>
                      <w:marRight w:val="0"/>
                      <w:marTop w:val="0"/>
                      <w:marBottom w:val="0"/>
                      <w:divBdr>
                        <w:top w:val="none" w:sz="0" w:space="0" w:color="auto"/>
                        <w:left w:val="none" w:sz="0" w:space="0" w:color="auto"/>
                        <w:bottom w:val="none" w:sz="0" w:space="0" w:color="auto"/>
                        <w:right w:val="none" w:sz="0" w:space="0" w:color="auto"/>
                      </w:divBdr>
                    </w:div>
                  </w:divsChild>
                </w:div>
                <w:div w:id="1614827011">
                  <w:marLeft w:val="0"/>
                  <w:marRight w:val="0"/>
                  <w:marTop w:val="0"/>
                  <w:marBottom w:val="0"/>
                  <w:divBdr>
                    <w:top w:val="none" w:sz="0" w:space="0" w:color="auto"/>
                    <w:left w:val="none" w:sz="0" w:space="0" w:color="auto"/>
                    <w:bottom w:val="none" w:sz="0" w:space="0" w:color="auto"/>
                    <w:right w:val="none" w:sz="0" w:space="0" w:color="auto"/>
                  </w:divBdr>
                  <w:divsChild>
                    <w:div w:id="1258246532">
                      <w:marLeft w:val="0"/>
                      <w:marRight w:val="0"/>
                      <w:marTop w:val="0"/>
                      <w:marBottom w:val="0"/>
                      <w:divBdr>
                        <w:top w:val="none" w:sz="0" w:space="0" w:color="auto"/>
                        <w:left w:val="none" w:sz="0" w:space="0" w:color="auto"/>
                        <w:bottom w:val="none" w:sz="0" w:space="0" w:color="auto"/>
                        <w:right w:val="none" w:sz="0" w:space="0" w:color="auto"/>
                      </w:divBdr>
                    </w:div>
                  </w:divsChild>
                </w:div>
                <w:div w:id="1449667973">
                  <w:marLeft w:val="0"/>
                  <w:marRight w:val="0"/>
                  <w:marTop w:val="0"/>
                  <w:marBottom w:val="0"/>
                  <w:divBdr>
                    <w:top w:val="none" w:sz="0" w:space="0" w:color="auto"/>
                    <w:left w:val="none" w:sz="0" w:space="0" w:color="auto"/>
                    <w:bottom w:val="none" w:sz="0" w:space="0" w:color="auto"/>
                    <w:right w:val="none" w:sz="0" w:space="0" w:color="auto"/>
                  </w:divBdr>
                  <w:divsChild>
                    <w:div w:id="1687708287">
                      <w:marLeft w:val="0"/>
                      <w:marRight w:val="0"/>
                      <w:marTop w:val="0"/>
                      <w:marBottom w:val="0"/>
                      <w:divBdr>
                        <w:top w:val="none" w:sz="0" w:space="0" w:color="auto"/>
                        <w:left w:val="none" w:sz="0" w:space="0" w:color="auto"/>
                        <w:bottom w:val="none" w:sz="0" w:space="0" w:color="auto"/>
                        <w:right w:val="none" w:sz="0" w:space="0" w:color="auto"/>
                      </w:divBdr>
                    </w:div>
                  </w:divsChild>
                </w:div>
                <w:div w:id="1553078768">
                  <w:marLeft w:val="0"/>
                  <w:marRight w:val="0"/>
                  <w:marTop w:val="0"/>
                  <w:marBottom w:val="0"/>
                  <w:divBdr>
                    <w:top w:val="none" w:sz="0" w:space="0" w:color="auto"/>
                    <w:left w:val="none" w:sz="0" w:space="0" w:color="auto"/>
                    <w:bottom w:val="none" w:sz="0" w:space="0" w:color="auto"/>
                    <w:right w:val="none" w:sz="0" w:space="0" w:color="auto"/>
                  </w:divBdr>
                  <w:divsChild>
                    <w:div w:id="1500191284">
                      <w:marLeft w:val="0"/>
                      <w:marRight w:val="0"/>
                      <w:marTop w:val="0"/>
                      <w:marBottom w:val="0"/>
                      <w:divBdr>
                        <w:top w:val="none" w:sz="0" w:space="0" w:color="auto"/>
                        <w:left w:val="none" w:sz="0" w:space="0" w:color="auto"/>
                        <w:bottom w:val="none" w:sz="0" w:space="0" w:color="auto"/>
                        <w:right w:val="none" w:sz="0" w:space="0" w:color="auto"/>
                      </w:divBdr>
                    </w:div>
                  </w:divsChild>
                </w:div>
                <w:div w:id="1808081677">
                  <w:marLeft w:val="0"/>
                  <w:marRight w:val="0"/>
                  <w:marTop w:val="0"/>
                  <w:marBottom w:val="0"/>
                  <w:divBdr>
                    <w:top w:val="none" w:sz="0" w:space="0" w:color="auto"/>
                    <w:left w:val="none" w:sz="0" w:space="0" w:color="auto"/>
                    <w:bottom w:val="none" w:sz="0" w:space="0" w:color="auto"/>
                    <w:right w:val="none" w:sz="0" w:space="0" w:color="auto"/>
                  </w:divBdr>
                  <w:divsChild>
                    <w:div w:id="378826629">
                      <w:marLeft w:val="0"/>
                      <w:marRight w:val="0"/>
                      <w:marTop w:val="0"/>
                      <w:marBottom w:val="0"/>
                      <w:divBdr>
                        <w:top w:val="none" w:sz="0" w:space="0" w:color="auto"/>
                        <w:left w:val="none" w:sz="0" w:space="0" w:color="auto"/>
                        <w:bottom w:val="none" w:sz="0" w:space="0" w:color="auto"/>
                        <w:right w:val="none" w:sz="0" w:space="0" w:color="auto"/>
                      </w:divBdr>
                    </w:div>
                  </w:divsChild>
                </w:div>
                <w:div w:id="303393586">
                  <w:marLeft w:val="0"/>
                  <w:marRight w:val="0"/>
                  <w:marTop w:val="0"/>
                  <w:marBottom w:val="0"/>
                  <w:divBdr>
                    <w:top w:val="none" w:sz="0" w:space="0" w:color="auto"/>
                    <w:left w:val="none" w:sz="0" w:space="0" w:color="auto"/>
                    <w:bottom w:val="none" w:sz="0" w:space="0" w:color="auto"/>
                    <w:right w:val="none" w:sz="0" w:space="0" w:color="auto"/>
                  </w:divBdr>
                  <w:divsChild>
                    <w:div w:id="780221791">
                      <w:marLeft w:val="0"/>
                      <w:marRight w:val="0"/>
                      <w:marTop w:val="0"/>
                      <w:marBottom w:val="0"/>
                      <w:divBdr>
                        <w:top w:val="none" w:sz="0" w:space="0" w:color="auto"/>
                        <w:left w:val="none" w:sz="0" w:space="0" w:color="auto"/>
                        <w:bottom w:val="none" w:sz="0" w:space="0" w:color="auto"/>
                        <w:right w:val="none" w:sz="0" w:space="0" w:color="auto"/>
                      </w:divBdr>
                    </w:div>
                  </w:divsChild>
                </w:div>
                <w:div w:id="1463694916">
                  <w:marLeft w:val="0"/>
                  <w:marRight w:val="0"/>
                  <w:marTop w:val="0"/>
                  <w:marBottom w:val="0"/>
                  <w:divBdr>
                    <w:top w:val="none" w:sz="0" w:space="0" w:color="auto"/>
                    <w:left w:val="none" w:sz="0" w:space="0" w:color="auto"/>
                    <w:bottom w:val="none" w:sz="0" w:space="0" w:color="auto"/>
                    <w:right w:val="none" w:sz="0" w:space="0" w:color="auto"/>
                  </w:divBdr>
                  <w:divsChild>
                    <w:div w:id="391270224">
                      <w:marLeft w:val="0"/>
                      <w:marRight w:val="0"/>
                      <w:marTop w:val="0"/>
                      <w:marBottom w:val="0"/>
                      <w:divBdr>
                        <w:top w:val="none" w:sz="0" w:space="0" w:color="auto"/>
                        <w:left w:val="none" w:sz="0" w:space="0" w:color="auto"/>
                        <w:bottom w:val="none" w:sz="0" w:space="0" w:color="auto"/>
                        <w:right w:val="none" w:sz="0" w:space="0" w:color="auto"/>
                      </w:divBdr>
                    </w:div>
                  </w:divsChild>
                </w:div>
                <w:div w:id="229998552">
                  <w:marLeft w:val="0"/>
                  <w:marRight w:val="0"/>
                  <w:marTop w:val="0"/>
                  <w:marBottom w:val="0"/>
                  <w:divBdr>
                    <w:top w:val="none" w:sz="0" w:space="0" w:color="auto"/>
                    <w:left w:val="none" w:sz="0" w:space="0" w:color="auto"/>
                    <w:bottom w:val="none" w:sz="0" w:space="0" w:color="auto"/>
                    <w:right w:val="none" w:sz="0" w:space="0" w:color="auto"/>
                  </w:divBdr>
                  <w:divsChild>
                    <w:div w:id="1521163413">
                      <w:marLeft w:val="0"/>
                      <w:marRight w:val="0"/>
                      <w:marTop w:val="0"/>
                      <w:marBottom w:val="0"/>
                      <w:divBdr>
                        <w:top w:val="none" w:sz="0" w:space="0" w:color="auto"/>
                        <w:left w:val="none" w:sz="0" w:space="0" w:color="auto"/>
                        <w:bottom w:val="none" w:sz="0" w:space="0" w:color="auto"/>
                        <w:right w:val="none" w:sz="0" w:space="0" w:color="auto"/>
                      </w:divBdr>
                    </w:div>
                  </w:divsChild>
                </w:div>
                <w:div w:id="2070688221">
                  <w:marLeft w:val="0"/>
                  <w:marRight w:val="0"/>
                  <w:marTop w:val="0"/>
                  <w:marBottom w:val="0"/>
                  <w:divBdr>
                    <w:top w:val="none" w:sz="0" w:space="0" w:color="auto"/>
                    <w:left w:val="none" w:sz="0" w:space="0" w:color="auto"/>
                    <w:bottom w:val="none" w:sz="0" w:space="0" w:color="auto"/>
                    <w:right w:val="none" w:sz="0" w:space="0" w:color="auto"/>
                  </w:divBdr>
                  <w:divsChild>
                    <w:div w:id="577598479">
                      <w:marLeft w:val="0"/>
                      <w:marRight w:val="0"/>
                      <w:marTop w:val="0"/>
                      <w:marBottom w:val="0"/>
                      <w:divBdr>
                        <w:top w:val="none" w:sz="0" w:space="0" w:color="auto"/>
                        <w:left w:val="none" w:sz="0" w:space="0" w:color="auto"/>
                        <w:bottom w:val="none" w:sz="0" w:space="0" w:color="auto"/>
                        <w:right w:val="none" w:sz="0" w:space="0" w:color="auto"/>
                      </w:divBdr>
                    </w:div>
                  </w:divsChild>
                </w:div>
                <w:div w:id="1619724809">
                  <w:marLeft w:val="0"/>
                  <w:marRight w:val="0"/>
                  <w:marTop w:val="0"/>
                  <w:marBottom w:val="0"/>
                  <w:divBdr>
                    <w:top w:val="none" w:sz="0" w:space="0" w:color="auto"/>
                    <w:left w:val="none" w:sz="0" w:space="0" w:color="auto"/>
                    <w:bottom w:val="none" w:sz="0" w:space="0" w:color="auto"/>
                    <w:right w:val="none" w:sz="0" w:space="0" w:color="auto"/>
                  </w:divBdr>
                  <w:divsChild>
                    <w:div w:id="2110003765">
                      <w:marLeft w:val="0"/>
                      <w:marRight w:val="0"/>
                      <w:marTop w:val="0"/>
                      <w:marBottom w:val="0"/>
                      <w:divBdr>
                        <w:top w:val="none" w:sz="0" w:space="0" w:color="auto"/>
                        <w:left w:val="none" w:sz="0" w:space="0" w:color="auto"/>
                        <w:bottom w:val="none" w:sz="0" w:space="0" w:color="auto"/>
                        <w:right w:val="none" w:sz="0" w:space="0" w:color="auto"/>
                      </w:divBdr>
                    </w:div>
                  </w:divsChild>
                </w:div>
                <w:div w:id="1854606742">
                  <w:marLeft w:val="0"/>
                  <w:marRight w:val="0"/>
                  <w:marTop w:val="0"/>
                  <w:marBottom w:val="0"/>
                  <w:divBdr>
                    <w:top w:val="none" w:sz="0" w:space="0" w:color="auto"/>
                    <w:left w:val="none" w:sz="0" w:space="0" w:color="auto"/>
                    <w:bottom w:val="none" w:sz="0" w:space="0" w:color="auto"/>
                    <w:right w:val="none" w:sz="0" w:space="0" w:color="auto"/>
                  </w:divBdr>
                  <w:divsChild>
                    <w:div w:id="2097045397">
                      <w:marLeft w:val="0"/>
                      <w:marRight w:val="0"/>
                      <w:marTop w:val="0"/>
                      <w:marBottom w:val="0"/>
                      <w:divBdr>
                        <w:top w:val="none" w:sz="0" w:space="0" w:color="auto"/>
                        <w:left w:val="none" w:sz="0" w:space="0" w:color="auto"/>
                        <w:bottom w:val="none" w:sz="0" w:space="0" w:color="auto"/>
                        <w:right w:val="none" w:sz="0" w:space="0" w:color="auto"/>
                      </w:divBdr>
                    </w:div>
                  </w:divsChild>
                </w:div>
                <w:div w:id="965084525">
                  <w:marLeft w:val="0"/>
                  <w:marRight w:val="0"/>
                  <w:marTop w:val="0"/>
                  <w:marBottom w:val="0"/>
                  <w:divBdr>
                    <w:top w:val="none" w:sz="0" w:space="0" w:color="auto"/>
                    <w:left w:val="none" w:sz="0" w:space="0" w:color="auto"/>
                    <w:bottom w:val="none" w:sz="0" w:space="0" w:color="auto"/>
                    <w:right w:val="none" w:sz="0" w:space="0" w:color="auto"/>
                  </w:divBdr>
                  <w:divsChild>
                    <w:div w:id="811363627">
                      <w:marLeft w:val="0"/>
                      <w:marRight w:val="0"/>
                      <w:marTop w:val="0"/>
                      <w:marBottom w:val="0"/>
                      <w:divBdr>
                        <w:top w:val="none" w:sz="0" w:space="0" w:color="auto"/>
                        <w:left w:val="none" w:sz="0" w:space="0" w:color="auto"/>
                        <w:bottom w:val="none" w:sz="0" w:space="0" w:color="auto"/>
                        <w:right w:val="none" w:sz="0" w:space="0" w:color="auto"/>
                      </w:divBdr>
                    </w:div>
                  </w:divsChild>
                </w:div>
                <w:div w:id="2050714431">
                  <w:marLeft w:val="0"/>
                  <w:marRight w:val="0"/>
                  <w:marTop w:val="0"/>
                  <w:marBottom w:val="0"/>
                  <w:divBdr>
                    <w:top w:val="none" w:sz="0" w:space="0" w:color="auto"/>
                    <w:left w:val="none" w:sz="0" w:space="0" w:color="auto"/>
                    <w:bottom w:val="none" w:sz="0" w:space="0" w:color="auto"/>
                    <w:right w:val="none" w:sz="0" w:space="0" w:color="auto"/>
                  </w:divBdr>
                  <w:divsChild>
                    <w:div w:id="865798401">
                      <w:marLeft w:val="0"/>
                      <w:marRight w:val="0"/>
                      <w:marTop w:val="0"/>
                      <w:marBottom w:val="0"/>
                      <w:divBdr>
                        <w:top w:val="none" w:sz="0" w:space="0" w:color="auto"/>
                        <w:left w:val="none" w:sz="0" w:space="0" w:color="auto"/>
                        <w:bottom w:val="none" w:sz="0" w:space="0" w:color="auto"/>
                        <w:right w:val="none" w:sz="0" w:space="0" w:color="auto"/>
                      </w:divBdr>
                    </w:div>
                  </w:divsChild>
                </w:div>
                <w:div w:id="402066759">
                  <w:marLeft w:val="0"/>
                  <w:marRight w:val="0"/>
                  <w:marTop w:val="0"/>
                  <w:marBottom w:val="0"/>
                  <w:divBdr>
                    <w:top w:val="none" w:sz="0" w:space="0" w:color="auto"/>
                    <w:left w:val="none" w:sz="0" w:space="0" w:color="auto"/>
                    <w:bottom w:val="none" w:sz="0" w:space="0" w:color="auto"/>
                    <w:right w:val="none" w:sz="0" w:space="0" w:color="auto"/>
                  </w:divBdr>
                  <w:divsChild>
                    <w:div w:id="1873419150">
                      <w:marLeft w:val="0"/>
                      <w:marRight w:val="0"/>
                      <w:marTop w:val="0"/>
                      <w:marBottom w:val="0"/>
                      <w:divBdr>
                        <w:top w:val="none" w:sz="0" w:space="0" w:color="auto"/>
                        <w:left w:val="none" w:sz="0" w:space="0" w:color="auto"/>
                        <w:bottom w:val="none" w:sz="0" w:space="0" w:color="auto"/>
                        <w:right w:val="none" w:sz="0" w:space="0" w:color="auto"/>
                      </w:divBdr>
                    </w:div>
                  </w:divsChild>
                </w:div>
                <w:div w:id="295451391">
                  <w:marLeft w:val="0"/>
                  <w:marRight w:val="0"/>
                  <w:marTop w:val="0"/>
                  <w:marBottom w:val="0"/>
                  <w:divBdr>
                    <w:top w:val="none" w:sz="0" w:space="0" w:color="auto"/>
                    <w:left w:val="none" w:sz="0" w:space="0" w:color="auto"/>
                    <w:bottom w:val="none" w:sz="0" w:space="0" w:color="auto"/>
                    <w:right w:val="none" w:sz="0" w:space="0" w:color="auto"/>
                  </w:divBdr>
                  <w:divsChild>
                    <w:div w:id="1673990733">
                      <w:marLeft w:val="0"/>
                      <w:marRight w:val="0"/>
                      <w:marTop w:val="0"/>
                      <w:marBottom w:val="0"/>
                      <w:divBdr>
                        <w:top w:val="none" w:sz="0" w:space="0" w:color="auto"/>
                        <w:left w:val="none" w:sz="0" w:space="0" w:color="auto"/>
                        <w:bottom w:val="none" w:sz="0" w:space="0" w:color="auto"/>
                        <w:right w:val="none" w:sz="0" w:space="0" w:color="auto"/>
                      </w:divBdr>
                    </w:div>
                  </w:divsChild>
                </w:div>
                <w:div w:id="440806293">
                  <w:marLeft w:val="0"/>
                  <w:marRight w:val="0"/>
                  <w:marTop w:val="0"/>
                  <w:marBottom w:val="0"/>
                  <w:divBdr>
                    <w:top w:val="none" w:sz="0" w:space="0" w:color="auto"/>
                    <w:left w:val="none" w:sz="0" w:space="0" w:color="auto"/>
                    <w:bottom w:val="none" w:sz="0" w:space="0" w:color="auto"/>
                    <w:right w:val="none" w:sz="0" w:space="0" w:color="auto"/>
                  </w:divBdr>
                  <w:divsChild>
                    <w:div w:id="1373531308">
                      <w:marLeft w:val="0"/>
                      <w:marRight w:val="0"/>
                      <w:marTop w:val="0"/>
                      <w:marBottom w:val="0"/>
                      <w:divBdr>
                        <w:top w:val="none" w:sz="0" w:space="0" w:color="auto"/>
                        <w:left w:val="none" w:sz="0" w:space="0" w:color="auto"/>
                        <w:bottom w:val="none" w:sz="0" w:space="0" w:color="auto"/>
                        <w:right w:val="none" w:sz="0" w:space="0" w:color="auto"/>
                      </w:divBdr>
                    </w:div>
                  </w:divsChild>
                </w:div>
                <w:div w:id="351688805">
                  <w:marLeft w:val="0"/>
                  <w:marRight w:val="0"/>
                  <w:marTop w:val="0"/>
                  <w:marBottom w:val="0"/>
                  <w:divBdr>
                    <w:top w:val="none" w:sz="0" w:space="0" w:color="auto"/>
                    <w:left w:val="none" w:sz="0" w:space="0" w:color="auto"/>
                    <w:bottom w:val="none" w:sz="0" w:space="0" w:color="auto"/>
                    <w:right w:val="none" w:sz="0" w:space="0" w:color="auto"/>
                  </w:divBdr>
                  <w:divsChild>
                    <w:div w:id="128479901">
                      <w:marLeft w:val="0"/>
                      <w:marRight w:val="0"/>
                      <w:marTop w:val="0"/>
                      <w:marBottom w:val="0"/>
                      <w:divBdr>
                        <w:top w:val="none" w:sz="0" w:space="0" w:color="auto"/>
                        <w:left w:val="none" w:sz="0" w:space="0" w:color="auto"/>
                        <w:bottom w:val="none" w:sz="0" w:space="0" w:color="auto"/>
                        <w:right w:val="none" w:sz="0" w:space="0" w:color="auto"/>
                      </w:divBdr>
                    </w:div>
                  </w:divsChild>
                </w:div>
                <w:div w:id="1558518216">
                  <w:marLeft w:val="0"/>
                  <w:marRight w:val="0"/>
                  <w:marTop w:val="0"/>
                  <w:marBottom w:val="0"/>
                  <w:divBdr>
                    <w:top w:val="none" w:sz="0" w:space="0" w:color="auto"/>
                    <w:left w:val="none" w:sz="0" w:space="0" w:color="auto"/>
                    <w:bottom w:val="none" w:sz="0" w:space="0" w:color="auto"/>
                    <w:right w:val="none" w:sz="0" w:space="0" w:color="auto"/>
                  </w:divBdr>
                  <w:divsChild>
                    <w:div w:id="1073968966">
                      <w:marLeft w:val="0"/>
                      <w:marRight w:val="0"/>
                      <w:marTop w:val="0"/>
                      <w:marBottom w:val="0"/>
                      <w:divBdr>
                        <w:top w:val="none" w:sz="0" w:space="0" w:color="auto"/>
                        <w:left w:val="none" w:sz="0" w:space="0" w:color="auto"/>
                        <w:bottom w:val="none" w:sz="0" w:space="0" w:color="auto"/>
                        <w:right w:val="none" w:sz="0" w:space="0" w:color="auto"/>
                      </w:divBdr>
                    </w:div>
                  </w:divsChild>
                </w:div>
                <w:div w:id="508259204">
                  <w:marLeft w:val="0"/>
                  <w:marRight w:val="0"/>
                  <w:marTop w:val="0"/>
                  <w:marBottom w:val="0"/>
                  <w:divBdr>
                    <w:top w:val="none" w:sz="0" w:space="0" w:color="auto"/>
                    <w:left w:val="none" w:sz="0" w:space="0" w:color="auto"/>
                    <w:bottom w:val="none" w:sz="0" w:space="0" w:color="auto"/>
                    <w:right w:val="none" w:sz="0" w:space="0" w:color="auto"/>
                  </w:divBdr>
                  <w:divsChild>
                    <w:div w:id="612445258">
                      <w:marLeft w:val="0"/>
                      <w:marRight w:val="0"/>
                      <w:marTop w:val="0"/>
                      <w:marBottom w:val="0"/>
                      <w:divBdr>
                        <w:top w:val="none" w:sz="0" w:space="0" w:color="auto"/>
                        <w:left w:val="none" w:sz="0" w:space="0" w:color="auto"/>
                        <w:bottom w:val="none" w:sz="0" w:space="0" w:color="auto"/>
                        <w:right w:val="none" w:sz="0" w:space="0" w:color="auto"/>
                      </w:divBdr>
                    </w:div>
                  </w:divsChild>
                </w:div>
                <w:div w:id="838616245">
                  <w:marLeft w:val="0"/>
                  <w:marRight w:val="0"/>
                  <w:marTop w:val="0"/>
                  <w:marBottom w:val="0"/>
                  <w:divBdr>
                    <w:top w:val="none" w:sz="0" w:space="0" w:color="auto"/>
                    <w:left w:val="none" w:sz="0" w:space="0" w:color="auto"/>
                    <w:bottom w:val="none" w:sz="0" w:space="0" w:color="auto"/>
                    <w:right w:val="none" w:sz="0" w:space="0" w:color="auto"/>
                  </w:divBdr>
                  <w:divsChild>
                    <w:div w:id="1647010277">
                      <w:marLeft w:val="0"/>
                      <w:marRight w:val="0"/>
                      <w:marTop w:val="0"/>
                      <w:marBottom w:val="0"/>
                      <w:divBdr>
                        <w:top w:val="none" w:sz="0" w:space="0" w:color="auto"/>
                        <w:left w:val="none" w:sz="0" w:space="0" w:color="auto"/>
                        <w:bottom w:val="none" w:sz="0" w:space="0" w:color="auto"/>
                        <w:right w:val="none" w:sz="0" w:space="0" w:color="auto"/>
                      </w:divBdr>
                    </w:div>
                  </w:divsChild>
                </w:div>
                <w:div w:id="1903636189">
                  <w:marLeft w:val="0"/>
                  <w:marRight w:val="0"/>
                  <w:marTop w:val="0"/>
                  <w:marBottom w:val="0"/>
                  <w:divBdr>
                    <w:top w:val="none" w:sz="0" w:space="0" w:color="auto"/>
                    <w:left w:val="none" w:sz="0" w:space="0" w:color="auto"/>
                    <w:bottom w:val="none" w:sz="0" w:space="0" w:color="auto"/>
                    <w:right w:val="none" w:sz="0" w:space="0" w:color="auto"/>
                  </w:divBdr>
                  <w:divsChild>
                    <w:div w:id="1589079140">
                      <w:marLeft w:val="0"/>
                      <w:marRight w:val="0"/>
                      <w:marTop w:val="0"/>
                      <w:marBottom w:val="0"/>
                      <w:divBdr>
                        <w:top w:val="none" w:sz="0" w:space="0" w:color="auto"/>
                        <w:left w:val="none" w:sz="0" w:space="0" w:color="auto"/>
                        <w:bottom w:val="none" w:sz="0" w:space="0" w:color="auto"/>
                        <w:right w:val="none" w:sz="0" w:space="0" w:color="auto"/>
                      </w:divBdr>
                    </w:div>
                  </w:divsChild>
                </w:div>
                <w:div w:id="1007757937">
                  <w:marLeft w:val="0"/>
                  <w:marRight w:val="0"/>
                  <w:marTop w:val="0"/>
                  <w:marBottom w:val="0"/>
                  <w:divBdr>
                    <w:top w:val="none" w:sz="0" w:space="0" w:color="auto"/>
                    <w:left w:val="none" w:sz="0" w:space="0" w:color="auto"/>
                    <w:bottom w:val="none" w:sz="0" w:space="0" w:color="auto"/>
                    <w:right w:val="none" w:sz="0" w:space="0" w:color="auto"/>
                  </w:divBdr>
                  <w:divsChild>
                    <w:div w:id="1958683625">
                      <w:marLeft w:val="0"/>
                      <w:marRight w:val="0"/>
                      <w:marTop w:val="0"/>
                      <w:marBottom w:val="0"/>
                      <w:divBdr>
                        <w:top w:val="none" w:sz="0" w:space="0" w:color="auto"/>
                        <w:left w:val="none" w:sz="0" w:space="0" w:color="auto"/>
                        <w:bottom w:val="none" w:sz="0" w:space="0" w:color="auto"/>
                        <w:right w:val="none" w:sz="0" w:space="0" w:color="auto"/>
                      </w:divBdr>
                    </w:div>
                  </w:divsChild>
                </w:div>
                <w:div w:id="888227249">
                  <w:marLeft w:val="0"/>
                  <w:marRight w:val="0"/>
                  <w:marTop w:val="0"/>
                  <w:marBottom w:val="0"/>
                  <w:divBdr>
                    <w:top w:val="none" w:sz="0" w:space="0" w:color="auto"/>
                    <w:left w:val="none" w:sz="0" w:space="0" w:color="auto"/>
                    <w:bottom w:val="none" w:sz="0" w:space="0" w:color="auto"/>
                    <w:right w:val="none" w:sz="0" w:space="0" w:color="auto"/>
                  </w:divBdr>
                  <w:divsChild>
                    <w:div w:id="1124814778">
                      <w:marLeft w:val="0"/>
                      <w:marRight w:val="0"/>
                      <w:marTop w:val="0"/>
                      <w:marBottom w:val="0"/>
                      <w:divBdr>
                        <w:top w:val="none" w:sz="0" w:space="0" w:color="auto"/>
                        <w:left w:val="none" w:sz="0" w:space="0" w:color="auto"/>
                        <w:bottom w:val="none" w:sz="0" w:space="0" w:color="auto"/>
                        <w:right w:val="none" w:sz="0" w:space="0" w:color="auto"/>
                      </w:divBdr>
                    </w:div>
                  </w:divsChild>
                </w:div>
                <w:div w:id="1417939415">
                  <w:marLeft w:val="0"/>
                  <w:marRight w:val="0"/>
                  <w:marTop w:val="0"/>
                  <w:marBottom w:val="0"/>
                  <w:divBdr>
                    <w:top w:val="none" w:sz="0" w:space="0" w:color="auto"/>
                    <w:left w:val="none" w:sz="0" w:space="0" w:color="auto"/>
                    <w:bottom w:val="none" w:sz="0" w:space="0" w:color="auto"/>
                    <w:right w:val="none" w:sz="0" w:space="0" w:color="auto"/>
                  </w:divBdr>
                  <w:divsChild>
                    <w:div w:id="1165822285">
                      <w:marLeft w:val="0"/>
                      <w:marRight w:val="0"/>
                      <w:marTop w:val="0"/>
                      <w:marBottom w:val="0"/>
                      <w:divBdr>
                        <w:top w:val="none" w:sz="0" w:space="0" w:color="auto"/>
                        <w:left w:val="none" w:sz="0" w:space="0" w:color="auto"/>
                        <w:bottom w:val="none" w:sz="0" w:space="0" w:color="auto"/>
                        <w:right w:val="none" w:sz="0" w:space="0" w:color="auto"/>
                      </w:divBdr>
                    </w:div>
                  </w:divsChild>
                </w:div>
                <w:div w:id="76875313">
                  <w:marLeft w:val="0"/>
                  <w:marRight w:val="0"/>
                  <w:marTop w:val="0"/>
                  <w:marBottom w:val="0"/>
                  <w:divBdr>
                    <w:top w:val="none" w:sz="0" w:space="0" w:color="auto"/>
                    <w:left w:val="none" w:sz="0" w:space="0" w:color="auto"/>
                    <w:bottom w:val="none" w:sz="0" w:space="0" w:color="auto"/>
                    <w:right w:val="none" w:sz="0" w:space="0" w:color="auto"/>
                  </w:divBdr>
                  <w:divsChild>
                    <w:div w:id="1990161887">
                      <w:marLeft w:val="0"/>
                      <w:marRight w:val="0"/>
                      <w:marTop w:val="0"/>
                      <w:marBottom w:val="0"/>
                      <w:divBdr>
                        <w:top w:val="none" w:sz="0" w:space="0" w:color="auto"/>
                        <w:left w:val="none" w:sz="0" w:space="0" w:color="auto"/>
                        <w:bottom w:val="none" w:sz="0" w:space="0" w:color="auto"/>
                        <w:right w:val="none" w:sz="0" w:space="0" w:color="auto"/>
                      </w:divBdr>
                    </w:div>
                  </w:divsChild>
                </w:div>
                <w:div w:id="1284456501">
                  <w:marLeft w:val="0"/>
                  <w:marRight w:val="0"/>
                  <w:marTop w:val="0"/>
                  <w:marBottom w:val="0"/>
                  <w:divBdr>
                    <w:top w:val="none" w:sz="0" w:space="0" w:color="auto"/>
                    <w:left w:val="none" w:sz="0" w:space="0" w:color="auto"/>
                    <w:bottom w:val="none" w:sz="0" w:space="0" w:color="auto"/>
                    <w:right w:val="none" w:sz="0" w:space="0" w:color="auto"/>
                  </w:divBdr>
                  <w:divsChild>
                    <w:div w:id="97453005">
                      <w:marLeft w:val="0"/>
                      <w:marRight w:val="0"/>
                      <w:marTop w:val="0"/>
                      <w:marBottom w:val="0"/>
                      <w:divBdr>
                        <w:top w:val="none" w:sz="0" w:space="0" w:color="auto"/>
                        <w:left w:val="none" w:sz="0" w:space="0" w:color="auto"/>
                        <w:bottom w:val="none" w:sz="0" w:space="0" w:color="auto"/>
                        <w:right w:val="none" w:sz="0" w:space="0" w:color="auto"/>
                      </w:divBdr>
                    </w:div>
                  </w:divsChild>
                </w:div>
                <w:div w:id="748815247">
                  <w:marLeft w:val="0"/>
                  <w:marRight w:val="0"/>
                  <w:marTop w:val="0"/>
                  <w:marBottom w:val="0"/>
                  <w:divBdr>
                    <w:top w:val="none" w:sz="0" w:space="0" w:color="auto"/>
                    <w:left w:val="none" w:sz="0" w:space="0" w:color="auto"/>
                    <w:bottom w:val="none" w:sz="0" w:space="0" w:color="auto"/>
                    <w:right w:val="none" w:sz="0" w:space="0" w:color="auto"/>
                  </w:divBdr>
                  <w:divsChild>
                    <w:div w:id="1038121483">
                      <w:marLeft w:val="0"/>
                      <w:marRight w:val="0"/>
                      <w:marTop w:val="0"/>
                      <w:marBottom w:val="0"/>
                      <w:divBdr>
                        <w:top w:val="none" w:sz="0" w:space="0" w:color="auto"/>
                        <w:left w:val="none" w:sz="0" w:space="0" w:color="auto"/>
                        <w:bottom w:val="none" w:sz="0" w:space="0" w:color="auto"/>
                        <w:right w:val="none" w:sz="0" w:space="0" w:color="auto"/>
                      </w:divBdr>
                    </w:div>
                  </w:divsChild>
                </w:div>
                <w:div w:id="656811591">
                  <w:marLeft w:val="0"/>
                  <w:marRight w:val="0"/>
                  <w:marTop w:val="0"/>
                  <w:marBottom w:val="0"/>
                  <w:divBdr>
                    <w:top w:val="none" w:sz="0" w:space="0" w:color="auto"/>
                    <w:left w:val="none" w:sz="0" w:space="0" w:color="auto"/>
                    <w:bottom w:val="none" w:sz="0" w:space="0" w:color="auto"/>
                    <w:right w:val="none" w:sz="0" w:space="0" w:color="auto"/>
                  </w:divBdr>
                  <w:divsChild>
                    <w:div w:id="69861747">
                      <w:marLeft w:val="0"/>
                      <w:marRight w:val="0"/>
                      <w:marTop w:val="0"/>
                      <w:marBottom w:val="0"/>
                      <w:divBdr>
                        <w:top w:val="none" w:sz="0" w:space="0" w:color="auto"/>
                        <w:left w:val="none" w:sz="0" w:space="0" w:color="auto"/>
                        <w:bottom w:val="none" w:sz="0" w:space="0" w:color="auto"/>
                        <w:right w:val="none" w:sz="0" w:space="0" w:color="auto"/>
                      </w:divBdr>
                    </w:div>
                  </w:divsChild>
                </w:div>
                <w:div w:id="142502224">
                  <w:marLeft w:val="0"/>
                  <w:marRight w:val="0"/>
                  <w:marTop w:val="0"/>
                  <w:marBottom w:val="0"/>
                  <w:divBdr>
                    <w:top w:val="none" w:sz="0" w:space="0" w:color="auto"/>
                    <w:left w:val="none" w:sz="0" w:space="0" w:color="auto"/>
                    <w:bottom w:val="none" w:sz="0" w:space="0" w:color="auto"/>
                    <w:right w:val="none" w:sz="0" w:space="0" w:color="auto"/>
                  </w:divBdr>
                  <w:divsChild>
                    <w:div w:id="363559471">
                      <w:marLeft w:val="0"/>
                      <w:marRight w:val="0"/>
                      <w:marTop w:val="0"/>
                      <w:marBottom w:val="0"/>
                      <w:divBdr>
                        <w:top w:val="none" w:sz="0" w:space="0" w:color="auto"/>
                        <w:left w:val="none" w:sz="0" w:space="0" w:color="auto"/>
                        <w:bottom w:val="none" w:sz="0" w:space="0" w:color="auto"/>
                        <w:right w:val="none" w:sz="0" w:space="0" w:color="auto"/>
                      </w:divBdr>
                    </w:div>
                  </w:divsChild>
                </w:div>
                <w:div w:id="1276474735">
                  <w:marLeft w:val="0"/>
                  <w:marRight w:val="0"/>
                  <w:marTop w:val="0"/>
                  <w:marBottom w:val="0"/>
                  <w:divBdr>
                    <w:top w:val="none" w:sz="0" w:space="0" w:color="auto"/>
                    <w:left w:val="none" w:sz="0" w:space="0" w:color="auto"/>
                    <w:bottom w:val="none" w:sz="0" w:space="0" w:color="auto"/>
                    <w:right w:val="none" w:sz="0" w:space="0" w:color="auto"/>
                  </w:divBdr>
                  <w:divsChild>
                    <w:div w:id="979042990">
                      <w:marLeft w:val="0"/>
                      <w:marRight w:val="0"/>
                      <w:marTop w:val="0"/>
                      <w:marBottom w:val="0"/>
                      <w:divBdr>
                        <w:top w:val="none" w:sz="0" w:space="0" w:color="auto"/>
                        <w:left w:val="none" w:sz="0" w:space="0" w:color="auto"/>
                        <w:bottom w:val="none" w:sz="0" w:space="0" w:color="auto"/>
                        <w:right w:val="none" w:sz="0" w:space="0" w:color="auto"/>
                      </w:divBdr>
                    </w:div>
                  </w:divsChild>
                </w:div>
                <w:div w:id="2043551747">
                  <w:marLeft w:val="0"/>
                  <w:marRight w:val="0"/>
                  <w:marTop w:val="0"/>
                  <w:marBottom w:val="0"/>
                  <w:divBdr>
                    <w:top w:val="none" w:sz="0" w:space="0" w:color="auto"/>
                    <w:left w:val="none" w:sz="0" w:space="0" w:color="auto"/>
                    <w:bottom w:val="none" w:sz="0" w:space="0" w:color="auto"/>
                    <w:right w:val="none" w:sz="0" w:space="0" w:color="auto"/>
                  </w:divBdr>
                  <w:divsChild>
                    <w:div w:id="1017081980">
                      <w:marLeft w:val="0"/>
                      <w:marRight w:val="0"/>
                      <w:marTop w:val="0"/>
                      <w:marBottom w:val="0"/>
                      <w:divBdr>
                        <w:top w:val="none" w:sz="0" w:space="0" w:color="auto"/>
                        <w:left w:val="none" w:sz="0" w:space="0" w:color="auto"/>
                        <w:bottom w:val="none" w:sz="0" w:space="0" w:color="auto"/>
                        <w:right w:val="none" w:sz="0" w:space="0" w:color="auto"/>
                      </w:divBdr>
                    </w:div>
                  </w:divsChild>
                </w:div>
                <w:div w:id="2054498073">
                  <w:marLeft w:val="0"/>
                  <w:marRight w:val="0"/>
                  <w:marTop w:val="0"/>
                  <w:marBottom w:val="0"/>
                  <w:divBdr>
                    <w:top w:val="none" w:sz="0" w:space="0" w:color="auto"/>
                    <w:left w:val="none" w:sz="0" w:space="0" w:color="auto"/>
                    <w:bottom w:val="none" w:sz="0" w:space="0" w:color="auto"/>
                    <w:right w:val="none" w:sz="0" w:space="0" w:color="auto"/>
                  </w:divBdr>
                  <w:divsChild>
                    <w:div w:id="293099573">
                      <w:marLeft w:val="0"/>
                      <w:marRight w:val="0"/>
                      <w:marTop w:val="0"/>
                      <w:marBottom w:val="0"/>
                      <w:divBdr>
                        <w:top w:val="none" w:sz="0" w:space="0" w:color="auto"/>
                        <w:left w:val="none" w:sz="0" w:space="0" w:color="auto"/>
                        <w:bottom w:val="none" w:sz="0" w:space="0" w:color="auto"/>
                        <w:right w:val="none" w:sz="0" w:space="0" w:color="auto"/>
                      </w:divBdr>
                    </w:div>
                  </w:divsChild>
                </w:div>
                <w:div w:id="647831428">
                  <w:marLeft w:val="0"/>
                  <w:marRight w:val="0"/>
                  <w:marTop w:val="0"/>
                  <w:marBottom w:val="0"/>
                  <w:divBdr>
                    <w:top w:val="none" w:sz="0" w:space="0" w:color="auto"/>
                    <w:left w:val="none" w:sz="0" w:space="0" w:color="auto"/>
                    <w:bottom w:val="none" w:sz="0" w:space="0" w:color="auto"/>
                    <w:right w:val="none" w:sz="0" w:space="0" w:color="auto"/>
                  </w:divBdr>
                  <w:divsChild>
                    <w:div w:id="1987776991">
                      <w:marLeft w:val="0"/>
                      <w:marRight w:val="0"/>
                      <w:marTop w:val="0"/>
                      <w:marBottom w:val="0"/>
                      <w:divBdr>
                        <w:top w:val="none" w:sz="0" w:space="0" w:color="auto"/>
                        <w:left w:val="none" w:sz="0" w:space="0" w:color="auto"/>
                        <w:bottom w:val="none" w:sz="0" w:space="0" w:color="auto"/>
                        <w:right w:val="none" w:sz="0" w:space="0" w:color="auto"/>
                      </w:divBdr>
                    </w:div>
                  </w:divsChild>
                </w:div>
                <w:div w:id="2099060731">
                  <w:marLeft w:val="0"/>
                  <w:marRight w:val="0"/>
                  <w:marTop w:val="0"/>
                  <w:marBottom w:val="0"/>
                  <w:divBdr>
                    <w:top w:val="none" w:sz="0" w:space="0" w:color="auto"/>
                    <w:left w:val="none" w:sz="0" w:space="0" w:color="auto"/>
                    <w:bottom w:val="none" w:sz="0" w:space="0" w:color="auto"/>
                    <w:right w:val="none" w:sz="0" w:space="0" w:color="auto"/>
                  </w:divBdr>
                  <w:divsChild>
                    <w:div w:id="461273323">
                      <w:marLeft w:val="0"/>
                      <w:marRight w:val="0"/>
                      <w:marTop w:val="0"/>
                      <w:marBottom w:val="0"/>
                      <w:divBdr>
                        <w:top w:val="none" w:sz="0" w:space="0" w:color="auto"/>
                        <w:left w:val="none" w:sz="0" w:space="0" w:color="auto"/>
                        <w:bottom w:val="none" w:sz="0" w:space="0" w:color="auto"/>
                        <w:right w:val="none" w:sz="0" w:space="0" w:color="auto"/>
                      </w:divBdr>
                    </w:div>
                  </w:divsChild>
                </w:div>
                <w:div w:id="700205104">
                  <w:marLeft w:val="0"/>
                  <w:marRight w:val="0"/>
                  <w:marTop w:val="0"/>
                  <w:marBottom w:val="0"/>
                  <w:divBdr>
                    <w:top w:val="none" w:sz="0" w:space="0" w:color="auto"/>
                    <w:left w:val="none" w:sz="0" w:space="0" w:color="auto"/>
                    <w:bottom w:val="none" w:sz="0" w:space="0" w:color="auto"/>
                    <w:right w:val="none" w:sz="0" w:space="0" w:color="auto"/>
                  </w:divBdr>
                  <w:divsChild>
                    <w:div w:id="1870215193">
                      <w:marLeft w:val="0"/>
                      <w:marRight w:val="0"/>
                      <w:marTop w:val="0"/>
                      <w:marBottom w:val="0"/>
                      <w:divBdr>
                        <w:top w:val="none" w:sz="0" w:space="0" w:color="auto"/>
                        <w:left w:val="none" w:sz="0" w:space="0" w:color="auto"/>
                        <w:bottom w:val="none" w:sz="0" w:space="0" w:color="auto"/>
                        <w:right w:val="none" w:sz="0" w:space="0" w:color="auto"/>
                      </w:divBdr>
                    </w:div>
                  </w:divsChild>
                </w:div>
                <w:div w:id="539126203">
                  <w:marLeft w:val="0"/>
                  <w:marRight w:val="0"/>
                  <w:marTop w:val="0"/>
                  <w:marBottom w:val="0"/>
                  <w:divBdr>
                    <w:top w:val="none" w:sz="0" w:space="0" w:color="auto"/>
                    <w:left w:val="none" w:sz="0" w:space="0" w:color="auto"/>
                    <w:bottom w:val="none" w:sz="0" w:space="0" w:color="auto"/>
                    <w:right w:val="none" w:sz="0" w:space="0" w:color="auto"/>
                  </w:divBdr>
                  <w:divsChild>
                    <w:div w:id="1954440857">
                      <w:marLeft w:val="0"/>
                      <w:marRight w:val="0"/>
                      <w:marTop w:val="0"/>
                      <w:marBottom w:val="0"/>
                      <w:divBdr>
                        <w:top w:val="none" w:sz="0" w:space="0" w:color="auto"/>
                        <w:left w:val="none" w:sz="0" w:space="0" w:color="auto"/>
                        <w:bottom w:val="none" w:sz="0" w:space="0" w:color="auto"/>
                        <w:right w:val="none" w:sz="0" w:space="0" w:color="auto"/>
                      </w:divBdr>
                    </w:div>
                  </w:divsChild>
                </w:div>
                <w:div w:id="664824524">
                  <w:marLeft w:val="0"/>
                  <w:marRight w:val="0"/>
                  <w:marTop w:val="0"/>
                  <w:marBottom w:val="0"/>
                  <w:divBdr>
                    <w:top w:val="none" w:sz="0" w:space="0" w:color="auto"/>
                    <w:left w:val="none" w:sz="0" w:space="0" w:color="auto"/>
                    <w:bottom w:val="none" w:sz="0" w:space="0" w:color="auto"/>
                    <w:right w:val="none" w:sz="0" w:space="0" w:color="auto"/>
                  </w:divBdr>
                  <w:divsChild>
                    <w:div w:id="1327054480">
                      <w:marLeft w:val="0"/>
                      <w:marRight w:val="0"/>
                      <w:marTop w:val="0"/>
                      <w:marBottom w:val="0"/>
                      <w:divBdr>
                        <w:top w:val="none" w:sz="0" w:space="0" w:color="auto"/>
                        <w:left w:val="none" w:sz="0" w:space="0" w:color="auto"/>
                        <w:bottom w:val="none" w:sz="0" w:space="0" w:color="auto"/>
                        <w:right w:val="none" w:sz="0" w:space="0" w:color="auto"/>
                      </w:divBdr>
                    </w:div>
                  </w:divsChild>
                </w:div>
                <w:div w:id="1696805888">
                  <w:marLeft w:val="0"/>
                  <w:marRight w:val="0"/>
                  <w:marTop w:val="0"/>
                  <w:marBottom w:val="0"/>
                  <w:divBdr>
                    <w:top w:val="none" w:sz="0" w:space="0" w:color="auto"/>
                    <w:left w:val="none" w:sz="0" w:space="0" w:color="auto"/>
                    <w:bottom w:val="none" w:sz="0" w:space="0" w:color="auto"/>
                    <w:right w:val="none" w:sz="0" w:space="0" w:color="auto"/>
                  </w:divBdr>
                  <w:divsChild>
                    <w:div w:id="1287201537">
                      <w:marLeft w:val="0"/>
                      <w:marRight w:val="0"/>
                      <w:marTop w:val="0"/>
                      <w:marBottom w:val="0"/>
                      <w:divBdr>
                        <w:top w:val="none" w:sz="0" w:space="0" w:color="auto"/>
                        <w:left w:val="none" w:sz="0" w:space="0" w:color="auto"/>
                        <w:bottom w:val="none" w:sz="0" w:space="0" w:color="auto"/>
                        <w:right w:val="none" w:sz="0" w:space="0" w:color="auto"/>
                      </w:divBdr>
                    </w:div>
                  </w:divsChild>
                </w:div>
                <w:div w:id="1792430972">
                  <w:marLeft w:val="0"/>
                  <w:marRight w:val="0"/>
                  <w:marTop w:val="0"/>
                  <w:marBottom w:val="0"/>
                  <w:divBdr>
                    <w:top w:val="none" w:sz="0" w:space="0" w:color="auto"/>
                    <w:left w:val="none" w:sz="0" w:space="0" w:color="auto"/>
                    <w:bottom w:val="none" w:sz="0" w:space="0" w:color="auto"/>
                    <w:right w:val="none" w:sz="0" w:space="0" w:color="auto"/>
                  </w:divBdr>
                  <w:divsChild>
                    <w:div w:id="93209964">
                      <w:marLeft w:val="0"/>
                      <w:marRight w:val="0"/>
                      <w:marTop w:val="0"/>
                      <w:marBottom w:val="0"/>
                      <w:divBdr>
                        <w:top w:val="none" w:sz="0" w:space="0" w:color="auto"/>
                        <w:left w:val="none" w:sz="0" w:space="0" w:color="auto"/>
                        <w:bottom w:val="none" w:sz="0" w:space="0" w:color="auto"/>
                        <w:right w:val="none" w:sz="0" w:space="0" w:color="auto"/>
                      </w:divBdr>
                    </w:div>
                  </w:divsChild>
                </w:div>
                <w:div w:id="755708660">
                  <w:marLeft w:val="0"/>
                  <w:marRight w:val="0"/>
                  <w:marTop w:val="0"/>
                  <w:marBottom w:val="0"/>
                  <w:divBdr>
                    <w:top w:val="none" w:sz="0" w:space="0" w:color="auto"/>
                    <w:left w:val="none" w:sz="0" w:space="0" w:color="auto"/>
                    <w:bottom w:val="none" w:sz="0" w:space="0" w:color="auto"/>
                    <w:right w:val="none" w:sz="0" w:space="0" w:color="auto"/>
                  </w:divBdr>
                  <w:divsChild>
                    <w:div w:id="1396733578">
                      <w:marLeft w:val="0"/>
                      <w:marRight w:val="0"/>
                      <w:marTop w:val="0"/>
                      <w:marBottom w:val="0"/>
                      <w:divBdr>
                        <w:top w:val="none" w:sz="0" w:space="0" w:color="auto"/>
                        <w:left w:val="none" w:sz="0" w:space="0" w:color="auto"/>
                        <w:bottom w:val="none" w:sz="0" w:space="0" w:color="auto"/>
                        <w:right w:val="none" w:sz="0" w:space="0" w:color="auto"/>
                      </w:divBdr>
                    </w:div>
                  </w:divsChild>
                </w:div>
                <w:div w:id="53160859">
                  <w:marLeft w:val="0"/>
                  <w:marRight w:val="0"/>
                  <w:marTop w:val="0"/>
                  <w:marBottom w:val="0"/>
                  <w:divBdr>
                    <w:top w:val="none" w:sz="0" w:space="0" w:color="auto"/>
                    <w:left w:val="none" w:sz="0" w:space="0" w:color="auto"/>
                    <w:bottom w:val="none" w:sz="0" w:space="0" w:color="auto"/>
                    <w:right w:val="none" w:sz="0" w:space="0" w:color="auto"/>
                  </w:divBdr>
                  <w:divsChild>
                    <w:div w:id="1437336192">
                      <w:marLeft w:val="0"/>
                      <w:marRight w:val="0"/>
                      <w:marTop w:val="0"/>
                      <w:marBottom w:val="0"/>
                      <w:divBdr>
                        <w:top w:val="none" w:sz="0" w:space="0" w:color="auto"/>
                        <w:left w:val="none" w:sz="0" w:space="0" w:color="auto"/>
                        <w:bottom w:val="none" w:sz="0" w:space="0" w:color="auto"/>
                        <w:right w:val="none" w:sz="0" w:space="0" w:color="auto"/>
                      </w:divBdr>
                    </w:div>
                  </w:divsChild>
                </w:div>
                <w:div w:id="1923878344">
                  <w:marLeft w:val="0"/>
                  <w:marRight w:val="0"/>
                  <w:marTop w:val="0"/>
                  <w:marBottom w:val="0"/>
                  <w:divBdr>
                    <w:top w:val="none" w:sz="0" w:space="0" w:color="auto"/>
                    <w:left w:val="none" w:sz="0" w:space="0" w:color="auto"/>
                    <w:bottom w:val="none" w:sz="0" w:space="0" w:color="auto"/>
                    <w:right w:val="none" w:sz="0" w:space="0" w:color="auto"/>
                  </w:divBdr>
                  <w:divsChild>
                    <w:div w:id="1809587131">
                      <w:marLeft w:val="0"/>
                      <w:marRight w:val="0"/>
                      <w:marTop w:val="0"/>
                      <w:marBottom w:val="0"/>
                      <w:divBdr>
                        <w:top w:val="none" w:sz="0" w:space="0" w:color="auto"/>
                        <w:left w:val="none" w:sz="0" w:space="0" w:color="auto"/>
                        <w:bottom w:val="none" w:sz="0" w:space="0" w:color="auto"/>
                        <w:right w:val="none" w:sz="0" w:space="0" w:color="auto"/>
                      </w:divBdr>
                    </w:div>
                  </w:divsChild>
                </w:div>
                <w:div w:id="1301034006">
                  <w:marLeft w:val="0"/>
                  <w:marRight w:val="0"/>
                  <w:marTop w:val="0"/>
                  <w:marBottom w:val="0"/>
                  <w:divBdr>
                    <w:top w:val="none" w:sz="0" w:space="0" w:color="auto"/>
                    <w:left w:val="none" w:sz="0" w:space="0" w:color="auto"/>
                    <w:bottom w:val="none" w:sz="0" w:space="0" w:color="auto"/>
                    <w:right w:val="none" w:sz="0" w:space="0" w:color="auto"/>
                  </w:divBdr>
                  <w:divsChild>
                    <w:div w:id="899251788">
                      <w:marLeft w:val="0"/>
                      <w:marRight w:val="0"/>
                      <w:marTop w:val="0"/>
                      <w:marBottom w:val="0"/>
                      <w:divBdr>
                        <w:top w:val="none" w:sz="0" w:space="0" w:color="auto"/>
                        <w:left w:val="none" w:sz="0" w:space="0" w:color="auto"/>
                        <w:bottom w:val="none" w:sz="0" w:space="0" w:color="auto"/>
                        <w:right w:val="none" w:sz="0" w:space="0" w:color="auto"/>
                      </w:divBdr>
                    </w:div>
                  </w:divsChild>
                </w:div>
                <w:div w:id="1303732762">
                  <w:marLeft w:val="0"/>
                  <w:marRight w:val="0"/>
                  <w:marTop w:val="0"/>
                  <w:marBottom w:val="0"/>
                  <w:divBdr>
                    <w:top w:val="none" w:sz="0" w:space="0" w:color="auto"/>
                    <w:left w:val="none" w:sz="0" w:space="0" w:color="auto"/>
                    <w:bottom w:val="none" w:sz="0" w:space="0" w:color="auto"/>
                    <w:right w:val="none" w:sz="0" w:space="0" w:color="auto"/>
                  </w:divBdr>
                  <w:divsChild>
                    <w:div w:id="1291940627">
                      <w:marLeft w:val="0"/>
                      <w:marRight w:val="0"/>
                      <w:marTop w:val="0"/>
                      <w:marBottom w:val="0"/>
                      <w:divBdr>
                        <w:top w:val="none" w:sz="0" w:space="0" w:color="auto"/>
                        <w:left w:val="none" w:sz="0" w:space="0" w:color="auto"/>
                        <w:bottom w:val="none" w:sz="0" w:space="0" w:color="auto"/>
                        <w:right w:val="none" w:sz="0" w:space="0" w:color="auto"/>
                      </w:divBdr>
                    </w:div>
                  </w:divsChild>
                </w:div>
                <w:div w:id="1854562913">
                  <w:marLeft w:val="0"/>
                  <w:marRight w:val="0"/>
                  <w:marTop w:val="0"/>
                  <w:marBottom w:val="0"/>
                  <w:divBdr>
                    <w:top w:val="none" w:sz="0" w:space="0" w:color="auto"/>
                    <w:left w:val="none" w:sz="0" w:space="0" w:color="auto"/>
                    <w:bottom w:val="none" w:sz="0" w:space="0" w:color="auto"/>
                    <w:right w:val="none" w:sz="0" w:space="0" w:color="auto"/>
                  </w:divBdr>
                  <w:divsChild>
                    <w:div w:id="863710517">
                      <w:marLeft w:val="0"/>
                      <w:marRight w:val="0"/>
                      <w:marTop w:val="0"/>
                      <w:marBottom w:val="0"/>
                      <w:divBdr>
                        <w:top w:val="none" w:sz="0" w:space="0" w:color="auto"/>
                        <w:left w:val="none" w:sz="0" w:space="0" w:color="auto"/>
                        <w:bottom w:val="none" w:sz="0" w:space="0" w:color="auto"/>
                        <w:right w:val="none" w:sz="0" w:space="0" w:color="auto"/>
                      </w:divBdr>
                    </w:div>
                  </w:divsChild>
                </w:div>
                <w:div w:id="1228414807">
                  <w:marLeft w:val="0"/>
                  <w:marRight w:val="0"/>
                  <w:marTop w:val="0"/>
                  <w:marBottom w:val="0"/>
                  <w:divBdr>
                    <w:top w:val="none" w:sz="0" w:space="0" w:color="auto"/>
                    <w:left w:val="none" w:sz="0" w:space="0" w:color="auto"/>
                    <w:bottom w:val="none" w:sz="0" w:space="0" w:color="auto"/>
                    <w:right w:val="none" w:sz="0" w:space="0" w:color="auto"/>
                  </w:divBdr>
                  <w:divsChild>
                    <w:div w:id="981616527">
                      <w:marLeft w:val="0"/>
                      <w:marRight w:val="0"/>
                      <w:marTop w:val="0"/>
                      <w:marBottom w:val="0"/>
                      <w:divBdr>
                        <w:top w:val="none" w:sz="0" w:space="0" w:color="auto"/>
                        <w:left w:val="none" w:sz="0" w:space="0" w:color="auto"/>
                        <w:bottom w:val="none" w:sz="0" w:space="0" w:color="auto"/>
                        <w:right w:val="none" w:sz="0" w:space="0" w:color="auto"/>
                      </w:divBdr>
                    </w:div>
                  </w:divsChild>
                </w:div>
                <w:div w:id="1583100579">
                  <w:marLeft w:val="0"/>
                  <w:marRight w:val="0"/>
                  <w:marTop w:val="0"/>
                  <w:marBottom w:val="0"/>
                  <w:divBdr>
                    <w:top w:val="none" w:sz="0" w:space="0" w:color="auto"/>
                    <w:left w:val="none" w:sz="0" w:space="0" w:color="auto"/>
                    <w:bottom w:val="none" w:sz="0" w:space="0" w:color="auto"/>
                    <w:right w:val="none" w:sz="0" w:space="0" w:color="auto"/>
                  </w:divBdr>
                  <w:divsChild>
                    <w:div w:id="1512260258">
                      <w:marLeft w:val="0"/>
                      <w:marRight w:val="0"/>
                      <w:marTop w:val="0"/>
                      <w:marBottom w:val="0"/>
                      <w:divBdr>
                        <w:top w:val="none" w:sz="0" w:space="0" w:color="auto"/>
                        <w:left w:val="none" w:sz="0" w:space="0" w:color="auto"/>
                        <w:bottom w:val="none" w:sz="0" w:space="0" w:color="auto"/>
                        <w:right w:val="none" w:sz="0" w:space="0" w:color="auto"/>
                      </w:divBdr>
                    </w:div>
                  </w:divsChild>
                </w:div>
                <w:div w:id="345249351">
                  <w:marLeft w:val="0"/>
                  <w:marRight w:val="0"/>
                  <w:marTop w:val="0"/>
                  <w:marBottom w:val="0"/>
                  <w:divBdr>
                    <w:top w:val="none" w:sz="0" w:space="0" w:color="auto"/>
                    <w:left w:val="none" w:sz="0" w:space="0" w:color="auto"/>
                    <w:bottom w:val="none" w:sz="0" w:space="0" w:color="auto"/>
                    <w:right w:val="none" w:sz="0" w:space="0" w:color="auto"/>
                  </w:divBdr>
                  <w:divsChild>
                    <w:div w:id="942885106">
                      <w:marLeft w:val="0"/>
                      <w:marRight w:val="0"/>
                      <w:marTop w:val="0"/>
                      <w:marBottom w:val="0"/>
                      <w:divBdr>
                        <w:top w:val="none" w:sz="0" w:space="0" w:color="auto"/>
                        <w:left w:val="none" w:sz="0" w:space="0" w:color="auto"/>
                        <w:bottom w:val="none" w:sz="0" w:space="0" w:color="auto"/>
                        <w:right w:val="none" w:sz="0" w:space="0" w:color="auto"/>
                      </w:divBdr>
                    </w:div>
                  </w:divsChild>
                </w:div>
                <w:div w:id="418676543">
                  <w:marLeft w:val="0"/>
                  <w:marRight w:val="0"/>
                  <w:marTop w:val="0"/>
                  <w:marBottom w:val="0"/>
                  <w:divBdr>
                    <w:top w:val="none" w:sz="0" w:space="0" w:color="auto"/>
                    <w:left w:val="none" w:sz="0" w:space="0" w:color="auto"/>
                    <w:bottom w:val="none" w:sz="0" w:space="0" w:color="auto"/>
                    <w:right w:val="none" w:sz="0" w:space="0" w:color="auto"/>
                  </w:divBdr>
                  <w:divsChild>
                    <w:div w:id="759182510">
                      <w:marLeft w:val="0"/>
                      <w:marRight w:val="0"/>
                      <w:marTop w:val="0"/>
                      <w:marBottom w:val="0"/>
                      <w:divBdr>
                        <w:top w:val="none" w:sz="0" w:space="0" w:color="auto"/>
                        <w:left w:val="none" w:sz="0" w:space="0" w:color="auto"/>
                        <w:bottom w:val="none" w:sz="0" w:space="0" w:color="auto"/>
                        <w:right w:val="none" w:sz="0" w:space="0" w:color="auto"/>
                      </w:divBdr>
                    </w:div>
                  </w:divsChild>
                </w:div>
                <w:div w:id="1845784398">
                  <w:marLeft w:val="0"/>
                  <w:marRight w:val="0"/>
                  <w:marTop w:val="0"/>
                  <w:marBottom w:val="0"/>
                  <w:divBdr>
                    <w:top w:val="none" w:sz="0" w:space="0" w:color="auto"/>
                    <w:left w:val="none" w:sz="0" w:space="0" w:color="auto"/>
                    <w:bottom w:val="none" w:sz="0" w:space="0" w:color="auto"/>
                    <w:right w:val="none" w:sz="0" w:space="0" w:color="auto"/>
                  </w:divBdr>
                  <w:divsChild>
                    <w:div w:id="1265723185">
                      <w:marLeft w:val="0"/>
                      <w:marRight w:val="0"/>
                      <w:marTop w:val="0"/>
                      <w:marBottom w:val="0"/>
                      <w:divBdr>
                        <w:top w:val="none" w:sz="0" w:space="0" w:color="auto"/>
                        <w:left w:val="none" w:sz="0" w:space="0" w:color="auto"/>
                        <w:bottom w:val="none" w:sz="0" w:space="0" w:color="auto"/>
                        <w:right w:val="none" w:sz="0" w:space="0" w:color="auto"/>
                      </w:divBdr>
                    </w:div>
                  </w:divsChild>
                </w:div>
                <w:div w:id="635110351">
                  <w:marLeft w:val="0"/>
                  <w:marRight w:val="0"/>
                  <w:marTop w:val="0"/>
                  <w:marBottom w:val="0"/>
                  <w:divBdr>
                    <w:top w:val="none" w:sz="0" w:space="0" w:color="auto"/>
                    <w:left w:val="none" w:sz="0" w:space="0" w:color="auto"/>
                    <w:bottom w:val="none" w:sz="0" w:space="0" w:color="auto"/>
                    <w:right w:val="none" w:sz="0" w:space="0" w:color="auto"/>
                  </w:divBdr>
                  <w:divsChild>
                    <w:div w:id="653804523">
                      <w:marLeft w:val="0"/>
                      <w:marRight w:val="0"/>
                      <w:marTop w:val="0"/>
                      <w:marBottom w:val="0"/>
                      <w:divBdr>
                        <w:top w:val="none" w:sz="0" w:space="0" w:color="auto"/>
                        <w:left w:val="none" w:sz="0" w:space="0" w:color="auto"/>
                        <w:bottom w:val="none" w:sz="0" w:space="0" w:color="auto"/>
                        <w:right w:val="none" w:sz="0" w:space="0" w:color="auto"/>
                      </w:divBdr>
                    </w:div>
                  </w:divsChild>
                </w:div>
                <w:div w:id="1460952730">
                  <w:marLeft w:val="0"/>
                  <w:marRight w:val="0"/>
                  <w:marTop w:val="0"/>
                  <w:marBottom w:val="0"/>
                  <w:divBdr>
                    <w:top w:val="none" w:sz="0" w:space="0" w:color="auto"/>
                    <w:left w:val="none" w:sz="0" w:space="0" w:color="auto"/>
                    <w:bottom w:val="none" w:sz="0" w:space="0" w:color="auto"/>
                    <w:right w:val="none" w:sz="0" w:space="0" w:color="auto"/>
                  </w:divBdr>
                  <w:divsChild>
                    <w:div w:id="510534214">
                      <w:marLeft w:val="0"/>
                      <w:marRight w:val="0"/>
                      <w:marTop w:val="0"/>
                      <w:marBottom w:val="0"/>
                      <w:divBdr>
                        <w:top w:val="none" w:sz="0" w:space="0" w:color="auto"/>
                        <w:left w:val="none" w:sz="0" w:space="0" w:color="auto"/>
                        <w:bottom w:val="none" w:sz="0" w:space="0" w:color="auto"/>
                        <w:right w:val="none" w:sz="0" w:space="0" w:color="auto"/>
                      </w:divBdr>
                    </w:div>
                  </w:divsChild>
                </w:div>
                <w:div w:id="507644019">
                  <w:marLeft w:val="0"/>
                  <w:marRight w:val="0"/>
                  <w:marTop w:val="0"/>
                  <w:marBottom w:val="0"/>
                  <w:divBdr>
                    <w:top w:val="none" w:sz="0" w:space="0" w:color="auto"/>
                    <w:left w:val="none" w:sz="0" w:space="0" w:color="auto"/>
                    <w:bottom w:val="none" w:sz="0" w:space="0" w:color="auto"/>
                    <w:right w:val="none" w:sz="0" w:space="0" w:color="auto"/>
                  </w:divBdr>
                  <w:divsChild>
                    <w:div w:id="1900555648">
                      <w:marLeft w:val="0"/>
                      <w:marRight w:val="0"/>
                      <w:marTop w:val="0"/>
                      <w:marBottom w:val="0"/>
                      <w:divBdr>
                        <w:top w:val="none" w:sz="0" w:space="0" w:color="auto"/>
                        <w:left w:val="none" w:sz="0" w:space="0" w:color="auto"/>
                        <w:bottom w:val="none" w:sz="0" w:space="0" w:color="auto"/>
                        <w:right w:val="none" w:sz="0" w:space="0" w:color="auto"/>
                      </w:divBdr>
                    </w:div>
                  </w:divsChild>
                </w:div>
                <w:div w:id="947079286">
                  <w:marLeft w:val="0"/>
                  <w:marRight w:val="0"/>
                  <w:marTop w:val="0"/>
                  <w:marBottom w:val="0"/>
                  <w:divBdr>
                    <w:top w:val="none" w:sz="0" w:space="0" w:color="auto"/>
                    <w:left w:val="none" w:sz="0" w:space="0" w:color="auto"/>
                    <w:bottom w:val="none" w:sz="0" w:space="0" w:color="auto"/>
                    <w:right w:val="none" w:sz="0" w:space="0" w:color="auto"/>
                  </w:divBdr>
                  <w:divsChild>
                    <w:div w:id="660306707">
                      <w:marLeft w:val="0"/>
                      <w:marRight w:val="0"/>
                      <w:marTop w:val="0"/>
                      <w:marBottom w:val="0"/>
                      <w:divBdr>
                        <w:top w:val="none" w:sz="0" w:space="0" w:color="auto"/>
                        <w:left w:val="none" w:sz="0" w:space="0" w:color="auto"/>
                        <w:bottom w:val="none" w:sz="0" w:space="0" w:color="auto"/>
                        <w:right w:val="none" w:sz="0" w:space="0" w:color="auto"/>
                      </w:divBdr>
                    </w:div>
                  </w:divsChild>
                </w:div>
                <w:div w:id="1457601597">
                  <w:marLeft w:val="0"/>
                  <w:marRight w:val="0"/>
                  <w:marTop w:val="0"/>
                  <w:marBottom w:val="0"/>
                  <w:divBdr>
                    <w:top w:val="none" w:sz="0" w:space="0" w:color="auto"/>
                    <w:left w:val="none" w:sz="0" w:space="0" w:color="auto"/>
                    <w:bottom w:val="none" w:sz="0" w:space="0" w:color="auto"/>
                    <w:right w:val="none" w:sz="0" w:space="0" w:color="auto"/>
                  </w:divBdr>
                  <w:divsChild>
                    <w:div w:id="2109156848">
                      <w:marLeft w:val="0"/>
                      <w:marRight w:val="0"/>
                      <w:marTop w:val="0"/>
                      <w:marBottom w:val="0"/>
                      <w:divBdr>
                        <w:top w:val="none" w:sz="0" w:space="0" w:color="auto"/>
                        <w:left w:val="none" w:sz="0" w:space="0" w:color="auto"/>
                        <w:bottom w:val="none" w:sz="0" w:space="0" w:color="auto"/>
                        <w:right w:val="none" w:sz="0" w:space="0" w:color="auto"/>
                      </w:divBdr>
                    </w:div>
                  </w:divsChild>
                </w:div>
                <w:div w:id="1124080864">
                  <w:marLeft w:val="0"/>
                  <w:marRight w:val="0"/>
                  <w:marTop w:val="0"/>
                  <w:marBottom w:val="0"/>
                  <w:divBdr>
                    <w:top w:val="none" w:sz="0" w:space="0" w:color="auto"/>
                    <w:left w:val="none" w:sz="0" w:space="0" w:color="auto"/>
                    <w:bottom w:val="none" w:sz="0" w:space="0" w:color="auto"/>
                    <w:right w:val="none" w:sz="0" w:space="0" w:color="auto"/>
                  </w:divBdr>
                  <w:divsChild>
                    <w:div w:id="378356522">
                      <w:marLeft w:val="0"/>
                      <w:marRight w:val="0"/>
                      <w:marTop w:val="0"/>
                      <w:marBottom w:val="0"/>
                      <w:divBdr>
                        <w:top w:val="none" w:sz="0" w:space="0" w:color="auto"/>
                        <w:left w:val="none" w:sz="0" w:space="0" w:color="auto"/>
                        <w:bottom w:val="none" w:sz="0" w:space="0" w:color="auto"/>
                        <w:right w:val="none" w:sz="0" w:space="0" w:color="auto"/>
                      </w:divBdr>
                    </w:div>
                  </w:divsChild>
                </w:div>
                <w:div w:id="1722822683">
                  <w:marLeft w:val="0"/>
                  <w:marRight w:val="0"/>
                  <w:marTop w:val="0"/>
                  <w:marBottom w:val="0"/>
                  <w:divBdr>
                    <w:top w:val="none" w:sz="0" w:space="0" w:color="auto"/>
                    <w:left w:val="none" w:sz="0" w:space="0" w:color="auto"/>
                    <w:bottom w:val="none" w:sz="0" w:space="0" w:color="auto"/>
                    <w:right w:val="none" w:sz="0" w:space="0" w:color="auto"/>
                  </w:divBdr>
                  <w:divsChild>
                    <w:div w:id="1587108282">
                      <w:marLeft w:val="0"/>
                      <w:marRight w:val="0"/>
                      <w:marTop w:val="0"/>
                      <w:marBottom w:val="0"/>
                      <w:divBdr>
                        <w:top w:val="none" w:sz="0" w:space="0" w:color="auto"/>
                        <w:left w:val="none" w:sz="0" w:space="0" w:color="auto"/>
                        <w:bottom w:val="none" w:sz="0" w:space="0" w:color="auto"/>
                        <w:right w:val="none" w:sz="0" w:space="0" w:color="auto"/>
                      </w:divBdr>
                    </w:div>
                  </w:divsChild>
                </w:div>
                <w:div w:id="1291663616">
                  <w:marLeft w:val="0"/>
                  <w:marRight w:val="0"/>
                  <w:marTop w:val="0"/>
                  <w:marBottom w:val="0"/>
                  <w:divBdr>
                    <w:top w:val="none" w:sz="0" w:space="0" w:color="auto"/>
                    <w:left w:val="none" w:sz="0" w:space="0" w:color="auto"/>
                    <w:bottom w:val="none" w:sz="0" w:space="0" w:color="auto"/>
                    <w:right w:val="none" w:sz="0" w:space="0" w:color="auto"/>
                  </w:divBdr>
                  <w:divsChild>
                    <w:div w:id="126511530">
                      <w:marLeft w:val="0"/>
                      <w:marRight w:val="0"/>
                      <w:marTop w:val="0"/>
                      <w:marBottom w:val="0"/>
                      <w:divBdr>
                        <w:top w:val="none" w:sz="0" w:space="0" w:color="auto"/>
                        <w:left w:val="none" w:sz="0" w:space="0" w:color="auto"/>
                        <w:bottom w:val="none" w:sz="0" w:space="0" w:color="auto"/>
                        <w:right w:val="none" w:sz="0" w:space="0" w:color="auto"/>
                      </w:divBdr>
                    </w:div>
                  </w:divsChild>
                </w:div>
                <w:div w:id="478691662">
                  <w:marLeft w:val="0"/>
                  <w:marRight w:val="0"/>
                  <w:marTop w:val="0"/>
                  <w:marBottom w:val="0"/>
                  <w:divBdr>
                    <w:top w:val="none" w:sz="0" w:space="0" w:color="auto"/>
                    <w:left w:val="none" w:sz="0" w:space="0" w:color="auto"/>
                    <w:bottom w:val="none" w:sz="0" w:space="0" w:color="auto"/>
                    <w:right w:val="none" w:sz="0" w:space="0" w:color="auto"/>
                  </w:divBdr>
                  <w:divsChild>
                    <w:div w:id="1435830357">
                      <w:marLeft w:val="0"/>
                      <w:marRight w:val="0"/>
                      <w:marTop w:val="0"/>
                      <w:marBottom w:val="0"/>
                      <w:divBdr>
                        <w:top w:val="none" w:sz="0" w:space="0" w:color="auto"/>
                        <w:left w:val="none" w:sz="0" w:space="0" w:color="auto"/>
                        <w:bottom w:val="none" w:sz="0" w:space="0" w:color="auto"/>
                        <w:right w:val="none" w:sz="0" w:space="0" w:color="auto"/>
                      </w:divBdr>
                    </w:div>
                  </w:divsChild>
                </w:div>
                <w:div w:id="130171506">
                  <w:marLeft w:val="0"/>
                  <w:marRight w:val="0"/>
                  <w:marTop w:val="0"/>
                  <w:marBottom w:val="0"/>
                  <w:divBdr>
                    <w:top w:val="none" w:sz="0" w:space="0" w:color="auto"/>
                    <w:left w:val="none" w:sz="0" w:space="0" w:color="auto"/>
                    <w:bottom w:val="none" w:sz="0" w:space="0" w:color="auto"/>
                    <w:right w:val="none" w:sz="0" w:space="0" w:color="auto"/>
                  </w:divBdr>
                  <w:divsChild>
                    <w:div w:id="1889298336">
                      <w:marLeft w:val="0"/>
                      <w:marRight w:val="0"/>
                      <w:marTop w:val="0"/>
                      <w:marBottom w:val="0"/>
                      <w:divBdr>
                        <w:top w:val="none" w:sz="0" w:space="0" w:color="auto"/>
                        <w:left w:val="none" w:sz="0" w:space="0" w:color="auto"/>
                        <w:bottom w:val="none" w:sz="0" w:space="0" w:color="auto"/>
                        <w:right w:val="none" w:sz="0" w:space="0" w:color="auto"/>
                      </w:divBdr>
                    </w:div>
                  </w:divsChild>
                </w:div>
                <w:div w:id="1788238649">
                  <w:marLeft w:val="0"/>
                  <w:marRight w:val="0"/>
                  <w:marTop w:val="0"/>
                  <w:marBottom w:val="0"/>
                  <w:divBdr>
                    <w:top w:val="none" w:sz="0" w:space="0" w:color="auto"/>
                    <w:left w:val="none" w:sz="0" w:space="0" w:color="auto"/>
                    <w:bottom w:val="none" w:sz="0" w:space="0" w:color="auto"/>
                    <w:right w:val="none" w:sz="0" w:space="0" w:color="auto"/>
                  </w:divBdr>
                  <w:divsChild>
                    <w:div w:id="879587569">
                      <w:marLeft w:val="0"/>
                      <w:marRight w:val="0"/>
                      <w:marTop w:val="0"/>
                      <w:marBottom w:val="0"/>
                      <w:divBdr>
                        <w:top w:val="none" w:sz="0" w:space="0" w:color="auto"/>
                        <w:left w:val="none" w:sz="0" w:space="0" w:color="auto"/>
                        <w:bottom w:val="none" w:sz="0" w:space="0" w:color="auto"/>
                        <w:right w:val="none" w:sz="0" w:space="0" w:color="auto"/>
                      </w:divBdr>
                    </w:div>
                  </w:divsChild>
                </w:div>
                <w:div w:id="264118781">
                  <w:marLeft w:val="0"/>
                  <w:marRight w:val="0"/>
                  <w:marTop w:val="0"/>
                  <w:marBottom w:val="0"/>
                  <w:divBdr>
                    <w:top w:val="none" w:sz="0" w:space="0" w:color="auto"/>
                    <w:left w:val="none" w:sz="0" w:space="0" w:color="auto"/>
                    <w:bottom w:val="none" w:sz="0" w:space="0" w:color="auto"/>
                    <w:right w:val="none" w:sz="0" w:space="0" w:color="auto"/>
                  </w:divBdr>
                  <w:divsChild>
                    <w:div w:id="1214929570">
                      <w:marLeft w:val="0"/>
                      <w:marRight w:val="0"/>
                      <w:marTop w:val="0"/>
                      <w:marBottom w:val="0"/>
                      <w:divBdr>
                        <w:top w:val="none" w:sz="0" w:space="0" w:color="auto"/>
                        <w:left w:val="none" w:sz="0" w:space="0" w:color="auto"/>
                        <w:bottom w:val="none" w:sz="0" w:space="0" w:color="auto"/>
                        <w:right w:val="none" w:sz="0" w:space="0" w:color="auto"/>
                      </w:divBdr>
                    </w:div>
                  </w:divsChild>
                </w:div>
                <w:div w:id="261037333">
                  <w:marLeft w:val="0"/>
                  <w:marRight w:val="0"/>
                  <w:marTop w:val="0"/>
                  <w:marBottom w:val="0"/>
                  <w:divBdr>
                    <w:top w:val="none" w:sz="0" w:space="0" w:color="auto"/>
                    <w:left w:val="none" w:sz="0" w:space="0" w:color="auto"/>
                    <w:bottom w:val="none" w:sz="0" w:space="0" w:color="auto"/>
                    <w:right w:val="none" w:sz="0" w:space="0" w:color="auto"/>
                  </w:divBdr>
                  <w:divsChild>
                    <w:div w:id="169300358">
                      <w:marLeft w:val="0"/>
                      <w:marRight w:val="0"/>
                      <w:marTop w:val="0"/>
                      <w:marBottom w:val="0"/>
                      <w:divBdr>
                        <w:top w:val="none" w:sz="0" w:space="0" w:color="auto"/>
                        <w:left w:val="none" w:sz="0" w:space="0" w:color="auto"/>
                        <w:bottom w:val="none" w:sz="0" w:space="0" w:color="auto"/>
                        <w:right w:val="none" w:sz="0" w:space="0" w:color="auto"/>
                      </w:divBdr>
                    </w:div>
                  </w:divsChild>
                </w:div>
                <w:div w:id="205413044">
                  <w:marLeft w:val="0"/>
                  <w:marRight w:val="0"/>
                  <w:marTop w:val="0"/>
                  <w:marBottom w:val="0"/>
                  <w:divBdr>
                    <w:top w:val="none" w:sz="0" w:space="0" w:color="auto"/>
                    <w:left w:val="none" w:sz="0" w:space="0" w:color="auto"/>
                    <w:bottom w:val="none" w:sz="0" w:space="0" w:color="auto"/>
                    <w:right w:val="none" w:sz="0" w:space="0" w:color="auto"/>
                  </w:divBdr>
                  <w:divsChild>
                    <w:div w:id="789320112">
                      <w:marLeft w:val="0"/>
                      <w:marRight w:val="0"/>
                      <w:marTop w:val="0"/>
                      <w:marBottom w:val="0"/>
                      <w:divBdr>
                        <w:top w:val="none" w:sz="0" w:space="0" w:color="auto"/>
                        <w:left w:val="none" w:sz="0" w:space="0" w:color="auto"/>
                        <w:bottom w:val="none" w:sz="0" w:space="0" w:color="auto"/>
                        <w:right w:val="none" w:sz="0" w:space="0" w:color="auto"/>
                      </w:divBdr>
                    </w:div>
                  </w:divsChild>
                </w:div>
                <w:div w:id="907806055">
                  <w:marLeft w:val="0"/>
                  <w:marRight w:val="0"/>
                  <w:marTop w:val="0"/>
                  <w:marBottom w:val="0"/>
                  <w:divBdr>
                    <w:top w:val="none" w:sz="0" w:space="0" w:color="auto"/>
                    <w:left w:val="none" w:sz="0" w:space="0" w:color="auto"/>
                    <w:bottom w:val="none" w:sz="0" w:space="0" w:color="auto"/>
                    <w:right w:val="none" w:sz="0" w:space="0" w:color="auto"/>
                  </w:divBdr>
                  <w:divsChild>
                    <w:div w:id="1086539108">
                      <w:marLeft w:val="0"/>
                      <w:marRight w:val="0"/>
                      <w:marTop w:val="0"/>
                      <w:marBottom w:val="0"/>
                      <w:divBdr>
                        <w:top w:val="none" w:sz="0" w:space="0" w:color="auto"/>
                        <w:left w:val="none" w:sz="0" w:space="0" w:color="auto"/>
                        <w:bottom w:val="none" w:sz="0" w:space="0" w:color="auto"/>
                        <w:right w:val="none" w:sz="0" w:space="0" w:color="auto"/>
                      </w:divBdr>
                    </w:div>
                  </w:divsChild>
                </w:div>
                <w:div w:id="1847091421">
                  <w:marLeft w:val="0"/>
                  <w:marRight w:val="0"/>
                  <w:marTop w:val="0"/>
                  <w:marBottom w:val="0"/>
                  <w:divBdr>
                    <w:top w:val="none" w:sz="0" w:space="0" w:color="auto"/>
                    <w:left w:val="none" w:sz="0" w:space="0" w:color="auto"/>
                    <w:bottom w:val="none" w:sz="0" w:space="0" w:color="auto"/>
                    <w:right w:val="none" w:sz="0" w:space="0" w:color="auto"/>
                  </w:divBdr>
                  <w:divsChild>
                    <w:div w:id="1332828966">
                      <w:marLeft w:val="0"/>
                      <w:marRight w:val="0"/>
                      <w:marTop w:val="0"/>
                      <w:marBottom w:val="0"/>
                      <w:divBdr>
                        <w:top w:val="none" w:sz="0" w:space="0" w:color="auto"/>
                        <w:left w:val="none" w:sz="0" w:space="0" w:color="auto"/>
                        <w:bottom w:val="none" w:sz="0" w:space="0" w:color="auto"/>
                        <w:right w:val="none" w:sz="0" w:space="0" w:color="auto"/>
                      </w:divBdr>
                    </w:div>
                  </w:divsChild>
                </w:div>
                <w:div w:id="2129002537">
                  <w:marLeft w:val="0"/>
                  <w:marRight w:val="0"/>
                  <w:marTop w:val="0"/>
                  <w:marBottom w:val="0"/>
                  <w:divBdr>
                    <w:top w:val="none" w:sz="0" w:space="0" w:color="auto"/>
                    <w:left w:val="none" w:sz="0" w:space="0" w:color="auto"/>
                    <w:bottom w:val="none" w:sz="0" w:space="0" w:color="auto"/>
                    <w:right w:val="none" w:sz="0" w:space="0" w:color="auto"/>
                  </w:divBdr>
                  <w:divsChild>
                    <w:div w:id="481045317">
                      <w:marLeft w:val="0"/>
                      <w:marRight w:val="0"/>
                      <w:marTop w:val="0"/>
                      <w:marBottom w:val="0"/>
                      <w:divBdr>
                        <w:top w:val="none" w:sz="0" w:space="0" w:color="auto"/>
                        <w:left w:val="none" w:sz="0" w:space="0" w:color="auto"/>
                        <w:bottom w:val="none" w:sz="0" w:space="0" w:color="auto"/>
                        <w:right w:val="none" w:sz="0" w:space="0" w:color="auto"/>
                      </w:divBdr>
                    </w:div>
                  </w:divsChild>
                </w:div>
                <w:div w:id="1127043713">
                  <w:marLeft w:val="0"/>
                  <w:marRight w:val="0"/>
                  <w:marTop w:val="0"/>
                  <w:marBottom w:val="0"/>
                  <w:divBdr>
                    <w:top w:val="none" w:sz="0" w:space="0" w:color="auto"/>
                    <w:left w:val="none" w:sz="0" w:space="0" w:color="auto"/>
                    <w:bottom w:val="none" w:sz="0" w:space="0" w:color="auto"/>
                    <w:right w:val="none" w:sz="0" w:space="0" w:color="auto"/>
                  </w:divBdr>
                  <w:divsChild>
                    <w:div w:id="992640154">
                      <w:marLeft w:val="0"/>
                      <w:marRight w:val="0"/>
                      <w:marTop w:val="0"/>
                      <w:marBottom w:val="0"/>
                      <w:divBdr>
                        <w:top w:val="none" w:sz="0" w:space="0" w:color="auto"/>
                        <w:left w:val="none" w:sz="0" w:space="0" w:color="auto"/>
                        <w:bottom w:val="none" w:sz="0" w:space="0" w:color="auto"/>
                        <w:right w:val="none" w:sz="0" w:space="0" w:color="auto"/>
                      </w:divBdr>
                    </w:div>
                  </w:divsChild>
                </w:div>
                <w:div w:id="1560676248">
                  <w:marLeft w:val="0"/>
                  <w:marRight w:val="0"/>
                  <w:marTop w:val="0"/>
                  <w:marBottom w:val="0"/>
                  <w:divBdr>
                    <w:top w:val="none" w:sz="0" w:space="0" w:color="auto"/>
                    <w:left w:val="none" w:sz="0" w:space="0" w:color="auto"/>
                    <w:bottom w:val="none" w:sz="0" w:space="0" w:color="auto"/>
                    <w:right w:val="none" w:sz="0" w:space="0" w:color="auto"/>
                  </w:divBdr>
                  <w:divsChild>
                    <w:div w:id="1193305494">
                      <w:marLeft w:val="0"/>
                      <w:marRight w:val="0"/>
                      <w:marTop w:val="0"/>
                      <w:marBottom w:val="0"/>
                      <w:divBdr>
                        <w:top w:val="none" w:sz="0" w:space="0" w:color="auto"/>
                        <w:left w:val="none" w:sz="0" w:space="0" w:color="auto"/>
                        <w:bottom w:val="none" w:sz="0" w:space="0" w:color="auto"/>
                        <w:right w:val="none" w:sz="0" w:space="0" w:color="auto"/>
                      </w:divBdr>
                    </w:div>
                  </w:divsChild>
                </w:div>
                <w:div w:id="1608344159">
                  <w:marLeft w:val="0"/>
                  <w:marRight w:val="0"/>
                  <w:marTop w:val="0"/>
                  <w:marBottom w:val="0"/>
                  <w:divBdr>
                    <w:top w:val="none" w:sz="0" w:space="0" w:color="auto"/>
                    <w:left w:val="none" w:sz="0" w:space="0" w:color="auto"/>
                    <w:bottom w:val="none" w:sz="0" w:space="0" w:color="auto"/>
                    <w:right w:val="none" w:sz="0" w:space="0" w:color="auto"/>
                  </w:divBdr>
                  <w:divsChild>
                    <w:div w:id="1269505832">
                      <w:marLeft w:val="0"/>
                      <w:marRight w:val="0"/>
                      <w:marTop w:val="0"/>
                      <w:marBottom w:val="0"/>
                      <w:divBdr>
                        <w:top w:val="none" w:sz="0" w:space="0" w:color="auto"/>
                        <w:left w:val="none" w:sz="0" w:space="0" w:color="auto"/>
                        <w:bottom w:val="none" w:sz="0" w:space="0" w:color="auto"/>
                        <w:right w:val="none" w:sz="0" w:space="0" w:color="auto"/>
                      </w:divBdr>
                    </w:div>
                  </w:divsChild>
                </w:div>
                <w:div w:id="683089470">
                  <w:marLeft w:val="0"/>
                  <w:marRight w:val="0"/>
                  <w:marTop w:val="0"/>
                  <w:marBottom w:val="0"/>
                  <w:divBdr>
                    <w:top w:val="none" w:sz="0" w:space="0" w:color="auto"/>
                    <w:left w:val="none" w:sz="0" w:space="0" w:color="auto"/>
                    <w:bottom w:val="none" w:sz="0" w:space="0" w:color="auto"/>
                    <w:right w:val="none" w:sz="0" w:space="0" w:color="auto"/>
                  </w:divBdr>
                  <w:divsChild>
                    <w:div w:id="1866945286">
                      <w:marLeft w:val="0"/>
                      <w:marRight w:val="0"/>
                      <w:marTop w:val="0"/>
                      <w:marBottom w:val="0"/>
                      <w:divBdr>
                        <w:top w:val="none" w:sz="0" w:space="0" w:color="auto"/>
                        <w:left w:val="none" w:sz="0" w:space="0" w:color="auto"/>
                        <w:bottom w:val="none" w:sz="0" w:space="0" w:color="auto"/>
                        <w:right w:val="none" w:sz="0" w:space="0" w:color="auto"/>
                      </w:divBdr>
                    </w:div>
                  </w:divsChild>
                </w:div>
                <w:div w:id="1382093752">
                  <w:marLeft w:val="0"/>
                  <w:marRight w:val="0"/>
                  <w:marTop w:val="0"/>
                  <w:marBottom w:val="0"/>
                  <w:divBdr>
                    <w:top w:val="none" w:sz="0" w:space="0" w:color="auto"/>
                    <w:left w:val="none" w:sz="0" w:space="0" w:color="auto"/>
                    <w:bottom w:val="none" w:sz="0" w:space="0" w:color="auto"/>
                    <w:right w:val="none" w:sz="0" w:space="0" w:color="auto"/>
                  </w:divBdr>
                  <w:divsChild>
                    <w:div w:id="1382170163">
                      <w:marLeft w:val="0"/>
                      <w:marRight w:val="0"/>
                      <w:marTop w:val="0"/>
                      <w:marBottom w:val="0"/>
                      <w:divBdr>
                        <w:top w:val="none" w:sz="0" w:space="0" w:color="auto"/>
                        <w:left w:val="none" w:sz="0" w:space="0" w:color="auto"/>
                        <w:bottom w:val="none" w:sz="0" w:space="0" w:color="auto"/>
                        <w:right w:val="none" w:sz="0" w:space="0" w:color="auto"/>
                      </w:divBdr>
                    </w:div>
                  </w:divsChild>
                </w:div>
                <w:div w:id="1437217108">
                  <w:marLeft w:val="0"/>
                  <w:marRight w:val="0"/>
                  <w:marTop w:val="0"/>
                  <w:marBottom w:val="0"/>
                  <w:divBdr>
                    <w:top w:val="none" w:sz="0" w:space="0" w:color="auto"/>
                    <w:left w:val="none" w:sz="0" w:space="0" w:color="auto"/>
                    <w:bottom w:val="none" w:sz="0" w:space="0" w:color="auto"/>
                    <w:right w:val="none" w:sz="0" w:space="0" w:color="auto"/>
                  </w:divBdr>
                  <w:divsChild>
                    <w:div w:id="88158594">
                      <w:marLeft w:val="0"/>
                      <w:marRight w:val="0"/>
                      <w:marTop w:val="0"/>
                      <w:marBottom w:val="0"/>
                      <w:divBdr>
                        <w:top w:val="none" w:sz="0" w:space="0" w:color="auto"/>
                        <w:left w:val="none" w:sz="0" w:space="0" w:color="auto"/>
                        <w:bottom w:val="none" w:sz="0" w:space="0" w:color="auto"/>
                        <w:right w:val="none" w:sz="0" w:space="0" w:color="auto"/>
                      </w:divBdr>
                    </w:div>
                  </w:divsChild>
                </w:div>
                <w:div w:id="1139225019">
                  <w:marLeft w:val="0"/>
                  <w:marRight w:val="0"/>
                  <w:marTop w:val="0"/>
                  <w:marBottom w:val="0"/>
                  <w:divBdr>
                    <w:top w:val="none" w:sz="0" w:space="0" w:color="auto"/>
                    <w:left w:val="none" w:sz="0" w:space="0" w:color="auto"/>
                    <w:bottom w:val="none" w:sz="0" w:space="0" w:color="auto"/>
                    <w:right w:val="none" w:sz="0" w:space="0" w:color="auto"/>
                  </w:divBdr>
                  <w:divsChild>
                    <w:div w:id="155272358">
                      <w:marLeft w:val="0"/>
                      <w:marRight w:val="0"/>
                      <w:marTop w:val="0"/>
                      <w:marBottom w:val="0"/>
                      <w:divBdr>
                        <w:top w:val="none" w:sz="0" w:space="0" w:color="auto"/>
                        <w:left w:val="none" w:sz="0" w:space="0" w:color="auto"/>
                        <w:bottom w:val="none" w:sz="0" w:space="0" w:color="auto"/>
                        <w:right w:val="none" w:sz="0" w:space="0" w:color="auto"/>
                      </w:divBdr>
                    </w:div>
                  </w:divsChild>
                </w:div>
                <w:div w:id="1861044789">
                  <w:marLeft w:val="0"/>
                  <w:marRight w:val="0"/>
                  <w:marTop w:val="0"/>
                  <w:marBottom w:val="0"/>
                  <w:divBdr>
                    <w:top w:val="none" w:sz="0" w:space="0" w:color="auto"/>
                    <w:left w:val="none" w:sz="0" w:space="0" w:color="auto"/>
                    <w:bottom w:val="none" w:sz="0" w:space="0" w:color="auto"/>
                    <w:right w:val="none" w:sz="0" w:space="0" w:color="auto"/>
                  </w:divBdr>
                  <w:divsChild>
                    <w:div w:id="1915041725">
                      <w:marLeft w:val="0"/>
                      <w:marRight w:val="0"/>
                      <w:marTop w:val="0"/>
                      <w:marBottom w:val="0"/>
                      <w:divBdr>
                        <w:top w:val="none" w:sz="0" w:space="0" w:color="auto"/>
                        <w:left w:val="none" w:sz="0" w:space="0" w:color="auto"/>
                        <w:bottom w:val="none" w:sz="0" w:space="0" w:color="auto"/>
                        <w:right w:val="none" w:sz="0" w:space="0" w:color="auto"/>
                      </w:divBdr>
                    </w:div>
                  </w:divsChild>
                </w:div>
                <w:div w:id="1078939754">
                  <w:marLeft w:val="0"/>
                  <w:marRight w:val="0"/>
                  <w:marTop w:val="0"/>
                  <w:marBottom w:val="0"/>
                  <w:divBdr>
                    <w:top w:val="none" w:sz="0" w:space="0" w:color="auto"/>
                    <w:left w:val="none" w:sz="0" w:space="0" w:color="auto"/>
                    <w:bottom w:val="none" w:sz="0" w:space="0" w:color="auto"/>
                    <w:right w:val="none" w:sz="0" w:space="0" w:color="auto"/>
                  </w:divBdr>
                  <w:divsChild>
                    <w:div w:id="2118985572">
                      <w:marLeft w:val="0"/>
                      <w:marRight w:val="0"/>
                      <w:marTop w:val="0"/>
                      <w:marBottom w:val="0"/>
                      <w:divBdr>
                        <w:top w:val="none" w:sz="0" w:space="0" w:color="auto"/>
                        <w:left w:val="none" w:sz="0" w:space="0" w:color="auto"/>
                        <w:bottom w:val="none" w:sz="0" w:space="0" w:color="auto"/>
                        <w:right w:val="none" w:sz="0" w:space="0" w:color="auto"/>
                      </w:divBdr>
                    </w:div>
                  </w:divsChild>
                </w:div>
                <w:div w:id="1133210594">
                  <w:marLeft w:val="0"/>
                  <w:marRight w:val="0"/>
                  <w:marTop w:val="0"/>
                  <w:marBottom w:val="0"/>
                  <w:divBdr>
                    <w:top w:val="none" w:sz="0" w:space="0" w:color="auto"/>
                    <w:left w:val="none" w:sz="0" w:space="0" w:color="auto"/>
                    <w:bottom w:val="none" w:sz="0" w:space="0" w:color="auto"/>
                    <w:right w:val="none" w:sz="0" w:space="0" w:color="auto"/>
                  </w:divBdr>
                  <w:divsChild>
                    <w:div w:id="73550745">
                      <w:marLeft w:val="0"/>
                      <w:marRight w:val="0"/>
                      <w:marTop w:val="0"/>
                      <w:marBottom w:val="0"/>
                      <w:divBdr>
                        <w:top w:val="none" w:sz="0" w:space="0" w:color="auto"/>
                        <w:left w:val="none" w:sz="0" w:space="0" w:color="auto"/>
                        <w:bottom w:val="none" w:sz="0" w:space="0" w:color="auto"/>
                        <w:right w:val="none" w:sz="0" w:space="0" w:color="auto"/>
                      </w:divBdr>
                    </w:div>
                  </w:divsChild>
                </w:div>
                <w:div w:id="1615021175">
                  <w:marLeft w:val="0"/>
                  <w:marRight w:val="0"/>
                  <w:marTop w:val="0"/>
                  <w:marBottom w:val="0"/>
                  <w:divBdr>
                    <w:top w:val="none" w:sz="0" w:space="0" w:color="auto"/>
                    <w:left w:val="none" w:sz="0" w:space="0" w:color="auto"/>
                    <w:bottom w:val="none" w:sz="0" w:space="0" w:color="auto"/>
                    <w:right w:val="none" w:sz="0" w:space="0" w:color="auto"/>
                  </w:divBdr>
                  <w:divsChild>
                    <w:div w:id="1672097431">
                      <w:marLeft w:val="0"/>
                      <w:marRight w:val="0"/>
                      <w:marTop w:val="0"/>
                      <w:marBottom w:val="0"/>
                      <w:divBdr>
                        <w:top w:val="none" w:sz="0" w:space="0" w:color="auto"/>
                        <w:left w:val="none" w:sz="0" w:space="0" w:color="auto"/>
                        <w:bottom w:val="none" w:sz="0" w:space="0" w:color="auto"/>
                        <w:right w:val="none" w:sz="0" w:space="0" w:color="auto"/>
                      </w:divBdr>
                    </w:div>
                  </w:divsChild>
                </w:div>
                <w:div w:id="718893111">
                  <w:marLeft w:val="0"/>
                  <w:marRight w:val="0"/>
                  <w:marTop w:val="0"/>
                  <w:marBottom w:val="0"/>
                  <w:divBdr>
                    <w:top w:val="none" w:sz="0" w:space="0" w:color="auto"/>
                    <w:left w:val="none" w:sz="0" w:space="0" w:color="auto"/>
                    <w:bottom w:val="none" w:sz="0" w:space="0" w:color="auto"/>
                    <w:right w:val="none" w:sz="0" w:space="0" w:color="auto"/>
                  </w:divBdr>
                  <w:divsChild>
                    <w:div w:id="750854965">
                      <w:marLeft w:val="0"/>
                      <w:marRight w:val="0"/>
                      <w:marTop w:val="0"/>
                      <w:marBottom w:val="0"/>
                      <w:divBdr>
                        <w:top w:val="none" w:sz="0" w:space="0" w:color="auto"/>
                        <w:left w:val="none" w:sz="0" w:space="0" w:color="auto"/>
                        <w:bottom w:val="none" w:sz="0" w:space="0" w:color="auto"/>
                        <w:right w:val="none" w:sz="0" w:space="0" w:color="auto"/>
                      </w:divBdr>
                    </w:div>
                  </w:divsChild>
                </w:div>
                <w:div w:id="2112973895">
                  <w:marLeft w:val="0"/>
                  <w:marRight w:val="0"/>
                  <w:marTop w:val="0"/>
                  <w:marBottom w:val="0"/>
                  <w:divBdr>
                    <w:top w:val="none" w:sz="0" w:space="0" w:color="auto"/>
                    <w:left w:val="none" w:sz="0" w:space="0" w:color="auto"/>
                    <w:bottom w:val="none" w:sz="0" w:space="0" w:color="auto"/>
                    <w:right w:val="none" w:sz="0" w:space="0" w:color="auto"/>
                  </w:divBdr>
                  <w:divsChild>
                    <w:div w:id="183520068">
                      <w:marLeft w:val="0"/>
                      <w:marRight w:val="0"/>
                      <w:marTop w:val="0"/>
                      <w:marBottom w:val="0"/>
                      <w:divBdr>
                        <w:top w:val="none" w:sz="0" w:space="0" w:color="auto"/>
                        <w:left w:val="none" w:sz="0" w:space="0" w:color="auto"/>
                        <w:bottom w:val="none" w:sz="0" w:space="0" w:color="auto"/>
                        <w:right w:val="none" w:sz="0" w:space="0" w:color="auto"/>
                      </w:divBdr>
                    </w:div>
                  </w:divsChild>
                </w:div>
                <w:div w:id="512839779">
                  <w:marLeft w:val="0"/>
                  <w:marRight w:val="0"/>
                  <w:marTop w:val="0"/>
                  <w:marBottom w:val="0"/>
                  <w:divBdr>
                    <w:top w:val="none" w:sz="0" w:space="0" w:color="auto"/>
                    <w:left w:val="none" w:sz="0" w:space="0" w:color="auto"/>
                    <w:bottom w:val="none" w:sz="0" w:space="0" w:color="auto"/>
                    <w:right w:val="none" w:sz="0" w:space="0" w:color="auto"/>
                  </w:divBdr>
                  <w:divsChild>
                    <w:div w:id="327101637">
                      <w:marLeft w:val="0"/>
                      <w:marRight w:val="0"/>
                      <w:marTop w:val="0"/>
                      <w:marBottom w:val="0"/>
                      <w:divBdr>
                        <w:top w:val="none" w:sz="0" w:space="0" w:color="auto"/>
                        <w:left w:val="none" w:sz="0" w:space="0" w:color="auto"/>
                        <w:bottom w:val="none" w:sz="0" w:space="0" w:color="auto"/>
                        <w:right w:val="none" w:sz="0" w:space="0" w:color="auto"/>
                      </w:divBdr>
                    </w:div>
                  </w:divsChild>
                </w:div>
                <w:div w:id="189146928">
                  <w:marLeft w:val="0"/>
                  <w:marRight w:val="0"/>
                  <w:marTop w:val="0"/>
                  <w:marBottom w:val="0"/>
                  <w:divBdr>
                    <w:top w:val="none" w:sz="0" w:space="0" w:color="auto"/>
                    <w:left w:val="none" w:sz="0" w:space="0" w:color="auto"/>
                    <w:bottom w:val="none" w:sz="0" w:space="0" w:color="auto"/>
                    <w:right w:val="none" w:sz="0" w:space="0" w:color="auto"/>
                  </w:divBdr>
                  <w:divsChild>
                    <w:div w:id="201553602">
                      <w:marLeft w:val="0"/>
                      <w:marRight w:val="0"/>
                      <w:marTop w:val="0"/>
                      <w:marBottom w:val="0"/>
                      <w:divBdr>
                        <w:top w:val="none" w:sz="0" w:space="0" w:color="auto"/>
                        <w:left w:val="none" w:sz="0" w:space="0" w:color="auto"/>
                        <w:bottom w:val="none" w:sz="0" w:space="0" w:color="auto"/>
                        <w:right w:val="none" w:sz="0" w:space="0" w:color="auto"/>
                      </w:divBdr>
                    </w:div>
                  </w:divsChild>
                </w:div>
                <w:div w:id="2097550119">
                  <w:marLeft w:val="0"/>
                  <w:marRight w:val="0"/>
                  <w:marTop w:val="0"/>
                  <w:marBottom w:val="0"/>
                  <w:divBdr>
                    <w:top w:val="none" w:sz="0" w:space="0" w:color="auto"/>
                    <w:left w:val="none" w:sz="0" w:space="0" w:color="auto"/>
                    <w:bottom w:val="none" w:sz="0" w:space="0" w:color="auto"/>
                    <w:right w:val="none" w:sz="0" w:space="0" w:color="auto"/>
                  </w:divBdr>
                  <w:divsChild>
                    <w:div w:id="1664157823">
                      <w:marLeft w:val="0"/>
                      <w:marRight w:val="0"/>
                      <w:marTop w:val="0"/>
                      <w:marBottom w:val="0"/>
                      <w:divBdr>
                        <w:top w:val="none" w:sz="0" w:space="0" w:color="auto"/>
                        <w:left w:val="none" w:sz="0" w:space="0" w:color="auto"/>
                        <w:bottom w:val="none" w:sz="0" w:space="0" w:color="auto"/>
                        <w:right w:val="none" w:sz="0" w:space="0" w:color="auto"/>
                      </w:divBdr>
                    </w:div>
                  </w:divsChild>
                </w:div>
                <w:div w:id="146019005">
                  <w:marLeft w:val="0"/>
                  <w:marRight w:val="0"/>
                  <w:marTop w:val="0"/>
                  <w:marBottom w:val="0"/>
                  <w:divBdr>
                    <w:top w:val="none" w:sz="0" w:space="0" w:color="auto"/>
                    <w:left w:val="none" w:sz="0" w:space="0" w:color="auto"/>
                    <w:bottom w:val="none" w:sz="0" w:space="0" w:color="auto"/>
                    <w:right w:val="none" w:sz="0" w:space="0" w:color="auto"/>
                  </w:divBdr>
                  <w:divsChild>
                    <w:div w:id="1581670694">
                      <w:marLeft w:val="0"/>
                      <w:marRight w:val="0"/>
                      <w:marTop w:val="0"/>
                      <w:marBottom w:val="0"/>
                      <w:divBdr>
                        <w:top w:val="none" w:sz="0" w:space="0" w:color="auto"/>
                        <w:left w:val="none" w:sz="0" w:space="0" w:color="auto"/>
                        <w:bottom w:val="none" w:sz="0" w:space="0" w:color="auto"/>
                        <w:right w:val="none" w:sz="0" w:space="0" w:color="auto"/>
                      </w:divBdr>
                    </w:div>
                  </w:divsChild>
                </w:div>
                <w:div w:id="1807694794">
                  <w:marLeft w:val="0"/>
                  <w:marRight w:val="0"/>
                  <w:marTop w:val="0"/>
                  <w:marBottom w:val="0"/>
                  <w:divBdr>
                    <w:top w:val="none" w:sz="0" w:space="0" w:color="auto"/>
                    <w:left w:val="none" w:sz="0" w:space="0" w:color="auto"/>
                    <w:bottom w:val="none" w:sz="0" w:space="0" w:color="auto"/>
                    <w:right w:val="none" w:sz="0" w:space="0" w:color="auto"/>
                  </w:divBdr>
                  <w:divsChild>
                    <w:div w:id="2026591928">
                      <w:marLeft w:val="0"/>
                      <w:marRight w:val="0"/>
                      <w:marTop w:val="0"/>
                      <w:marBottom w:val="0"/>
                      <w:divBdr>
                        <w:top w:val="none" w:sz="0" w:space="0" w:color="auto"/>
                        <w:left w:val="none" w:sz="0" w:space="0" w:color="auto"/>
                        <w:bottom w:val="none" w:sz="0" w:space="0" w:color="auto"/>
                        <w:right w:val="none" w:sz="0" w:space="0" w:color="auto"/>
                      </w:divBdr>
                    </w:div>
                  </w:divsChild>
                </w:div>
                <w:div w:id="1937785579">
                  <w:marLeft w:val="0"/>
                  <w:marRight w:val="0"/>
                  <w:marTop w:val="0"/>
                  <w:marBottom w:val="0"/>
                  <w:divBdr>
                    <w:top w:val="none" w:sz="0" w:space="0" w:color="auto"/>
                    <w:left w:val="none" w:sz="0" w:space="0" w:color="auto"/>
                    <w:bottom w:val="none" w:sz="0" w:space="0" w:color="auto"/>
                    <w:right w:val="none" w:sz="0" w:space="0" w:color="auto"/>
                  </w:divBdr>
                  <w:divsChild>
                    <w:div w:id="1593389950">
                      <w:marLeft w:val="0"/>
                      <w:marRight w:val="0"/>
                      <w:marTop w:val="0"/>
                      <w:marBottom w:val="0"/>
                      <w:divBdr>
                        <w:top w:val="none" w:sz="0" w:space="0" w:color="auto"/>
                        <w:left w:val="none" w:sz="0" w:space="0" w:color="auto"/>
                        <w:bottom w:val="none" w:sz="0" w:space="0" w:color="auto"/>
                        <w:right w:val="none" w:sz="0" w:space="0" w:color="auto"/>
                      </w:divBdr>
                    </w:div>
                  </w:divsChild>
                </w:div>
                <w:div w:id="459342222">
                  <w:marLeft w:val="0"/>
                  <w:marRight w:val="0"/>
                  <w:marTop w:val="0"/>
                  <w:marBottom w:val="0"/>
                  <w:divBdr>
                    <w:top w:val="none" w:sz="0" w:space="0" w:color="auto"/>
                    <w:left w:val="none" w:sz="0" w:space="0" w:color="auto"/>
                    <w:bottom w:val="none" w:sz="0" w:space="0" w:color="auto"/>
                    <w:right w:val="none" w:sz="0" w:space="0" w:color="auto"/>
                  </w:divBdr>
                  <w:divsChild>
                    <w:div w:id="980428830">
                      <w:marLeft w:val="0"/>
                      <w:marRight w:val="0"/>
                      <w:marTop w:val="0"/>
                      <w:marBottom w:val="0"/>
                      <w:divBdr>
                        <w:top w:val="none" w:sz="0" w:space="0" w:color="auto"/>
                        <w:left w:val="none" w:sz="0" w:space="0" w:color="auto"/>
                        <w:bottom w:val="none" w:sz="0" w:space="0" w:color="auto"/>
                        <w:right w:val="none" w:sz="0" w:space="0" w:color="auto"/>
                      </w:divBdr>
                    </w:div>
                  </w:divsChild>
                </w:div>
                <w:div w:id="1265502876">
                  <w:marLeft w:val="0"/>
                  <w:marRight w:val="0"/>
                  <w:marTop w:val="0"/>
                  <w:marBottom w:val="0"/>
                  <w:divBdr>
                    <w:top w:val="none" w:sz="0" w:space="0" w:color="auto"/>
                    <w:left w:val="none" w:sz="0" w:space="0" w:color="auto"/>
                    <w:bottom w:val="none" w:sz="0" w:space="0" w:color="auto"/>
                    <w:right w:val="none" w:sz="0" w:space="0" w:color="auto"/>
                  </w:divBdr>
                  <w:divsChild>
                    <w:div w:id="967974916">
                      <w:marLeft w:val="0"/>
                      <w:marRight w:val="0"/>
                      <w:marTop w:val="0"/>
                      <w:marBottom w:val="0"/>
                      <w:divBdr>
                        <w:top w:val="none" w:sz="0" w:space="0" w:color="auto"/>
                        <w:left w:val="none" w:sz="0" w:space="0" w:color="auto"/>
                        <w:bottom w:val="none" w:sz="0" w:space="0" w:color="auto"/>
                        <w:right w:val="none" w:sz="0" w:space="0" w:color="auto"/>
                      </w:divBdr>
                    </w:div>
                  </w:divsChild>
                </w:div>
                <w:div w:id="497306574">
                  <w:marLeft w:val="0"/>
                  <w:marRight w:val="0"/>
                  <w:marTop w:val="0"/>
                  <w:marBottom w:val="0"/>
                  <w:divBdr>
                    <w:top w:val="none" w:sz="0" w:space="0" w:color="auto"/>
                    <w:left w:val="none" w:sz="0" w:space="0" w:color="auto"/>
                    <w:bottom w:val="none" w:sz="0" w:space="0" w:color="auto"/>
                    <w:right w:val="none" w:sz="0" w:space="0" w:color="auto"/>
                  </w:divBdr>
                  <w:divsChild>
                    <w:div w:id="407653609">
                      <w:marLeft w:val="0"/>
                      <w:marRight w:val="0"/>
                      <w:marTop w:val="0"/>
                      <w:marBottom w:val="0"/>
                      <w:divBdr>
                        <w:top w:val="none" w:sz="0" w:space="0" w:color="auto"/>
                        <w:left w:val="none" w:sz="0" w:space="0" w:color="auto"/>
                        <w:bottom w:val="none" w:sz="0" w:space="0" w:color="auto"/>
                        <w:right w:val="none" w:sz="0" w:space="0" w:color="auto"/>
                      </w:divBdr>
                    </w:div>
                  </w:divsChild>
                </w:div>
                <w:div w:id="1819834259">
                  <w:marLeft w:val="0"/>
                  <w:marRight w:val="0"/>
                  <w:marTop w:val="0"/>
                  <w:marBottom w:val="0"/>
                  <w:divBdr>
                    <w:top w:val="none" w:sz="0" w:space="0" w:color="auto"/>
                    <w:left w:val="none" w:sz="0" w:space="0" w:color="auto"/>
                    <w:bottom w:val="none" w:sz="0" w:space="0" w:color="auto"/>
                    <w:right w:val="none" w:sz="0" w:space="0" w:color="auto"/>
                  </w:divBdr>
                  <w:divsChild>
                    <w:div w:id="898590373">
                      <w:marLeft w:val="0"/>
                      <w:marRight w:val="0"/>
                      <w:marTop w:val="0"/>
                      <w:marBottom w:val="0"/>
                      <w:divBdr>
                        <w:top w:val="none" w:sz="0" w:space="0" w:color="auto"/>
                        <w:left w:val="none" w:sz="0" w:space="0" w:color="auto"/>
                        <w:bottom w:val="none" w:sz="0" w:space="0" w:color="auto"/>
                        <w:right w:val="none" w:sz="0" w:space="0" w:color="auto"/>
                      </w:divBdr>
                    </w:div>
                  </w:divsChild>
                </w:div>
                <w:div w:id="1485664346">
                  <w:marLeft w:val="0"/>
                  <w:marRight w:val="0"/>
                  <w:marTop w:val="0"/>
                  <w:marBottom w:val="0"/>
                  <w:divBdr>
                    <w:top w:val="none" w:sz="0" w:space="0" w:color="auto"/>
                    <w:left w:val="none" w:sz="0" w:space="0" w:color="auto"/>
                    <w:bottom w:val="none" w:sz="0" w:space="0" w:color="auto"/>
                    <w:right w:val="none" w:sz="0" w:space="0" w:color="auto"/>
                  </w:divBdr>
                  <w:divsChild>
                    <w:div w:id="2090157100">
                      <w:marLeft w:val="0"/>
                      <w:marRight w:val="0"/>
                      <w:marTop w:val="0"/>
                      <w:marBottom w:val="0"/>
                      <w:divBdr>
                        <w:top w:val="none" w:sz="0" w:space="0" w:color="auto"/>
                        <w:left w:val="none" w:sz="0" w:space="0" w:color="auto"/>
                        <w:bottom w:val="none" w:sz="0" w:space="0" w:color="auto"/>
                        <w:right w:val="none" w:sz="0" w:space="0" w:color="auto"/>
                      </w:divBdr>
                    </w:div>
                  </w:divsChild>
                </w:div>
                <w:div w:id="908421739">
                  <w:marLeft w:val="0"/>
                  <w:marRight w:val="0"/>
                  <w:marTop w:val="0"/>
                  <w:marBottom w:val="0"/>
                  <w:divBdr>
                    <w:top w:val="none" w:sz="0" w:space="0" w:color="auto"/>
                    <w:left w:val="none" w:sz="0" w:space="0" w:color="auto"/>
                    <w:bottom w:val="none" w:sz="0" w:space="0" w:color="auto"/>
                    <w:right w:val="none" w:sz="0" w:space="0" w:color="auto"/>
                  </w:divBdr>
                  <w:divsChild>
                    <w:div w:id="1622298694">
                      <w:marLeft w:val="0"/>
                      <w:marRight w:val="0"/>
                      <w:marTop w:val="0"/>
                      <w:marBottom w:val="0"/>
                      <w:divBdr>
                        <w:top w:val="none" w:sz="0" w:space="0" w:color="auto"/>
                        <w:left w:val="none" w:sz="0" w:space="0" w:color="auto"/>
                        <w:bottom w:val="none" w:sz="0" w:space="0" w:color="auto"/>
                        <w:right w:val="none" w:sz="0" w:space="0" w:color="auto"/>
                      </w:divBdr>
                    </w:div>
                  </w:divsChild>
                </w:div>
                <w:div w:id="912470381">
                  <w:marLeft w:val="0"/>
                  <w:marRight w:val="0"/>
                  <w:marTop w:val="0"/>
                  <w:marBottom w:val="0"/>
                  <w:divBdr>
                    <w:top w:val="none" w:sz="0" w:space="0" w:color="auto"/>
                    <w:left w:val="none" w:sz="0" w:space="0" w:color="auto"/>
                    <w:bottom w:val="none" w:sz="0" w:space="0" w:color="auto"/>
                    <w:right w:val="none" w:sz="0" w:space="0" w:color="auto"/>
                  </w:divBdr>
                  <w:divsChild>
                    <w:div w:id="636181835">
                      <w:marLeft w:val="0"/>
                      <w:marRight w:val="0"/>
                      <w:marTop w:val="0"/>
                      <w:marBottom w:val="0"/>
                      <w:divBdr>
                        <w:top w:val="none" w:sz="0" w:space="0" w:color="auto"/>
                        <w:left w:val="none" w:sz="0" w:space="0" w:color="auto"/>
                        <w:bottom w:val="none" w:sz="0" w:space="0" w:color="auto"/>
                        <w:right w:val="none" w:sz="0" w:space="0" w:color="auto"/>
                      </w:divBdr>
                    </w:div>
                  </w:divsChild>
                </w:div>
                <w:div w:id="397167382">
                  <w:marLeft w:val="0"/>
                  <w:marRight w:val="0"/>
                  <w:marTop w:val="0"/>
                  <w:marBottom w:val="0"/>
                  <w:divBdr>
                    <w:top w:val="none" w:sz="0" w:space="0" w:color="auto"/>
                    <w:left w:val="none" w:sz="0" w:space="0" w:color="auto"/>
                    <w:bottom w:val="none" w:sz="0" w:space="0" w:color="auto"/>
                    <w:right w:val="none" w:sz="0" w:space="0" w:color="auto"/>
                  </w:divBdr>
                  <w:divsChild>
                    <w:div w:id="738937585">
                      <w:marLeft w:val="0"/>
                      <w:marRight w:val="0"/>
                      <w:marTop w:val="0"/>
                      <w:marBottom w:val="0"/>
                      <w:divBdr>
                        <w:top w:val="none" w:sz="0" w:space="0" w:color="auto"/>
                        <w:left w:val="none" w:sz="0" w:space="0" w:color="auto"/>
                        <w:bottom w:val="none" w:sz="0" w:space="0" w:color="auto"/>
                        <w:right w:val="none" w:sz="0" w:space="0" w:color="auto"/>
                      </w:divBdr>
                    </w:div>
                  </w:divsChild>
                </w:div>
                <w:div w:id="2094735800">
                  <w:marLeft w:val="0"/>
                  <w:marRight w:val="0"/>
                  <w:marTop w:val="0"/>
                  <w:marBottom w:val="0"/>
                  <w:divBdr>
                    <w:top w:val="none" w:sz="0" w:space="0" w:color="auto"/>
                    <w:left w:val="none" w:sz="0" w:space="0" w:color="auto"/>
                    <w:bottom w:val="none" w:sz="0" w:space="0" w:color="auto"/>
                    <w:right w:val="none" w:sz="0" w:space="0" w:color="auto"/>
                  </w:divBdr>
                  <w:divsChild>
                    <w:div w:id="689529185">
                      <w:marLeft w:val="0"/>
                      <w:marRight w:val="0"/>
                      <w:marTop w:val="0"/>
                      <w:marBottom w:val="0"/>
                      <w:divBdr>
                        <w:top w:val="none" w:sz="0" w:space="0" w:color="auto"/>
                        <w:left w:val="none" w:sz="0" w:space="0" w:color="auto"/>
                        <w:bottom w:val="none" w:sz="0" w:space="0" w:color="auto"/>
                        <w:right w:val="none" w:sz="0" w:space="0" w:color="auto"/>
                      </w:divBdr>
                    </w:div>
                  </w:divsChild>
                </w:div>
                <w:div w:id="2031446082">
                  <w:marLeft w:val="0"/>
                  <w:marRight w:val="0"/>
                  <w:marTop w:val="0"/>
                  <w:marBottom w:val="0"/>
                  <w:divBdr>
                    <w:top w:val="none" w:sz="0" w:space="0" w:color="auto"/>
                    <w:left w:val="none" w:sz="0" w:space="0" w:color="auto"/>
                    <w:bottom w:val="none" w:sz="0" w:space="0" w:color="auto"/>
                    <w:right w:val="none" w:sz="0" w:space="0" w:color="auto"/>
                  </w:divBdr>
                  <w:divsChild>
                    <w:div w:id="423259133">
                      <w:marLeft w:val="0"/>
                      <w:marRight w:val="0"/>
                      <w:marTop w:val="0"/>
                      <w:marBottom w:val="0"/>
                      <w:divBdr>
                        <w:top w:val="none" w:sz="0" w:space="0" w:color="auto"/>
                        <w:left w:val="none" w:sz="0" w:space="0" w:color="auto"/>
                        <w:bottom w:val="none" w:sz="0" w:space="0" w:color="auto"/>
                        <w:right w:val="none" w:sz="0" w:space="0" w:color="auto"/>
                      </w:divBdr>
                    </w:div>
                  </w:divsChild>
                </w:div>
                <w:div w:id="1471558147">
                  <w:marLeft w:val="0"/>
                  <w:marRight w:val="0"/>
                  <w:marTop w:val="0"/>
                  <w:marBottom w:val="0"/>
                  <w:divBdr>
                    <w:top w:val="none" w:sz="0" w:space="0" w:color="auto"/>
                    <w:left w:val="none" w:sz="0" w:space="0" w:color="auto"/>
                    <w:bottom w:val="none" w:sz="0" w:space="0" w:color="auto"/>
                    <w:right w:val="none" w:sz="0" w:space="0" w:color="auto"/>
                  </w:divBdr>
                  <w:divsChild>
                    <w:div w:id="1436747455">
                      <w:marLeft w:val="0"/>
                      <w:marRight w:val="0"/>
                      <w:marTop w:val="0"/>
                      <w:marBottom w:val="0"/>
                      <w:divBdr>
                        <w:top w:val="none" w:sz="0" w:space="0" w:color="auto"/>
                        <w:left w:val="none" w:sz="0" w:space="0" w:color="auto"/>
                        <w:bottom w:val="none" w:sz="0" w:space="0" w:color="auto"/>
                        <w:right w:val="none" w:sz="0" w:space="0" w:color="auto"/>
                      </w:divBdr>
                    </w:div>
                  </w:divsChild>
                </w:div>
                <w:div w:id="1629049171">
                  <w:marLeft w:val="0"/>
                  <w:marRight w:val="0"/>
                  <w:marTop w:val="0"/>
                  <w:marBottom w:val="0"/>
                  <w:divBdr>
                    <w:top w:val="none" w:sz="0" w:space="0" w:color="auto"/>
                    <w:left w:val="none" w:sz="0" w:space="0" w:color="auto"/>
                    <w:bottom w:val="none" w:sz="0" w:space="0" w:color="auto"/>
                    <w:right w:val="none" w:sz="0" w:space="0" w:color="auto"/>
                  </w:divBdr>
                  <w:divsChild>
                    <w:div w:id="1039862694">
                      <w:marLeft w:val="0"/>
                      <w:marRight w:val="0"/>
                      <w:marTop w:val="0"/>
                      <w:marBottom w:val="0"/>
                      <w:divBdr>
                        <w:top w:val="none" w:sz="0" w:space="0" w:color="auto"/>
                        <w:left w:val="none" w:sz="0" w:space="0" w:color="auto"/>
                        <w:bottom w:val="none" w:sz="0" w:space="0" w:color="auto"/>
                        <w:right w:val="none" w:sz="0" w:space="0" w:color="auto"/>
                      </w:divBdr>
                    </w:div>
                  </w:divsChild>
                </w:div>
                <w:div w:id="621763003">
                  <w:marLeft w:val="0"/>
                  <w:marRight w:val="0"/>
                  <w:marTop w:val="0"/>
                  <w:marBottom w:val="0"/>
                  <w:divBdr>
                    <w:top w:val="none" w:sz="0" w:space="0" w:color="auto"/>
                    <w:left w:val="none" w:sz="0" w:space="0" w:color="auto"/>
                    <w:bottom w:val="none" w:sz="0" w:space="0" w:color="auto"/>
                    <w:right w:val="none" w:sz="0" w:space="0" w:color="auto"/>
                  </w:divBdr>
                  <w:divsChild>
                    <w:div w:id="2036230809">
                      <w:marLeft w:val="0"/>
                      <w:marRight w:val="0"/>
                      <w:marTop w:val="0"/>
                      <w:marBottom w:val="0"/>
                      <w:divBdr>
                        <w:top w:val="none" w:sz="0" w:space="0" w:color="auto"/>
                        <w:left w:val="none" w:sz="0" w:space="0" w:color="auto"/>
                        <w:bottom w:val="none" w:sz="0" w:space="0" w:color="auto"/>
                        <w:right w:val="none" w:sz="0" w:space="0" w:color="auto"/>
                      </w:divBdr>
                    </w:div>
                  </w:divsChild>
                </w:div>
                <w:div w:id="1704939684">
                  <w:marLeft w:val="0"/>
                  <w:marRight w:val="0"/>
                  <w:marTop w:val="0"/>
                  <w:marBottom w:val="0"/>
                  <w:divBdr>
                    <w:top w:val="none" w:sz="0" w:space="0" w:color="auto"/>
                    <w:left w:val="none" w:sz="0" w:space="0" w:color="auto"/>
                    <w:bottom w:val="none" w:sz="0" w:space="0" w:color="auto"/>
                    <w:right w:val="none" w:sz="0" w:space="0" w:color="auto"/>
                  </w:divBdr>
                  <w:divsChild>
                    <w:div w:id="1892106414">
                      <w:marLeft w:val="0"/>
                      <w:marRight w:val="0"/>
                      <w:marTop w:val="0"/>
                      <w:marBottom w:val="0"/>
                      <w:divBdr>
                        <w:top w:val="none" w:sz="0" w:space="0" w:color="auto"/>
                        <w:left w:val="none" w:sz="0" w:space="0" w:color="auto"/>
                        <w:bottom w:val="none" w:sz="0" w:space="0" w:color="auto"/>
                        <w:right w:val="none" w:sz="0" w:space="0" w:color="auto"/>
                      </w:divBdr>
                    </w:div>
                  </w:divsChild>
                </w:div>
                <w:div w:id="672874900">
                  <w:marLeft w:val="0"/>
                  <w:marRight w:val="0"/>
                  <w:marTop w:val="0"/>
                  <w:marBottom w:val="0"/>
                  <w:divBdr>
                    <w:top w:val="none" w:sz="0" w:space="0" w:color="auto"/>
                    <w:left w:val="none" w:sz="0" w:space="0" w:color="auto"/>
                    <w:bottom w:val="none" w:sz="0" w:space="0" w:color="auto"/>
                    <w:right w:val="none" w:sz="0" w:space="0" w:color="auto"/>
                  </w:divBdr>
                </w:div>
                <w:div w:id="52697205">
                  <w:marLeft w:val="0"/>
                  <w:marRight w:val="0"/>
                  <w:marTop w:val="0"/>
                  <w:marBottom w:val="0"/>
                  <w:divBdr>
                    <w:top w:val="none" w:sz="0" w:space="0" w:color="auto"/>
                    <w:left w:val="none" w:sz="0" w:space="0" w:color="auto"/>
                    <w:bottom w:val="none" w:sz="0" w:space="0" w:color="auto"/>
                    <w:right w:val="none" w:sz="0" w:space="0" w:color="auto"/>
                  </w:divBdr>
                </w:div>
                <w:div w:id="720251247">
                  <w:marLeft w:val="0"/>
                  <w:marRight w:val="0"/>
                  <w:marTop w:val="0"/>
                  <w:marBottom w:val="0"/>
                  <w:divBdr>
                    <w:top w:val="none" w:sz="0" w:space="0" w:color="auto"/>
                    <w:left w:val="none" w:sz="0" w:space="0" w:color="auto"/>
                    <w:bottom w:val="none" w:sz="0" w:space="0" w:color="auto"/>
                    <w:right w:val="none" w:sz="0" w:space="0" w:color="auto"/>
                  </w:divBdr>
                </w:div>
                <w:div w:id="26931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568714">
          <w:marLeft w:val="0"/>
          <w:marRight w:val="0"/>
          <w:marTop w:val="0"/>
          <w:marBottom w:val="0"/>
          <w:divBdr>
            <w:top w:val="none" w:sz="0" w:space="0" w:color="auto"/>
            <w:left w:val="none" w:sz="0" w:space="0" w:color="auto"/>
            <w:bottom w:val="none" w:sz="0" w:space="0" w:color="auto"/>
            <w:right w:val="none" w:sz="0" w:space="0" w:color="auto"/>
          </w:divBdr>
          <w:divsChild>
            <w:div w:id="544105611">
              <w:marLeft w:val="0"/>
              <w:marRight w:val="0"/>
              <w:marTop w:val="0"/>
              <w:marBottom w:val="0"/>
              <w:divBdr>
                <w:top w:val="none" w:sz="0" w:space="0" w:color="auto"/>
                <w:left w:val="none" w:sz="0" w:space="0" w:color="auto"/>
                <w:bottom w:val="none" w:sz="0" w:space="0" w:color="auto"/>
                <w:right w:val="none" w:sz="0" w:space="0" w:color="auto"/>
              </w:divBdr>
            </w:div>
            <w:div w:id="1481116758">
              <w:marLeft w:val="0"/>
              <w:marRight w:val="0"/>
              <w:marTop w:val="0"/>
              <w:marBottom w:val="0"/>
              <w:divBdr>
                <w:top w:val="none" w:sz="0" w:space="0" w:color="auto"/>
                <w:left w:val="none" w:sz="0" w:space="0" w:color="auto"/>
                <w:bottom w:val="none" w:sz="0" w:space="0" w:color="auto"/>
                <w:right w:val="none" w:sz="0" w:space="0" w:color="auto"/>
              </w:divBdr>
            </w:div>
            <w:div w:id="1054279614">
              <w:marLeft w:val="0"/>
              <w:marRight w:val="0"/>
              <w:marTop w:val="0"/>
              <w:marBottom w:val="0"/>
              <w:divBdr>
                <w:top w:val="none" w:sz="0" w:space="0" w:color="auto"/>
                <w:left w:val="none" w:sz="0" w:space="0" w:color="auto"/>
                <w:bottom w:val="none" w:sz="0" w:space="0" w:color="auto"/>
                <w:right w:val="none" w:sz="0" w:space="0" w:color="auto"/>
              </w:divBdr>
            </w:div>
            <w:div w:id="1898665676">
              <w:marLeft w:val="0"/>
              <w:marRight w:val="0"/>
              <w:marTop w:val="0"/>
              <w:marBottom w:val="0"/>
              <w:divBdr>
                <w:top w:val="none" w:sz="0" w:space="0" w:color="auto"/>
                <w:left w:val="none" w:sz="0" w:space="0" w:color="auto"/>
                <w:bottom w:val="none" w:sz="0" w:space="0" w:color="auto"/>
                <w:right w:val="none" w:sz="0" w:space="0" w:color="auto"/>
              </w:divBdr>
            </w:div>
            <w:div w:id="1602759831">
              <w:marLeft w:val="0"/>
              <w:marRight w:val="0"/>
              <w:marTop w:val="0"/>
              <w:marBottom w:val="0"/>
              <w:divBdr>
                <w:top w:val="none" w:sz="0" w:space="0" w:color="auto"/>
                <w:left w:val="none" w:sz="0" w:space="0" w:color="auto"/>
                <w:bottom w:val="none" w:sz="0" w:space="0" w:color="auto"/>
                <w:right w:val="none" w:sz="0" w:space="0" w:color="auto"/>
              </w:divBdr>
            </w:div>
            <w:div w:id="87963928">
              <w:marLeft w:val="0"/>
              <w:marRight w:val="0"/>
              <w:marTop w:val="0"/>
              <w:marBottom w:val="0"/>
              <w:divBdr>
                <w:top w:val="none" w:sz="0" w:space="0" w:color="auto"/>
                <w:left w:val="none" w:sz="0" w:space="0" w:color="auto"/>
                <w:bottom w:val="none" w:sz="0" w:space="0" w:color="auto"/>
                <w:right w:val="none" w:sz="0" w:space="0" w:color="auto"/>
              </w:divBdr>
            </w:div>
            <w:div w:id="991640722">
              <w:marLeft w:val="0"/>
              <w:marRight w:val="0"/>
              <w:marTop w:val="0"/>
              <w:marBottom w:val="0"/>
              <w:divBdr>
                <w:top w:val="none" w:sz="0" w:space="0" w:color="auto"/>
                <w:left w:val="none" w:sz="0" w:space="0" w:color="auto"/>
                <w:bottom w:val="none" w:sz="0" w:space="0" w:color="auto"/>
                <w:right w:val="none" w:sz="0" w:space="0" w:color="auto"/>
              </w:divBdr>
            </w:div>
            <w:div w:id="1391614292">
              <w:marLeft w:val="0"/>
              <w:marRight w:val="0"/>
              <w:marTop w:val="0"/>
              <w:marBottom w:val="0"/>
              <w:divBdr>
                <w:top w:val="none" w:sz="0" w:space="0" w:color="auto"/>
                <w:left w:val="none" w:sz="0" w:space="0" w:color="auto"/>
                <w:bottom w:val="none" w:sz="0" w:space="0" w:color="auto"/>
                <w:right w:val="none" w:sz="0" w:space="0" w:color="auto"/>
              </w:divBdr>
            </w:div>
            <w:div w:id="284511270">
              <w:marLeft w:val="0"/>
              <w:marRight w:val="0"/>
              <w:marTop w:val="0"/>
              <w:marBottom w:val="0"/>
              <w:divBdr>
                <w:top w:val="none" w:sz="0" w:space="0" w:color="auto"/>
                <w:left w:val="none" w:sz="0" w:space="0" w:color="auto"/>
                <w:bottom w:val="none" w:sz="0" w:space="0" w:color="auto"/>
                <w:right w:val="none" w:sz="0" w:space="0" w:color="auto"/>
              </w:divBdr>
            </w:div>
            <w:div w:id="1563829344">
              <w:marLeft w:val="0"/>
              <w:marRight w:val="0"/>
              <w:marTop w:val="0"/>
              <w:marBottom w:val="0"/>
              <w:divBdr>
                <w:top w:val="none" w:sz="0" w:space="0" w:color="auto"/>
                <w:left w:val="none" w:sz="0" w:space="0" w:color="auto"/>
                <w:bottom w:val="none" w:sz="0" w:space="0" w:color="auto"/>
                <w:right w:val="none" w:sz="0" w:space="0" w:color="auto"/>
              </w:divBdr>
            </w:div>
            <w:div w:id="203250232">
              <w:marLeft w:val="0"/>
              <w:marRight w:val="0"/>
              <w:marTop w:val="0"/>
              <w:marBottom w:val="0"/>
              <w:divBdr>
                <w:top w:val="none" w:sz="0" w:space="0" w:color="auto"/>
                <w:left w:val="none" w:sz="0" w:space="0" w:color="auto"/>
                <w:bottom w:val="none" w:sz="0" w:space="0" w:color="auto"/>
                <w:right w:val="none" w:sz="0" w:space="0" w:color="auto"/>
              </w:divBdr>
            </w:div>
            <w:div w:id="854733941">
              <w:marLeft w:val="0"/>
              <w:marRight w:val="0"/>
              <w:marTop w:val="0"/>
              <w:marBottom w:val="0"/>
              <w:divBdr>
                <w:top w:val="none" w:sz="0" w:space="0" w:color="auto"/>
                <w:left w:val="none" w:sz="0" w:space="0" w:color="auto"/>
                <w:bottom w:val="none" w:sz="0" w:space="0" w:color="auto"/>
                <w:right w:val="none" w:sz="0" w:space="0" w:color="auto"/>
              </w:divBdr>
            </w:div>
            <w:div w:id="5133142">
              <w:marLeft w:val="0"/>
              <w:marRight w:val="0"/>
              <w:marTop w:val="0"/>
              <w:marBottom w:val="0"/>
              <w:divBdr>
                <w:top w:val="none" w:sz="0" w:space="0" w:color="auto"/>
                <w:left w:val="none" w:sz="0" w:space="0" w:color="auto"/>
                <w:bottom w:val="none" w:sz="0" w:space="0" w:color="auto"/>
                <w:right w:val="none" w:sz="0" w:space="0" w:color="auto"/>
              </w:divBdr>
            </w:div>
            <w:div w:id="514657038">
              <w:marLeft w:val="0"/>
              <w:marRight w:val="0"/>
              <w:marTop w:val="0"/>
              <w:marBottom w:val="0"/>
              <w:divBdr>
                <w:top w:val="none" w:sz="0" w:space="0" w:color="auto"/>
                <w:left w:val="none" w:sz="0" w:space="0" w:color="auto"/>
                <w:bottom w:val="none" w:sz="0" w:space="0" w:color="auto"/>
                <w:right w:val="none" w:sz="0" w:space="0" w:color="auto"/>
              </w:divBdr>
            </w:div>
            <w:div w:id="901908498">
              <w:marLeft w:val="0"/>
              <w:marRight w:val="0"/>
              <w:marTop w:val="0"/>
              <w:marBottom w:val="0"/>
              <w:divBdr>
                <w:top w:val="none" w:sz="0" w:space="0" w:color="auto"/>
                <w:left w:val="none" w:sz="0" w:space="0" w:color="auto"/>
                <w:bottom w:val="none" w:sz="0" w:space="0" w:color="auto"/>
                <w:right w:val="none" w:sz="0" w:space="0" w:color="auto"/>
              </w:divBdr>
            </w:div>
            <w:div w:id="864176711">
              <w:marLeft w:val="0"/>
              <w:marRight w:val="0"/>
              <w:marTop w:val="0"/>
              <w:marBottom w:val="0"/>
              <w:divBdr>
                <w:top w:val="none" w:sz="0" w:space="0" w:color="auto"/>
                <w:left w:val="none" w:sz="0" w:space="0" w:color="auto"/>
                <w:bottom w:val="none" w:sz="0" w:space="0" w:color="auto"/>
                <w:right w:val="none" w:sz="0" w:space="0" w:color="auto"/>
              </w:divBdr>
            </w:div>
            <w:div w:id="498737616">
              <w:marLeft w:val="0"/>
              <w:marRight w:val="0"/>
              <w:marTop w:val="0"/>
              <w:marBottom w:val="0"/>
              <w:divBdr>
                <w:top w:val="none" w:sz="0" w:space="0" w:color="auto"/>
                <w:left w:val="none" w:sz="0" w:space="0" w:color="auto"/>
                <w:bottom w:val="none" w:sz="0" w:space="0" w:color="auto"/>
                <w:right w:val="none" w:sz="0" w:space="0" w:color="auto"/>
              </w:divBdr>
            </w:div>
          </w:divsChild>
        </w:div>
        <w:div w:id="36586321">
          <w:marLeft w:val="0"/>
          <w:marRight w:val="0"/>
          <w:marTop w:val="0"/>
          <w:marBottom w:val="0"/>
          <w:divBdr>
            <w:top w:val="none" w:sz="0" w:space="0" w:color="auto"/>
            <w:left w:val="none" w:sz="0" w:space="0" w:color="auto"/>
            <w:bottom w:val="none" w:sz="0" w:space="0" w:color="auto"/>
            <w:right w:val="none" w:sz="0" w:space="0" w:color="auto"/>
          </w:divBdr>
          <w:divsChild>
            <w:div w:id="244847454">
              <w:marLeft w:val="-75"/>
              <w:marRight w:val="0"/>
              <w:marTop w:val="30"/>
              <w:marBottom w:val="30"/>
              <w:divBdr>
                <w:top w:val="none" w:sz="0" w:space="0" w:color="auto"/>
                <w:left w:val="none" w:sz="0" w:space="0" w:color="auto"/>
                <w:bottom w:val="none" w:sz="0" w:space="0" w:color="auto"/>
                <w:right w:val="none" w:sz="0" w:space="0" w:color="auto"/>
              </w:divBdr>
              <w:divsChild>
                <w:div w:id="132525410">
                  <w:marLeft w:val="0"/>
                  <w:marRight w:val="0"/>
                  <w:marTop w:val="0"/>
                  <w:marBottom w:val="0"/>
                  <w:divBdr>
                    <w:top w:val="none" w:sz="0" w:space="0" w:color="auto"/>
                    <w:left w:val="none" w:sz="0" w:space="0" w:color="auto"/>
                    <w:bottom w:val="none" w:sz="0" w:space="0" w:color="auto"/>
                    <w:right w:val="none" w:sz="0" w:space="0" w:color="auto"/>
                  </w:divBdr>
                  <w:divsChild>
                    <w:div w:id="1211184495">
                      <w:marLeft w:val="0"/>
                      <w:marRight w:val="0"/>
                      <w:marTop w:val="0"/>
                      <w:marBottom w:val="0"/>
                      <w:divBdr>
                        <w:top w:val="none" w:sz="0" w:space="0" w:color="auto"/>
                        <w:left w:val="none" w:sz="0" w:space="0" w:color="auto"/>
                        <w:bottom w:val="none" w:sz="0" w:space="0" w:color="auto"/>
                        <w:right w:val="none" w:sz="0" w:space="0" w:color="auto"/>
                      </w:divBdr>
                    </w:div>
                  </w:divsChild>
                </w:div>
                <w:div w:id="1957785935">
                  <w:marLeft w:val="0"/>
                  <w:marRight w:val="0"/>
                  <w:marTop w:val="0"/>
                  <w:marBottom w:val="0"/>
                  <w:divBdr>
                    <w:top w:val="none" w:sz="0" w:space="0" w:color="auto"/>
                    <w:left w:val="none" w:sz="0" w:space="0" w:color="auto"/>
                    <w:bottom w:val="none" w:sz="0" w:space="0" w:color="auto"/>
                    <w:right w:val="none" w:sz="0" w:space="0" w:color="auto"/>
                  </w:divBdr>
                  <w:divsChild>
                    <w:div w:id="389958197">
                      <w:marLeft w:val="0"/>
                      <w:marRight w:val="0"/>
                      <w:marTop w:val="0"/>
                      <w:marBottom w:val="0"/>
                      <w:divBdr>
                        <w:top w:val="none" w:sz="0" w:space="0" w:color="auto"/>
                        <w:left w:val="none" w:sz="0" w:space="0" w:color="auto"/>
                        <w:bottom w:val="none" w:sz="0" w:space="0" w:color="auto"/>
                        <w:right w:val="none" w:sz="0" w:space="0" w:color="auto"/>
                      </w:divBdr>
                    </w:div>
                  </w:divsChild>
                </w:div>
                <w:div w:id="1321687918">
                  <w:marLeft w:val="0"/>
                  <w:marRight w:val="0"/>
                  <w:marTop w:val="0"/>
                  <w:marBottom w:val="0"/>
                  <w:divBdr>
                    <w:top w:val="none" w:sz="0" w:space="0" w:color="auto"/>
                    <w:left w:val="none" w:sz="0" w:space="0" w:color="auto"/>
                    <w:bottom w:val="none" w:sz="0" w:space="0" w:color="auto"/>
                    <w:right w:val="none" w:sz="0" w:space="0" w:color="auto"/>
                  </w:divBdr>
                  <w:divsChild>
                    <w:div w:id="547180311">
                      <w:marLeft w:val="0"/>
                      <w:marRight w:val="0"/>
                      <w:marTop w:val="0"/>
                      <w:marBottom w:val="0"/>
                      <w:divBdr>
                        <w:top w:val="none" w:sz="0" w:space="0" w:color="auto"/>
                        <w:left w:val="none" w:sz="0" w:space="0" w:color="auto"/>
                        <w:bottom w:val="none" w:sz="0" w:space="0" w:color="auto"/>
                        <w:right w:val="none" w:sz="0" w:space="0" w:color="auto"/>
                      </w:divBdr>
                    </w:div>
                  </w:divsChild>
                </w:div>
                <w:div w:id="1116867170">
                  <w:marLeft w:val="0"/>
                  <w:marRight w:val="0"/>
                  <w:marTop w:val="0"/>
                  <w:marBottom w:val="0"/>
                  <w:divBdr>
                    <w:top w:val="none" w:sz="0" w:space="0" w:color="auto"/>
                    <w:left w:val="none" w:sz="0" w:space="0" w:color="auto"/>
                    <w:bottom w:val="none" w:sz="0" w:space="0" w:color="auto"/>
                    <w:right w:val="none" w:sz="0" w:space="0" w:color="auto"/>
                  </w:divBdr>
                  <w:divsChild>
                    <w:div w:id="455877416">
                      <w:marLeft w:val="0"/>
                      <w:marRight w:val="0"/>
                      <w:marTop w:val="0"/>
                      <w:marBottom w:val="0"/>
                      <w:divBdr>
                        <w:top w:val="none" w:sz="0" w:space="0" w:color="auto"/>
                        <w:left w:val="none" w:sz="0" w:space="0" w:color="auto"/>
                        <w:bottom w:val="none" w:sz="0" w:space="0" w:color="auto"/>
                        <w:right w:val="none" w:sz="0" w:space="0" w:color="auto"/>
                      </w:divBdr>
                    </w:div>
                  </w:divsChild>
                </w:div>
                <w:div w:id="1408964294">
                  <w:marLeft w:val="0"/>
                  <w:marRight w:val="0"/>
                  <w:marTop w:val="0"/>
                  <w:marBottom w:val="0"/>
                  <w:divBdr>
                    <w:top w:val="none" w:sz="0" w:space="0" w:color="auto"/>
                    <w:left w:val="none" w:sz="0" w:space="0" w:color="auto"/>
                    <w:bottom w:val="none" w:sz="0" w:space="0" w:color="auto"/>
                    <w:right w:val="none" w:sz="0" w:space="0" w:color="auto"/>
                  </w:divBdr>
                  <w:divsChild>
                    <w:div w:id="1481842502">
                      <w:marLeft w:val="0"/>
                      <w:marRight w:val="0"/>
                      <w:marTop w:val="0"/>
                      <w:marBottom w:val="0"/>
                      <w:divBdr>
                        <w:top w:val="none" w:sz="0" w:space="0" w:color="auto"/>
                        <w:left w:val="none" w:sz="0" w:space="0" w:color="auto"/>
                        <w:bottom w:val="none" w:sz="0" w:space="0" w:color="auto"/>
                        <w:right w:val="none" w:sz="0" w:space="0" w:color="auto"/>
                      </w:divBdr>
                    </w:div>
                  </w:divsChild>
                </w:div>
                <w:div w:id="1131363379">
                  <w:marLeft w:val="0"/>
                  <w:marRight w:val="0"/>
                  <w:marTop w:val="0"/>
                  <w:marBottom w:val="0"/>
                  <w:divBdr>
                    <w:top w:val="none" w:sz="0" w:space="0" w:color="auto"/>
                    <w:left w:val="none" w:sz="0" w:space="0" w:color="auto"/>
                    <w:bottom w:val="none" w:sz="0" w:space="0" w:color="auto"/>
                    <w:right w:val="none" w:sz="0" w:space="0" w:color="auto"/>
                  </w:divBdr>
                  <w:divsChild>
                    <w:div w:id="1253859109">
                      <w:marLeft w:val="0"/>
                      <w:marRight w:val="0"/>
                      <w:marTop w:val="0"/>
                      <w:marBottom w:val="0"/>
                      <w:divBdr>
                        <w:top w:val="none" w:sz="0" w:space="0" w:color="auto"/>
                        <w:left w:val="none" w:sz="0" w:space="0" w:color="auto"/>
                        <w:bottom w:val="none" w:sz="0" w:space="0" w:color="auto"/>
                        <w:right w:val="none" w:sz="0" w:space="0" w:color="auto"/>
                      </w:divBdr>
                    </w:div>
                  </w:divsChild>
                </w:div>
                <w:div w:id="1586960110">
                  <w:marLeft w:val="0"/>
                  <w:marRight w:val="0"/>
                  <w:marTop w:val="0"/>
                  <w:marBottom w:val="0"/>
                  <w:divBdr>
                    <w:top w:val="none" w:sz="0" w:space="0" w:color="auto"/>
                    <w:left w:val="none" w:sz="0" w:space="0" w:color="auto"/>
                    <w:bottom w:val="none" w:sz="0" w:space="0" w:color="auto"/>
                    <w:right w:val="none" w:sz="0" w:space="0" w:color="auto"/>
                  </w:divBdr>
                  <w:divsChild>
                    <w:div w:id="265815400">
                      <w:marLeft w:val="0"/>
                      <w:marRight w:val="0"/>
                      <w:marTop w:val="0"/>
                      <w:marBottom w:val="0"/>
                      <w:divBdr>
                        <w:top w:val="none" w:sz="0" w:space="0" w:color="auto"/>
                        <w:left w:val="none" w:sz="0" w:space="0" w:color="auto"/>
                        <w:bottom w:val="none" w:sz="0" w:space="0" w:color="auto"/>
                        <w:right w:val="none" w:sz="0" w:space="0" w:color="auto"/>
                      </w:divBdr>
                    </w:div>
                  </w:divsChild>
                </w:div>
                <w:div w:id="886405920">
                  <w:marLeft w:val="0"/>
                  <w:marRight w:val="0"/>
                  <w:marTop w:val="0"/>
                  <w:marBottom w:val="0"/>
                  <w:divBdr>
                    <w:top w:val="none" w:sz="0" w:space="0" w:color="auto"/>
                    <w:left w:val="none" w:sz="0" w:space="0" w:color="auto"/>
                    <w:bottom w:val="none" w:sz="0" w:space="0" w:color="auto"/>
                    <w:right w:val="none" w:sz="0" w:space="0" w:color="auto"/>
                  </w:divBdr>
                  <w:divsChild>
                    <w:div w:id="670639985">
                      <w:marLeft w:val="0"/>
                      <w:marRight w:val="0"/>
                      <w:marTop w:val="0"/>
                      <w:marBottom w:val="0"/>
                      <w:divBdr>
                        <w:top w:val="none" w:sz="0" w:space="0" w:color="auto"/>
                        <w:left w:val="none" w:sz="0" w:space="0" w:color="auto"/>
                        <w:bottom w:val="none" w:sz="0" w:space="0" w:color="auto"/>
                        <w:right w:val="none" w:sz="0" w:space="0" w:color="auto"/>
                      </w:divBdr>
                    </w:div>
                  </w:divsChild>
                </w:div>
                <w:div w:id="69928038">
                  <w:marLeft w:val="0"/>
                  <w:marRight w:val="0"/>
                  <w:marTop w:val="0"/>
                  <w:marBottom w:val="0"/>
                  <w:divBdr>
                    <w:top w:val="none" w:sz="0" w:space="0" w:color="auto"/>
                    <w:left w:val="none" w:sz="0" w:space="0" w:color="auto"/>
                    <w:bottom w:val="none" w:sz="0" w:space="0" w:color="auto"/>
                    <w:right w:val="none" w:sz="0" w:space="0" w:color="auto"/>
                  </w:divBdr>
                  <w:divsChild>
                    <w:div w:id="737166024">
                      <w:marLeft w:val="0"/>
                      <w:marRight w:val="0"/>
                      <w:marTop w:val="0"/>
                      <w:marBottom w:val="0"/>
                      <w:divBdr>
                        <w:top w:val="none" w:sz="0" w:space="0" w:color="auto"/>
                        <w:left w:val="none" w:sz="0" w:space="0" w:color="auto"/>
                        <w:bottom w:val="none" w:sz="0" w:space="0" w:color="auto"/>
                        <w:right w:val="none" w:sz="0" w:space="0" w:color="auto"/>
                      </w:divBdr>
                    </w:div>
                  </w:divsChild>
                </w:div>
                <w:div w:id="413940813">
                  <w:marLeft w:val="0"/>
                  <w:marRight w:val="0"/>
                  <w:marTop w:val="0"/>
                  <w:marBottom w:val="0"/>
                  <w:divBdr>
                    <w:top w:val="none" w:sz="0" w:space="0" w:color="auto"/>
                    <w:left w:val="none" w:sz="0" w:space="0" w:color="auto"/>
                    <w:bottom w:val="none" w:sz="0" w:space="0" w:color="auto"/>
                    <w:right w:val="none" w:sz="0" w:space="0" w:color="auto"/>
                  </w:divBdr>
                  <w:divsChild>
                    <w:div w:id="1124694472">
                      <w:marLeft w:val="0"/>
                      <w:marRight w:val="0"/>
                      <w:marTop w:val="0"/>
                      <w:marBottom w:val="0"/>
                      <w:divBdr>
                        <w:top w:val="none" w:sz="0" w:space="0" w:color="auto"/>
                        <w:left w:val="none" w:sz="0" w:space="0" w:color="auto"/>
                        <w:bottom w:val="none" w:sz="0" w:space="0" w:color="auto"/>
                        <w:right w:val="none" w:sz="0" w:space="0" w:color="auto"/>
                      </w:divBdr>
                    </w:div>
                  </w:divsChild>
                </w:div>
                <w:div w:id="1208419275">
                  <w:marLeft w:val="0"/>
                  <w:marRight w:val="0"/>
                  <w:marTop w:val="0"/>
                  <w:marBottom w:val="0"/>
                  <w:divBdr>
                    <w:top w:val="none" w:sz="0" w:space="0" w:color="auto"/>
                    <w:left w:val="none" w:sz="0" w:space="0" w:color="auto"/>
                    <w:bottom w:val="none" w:sz="0" w:space="0" w:color="auto"/>
                    <w:right w:val="none" w:sz="0" w:space="0" w:color="auto"/>
                  </w:divBdr>
                  <w:divsChild>
                    <w:div w:id="1594313171">
                      <w:marLeft w:val="0"/>
                      <w:marRight w:val="0"/>
                      <w:marTop w:val="0"/>
                      <w:marBottom w:val="0"/>
                      <w:divBdr>
                        <w:top w:val="none" w:sz="0" w:space="0" w:color="auto"/>
                        <w:left w:val="none" w:sz="0" w:space="0" w:color="auto"/>
                        <w:bottom w:val="none" w:sz="0" w:space="0" w:color="auto"/>
                        <w:right w:val="none" w:sz="0" w:space="0" w:color="auto"/>
                      </w:divBdr>
                    </w:div>
                  </w:divsChild>
                </w:div>
                <w:div w:id="879706750">
                  <w:marLeft w:val="0"/>
                  <w:marRight w:val="0"/>
                  <w:marTop w:val="0"/>
                  <w:marBottom w:val="0"/>
                  <w:divBdr>
                    <w:top w:val="none" w:sz="0" w:space="0" w:color="auto"/>
                    <w:left w:val="none" w:sz="0" w:space="0" w:color="auto"/>
                    <w:bottom w:val="none" w:sz="0" w:space="0" w:color="auto"/>
                    <w:right w:val="none" w:sz="0" w:space="0" w:color="auto"/>
                  </w:divBdr>
                  <w:divsChild>
                    <w:div w:id="138615568">
                      <w:marLeft w:val="0"/>
                      <w:marRight w:val="0"/>
                      <w:marTop w:val="0"/>
                      <w:marBottom w:val="0"/>
                      <w:divBdr>
                        <w:top w:val="none" w:sz="0" w:space="0" w:color="auto"/>
                        <w:left w:val="none" w:sz="0" w:space="0" w:color="auto"/>
                        <w:bottom w:val="none" w:sz="0" w:space="0" w:color="auto"/>
                        <w:right w:val="none" w:sz="0" w:space="0" w:color="auto"/>
                      </w:divBdr>
                    </w:div>
                  </w:divsChild>
                </w:div>
                <w:div w:id="902258667">
                  <w:marLeft w:val="0"/>
                  <w:marRight w:val="0"/>
                  <w:marTop w:val="0"/>
                  <w:marBottom w:val="0"/>
                  <w:divBdr>
                    <w:top w:val="none" w:sz="0" w:space="0" w:color="auto"/>
                    <w:left w:val="none" w:sz="0" w:space="0" w:color="auto"/>
                    <w:bottom w:val="none" w:sz="0" w:space="0" w:color="auto"/>
                    <w:right w:val="none" w:sz="0" w:space="0" w:color="auto"/>
                  </w:divBdr>
                  <w:divsChild>
                    <w:div w:id="1792086545">
                      <w:marLeft w:val="0"/>
                      <w:marRight w:val="0"/>
                      <w:marTop w:val="0"/>
                      <w:marBottom w:val="0"/>
                      <w:divBdr>
                        <w:top w:val="none" w:sz="0" w:space="0" w:color="auto"/>
                        <w:left w:val="none" w:sz="0" w:space="0" w:color="auto"/>
                        <w:bottom w:val="none" w:sz="0" w:space="0" w:color="auto"/>
                        <w:right w:val="none" w:sz="0" w:space="0" w:color="auto"/>
                      </w:divBdr>
                    </w:div>
                  </w:divsChild>
                </w:div>
                <w:div w:id="1413160513">
                  <w:marLeft w:val="0"/>
                  <w:marRight w:val="0"/>
                  <w:marTop w:val="0"/>
                  <w:marBottom w:val="0"/>
                  <w:divBdr>
                    <w:top w:val="none" w:sz="0" w:space="0" w:color="auto"/>
                    <w:left w:val="none" w:sz="0" w:space="0" w:color="auto"/>
                    <w:bottom w:val="none" w:sz="0" w:space="0" w:color="auto"/>
                    <w:right w:val="none" w:sz="0" w:space="0" w:color="auto"/>
                  </w:divBdr>
                  <w:divsChild>
                    <w:div w:id="1817841947">
                      <w:marLeft w:val="0"/>
                      <w:marRight w:val="0"/>
                      <w:marTop w:val="0"/>
                      <w:marBottom w:val="0"/>
                      <w:divBdr>
                        <w:top w:val="none" w:sz="0" w:space="0" w:color="auto"/>
                        <w:left w:val="none" w:sz="0" w:space="0" w:color="auto"/>
                        <w:bottom w:val="none" w:sz="0" w:space="0" w:color="auto"/>
                        <w:right w:val="none" w:sz="0" w:space="0" w:color="auto"/>
                      </w:divBdr>
                    </w:div>
                  </w:divsChild>
                </w:div>
                <w:div w:id="441189433">
                  <w:marLeft w:val="0"/>
                  <w:marRight w:val="0"/>
                  <w:marTop w:val="0"/>
                  <w:marBottom w:val="0"/>
                  <w:divBdr>
                    <w:top w:val="none" w:sz="0" w:space="0" w:color="auto"/>
                    <w:left w:val="none" w:sz="0" w:space="0" w:color="auto"/>
                    <w:bottom w:val="none" w:sz="0" w:space="0" w:color="auto"/>
                    <w:right w:val="none" w:sz="0" w:space="0" w:color="auto"/>
                  </w:divBdr>
                  <w:divsChild>
                    <w:div w:id="635642746">
                      <w:marLeft w:val="0"/>
                      <w:marRight w:val="0"/>
                      <w:marTop w:val="0"/>
                      <w:marBottom w:val="0"/>
                      <w:divBdr>
                        <w:top w:val="none" w:sz="0" w:space="0" w:color="auto"/>
                        <w:left w:val="none" w:sz="0" w:space="0" w:color="auto"/>
                        <w:bottom w:val="none" w:sz="0" w:space="0" w:color="auto"/>
                        <w:right w:val="none" w:sz="0" w:space="0" w:color="auto"/>
                      </w:divBdr>
                    </w:div>
                  </w:divsChild>
                </w:div>
                <w:div w:id="618335902">
                  <w:marLeft w:val="0"/>
                  <w:marRight w:val="0"/>
                  <w:marTop w:val="0"/>
                  <w:marBottom w:val="0"/>
                  <w:divBdr>
                    <w:top w:val="none" w:sz="0" w:space="0" w:color="auto"/>
                    <w:left w:val="none" w:sz="0" w:space="0" w:color="auto"/>
                    <w:bottom w:val="none" w:sz="0" w:space="0" w:color="auto"/>
                    <w:right w:val="none" w:sz="0" w:space="0" w:color="auto"/>
                  </w:divBdr>
                  <w:divsChild>
                    <w:div w:id="127550556">
                      <w:marLeft w:val="0"/>
                      <w:marRight w:val="0"/>
                      <w:marTop w:val="0"/>
                      <w:marBottom w:val="0"/>
                      <w:divBdr>
                        <w:top w:val="none" w:sz="0" w:space="0" w:color="auto"/>
                        <w:left w:val="none" w:sz="0" w:space="0" w:color="auto"/>
                        <w:bottom w:val="none" w:sz="0" w:space="0" w:color="auto"/>
                        <w:right w:val="none" w:sz="0" w:space="0" w:color="auto"/>
                      </w:divBdr>
                    </w:div>
                  </w:divsChild>
                </w:div>
                <w:div w:id="1017346471">
                  <w:marLeft w:val="0"/>
                  <w:marRight w:val="0"/>
                  <w:marTop w:val="0"/>
                  <w:marBottom w:val="0"/>
                  <w:divBdr>
                    <w:top w:val="none" w:sz="0" w:space="0" w:color="auto"/>
                    <w:left w:val="none" w:sz="0" w:space="0" w:color="auto"/>
                    <w:bottom w:val="none" w:sz="0" w:space="0" w:color="auto"/>
                    <w:right w:val="none" w:sz="0" w:space="0" w:color="auto"/>
                  </w:divBdr>
                  <w:divsChild>
                    <w:div w:id="1634405985">
                      <w:marLeft w:val="0"/>
                      <w:marRight w:val="0"/>
                      <w:marTop w:val="0"/>
                      <w:marBottom w:val="0"/>
                      <w:divBdr>
                        <w:top w:val="none" w:sz="0" w:space="0" w:color="auto"/>
                        <w:left w:val="none" w:sz="0" w:space="0" w:color="auto"/>
                        <w:bottom w:val="none" w:sz="0" w:space="0" w:color="auto"/>
                        <w:right w:val="none" w:sz="0" w:space="0" w:color="auto"/>
                      </w:divBdr>
                    </w:div>
                  </w:divsChild>
                </w:div>
                <w:div w:id="607662425">
                  <w:marLeft w:val="0"/>
                  <w:marRight w:val="0"/>
                  <w:marTop w:val="0"/>
                  <w:marBottom w:val="0"/>
                  <w:divBdr>
                    <w:top w:val="none" w:sz="0" w:space="0" w:color="auto"/>
                    <w:left w:val="none" w:sz="0" w:space="0" w:color="auto"/>
                    <w:bottom w:val="none" w:sz="0" w:space="0" w:color="auto"/>
                    <w:right w:val="none" w:sz="0" w:space="0" w:color="auto"/>
                  </w:divBdr>
                  <w:divsChild>
                    <w:div w:id="772166049">
                      <w:marLeft w:val="0"/>
                      <w:marRight w:val="0"/>
                      <w:marTop w:val="0"/>
                      <w:marBottom w:val="0"/>
                      <w:divBdr>
                        <w:top w:val="none" w:sz="0" w:space="0" w:color="auto"/>
                        <w:left w:val="none" w:sz="0" w:space="0" w:color="auto"/>
                        <w:bottom w:val="none" w:sz="0" w:space="0" w:color="auto"/>
                        <w:right w:val="none" w:sz="0" w:space="0" w:color="auto"/>
                      </w:divBdr>
                    </w:div>
                  </w:divsChild>
                </w:div>
                <w:div w:id="284046260">
                  <w:marLeft w:val="0"/>
                  <w:marRight w:val="0"/>
                  <w:marTop w:val="0"/>
                  <w:marBottom w:val="0"/>
                  <w:divBdr>
                    <w:top w:val="none" w:sz="0" w:space="0" w:color="auto"/>
                    <w:left w:val="none" w:sz="0" w:space="0" w:color="auto"/>
                    <w:bottom w:val="none" w:sz="0" w:space="0" w:color="auto"/>
                    <w:right w:val="none" w:sz="0" w:space="0" w:color="auto"/>
                  </w:divBdr>
                  <w:divsChild>
                    <w:div w:id="1105223043">
                      <w:marLeft w:val="0"/>
                      <w:marRight w:val="0"/>
                      <w:marTop w:val="0"/>
                      <w:marBottom w:val="0"/>
                      <w:divBdr>
                        <w:top w:val="none" w:sz="0" w:space="0" w:color="auto"/>
                        <w:left w:val="none" w:sz="0" w:space="0" w:color="auto"/>
                        <w:bottom w:val="none" w:sz="0" w:space="0" w:color="auto"/>
                        <w:right w:val="none" w:sz="0" w:space="0" w:color="auto"/>
                      </w:divBdr>
                    </w:div>
                  </w:divsChild>
                </w:div>
                <w:div w:id="810363134">
                  <w:marLeft w:val="0"/>
                  <w:marRight w:val="0"/>
                  <w:marTop w:val="0"/>
                  <w:marBottom w:val="0"/>
                  <w:divBdr>
                    <w:top w:val="none" w:sz="0" w:space="0" w:color="auto"/>
                    <w:left w:val="none" w:sz="0" w:space="0" w:color="auto"/>
                    <w:bottom w:val="none" w:sz="0" w:space="0" w:color="auto"/>
                    <w:right w:val="none" w:sz="0" w:space="0" w:color="auto"/>
                  </w:divBdr>
                  <w:divsChild>
                    <w:div w:id="140585257">
                      <w:marLeft w:val="0"/>
                      <w:marRight w:val="0"/>
                      <w:marTop w:val="0"/>
                      <w:marBottom w:val="0"/>
                      <w:divBdr>
                        <w:top w:val="none" w:sz="0" w:space="0" w:color="auto"/>
                        <w:left w:val="none" w:sz="0" w:space="0" w:color="auto"/>
                        <w:bottom w:val="none" w:sz="0" w:space="0" w:color="auto"/>
                        <w:right w:val="none" w:sz="0" w:space="0" w:color="auto"/>
                      </w:divBdr>
                    </w:div>
                  </w:divsChild>
                </w:div>
                <w:div w:id="1767653898">
                  <w:marLeft w:val="0"/>
                  <w:marRight w:val="0"/>
                  <w:marTop w:val="0"/>
                  <w:marBottom w:val="0"/>
                  <w:divBdr>
                    <w:top w:val="none" w:sz="0" w:space="0" w:color="auto"/>
                    <w:left w:val="none" w:sz="0" w:space="0" w:color="auto"/>
                    <w:bottom w:val="none" w:sz="0" w:space="0" w:color="auto"/>
                    <w:right w:val="none" w:sz="0" w:space="0" w:color="auto"/>
                  </w:divBdr>
                  <w:divsChild>
                    <w:div w:id="938951831">
                      <w:marLeft w:val="0"/>
                      <w:marRight w:val="0"/>
                      <w:marTop w:val="0"/>
                      <w:marBottom w:val="0"/>
                      <w:divBdr>
                        <w:top w:val="none" w:sz="0" w:space="0" w:color="auto"/>
                        <w:left w:val="none" w:sz="0" w:space="0" w:color="auto"/>
                        <w:bottom w:val="none" w:sz="0" w:space="0" w:color="auto"/>
                        <w:right w:val="none" w:sz="0" w:space="0" w:color="auto"/>
                      </w:divBdr>
                    </w:div>
                  </w:divsChild>
                </w:div>
                <w:div w:id="1410537054">
                  <w:marLeft w:val="0"/>
                  <w:marRight w:val="0"/>
                  <w:marTop w:val="0"/>
                  <w:marBottom w:val="0"/>
                  <w:divBdr>
                    <w:top w:val="none" w:sz="0" w:space="0" w:color="auto"/>
                    <w:left w:val="none" w:sz="0" w:space="0" w:color="auto"/>
                    <w:bottom w:val="none" w:sz="0" w:space="0" w:color="auto"/>
                    <w:right w:val="none" w:sz="0" w:space="0" w:color="auto"/>
                  </w:divBdr>
                  <w:divsChild>
                    <w:div w:id="482816196">
                      <w:marLeft w:val="0"/>
                      <w:marRight w:val="0"/>
                      <w:marTop w:val="0"/>
                      <w:marBottom w:val="0"/>
                      <w:divBdr>
                        <w:top w:val="none" w:sz="0" w:space="0" w:color="auto"/>
                        <w:left w:val="none" w:sz="0" w:space="0" w:color="auto"/>
                        <w:bottom w:val="none" w:sz="0" w:space="0" w:color="auto"/>
                        <w:right w:val="none" w:sz="0" w:space="0" w:color="auto"/>
                      </w:divBdr>
                    </w:div>
                  </w:divsChild>
                </w:div>
                <w:div w:id="1419981745">
                  <w:marLeft w:val="0"/>
                  <w:marRight w:val="0"/>
                  <w:marTop w:val="0"/>
                  <w:marBottom w:val="0"/>
                  <w:divBdr>
                    <w:top w:val="none" w:sz="0" w:space="0" w:color="auto"/>
                    <w:left w:val="none" w:sz="0" w:space="0" w:color="auto"/>
                    <w:bottom w:val="none" w:sz="0" w:space="0" w:color="auto"/>
                    <w:right w:val="none" w:sz="0" w:space="0" w:color="auto"/>
                  </w:divBdr>
                  <w:divsChild>
                    <w:div w:id="354884435">
                      <w:marLeft w:val="0"/>
                      <w:marRight w:val="0"/>
                      <w:marTop w:val="0"/>
                      <w:marBottom w:val="0"/>
                      <w:divBdr>
                        <w:top w:val="none" w:sz="0" w:space="0" w:color="auto"/>
                        <w:left w:val="none" w:sz="0" w:space="0" w:color="auto"/>
                        <w:bottom w:val="none" w:sz="0" w:space="0" w:color="auto"/>
                        <w:right w:val="none" w:sz="0" w:space="0" w:color="auto"/>
                      </w:divBdr>
                    </w:div>
                  </w:divsChild>
                </w:div>
                <w:div w:id="239947546">
                  <w:marLeft w:val="0"/>
                  <w:marRight w:val="0"/>
                  <w:marTop w:val="0"/>
                  <w:marBottom w:val="0"/>
                  <w:divBdr>
                    <w:top w:val="none" w:sz="0" w:space="0" w:color="auto"/>
                    <w:left w:val="none" w:sz="0" w:space="0" w:color="auto"/>
                    <w:bottom w:val="none" w:sz="0" w:space="0" w:color="auto"/>
                    <w:right w:val="none" w:sz="0" w:space="0" w:color="auto"/>
                  </w:divBdr>
                  <w:divsChild>
                    <w:div w:id="520826046">
                      <w:marLeft w:val="0"/>
                      <w:marRight w:val="0"/>
                      <w:marTop w:val="0"/>
                      <w:marBottom w:val="0"/>
                      <w:divBdr>
                        <w:top w:val="none" w:sz="0" w:space="0" w:color="auto"/>
                        <w:left w:val="none" w:sz="0" w:space="0" w:color="auto"/>
                        <w:bottom w:val="none" w:sz="0" w:space="0" w:color="auto"/>
                        <w:right w:val="none" w:sz="0" w:space="0" w:color="auto"/>
                      </w:divBdr>
                    </w:div>
                  </w:divsChild>
                </w:div>
                <w:div w:id="2138406183">
                  <w:marLeft w:val="0"/>
                  <w:marRight w:val="0"/>
                  <w:marTop w:val="0"/>
                  <w:marBottom w:val="0"/>
                  <w:divBdr>
                    <w:top w:val="none" w:sz="0" w:space="0" w:color="auto"/>
                    <w:left w:val="none" w:sz="0" w:space="0" w:color="auto"/>
                    <w:bottom w:val="none" w:sz="0" w:space="0" w:color="auto"/>
                    <w:right w:val="none" w:sz="0" w:space="0" w:color="auto"/>
                  </w:divBdr>
                  <w:divsChild>
                    <w:div w:id="983892198">
                      <w:marLeft w:val="0"/>
                      <w:marRight w:val="0"/>
                      <w:marTop w:val="0"/>
                      <w:marBottom w:val="0"/>
                      <w:divBdr>
                        <w:top w:val="none" w:sz="0" w:space="0" w:color="auto"/>
                        <w:left w:val="none" w:sz="0" w:space="0" w:color="auto"/>
                        <w:bottom w:val="none" w:sz="0" w:space="0" w:color="auto"/>
                        <w:right w:val="none" w:sz="0" w:space="0" w:color="auto"/>
                      </w:divBdr>
                    </w:div>
                  </w:divsChild>
                </w:div>
                <w:div w:id="2040352569">
                  <w:marLeft w:val="0"/>
                  <w:marRight w:val="0"/>
                  <w:marTop w:val="0"/>
                  <w:marBottom w:val="0"/>
                  <w:divBdr>
                    <w:top w:val="none" w:sz="0" w:space="0" w:color="auto"/>
                    <w:left w:val="none" w:sz="0" w:space="0" w:color="auto"/>
                    <w:bottom w:val="none" w:sz="0" w:space="0" w:color="auto"/>
                    <w:right w:val="none" w:sz="0" w:space="0" w:color="auto"/>
                  </w:divBdr>
                  <w:divsChild>
                    <w:div w:id="1779135713">
                      <w:marLeft w:val="0"/>
                      <w:marRight w:val="0"/>
                      <w:marTop w:val="0"/>
                      <w:marBottom w:val="0"/>
                      <w:divBdr>
                        <w:top w:val="none" w:sz="0" w:space="0" w:color="auto"/>
                        <w:left w:val="none" w:sz="0" w:space="0" w:color="auto"/>
                        <w:bottom w:val="none" w:sz="0" w:space="0" w:color="auto"/>
                        <w:right w:val="none" w:sz="0" w:space="0" w:color="auto"/>
                      </w:divBdr>
                    </w:div>
                  </w:divsChild>
                </w:div>
                <w:div w:id="128255033">
                  <w:marLeft w:val="0"/>
                  <w:marRight w:val="0"/>
                  <w:marTop w:val="0"/>
                  <w:marBottom w:val="0"/>
                  <w:divBdr>
                    <w:top w:val="none" w:sz="0" w:space="0" w:color="auto"/>
                    <w:left w:val="none" w:sz="0" w:space="0" w:color="auto"/>
                    <w:bottom w:val="none" w:sz="0" w:space="0" w:color="auto"/>
                    <w:right w:val="none" w:sz="0" w:space="0" w:color="auto"/>
                  </w:divBdr>
                  <w:divsChild>
                    <w:div w:id="1693453823">
                      <w:marLeft w:val="0"/>
                      <w:marRight w:val="0"/>
                      <w:marTop w:val="0"/>
                      <w:marBottom w:val="0"/>
                      <w:divBdr>
                        <w:top w:val="none" w:sz="0" w:space="0" w:color="auto"/>
                        <w:left w:val="none" w:sz="0" w:space="0" w:color="auto"/>
                        <w:bottom w:val="none" w:sz="0" w:space="0" w:color="auto"/>
                        <w:right w:val="none" w:sz="0" w:space="0" w:color="auto"/>
                      </w:divBdr>
                    </w:div>
                  </w:divsChild>
                </w:div>
                <w:div w:id="1882013261">
                  <w:marLeft w:val="0"/>
                  <w:marRight w:val="0"/>
                  <w:marTop w:val="0"/>
                  <w:marBottom w:val="0"/>
                  <w:divBdr>
                    <w:top w:val="none" w:sz="0" w:space="0" w:color="auto"/>
                    <w:left w:val="none" w:sz="0" w:space="0" w:color="auto"/>
                    <w:bottom w:val="none" w:sz="0" w:space="0" w:color="auto"/>
                    <w:right w:val="none" w:sz="0" w:space="0" w:color="auto"/>
                  </w:divBdr>
                  <w:divsChild>
                    <w:div w:id="1957372983">
                      <w:marLeft w:val="0"/>
                      <w:marRight w:val="0"/>
                      <w:marTop w:val="0"/>
                      <w:marBottom w:val="0"/>
                      <w:divBdr>
                        <w:top w:val="none" w:sz="0" w:space="0" w:color="auto"/>
                        <w:left w:val="none" w:sz="0" w:space="0" w:color="auto"/>
                        <w:bottom w:val="none" w:sz="0" w:space="0" w:color="auto"/>
                        <w:right w:val="none" w:sz="0" w:space="0" w:color="auto"/>
                      </w:divBdr>
                    </w:div>
                  </w:divsChild>
                </w:div>
                <w:div w:id="2052685297">
                  <w:marLeft w:val="0"/>
                  <w:marRight w:val="0"/>
                  <w:marTop w:val="0"/>
                  <w:marBottom w:val="0"/>
                  <w:divBdr>
                    <w:top w:val="none" w:sz="0" w:space="0" w:color="auto"/>
                    <w:left w:val="none" w:sz="0" w:space="0" w:color="auto"/>
                    <w:bottom w:val="none" w:sz="0" w:space="0" w:color="auto"/>
                    <w:right w:val="none" w:sz="0" w:space="0" w:color="auto"/>
                  </w:divBdr>
                  <w:divsChild>
                    <w:div w:id="597325312">
                      <w:marLeft w:val="0"/>
                      <w:marRight w:val="0"/>
                      <w:marTop w:val="0"/>
                      <w:marBottom w:val="0"/>
                      <w:divBdr>
                        <w:top w:val="none" w:sz="0" w:space="0" w:color="auto"/>
                        <w:left w:val="none" w:sz="0" w:space="0" w:color="auto"/>
                        <w:bottom w:val="none" w:sz="0" w:space="0" w:color="auto"/>
                        <w:right w:val="none" w:sz="0" w:space="0" w:color="auto"/>
                      </w:divBdr>
                    </w:div>
                  </w:divsChild>
                </w:div>
                <w:div w:id="1684210314">
                  <w:marLeft w:val="0"/>
                  <w:marRight w:val="0"/>
                  <w:marTop w:val="0"/>
                  <w:marBottom w:val="0"/>
                  <w:divBdr>
                    <w:top w:val="none" w:sz="0" w:space="0" w:color="auto"/>
                    <w:left w:val="none" w:sz="0" w:space="0" w:color="auto"/>
                    <w:bottom w:val="none" w:sz="0" w:space="0" w:color="auto"/>
                    <w:right w:val="none" w:sz="0" w:space="0" w:color="auto"/>
                  </w:divBdr>
                  <w:divsChild>
                    <w:div w:id="852106104">
                      <w:marLeft w:val="0"/>
                      <w:marRight w:val="0"/>
                      <w:marTop w:val="0"/>
                      <w:marBottom w:val="0"/>
                      <w:divBdr>
                        <w:top w:val="none" w:sz="0" w:space="0" w:color="auto"/>
                        <w:left w:val="none" w:sz="0" w:space="0" w:color="auto"/>
                        <w:bottom w:val="none" w:sz="0" w:space="0" w:color="auto"/>
                        <w:right w:val="none" w:sz="0" w:space="0" w:color="auto"/>
                      </w:divBdr>
                    </w:div>
                  </w:divsChild>
                </w:div>
                <w:div w:id="471677777">
                  <w:marLeft w:val="0"/>
                  <w:marRight w:val="0"/>
                  <w:marTop w:val="0"/>
                  <w:marBottom w:val="0"/>
                  <w:divBdr>
                    <w:top w:val="none" w:sz="0" w:space="0" w:color="auto"/>
                    <w:left w:val="none" w:sz="0" w:space="0" w:color="auto"/>
                    <w:bottom w:val="none" w:sz="0" w:space="0" w:color="auto"/>
                    <w:right w:val="none" w:sz="0" w:space="0" w:color="auto"/>
                  </w:divBdr>
                  <w:divsChild>
                    <w:div w:id="1712029415">
                      <w:marLeft w:val="0"/>
                      <w:marRight w:val="0"/>
                      <w:marTop w:val="0"/>
                      <w:marBottom w:val="0"/>
                      <w:divBdr>
                        <w:top w:val="none" w:sz="0" w:space="0" w:color="auto"/>
                        <w:left w:val="none" w:sz="0" w:space="0" w:color="auto"/>
                        <w:bottom w:val="none" w:sz="0" w:space="0" w:color="auto"/>
                        <w:right w:val="none" w:sz="0" w:space="0" w:color="auto"/>
                      </w:divBdr>
                    </w:div>
                  </w:divsChild>
                </w:div>
                <w:div w:id="2083403971">
                  <w:marLeft w:val="0"/>
                  <w:marRight w:val="0"/>
                  <w:marTop w:val="0"/>
                  <w:marBottom w:val="0"/>
                  <w:divBdr>
                    <w:top w:val="none" w:sz="0" w:space="0" w:color="auto"/>
                    <w:left w:val="none" w:sz="0" w:space="0" w:color="auto"/>
                    <w:bottom w:val="none" w:sz="0" w:space="0" w:color="auto"/>
                    <w:right w:val="none" w:sz="0" w:space="0" w:color="auto"/>
                  </w:divBdr>
                  <w:divsChild>
                    <w:div w:id="418334765">
                      <w:marLeft w:val="0"/>
                      <w:marRight w:val="0"/>
                      <w:marTop w:val="0"/>
                      <w:marBottom w:val="0"/>
                      <w:divBdr>
                        <w:top w:val="none" w:sz="0" w:space="0" w:color="auto"/>
                        <w:left w:val="none" w:sz="0" w:space="0" w:color="auto"/>
                        <w:bottom w:val="none" w:sz="0" w:space="0" w:color="auto"/>
                        <w:right w:val="none" w:sz="0" w:space="0" w:color="auto"/>
                      </w:divBdr>
                    </w:div>
                  </w:divsChild>
                </w:div>
                <w:div w:id="235865174">
                  <w:marLeft w:val="0"/>
                  <w:marRight w:val="0"/>
                  <w:marTop w:val="0"/>
                  <w:marBottom w:val="0"/>
                  <w:divBdr>
                    <w:top w:val="none" w:sz="0" w:space="0" w:color="auto"/>
                    <w:left w:val="none" w:sz="0" w:space="0" w:color="auto"/>
                    <w:bottom w:val="none" w:sz="0" w:space="0" w:color="auto"/>
                    <w:right w:val="none" w:sz="0" w:space="0" w:color="auto"/>
                  </w:divBdr>
                  <w:divsChild>
                    <w:div w:id="828400607">
                      <w:marLeft w:val="0"/>
                      <w:marRight w:val="0"/>
                      <w:marTop w:val="0"/>
                      <w:marBottom w:val="0"/>
                      <w:divBdr>
                        <w:top w:val="none" w:sz="0" w:space="0" w:color="auto"/>
                        <w:left w:val="none" w:sz="0" w:space="0" w:color="auto"/>
                        <w:bottom w:val="none" w:sz="0" w:space="0" w:color="auto"/>
                        <w:right w:val="none" w:sz="0" w:space="0" w:color="auto"/>
                      </w:divBdr>
                    </w:div>
                  </w:divsChild>
                </w:div>
                <w:div w:id="1564218740">
                  <w:marLeft w:val="0"/>
                  <w:marRight w:val="0"/>
                  <w:marTop w:val="0"/>
                  <w:marBottom w:val="0"/>
                  <w:divBdr>
                    <w:top w:val="none" w:sz="0" w:space="0" w:color="auto"/>
                    <w:left w:val="none" w:sz="0" w:space="0" w:color="auto"/>
                    <w:bottom w:val="none" w:sz="0" w:space="0" w:color="auto"/>
                    <w:right w:val="none" w:sz="0" w:space="0" w:color="auto"/>
                  </w:divBdr>
                  <w:divsChild>
                    <w:div w:id="1862627885">
                      <w:marLeft w:val="0"/>
                      <w:marRight w:val="0"/>
                      <w:marTop w:val="0"/>
                      <w:marBottom w:val="0"/>
                      <w:divBdr>
                        <w:top w:val="none" w:sz="0" w:space="0" w:color="auto"/>
                        <w:left w:val="none" w:sz="0" w:space="0" w:color="auto"/>
                        <w:bottom w:val="none" w:sz="0" w:space="0" w:color="auto"/>
                        <w:right w:val="none" w:sz="0" w:space="0" w:color="auto"/>
                      </w:divBdr>
                    </w:div>
                  </w:divsChild>
                </w:div>
                <w:div w:id="322466593">
                  <w:marLeft w:val="0"/>
                  <w:marRight w:val="0"/>
                  <w:marTop w:val="0"/>
                  <w:marBottom w:val="0"/>
                  <w:divBdr>
                    <w:top w:val="none" w:sz="0" w:space="0" w:color="auto"/>
                    <w:left w:val="none" w:sz="0" w:space="0" w:color="auto"/>
                    <w:bottom w:val="none" w:sz="0" w:space="0" w:color="auto"/>
                    <w:right w:val="none" w:sz="0" w:space="0" w:color="auto"/>
                  </w:divBdr>
                  <w:divsChild>
                    <w:div w:id="544097766">
                      <w:marLeft w:val="0"/>
                      <w:marRight w:val="0"/>
                      <w:marTop w:val="0"/>
                      <w:marBottom w:val="0"/>
                      <w:divBdr>
                        <w:top w:val="none" w:sz="0" w:space="0" w:color="auto"/>
                        <w:left w:val="none" w:sz="0" w:space="0" w:color="auto"/>
                        <w:bottom w:val="none" w:sz="0" w:space="0" w:color="auto"/>
                        <w:right w:val="none" w:sz="0" w:space="0" w:color="auto"/>
                      </w:divBdr>
                    </w:div>
                  </w:divsChild>
                </w:div>
                <w:div w:id="1549762132">
                  <w:marLeft w:val="0"/>
                  <w:marRight w:val="0"/>
                  <w:marTop w:val="0"/>
                  <w:marBottom w:val="0"/>
                  <w:divBdr>
                    <w:top w:val="none" w:sz="0" w:space="0" w:color="auto"/>
                    <w:left w:val="none" w:sz="0" w:space="0" w:color="auto"/>
                    <w:bottom w:val="none" w:sz="0" w:space="0" w:color="auto"/>
                    <w:right w:val="none" w:sz="0" w:space="0" w:color="auto"/>
                  </w:divBdr>
                  <w:divsChild>
                    <w:div w:id="1387533626">
                      <w:marLeft w:val="0"/>
                      <w:marRight w:val="0"/>
                      <w:marTop w:val="0"/>
                      <w:marBottom w:val="0"/>
                      <w:divBdr>
                        <w:top w:val="none" w:sz="0" w:space="0" w:color="auto"/>
                        <w:left w:val="none" w:sz="0" w:space="0" w:color="auto"/>
                        <w:bottom w:val="none" w:sz="0" w:space="0" w:color="auto"/>
                        <w:right w:val="none" w:sz="0" w:space="0" w:color="auto"/>
                      </w:divBdr>
                    </w:div>
                  </w:divsChild>
                </w:div>
                <w:div w:id="1838962580">
                  <w:marLeft w:val="0"/>
                  <w:marRight w:val="0"/>
                  <w:marTop w:val="0"/>
                  <w:marBottom w:val="0"/>
                  <w:divBdr>
                    <w:top w:val="none" w:sz="0" w:space="0" w:color="auto"/>
                    <w:left w:val="none" w:sz="0" w:space="0" w:color="auto"/>
                    <w:bottom w:val="none" w:sz="0" w:space="0" w:color="auto"/>
                    <w:right w:val="none" w:sz="0" w:space="0" w:color="auto"/>
                  </w:divBdr>
                </w:div>
                <w:div w:id="404448911">
                  <w:marLeft w:val="0"/>
                  <w:marRight w:val="0"/>
                  <w:marTop w:val="0"/>
                  <w:marBottom w:val="0"/>
                  <w:divBdr>
                    <w:top w:val="none" w:sz="0" w:space="0" w:color="auto"/>
                    <w:left w:val="none" w:sz="0" w:space="0" w:color="auto"/>
                    <w:bottom w:val="none" w:sz="0" w:space="0" w:color="auto"/>
                    <w:right w:val="none" w:sz="0" w:space="0" w:color="auto"/>
                  </w:divBdr>
                </w:div>
                <w:div w:id="29845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964141">
          <w:marLeft w:val="0"/>
          <w:marRight w:val="0"/>
          <w:marTop w:val="0"/>
          <w:marBottom w:val="0"/>
          <w:divBdr>
            <w:top w:val="none" w:sz="0" w:space="0" w:color="auto"/>
            <w:left w:val="none" w:sz="0" w:space="0" w:color="auto"/>
            <w:bottom w:val="none" w:sz="0" w:space="0" w:color="auto"/>
            <w:right w:val="none" w:sz="0" w:space="0" w:color="auto"/>
          </w:divBdr>
          <w:divsChild>
            <w:div w:id="114905641">
              <w:marLeft w:val="0"/>
              <w:marRight w:val="0"/>
              <w:marTop w:val="0"/>
              <w:marBottom w:val="0"/>
              <w:divBdr>
                <w:top w:val="none" w:sz="0" w:space="0" w:color="auto"/>
                <w:left w:val="none" w:sz="0" w:space="0" w:color="auto"/>
                <w:bottom w:val="none" w:sz="0" w:space="0" w:color="auto"/>
                <w:right w:val="none" w:sz="0" w:space="0" w:color="auto"/>
              </w:divBdr>
            </w:div>
            <w:div w:id="239409539">
              <w:marLeft w:val="0"/>
              <w:marRight w:val="0"/>
              <w:marTop w:val="0"/>
              <w:marBottom w:val="0"/>
              <w:divBdr>
                <w:top w:val="none" w:sz="0" w:space="0" w:color="auto"/>
                <w:left w:val="none" w:sz="0" w:space="0" w:color="auto"/>
                <w:bottom w:val="none" w:sz="0" w:space="0" w:color="auto"/>
                <w:right w:val="none" w:sz="0" w:space="0" w:color="auto"/>
              </w:divBdr>
            </w:div>
            <w:div w:id="1227106098">
              <w:marLeft w:val="0"/>
              <w:marRight w:val="0"/>
              <w:marTop w:val="0"/>
              <w:marBottom w:val="0"/>
              <w:divBdr>
                <w:top w:val="none" w:sz="0" w:space="0" w:color="auto"/>
                <w:left w:val="none" w:sz="0" w:space="0" w:color="auto"/>
                <w:bottom w:val="none" w:sz="0" w:space="0" w:color="auto"/>
                <w:right w:val="none" w:sz="0" w:space="0" w:color="auto"/>
              </w:divBdr>
            </w:div>
            <w:div w:id="1286621663">
              <w:marLeft w:val="0"/>
              <w:marRight w:val="0"/>
              <w:marTop w:val="0"/>
              <w:marBottom w:val="0"/>
              <w:divBdr>
                <w:top w:val="none" w:sz="0" w:space="0" w:color="auto"/>
                <w:left w:val="none" w:sz="0" w:space="0" w:color="auto"/>
                <w:bottom w:val="none" w:sz="0" w:space="0" w:color="auto"/>
                <w:right w:val="none" w:sz="0" w:space="0" w:color="auto"/>
              </w:divBdr>
            </w:div>
            <w:div w:id="34235927">
              <w:marLeft w:val="0"/>
              <w:marRight w:val="0"/>
              <w:marTop w:val="0"/>
              <w:marBottom w:val="0"/>
              <w:divBdr>
                <w:top w:val="none" w:sz="0" w:space="0" w:color="auto"/>
                <w:left w:val="none" w:sz="0" w:space="0" w:color="auto"/>
                <w:bottom w:val="none" w:sz="0" w:space="0" w:color="auto"/>
                <w:right w:val="none" w:sz="0" w:space="0" w:color="auto"/>
              </w:divBdr>
            </w:div>
            <w:div w:id="944926161">
              <w:marLeft w:val="0"/>
              <w:marRight w:val="0"/>
              <w:marTop w:val="0"/>
              <w:marBottom w:val="0"/>
              <w:divBdr>
                <w:top w:val="none" w:sz="0" w:space="0" w:color="auto"/>
                <w:left w:val="none" w:sz="0" w:space="0" w:color="auto"/>
                <w:bottom w:val="none" w:sz="0" w:space="0" w:color="auto"/>
                <w:right w:val="none" w:sz="0" w:space="0" w:color="auto"/>
              </w:divBdr>
            </w:div>
            <w:div w:id="297732883">
              <w:marLeft w:val="0"/>
              <w:marRight w:val="0"/>
              <w:marTop w:val="0"/>
              <w:marBottom w:val="0"/>
              <w:divBdr>
                <w:top w:val="none" w:sz="0" w:space="0" w:color="auto"/>
                <w:left w:val="none" w:sz="0" w:space="0" w:color="auto"/>
                <w:bottom w:val="none" w:sz="0" w:space="0" w:color="auto"/>
                <w:right w:val="none" w:sz="0" w:space="0" w:color="auto"/>
              </w:divBdr>
            </w:div>
            <w:div w:id="1983846484">
              <w:marLeft w:val="0"/>
              <w:marRight w:val="0"/>
              <w:marTop w:val="0"/>
              <w:marBottom w:val="0"/>
              <w:divBdr>
                <w:top w:val="none" w:sz="0" w:space="0" w:color="auto"/>
                <w:left w:val="none" w:sz="0" w:space="0" w:color="auto"/>
                <w:bottom w:val="none" w:sz="0" w:space="0" w:color="auto"/>
                <w:right w:val="none" w:sz="0" w:space="0" w:color="auto"/>
              </w:divBdr>
            </w:div>
            <w:div w:id="1859001904">
              <w:marLeft w:val="0"/>
              <w:marRight w:val="0"/>
              <w:marTop w:val="0"/>
              <w:marBottom w:val="0"/>
              <w:divBdr>
                <w:top w:val="none" w:sz="0" w:space="0" w:color="auto"/>
                <w:left w:val="none" w:sz="0" w:space="0" w:color="auto"/>
                <w:bottom w:val="none" w:sz="0" w:space="0" w:color="auto"/>
                <w:right w:val="none" w:sz="0" w:space="0" w:color="auto"/>
              </w:divBdr>
            </w:div>
            <w:div w:id="988631840">
              <w:marLeft w:val="0"/>
              <w:marRight w:val="0"/>
              <w:marTop w:val="0"/>
              <w:marBottom w:val="0"/>
              <w:divBdr>
                <w:top w:val="none" w:sz="0" w:space="0" w:color="auto"/>
                <w:left w:val="none" w:sz="0" w:space="0" w:color="auto"/>
                <w:bottom w:val="none" w:sz="0" w:space="0" w:color="auto"/>
                <w:right w:val="none" w:sz="0" w:space="0" w:color="auto"/>
              </w:divBdr>
            </w:div>
            <w:div w:id="187183433">
              <w:marLeft w:val="0"/>
              <w:marRight w:val="0"/>
              <w:marTop w:val="0"/>
              <w:marBottom w:val="0"/>
              <w:divBdr>
                <w:top w:val="none" w:sz="0" w:space="0" w:color="auto"/>
                <w:left w:val="none" w:sz="0" w:space="0" w:color="auto"/>
                <w:bottom w:val="none" w:sz="0" w:space="0" w:color="auto"/>
                <w:right w:val="none" w:sz="0" w:space="0" w:color="auto"/>
              </w:divBdr>
            </w:div>
            <w:div w:id="653922080">
              <w:marLeft w:val="0"/>
              <w:marRight w:val="0"/>
              <w:marTop w:val="0"/>
              <w:marBottom w:val="0"/>
              <w:divBdr>
                <w:top w:val="none" w:sz="0" w:space="0" w:color="auto"/>
                <w:left w:val="none" w:sz="0" w:space="0" w:color="auto"/>
                <w:bottom w:val="none" w:sz="0" w:space="0" w:color="auto"/>
                <w:right w:val="none" w:sz="0" w:space="0" w:color="auto"/>
              </w:divBdr>
            </w:div>
            <w:div w:id="1286158537">
              <w:marLeft w:val="0"/>
              <w:marRight w:val="0"/>
              <w:marTop w:val="0"/>
              <w:marBottom w:val="0"/>
              <w:divBdr>
                <w:top w:val="none" w:sz="0" w:space="0" w:color="auto"/>
                <w:left w:val="none" w:sz="0" w:space="0" w:color="auto"/>
                <w:bottom w:val="none" w:sz="0" w:space="0" w:color="auto"/>
                <w:right w:val="none" w:sz="0" w:space="0" w:color="auto"/>
              </w:divBdr>
            </w:div>
            <w:div w:id="331756759">
              <w:marLeft w:val="0"/>
              <w:marRight w:val="0"/>
              <w:marTop w:val="0"/>
              <w:marBottom w:val="0"/>
              <w:divBdr>
                <w:top w:val="none" w:sz="0" w:space="0" w:color="auto"/>
                <w:left w:val="none" w:sz="0" w:space="0" w:color="auto"/>
                <w:bottom w:val="none" w:sz="0" w:space="0" w:color="auto"/>
                <w:right w:val="none" w:sz="0" w:space="0" w:color="auto"/>
              </w:divBdr>
            </w:div>
            <w:div w:id="938442262">
              <w:marLeft w:val="0"/>
              <w:marRight w:val="0"/>
              <w:marTop w:val="0"/>
              <w:marBottom w:val="0"/>
              <w:divBdr>
                <w:top w:val="none" w:sz="0" w:space="0" w:color="auto"/>
                <w:left w:val="none" w:sz="0" w:space="0" w:color="auto"/>
                <w:bottom w:val="none" w:sz="0" w:space="0" w:color="auto"/>
                <w:right w:val="none" w:sz="0" w:space="0" w:color="auto"/>
              </w:divBdr>
            </w:div>
            <w:div w:id="817115857">
              <w:marLeft w:val="0"/>
              <w:marRight w:val="0"/>
              <w:marTop w:val="0"/>
              <w:marBottom w:val="0"/>
              <w:divBdr>
                <w:top w:val="none" w:sz="0" w:space="0" w:color="auto"/>
                <w:left w:val="none" w:sz="0" w:space="0" w:color="auto"/>
                <w:bottom w:val="none" w:sz="0" w:space="0" w:color="auto"/>
                <w:right w:val="none" w:sz="0" w:space="0" w:color="auto"/>
              </w:divBdr>
            </w:div>
            <w:div w:id="397751555">
              <w:marLeft w:val="0"/>
              <w:marRight w:val="0"/>
              <w:marTop w:val="0"/>
              <w:marBottom w:val="0"/>
              <w:divBdr>
                <w:top w:val="none" w:sz="0" w:space="0" w:color="auto"/>
                <w:left w:val="none" w:sz="0" w:space="0" w:color="auto"/>
                <w:bottom w:val="none" w:sz="0" w:space="0" w:color="auto"/>
                <w:right w:val="none" w:sz="0" w:space="0" w:color="auto"/>
              </w:divBdr>
            </w:div>
            <w:div w:id="1535384426">
              <w:marLeft w:val="0"/>
              <w:marRight w:val="0"/>
              <w:marTop w:val="0"/>
              <w:marBottom w:val="0"/>
              <w:divBdr>
                <w:top w:val="none" w:sz="0" w:space="0" w:color="auto"/>
                <w:left w:val="none" w:sz="0" w:space="0" w:color="auto"/>
                <w:bottom w:val="none" w:sz="0" w:space="0" w:color="auto"/>
                <w:right w:val="none" w:sz="0" w:space="0" w:color="auto"/>
              </w:divBdr>
            </w:div>
            <w:div w:id="912203564">
              <w:marLeft w:val="0"/>
              <w:marRight w:val="0"/>
              <w:marTop w:val="0"/>
              <w:marBottom w:val="0"/>
              <w:divBdr>
                <w:top w:val="none" w:sz="0" w:space="0" w:color="auto"/>
                <w:left w:val="none" w:sz="0" w:space="0" w:color="auto"/>
                <w:bottom w:val="none" w:sz="0" w:space="0" w:color="auto"/>
                <w:right w:val="none" w:sz="0" w:space="0" w:color="auto"/>
              </w:divBdr>
            </w:div>
            <w:div w:id="1831749412">
              <w:marLeft w:val="0"/>
              <w:marRight w:val="0"/>
              <w:marTop w:val="0"/>
              <w:marBottom w:val="0"/>
              <w:divBdr>
                <w:top w:val="none" w:sz="0" w:space="0" w:color="auto"/>
                <w:left w:val="none" w:sz="0" w:space="0" w:color="auto"/>
                <w:bottom w:val="none" w:sz="0" w:space="0" w:color="auto"/>
                <w:right w:val="none" w:sz="0" w:space="0" w:color="auto"/>
              </w:divBdr>
            </w:div>
          </w:divsChild>
        </w:div>
        <w:div w:id="702753046">
          <w:marLeft w:val="0"/>
          <w:marRight w:val="0"/>
          <w:marTop w:val="0"/>
          <w:marBottom w:val="0"/>
          <w:divBdr>
            <w:top w:val="none" w:sz="0" w:space="0" w:color="auto"/>
            <w:left w:val="none" w:sz="0" w:space="0" w:color="auto"/>
            <w:bottom w:val="none" w:sz="0" w:space="0" w:color="auto"/>
            <w:right w:val="none" w:sz="0" w:space="0" w:color="auto"/>
          </w:divBdr>
        </w:div>
        <w:div w:id="1379234895">
          <w:marLeft w:val="0"/>
          <w:marRight w:val="0"/>
          <w:marTop w:val="0"/>
          <w:marBottom w:val="0"/>
          <w:divBdr>
            <w:top w:val="none" w:sz="0" w:space="0" w:color="auto"/>
            <w:left w:val="none" w:sz="0" w:space="0" w:color="auto"/>
            <w:bottom w:val="none" w:sz="0" w:space="0" w:color="auto"/>
            <w:right w:val="none" w:sz="0" w:space="0" w:color="auto"/>
          </w:divBdr>
        </w:div>
        <w:div w:id="697849010">
          <w:marLeft w:val="0"/>
          <w:marRight w:val="0"/>
          <w:marTop w:val="0"/>
          <w:marBottom w:val="0"/>
          <w:divBdr>
            <w:top w:val="none" w:sz="0" w:space="0" w:color="auto"/>
            <w:left w:val="none" w:sz="0" w:space="0" w:color="auto"/>
            <w:bottom w:val="none" w:sz="0" w:space="0" w:color="auto"/>
            <w:right w:val="none" w:sz="0" w:space="0" w:color="auto"/>
          </w:divBdr>
        </w:div>
        <w:div w:id="1641957292">
          <w:marLeft w:val="0"/>
          <w:marRight w:val="0"/>
          <w:marTop w:val="0"/>
          <w:marBottom w:val="0"/>
          <w:divBdr>
            <w:top w:val="none" w:sz="0" w:space="0" w:color="auto"/>
            <w:left w:val="none" w:sz="0" w:space="0" w:color="auto"/>
            <w:bottom w:val="none" w:sz="0" w:space="0" w:color="auto"/>
            <w:right w:val="none" w:sz="0" w:space="0" w:color="auto"/>
          </w:divBdr>
        </w:div>
        <w:div w:id="774373509">
          <w:marLeft w:val="0"/>
          <w:marRight w:val="0"/>
          <w:marTop w:val="0"/>
          <w:marBottom w:val="0"/>
          <w:divBdr>
            <w:top w:val="none" w:sz="0" w:space="0" w:color="auto"/>
            <w:left w:val="none" w:sz="0" w:space="0" w:color="auto"/>
            <w:bottom w:val="none" w:sz="0" w:space="0" w:color="auto"/>
            <w:right w:val="none" w:sz="0" w:space="0" w:color="auto"/>
          </w:divBdr>
          <w:divsChild>
            <w:div w:id="834148391">
              <w:marLeft w:val="-75"/>
              <w:marRight w:val="0"/>
              <w:marTop w:val="30"/>
              <w:marBottom w:val="30"/>
              <w:divBdr>
                <w:top w:val="none" w:sz="0" w:space="0" w:color="auto"/>
                <w:left w:val="none" w:sz="0" w:space="0" w:color="auto"/>
                <w:bottom w:val="none" w:sz="0" w:space="0" w:color="auto"/>
                <w:right w:val="none" w:sz="0" w:space="0" w:color="auto"/>
              </w:divBdr>
              <w:divsChild>
                <w:div w:id="512844664">
                  <w:marLeft w:val="0"/>
                  <w:marRight w:val="0"/>
                  <w:marTop w:val="0"/>
                  <w:marBottom w:val="0"/>
                  <w:divBdr>
                    <w:top w:val="none" w:sz="0" w:space="0" w:color="auto"/>
                    <w:left w:val="none" w:sz="0" w:space="0" w:color="auto"/>
                    <w:bottom w:val="none" w:sz="0" w:space="0" w:color="auto"/>
                    <w:right w:val="none" w:sz="0" w:space="0" w:color="auto"/>
                  </w:divBdr>
                  <w:divsChild>
                    <w:div w:id="1008171481">
                      <w:marLeft w:val="0"/>
                      <w:marRight w:val="0"/>
                      <w:marTop w:val="0"/>
                      <w:marBottom w:val="0"/>
                      <w:divBdr>
                        <w:top w:val="none" w:sz="0" w:space="0" w:color="auto"/>
                        <w:left w:val="none" w:sz="0" w:space="0" w:color="auto"/>
                        <w:bottom w:val="none" w:sz="0" w:space="0" w:color="auto"/>
                        <w:right w:val="none" w:sz="0" w:space="0" w:color="auto"/>
                      </w:divBdr>
                    </w:div>
                  </w:divsChild>
                </w:div>
                <w:div w:id="1418600612">
                  <w:marLeft w:val="0"/>
                  <w:marRight w:val="0"/>
                  <w:marTop w:val="0"/>
                  <w:marBottom w:val="0"/>
                  <w:divBdr>
                    <w:top w:val="none" w:sz="0" w:space="0" w:color="auto"/>
                    <w:left w:val="none" w:sz="0" w:space="0" w:color="auto"/>
                    <w:bottom w:val="none" w:sz="0" w:space="0" w:color="auto"/>
                    <w:right w:val="none" w:sz="0" w:space="0" w:color="auto"/>
                  </w:divBdr>
                  <w:divsChild>
                    <w:div w:id="201554398">
                      <w:marLeft w:val="0"/>
                      <w:marRight w:val="0"/>
                      <w:marTop w:val="0"/>
                      <w:marBottom w:val="0"/>
                      <w:divBdr>
                        <w:top w:val="none" w:sz="0" w:space="0" w:color="auto"/>
                        <w:left w:val="none" w:sz="0" w:space="0" w:color="auto"/>
                        <w:bottom w:val="none" w:sz="0" w:space="0" w:color="auto"/>
                        <w:right w:val="none" w:sz="0" w:space="0" w:color="auto"/>
                      </w:divBdr>
                    </w:div>
                  </w:divsChild>
                </w:div>
                <w:div w:id="1706297302">
                  <w:marLeft w:val="0"/>
                  <w:marRight w:val="0"/>
                  <w:marTop w:val="0"/>
                  <w:marBottom w:val="0"/>
                  <w:divBdr>
                    <w:top w:val="none" w:sz="0" w:space="0" w:color="auto"/>
                    <w:left w:val="none" w:sz="0" w:space="0" w:color="auto"/>
                    <w:bottom w:val="none" w:sz="0" w:space="0" w:color="auto"/>
                    <w:right w:val="none" w:sz="0" w:space="0" w:color="auto"/>
                  </w:divBdr>
                  <w:divsChild>
                    <w:div w:id="1473599210">
                      <w:marLeft w:val="0"/>
                      <w:marRight w:val="0"/>
                      <w:marTop w:val="0"/>
                      <w:marBottom w:val="0"/>
                      <w:divBdr>
                        <w:top w:val="none" w:sz="0" w:space="0" w:color="auto"/>
                        <w:left w:val="none" w:sz="0" w:space="0" w:color="auto"/>
                        <w:bottom w:val="none" w:sz="0" w:space="0" w:color="auto"/>
                        <w:right w:val="none" w:sz="0" w:space="0" w:color="auto"/>
                      </w:divBdr>
                    </w:div>
                  </w:divsChild>
                </w:div>
                <w:div w:id="1897930017">
                  <w:marLeft w:val="0"/>
                  <w:marRight w:val="0"/>
                  <w:marTop w:val="0"/>
                  <w:marBottom w:val="0"/>
                  <w:divBdr>
                    <w:top w:val="none" w:sz="0" w:space="0" w:color="auto"/>
                    <w:left w:val="none" w:sz="0" w:space="0" w:color="auto"/>
                    <w:bottom w:val="none" w:sz="0" w:space="0" w:color="auto"/>
                    <w:right w:val="none" w:sz="0" w:space="0" w:color="auto"/>
                  </w:divBdr>
                  <w:divsChild>
                    <w:div w:id="926692916">
                      <w:marLeft w:val="0"/>
                      <w:marRight w:val="0"/>
                      <w:marTop w:val="0"/>
                      <w:marBottom w:val="0"/>
                      <w:divBdr>
                        <w:top w:val="none" w:sz="0" w:space="0" w:color="auto"/>
                        <w:left w:val="none" w:sz="0" w:space="0" w:color="auto"/>
                        <w:bottom w:val="none" w:sz="0" w:space="0" w:color="auto"/>
                        <w:right w:val="none" w:sz="0" w:space="0" w:color="auto"/>
                      </w:divBdr>
                    </w:div>
                  </w:divsChild>
                </w:div>
                <w:div w:id="243733403">
                  <w:marLeft w:val="0"/>
                  <w:marRight w:val="0"/>
                  <w:marTop w:val="0"/>
                  <w:marBottom w:val="0"/>
                  <w:divBdr>
                    <w:top w:val="none" w:sz="0" w:space="0" w:color="auto"/>
                    <w:left w:val="none" w:sz="0" w:space="0" w:color="auto"/>
                    <w:bottom w:val="none" w:sz="0" w:space="0" w:color="auto"/>
                    <w:right w:val="none" w:sz="0" w:space="0" w:color="auto"/>
                  </w:divBdr>
                  <w:divsChild>
                    <w:div w:id="2029596659">
                      <w:marLeft w:val="0"/>
                      <w:marRight w:val="0"/>
                      <w:marTop w:val="0"/>
                      <w:marBottom w:val="0"/>
                      <w:divBdr>
                        <w:top w:val="none" w:sz="0" w:space="0" w:color="auto"/>
                        <w:left w:val="none" w:sz="0" w:space="0" w:color="auto"/>
                        <w:bottom w:val="none" w:sz="0" w:space="0" w:color="auto"/>
                        <w:right w:val="none" w:sz="0" w:space="0" w:color="auto"/>
                      </w:divBdr>
                    </w:div>
                  </w:divsChild>
                </w:div>
                <w:div w:id="1401976255">
                  <w:marLeft w:val="0"/>
                  <w:marRight w:val="0"/>
                  <w:marTop w:val="0"/>
                  <w:marBottom w:val="0"/>
                  <w:divBdr>
                    <w:top w:val="none" w:sz="0" w:space="0" w:color="auto"/>
                    <w:left w:val="none" w:sz="0" w:space="0" w:color="auto"/>
                    <w:bottom w:val="none" w:sz="0" w:space="0" w:color="auto"/>
                    <w:right w:val="none" w:sz="0" w:space="0" w:color="auto"/>
                  </w:divBdr>
                  <w:divsChild>
                    <w:div w:id="1081759625">
                      <w:marLeft w:val="0"/>
                      <w:marRight w:val="0"/>
                      <w:marTop w:val="0"/>
                      <w:marBottom w:val="0"/>
                      <w:divBdr>
                        <w:top w:val="none" w:sz="0" w:space="0" w:color="auto"/>
                        <w:left w:val="none" w:sz="0" w:space="0" w:color="auto"/>
                        <w:bottom w:val="none" w:sz="0" w:space="0" w:color="auto"/>
                        <w:right w:val="none" w:sz="0" w:space="0" w:color="auto"/>
                      </w:divBdr>
                    </w:div>
                  </w:divsChild>
                </w:div>
                <w:div w:id="1855923647">
                  <w:marLeft w:val="0"/>
                  <w:marRight w:val="0"/>
                  <w:marTop w:val="0"/>
                  <w:marBottom w:val="0"/>
                  <w:divBdr>
                    <w:top w:val="none" w:sz="0" w:space="0" w:color="auto"/>
                    <w:left w:val="none" w:sz="0" w:space="0" w:color="auto"/>
                    <w:bottom w:val="none" w:sz="0" w:space="0" w:color="auto"/>
                    <w:right w:val="none" w:sz="0" w:space="0" w:color="auto"/>
                  </w:divBdr>
                  <w:divsChild>
                    <w:div w:id="1358191922">
                      <w:marLeft w:val="0"/>
                      <w:marRight w:val="0"/>
                      <w:marTop w:val="0"/>
                      <w:marBottom w:val="0"/>
                      <w:divBdr>
                        <w:top w:val="none" w:sz="0" w:space="0" w:color="auto"/>
                        <w:left w:val="none" w:sz="0" w:space="0" w:color="auto"/>
                        <w:bottom w:val="none" w:sz="0" w:space="0" w:color="auto"/>
                        <w:right w:val="none" w:sz="0" w:space="0" w:color="auto"/>
                      </w:divBdr>
                    </w:div>
                  </w:divsChild>
                </w:div>
                <w:div w:id="70087243">
                  <w:marLeft w:val="0"/>
                  <w:marRight w:val="0"/>
                  <w:marTop w:val="0"/>
                  <w:marBottom w:val="0"/>
                  <w:divBdr>
                    <w:top w:val="none" w:sz="0" w:space="0" w:color="auto"/>
                    <w:left w:val="none" w:sz="0" w:space="0" w:color="auto"/>
                    <w:bottom w:val="none" w:sz="0" w:space="0" w:color="auto"/>
                    <w:right w:val="none" w:sz="0" w:space="0" w:color="auto"/>
                  </w:divBdr>
                  <w:divsChild>
                    <w:div w:id="764376833">
                      <w:marLeft w:val="0"/>
                      <w:marRight w:val="0"/>
                      <w:marTop w:val="0"/>
                      <w:marBottom w:val="0"/>
                      <w:divBdr>
                        <w:top w:val="none" w:sz="0" w:space="0" w:color="auto"/>
                        <w:left w:val="none" w:sz="0" w:space="0" w:color="auto"/>
                        <w:bottom w:val="none" w:sz="0" w:space="0" w:color="auto"/>
                        <w:right w:val="none" w:sz="0" w:space="0" w:color="auto"/>
                      </w:divBdr>
                    </w:div>
                  </w:divsChild>
                </w:div>
                <w:div w:id="1473257039">
                  <w:marLeft w:val="0"/>
                  <w:marRight w:val="0"/>
                  <w:marTop w:val="0"/>
                  <w:marBottom w:val="0"/>
                  <w:divBdr>
                    <w:top w:val="none" w:sz="0" w:space="0" w:color="auto"/>
                    <w:left w:val="none" w:sz="0" w:space="0" w:color="auto"/>
                    <w:bottom w:val="none" w:sz="0" w:space="0" w:color="auto"/>
                    <w:right w:val="none" w:sz="0" w:space="0" w:color="auto"/>
                  </w:divBdr>
                  <w:divsChild>
                    <w:div w:id="1048259799">
                      <w:marLeft w:val="0"/>
                      <w:marRight w:val="0"/>
                      <w:marTop w:val="0"/>
                      <w:marBottom w:val="0"/>
                      <w:divBdr>
                        <w:top w:val="none" w:sz="0" w:space="0" w:color="auto"/>
                        <w:left w:val="none" w:sz="0" w:space="0" w:color="auto"/>
                        <w:bottom w:val="none" w:sz="0" w:space="0" w:color="auto"/>
                        <w:right w:val="none" w:sz="0" w:space="0" w:color="auto"/>
                      </w:divBdr>
                    </w:div>
                  </w:divsChild>
                </w:div>
                <w:div w:id="1902668054">
                  <w:marLeft w:val="0"/>
                  <w:marRight w:val="0"/>
                  <w:marTop w:val="0"/>
                  <w:marBottom w:val="0"/>
                  <w:divBdr>
                    <w:top w:val="none" w:sz="0" w:space="0" w:color="auto"/>
                    <w:left w:val="none" w:sz="0" w:space="0" w:color="auto"/>
                    <w:bottom w:val="none" w:sz="0" w:space="0" w:color="auto"/>
                    <w:right w:val="none" w:sz="0" w:space="0" w:color="auto"/>
                  </w:divBdr>
                  <w:divsChild>
                    <w:div w:id="1119252491">
                      <w:marLeft w:val="0"/>
                      <w:marRight w:val="0"/>
                      <w:marTop w:val="0"/>
                      <w:marBottom w:val="0"/>
                      <w:divBdr>
                        <w:top w:val="none" w:sz="0" w:space="0" w:color="auto"/>
                        <w:left w:val="none" w:sz="0" w:space="0" w:color="auto"/>
                        <w:bottom w:val="none" w:sz="0" w:space="0" w:color="auto"/>
                        <w:right w:val="none" w:sz="0" w:space="0" w:color="auto"/>
                      </w:divBdr>
                    </w:div>
                  </w:divsChild>
                </w:div>
                <w:div w:id="1446539965">
                  <w:marLeft w:val="0"/>
                  <w:marRight w:val="0"/>
                  <w:marTop w:val="0"/>
                  <w:marBottom w:val="0"/>
                  <w:divBdr>
                    <w:top w:val="none" w:sz="0" w:space="0" w:color="auto"/>
                    <w:left w:val="none" w:sz="0" w:space="0" w:color="auto"/>
                    <w:bottom w:val="none" w:sz="0" w:space="0" w:color="auto"/>
                    <w:right w:val="none" w:sz="0" w:space="0" w:color="auto"/>
                  </w:divBdr>
                  <w:divsChild>
                    <w:div w:id="684861855">
                      <w:marLeft w:val="0"/>
                      <w:marRight w:val="0"/>
                      <w:marTop w:val="0"/>
                      <w:marBottom w:val="0"/>
                      <w:divBdr>
                        <w:top w:val="none" w:sz="0" w:space="0" w:color="auto"/>
                        <w:left w:val="none" w:sz="0" w:space="0" w:color="auto"/>
                        <w:bottom w:val="none" w:sz="0" w:space="0" w:color="auto"/>
                        <w:right w:val="none" w:sz="0" w:space="0" w:color="auto"/>
                      </w:divBdr>
                    </w:div>
                  </w:divsChild>
                </w:div>
                <w:div w:id="477452768">
                  <w:marLeft w:val="0"/>
                  <w:marRight w:val="0"/>
                  <w:marTop w:val="0"/>
                  <w:marBottom w:val="0"/>
                  <w:divBdr>
                    <w:top w:val="none" w:sz="0" w:space="0" w:color="auto"/>
                    <w:left w:val="none" w:sz="0" w:space="0" w:color="auto"/>
                    <w:bottom w:val="none" w:sz="0" w:space="0" w:color="auto"/>
                    <w:right w:val="none" w:sz="0" w:space="0" w:color="auto"/>
                  </w:divBdr>
                  <w:divsChild>
                    <w:div w:id="1632243740">
                      <w:marLeft w:val="0"/>
                      <w:marRight w:val="0"/>
                      <w:marTop w:val="0"/>
                      <w:marBottom w:val="0"/>
                      <w:divBdr>
                        <w:top w:val="none" w:sz="0" w:space="0" w:color="auto"/>
                        <w:left w:val="none" w:sz="0" w:space="0" w:color="auto"/>
                        <w:bottom w:val="none" w:sz="0" w:space="0" w:color="auto"/>
                        <w:right w:val="none" w:sz="0" w:space="0" w:color="auto"/>
                      </w:divBdr>
                    </w:div>
                  </w:divsChild>
                </w:div>
                <w:div w:id="657152513">
                  <w:marLeft w:val="0"/>
                  <w:marRight w:val="0"/>
                  <w:marTop w:val="0"/>
                  <w:marBottom w:val="0"/>
                  <w:divBdr>
                    <w:top w:val="none" w:sz="0" w:space="0" w:color="auto"/>
                    <w:left w:val="none" w:sz="0" w:space="0" w:color="auto"/>
                    <w:bottom w:val="none" w:sz="0" w:space="0" w:color="auto"/>
                    <w:right w:val="none" w:sz="0" w:space="0" w:color="auto"/>
                  </w:divBdr>
                  <w:divsChild>
                    <w:div w:id="389812893">
                      <w:marLeft w:val="0"/>
                      <w:marRight w:val="0"/>
                      <w:marTop w:val="0"/>
                      <w:marBottom w:val="0"/>
                      <w:divBdr>
                        <w:top w:val="none" w:sz="0" w:space="0" w:color="auto"/>
                        <w:left w:val="none" w:sz="0" w:space="0" w:color="auto"/>
                        <w:bottom w:val="none" w:sz="0" w:space="0" w:color="auto"/>
                        <w:right w:val="none" w:sz="0" w:space="0" w:color="auto"/>
                      </w:divBdr>
                    </w:div>
                  </w:divsChild>
                </w:div>
                <w:div w:id="1021659958">
                  <w:marLeft w:val="0"/>
                  <w:marRight w:val="0"/>
                  <w:marTop w:val="0"/>
                  <w:marBottom w:val="0"/>
                  <w:divBdr>
                    <w:top w:val="none" w:sz="0" w:space="0" w:color="auto"/>
                    <w:left w:val="none" w:sz="0" w:space="0" w:color="auto"/>
                    <w:bottom w:val="none" w:sz="0" w:space="0" w:color="auto"/>
                    <w:right w:val="none" w:sz="0" w:space="0" w:color="auto"/>
                  </w:divBdr>
                  <w:divsChild>
                    <w:div w:id="1756972375">
                      <w:marLeft w:val="0"/>
                      <w:marRight w:val="0"/>
                      <w:marTop w:val="0"/>
                      <w:marBottom w:val="0"/>
                      <w:divBdr>
                        <w:top w:val="none" w:sz="0" w:space="0" w:color="auto"/>
                        <w:left w:val="none" w:sz="0" w:space="0" w:color="auto"/>
                        <w:bottom w:val="none" w:sz="0" w:space="0" w:color="auto"/>
                        <w:right w:val="none" w:sz="0" w:space="0" w:color="auto"/>
                      </w:divBdr>
                    </w:div>
                  </w:divsChild>
                </w:div>
                <w:div w:id="1278875263">
                  <w:marLeft w:val="0"/>
                  <w:marRight w:val="0"/>
                  <w:marTop w:val="0"/>
                  <w:marBottom w:val="0"/>
                  <w:divBdr>
                    <w:top w:val="none" w:sz="0" w:space="0" w:color="auto"/>
                    <w:left w:val="none" w:sz="0" w:space="0" w:color="auto"/>
                    <w:bottom w:val="none" w:sz="0" w:space="0" w:color="auto"/>
                    <w:right w:val="none" w:sz="0" w:space="0" w:color="auto"/>
                  </w:divBdr>
                  <w:divsChild>
                    <w:div w:id="1659337965">
                      <w:marLeft w:val="0"/>
                      <w:marRight w:val="0"/>
                      <w:marTop w:val="0"/>
                      <w:marBottom w:val="0"/>
                      <w:divBdr>
                        <w:top w:val="none" w:sz="0" w:space="0" w:color="auto"/>
                        <w:left w:val="none" w:sz="0" w:space="0" w:color="auto"/>
                        <w:bottom w:val="none" w:sz="0" w:space="0" w:color="auto"/>
                        <w:right w:val="none" w:sz="0" w:space="0" w:color="auto"/>
                      </w:divBdr>
                    </w:div>
                  </w:divsChild>
                </w:div>
                <w:div w:id="50153287">
                  <w:marLeft w:val="0"/>
                  <w:marRight w:val="0"/>
                  <w:marTop w:val="0"/>
                  <w:marBottom w:val="0"/>
                  <w:divBdr>
                    <w:top w:val="none" w:sz="0" w:space="0" w:color="auto"/>
                    <w:left w:val="none" w:sz="0" w:space="0" w:color="auto"/>
                    <w:bottom w:val="none" w:sz="0" w:space="0" w:color="auto"/>
                    <w:right w:val="none" w:sz="0" w:space="0" w:color="auto"/>
                  </w:divBdr>
                  <w:divsChild>
                    <w:div w:id="185558687">
                      <w:marLeft w:val="0"/>
                      <w:marRight w:val="0"/>
                      <w:marTop w:val="0"/>
                      <w:marBottom w:val="0"/>
                      <w:divBdr>
                        <w:top w:val="none" w:sz="0" w:space="0" w:color="auto"/>
                        <w:left w:val="none" w:sz="0" w:space="0" w:color="auto"/>
                        <w:bottom w:val="none" w:sz="0" w:space="0" w:color="auto"/>
                        <w:right w:val="none" w:sz="0" w:space="0" w:color="auto"/>
                      </w:divBdr>
                    </w:div>
                  </w:divsChild>
                </w:div>
                <w:div w:id="1463501616">
                  <w:marLeft w:val="0"/>
                  <w:marRight w:val="0"/>
                  <w:marTop w:val="0"/>
                  <w:marBottom w:val="0"/>
                  <w:divBdr>
                    <w:top w:val="none" w:sz="0" w:space="0" w:color="auto"/>
                    <w:left w:val="none" w:sz="0" w:space="0" w:color="auto"/>
                    <w:bottom w:val="none" w:sz="0" w:space="0" w:color="auto"/>
                    <w:right w:val="none" w:sz="0" w:space="0" w:color="auto"/>
                  </w:divBdr>
                  <w:divsChild>
                    <w:div w:id="2032753185">
                      <w:marLeft w:val="0"/>
                      <w:marRight w:val="0"/>
                      <w:marTop w:val="0"/>
                      <w:marBottom w:val="0"/>
                      <w:divBdr>
                        <w:top w:val="none" w:sz="0" w:space="0" w:color="auto"/>
                        <w:left w:val="none" w:sz="0" w:space="0" w:color="auto"/>
                        <w:bottom w:val="none" w:sz="0" w:space="0" w:color="auto"/>
                        <w:right w:val="none" w:sz="0" w:space="0" w:color="auto"/>
                      </w:divBdr>
                    </w:div>
                  </w:divsChild>
                </w:div>
                <w:div w:id="1849515377">
                  <w:marLeft w:val="0"/>
                  <w:marRight w:val="0"/>
                  <w:marTop w:val="0"/>
                  <w:marBottom w:val="0"/>
                  <w:divBdr>
                    <w:top w:val="none" w:sz="0" w:space="0" w:color="auto"/>
                    <w:left w:val="none" w:sz="0" w:space="0" w:color="auto"/>
                    <w:bottom w:val="none" w:sz="0" w:space="0" w:color="auto"/>
                    <w:right w:val="none" w:sz="0" w:space="0" w:color="auto"/>
                  </w:divBdr>
                  <w:divsChild>
                    <w:div w:id="503856522">
                      <w:marLeft w:val="0"/>
                      <w:marRight w:val="0"/>
                      <w:marTop w:val="0"/>
                      <w:marBottom w:val="0"/>
                      <w:divBdr>
                        <w:top w:val="none" w:sz="0" w:space="0" w:color="auto"/>
                        <w:left w:val="none" w:sz="0" w:space="0" w:color="auto"/>
                        <w:bottom w:val="none" w:sz="0" w:space="0" w:color="auto"/>
                        <w:right w:val="none" w:sz="0" w:space="0" w:color="auto"/>
                      </w:divBdr>
                    </w:div>
                  </w:divsChild>
                </w:div>
                <w:div w:id="447049452">
                  <w:marLeft w:val="0"/>
                  <w:marRight w:val="0"/>
                  <w:marTop w:val="0"/>
                  <w:marBottom w:val="0"/>
                  <w:divBdr>
                    <w:top w:val="none" w:sz="0" w:space="0" w:color="auto"/>
                    <w:left w:val="none" w:sz="0" w:space="0" w:color="auto"/>
                    <w:bottom w:val="none" w:sz="0" w:space="0" w:color="auto"/>
                    <w:right w:val="none" w:sz="0" w:space="0" w:color="auto"/>
                  </w:divBdr>
                  <w:divsChild>
                    <w:div w:id="1592466461">
                      <w:marLeft w:val="0"/>
                      <w:marRight w:val="0"/>
                      <w:marTop w:val="0"/>
                      <w:marBottom w:val="0"/>
                      <w:divBdr>
                        <w:top w:val="none" w:sz="0" w:space="0" w:color="auto"/>
                        <w:left w:val="none" w:sz="0" w:space="0" w:color="auto"/>
                        <w:bottom w:val="none" w:sz="0" w:space="0" w:color="auto"/>
                        <w:right w:val="none" w:sz="0" w:space="0" w:color="auto"/>
                      </w:divBdr>
                    </w:div>
                  </w:divsChild>
                </w:div>
                <w:div w:id="739060078">
                  <w:marLeft w:val="0"/>
                  <w:marRight w:val="0"/>
                  <w:marTop w:val="0"/>
                  <w:marBottom w:val="0"/>
                  <w:divBdr>
                    <w:top w:val="none" w:sz="0" w:space="0" w:color="auto"/>
                    <w:left w:val="none" w:sz="0" w:space="0" w:color="auto"/>
                    <w:bottom w:val="none" w:sz="0" w:space="0" w:color="auto"/>
                    <w:right w:val="none" w:sz="0" w:space="0" w:color="auto"/>
                  </w:divBdr>
                  <w:divsChild>
                    <w:div w:id="1826773393">
                      <w:marLeft w:val="0"/>
                      <w:marRight w:val="0"/>
                      <w:marTop w:val="0"/>
                      <w:marBottom w:val="0"/>
                      <w:divBdr>
                        <w:top w:val="none" w:sz="0" w:space="0" w:color="auto"/>
                        <w:left w:val="none" w:sz="0" w:space="0" w:color="auto"/>
                        <w:bottom w:val="none" w:sz="0" w:space="0" w:color="auto"/>
                        <w:right w:val="none" w:sz="0" w:space="0" w:color="auto"/>
                      </w:divBdr>
                    </w:div>
                  </w:divsChild>
                </w:div>
                <w:div w:id="1287858135">
                  <w:marLeft w:val="0"/>
                  <w:marRight w:val="0"/>
                  <w:marTop w:val="0"/>
                  <w:marBottom w:val="0"/>
                  <w:divBdr>
                    <w:top w:val="none" w:sz="0" w:space="0" w:color="auto"/>
                    <w:left w:val="none" w:sz="0" w:space="0" w:color="auto"/>
                    <w:bottom w:val="none" w:sz="0" w:space="0" w:color="auto"/>
                    <w:right w:val="none" w:sz="0" w:space="0" w:color="auto"/>
                  </w:divBdr>
                  <w:divsChild>
                    <w:div w:id="1807813798">
                      <w:marLeft w:val="0"/>
                      <w:marRight w:val="0"/>
                      <w:marTop w:val="0"/>
                      <w:marBottom w:val="0"/>
                      <w:divBdr>
                        <w:top w:val="none" w:sz="0" w:space="0" w:color="auto"/>
                        <w:left w:val="none" w:sz="0" w:space="0" w:color="auto"/>
                        <w:bottom w:val="none" w:sz="0" w:space="0" w:color="auto"/>
                        <w:right w:val="none" w:sz="0" w:space="0" w:color="auto"/>
                      </w:divBdr>
                    </w:div>
                  </w:divsChild>
                </w:div>
                <w:div w:id="1150562219">
                  <w:marLeft w:val="0"/>
                  <w:marRight w:val="0"/>
                  <w:marTop w:val="0"/>
                  <w:marBottom w:val="0"/>
                  <w:divBdr>
                    <w:top w:val="none" w:sz="0" w:space="0" w:color="auto"/>
                    <w:left w:val="none" w:sz="0" w:space="0" w:color="auto"/>
                    <w:bottom w:val="none" w:sz="0" w:space="0" w:color="auto"/>
                    <w:right w:val="none" w:sz="0" w:space="0" w:color="auto"/>
                  </w:divBdr>
                  <w:divsChild>
                    <w:div w:id="2113208502">
                      <w:marLeft w:val="0"/>
                      <w:marRight w:val="0"/>
                      <w:marTop w:val="0"/>
                      <w:marBottom w:val="0"/>
                      <w:divBdr>
                        <w:top w:val="none" w:sz="0" w:space="0" w:color="auto"/>
                        <w:left w:val="none" w:sz="0" w:space="0" w:color="auto"/>
                        <w:bottom w:val="none" w:sz="0" w:space="0" w:color="auto"/>
                        <w:right w:val="none" w:sz="0" w:space="0" w:color="auto"/>
                      </w:divBdr>
                    </w:div>
                  </w:divsChild>
                </w:div>
                <w:div w:id="1638729227">
                  <w:marLeft w:val="0"/>
                  <w:marRight w:val="0"/>
                  <w:marTop w:val="0"/>
                  <w:marBottom w:val="0"/>
                  <w:divBdr>
                    <w:top w:val="none" w:sz="0" w:space="0" w:color="auto"/>
                    <w:left w:val="none" w:sz="0" w:space="0" w:color="auto"/>
                    <w:bottom w:val="none" w:sz="0" w:space="0" w:color="auto"/>
                    <w:right w:val="none" w:sz="0" w:space="0" w:color="auto"/>
                  </w:divBdr>
                  <w:divsChild>
                    <w:div w:id="915552823">
                      <w:marLeft w:val="0"/>
                      <w:marRight w:val="0"/>
                      <w:marTop w:val="0"/>
                      <w:marBottom w:val="0"/>
                      <w:divBdr>
                        <w:top w:val="none" w:sz="0" w:space="0" w:color="auto"/>
                        <w:left w:val="none" w:sz="0" w:space="0" w:color="auto"/>
                        <w:bottom w:val="none" w:sz="0" w:space="0" w:color="auto"/>
                        <w:right w:val="none" w:sz="0" w:space="0" w:color="auto"/>
                      </w:divBdr>
                    </w:div>
                  </w:divsChild>
                </w:div>
                <w:div w:id="23019573">
                  <w:marLeft w:val="0"/>
                  <w:marRight w:val="0"/>
                  <w:marTop w:val="0"/>
                  <w:marBottom w:val="0"/>
                  <w:divBdr>
                    <w:top w:val="none" w:sz="0" w:space="0" w:color="auto"/>
                    <w:left w:val="none" w:sz="0" w:space="0" w:color="auto"/>
                    <w:bottom w:val="none" w:sz="0" w:space="0" w:color="auto"/>
                    <w:right w:val="none" w:sz="0" w:space="0" w:color="auto"/>
                  </w:divBdr>
                  <w:divsChild>
                    <w:div w:id="1422681525">
                      <w:marLeft w:val="0"/>
                      <w:marRight w:val="0"/>
                      <w:marTop w:val="0"/>
                      <w:marBottom w:val="0"/>
                      <w:divBdr>
                        <w:top w:val="none" w:sz="0" w:space="0" w:color="auto"/>
                        <w:left w:val="none" w:sz="0" w:space="0" w:color="auto"/>
                        <w:bottom w:val="none" w:sz="0" w:space="0" w:color="auto"/>
                        <w:right w:val="none" w:sz="0" w:space="0" w:color="auto"/>
                      </w:divBdr>
                    </w:div>
                  </w:divsChild>
                </w:div>
                <w:div w:id="325669906">
                  <w:marLeft w:val="0"/>
                  <w:marRight w:val="0"/>
                  <w:marTop w:val="0"/>
                  <w:marBottom w:val="0"/>
                  <w:divBdr>
                    <w:top w:val="none" w:sz="0" w:space="0" w:color="auto"/>
                    <w:left w:val="none" w:sz="0" w:space="0" w:color="auto"/>
                    <w:bottom w:val="none" w:sz="0" w:space="0" w:color="auto"/>
                    <w:right w:val="none" w:sz="0" w:space="0" w:color="auto"/>
                  </w:divBdr>
                  <w:divsChild>
                    <w:div w:id="1437023300">
                      <w:marLeft w:val="0"/>
                      <w:marRight w:val="0"/>
                      <w:marTop w:val="0"/>
                      <w:marBottom w:val="0"/>
                      <w:divBdr>
                        <w:top w:val="none" w:sz="0" w:space="0" w:color="auto"/>
                        <w:left w:val="none" w:sz="0" w:space="0" w:color="auto"/>
                        <w:bottom w:val="none" w:sz="0" w:space="0" w:color="auto"/>
                        <w:right w:val="none" w:sz="0" w:space="0" w:color="auto"/>
                      </w:divBdr>
                    </w:div>
                  </w:divsChild>
                </w:div>
                <w:div w:id="406460803">
                  <w:marLeft w:val="0"/>
                  <w:marRight w:val="0"/>
                  <w:marTop w:val="0"/>
                  <w:marBottom w:val="0"/>
                  <w:divBdr>
                    <w:top w:val="none" w:sz="0" w:space="0" w:color="auto"/>
                    <w:left w:val="none" w:sz="0" w:space="0" w:color="auto"/>
                    <w:bottom w:val="none" w:sz="0" w:space="0" w:color="auto"/>
                    <w:right w:val="none" w:sz="0" w:space="0" w:color="auto"/>
                  </w:divBdr>
                  <w:divsChild>
                    <w:div w:id="1488134971">
                      <w:marLeft w:val="0"/>
                      <w:marRight w:val="0"/>
                      <w:marTop w:val="0"/>
                      <w:marBottom w:val="0"/>
                      <w:divBdr>
                        <w:top w:val="none" w:sz="0" w:space="0" w:color="auto"/>
                        <w:left w:val="none" w:sz="0" w:space="0" w:color="auto"/>
                        <w:bottom w:val="none" w:sz="0" w:space="0" w:color="auto"/>
                        <w:right w:val="none" w:sz="0" w:space="0" w:color="auto"/>
                      </w:divBdr>
                    </w:div>
                  </w:divsChild>
                </w:div>
                <w:div w:id="770206579">
                  <w:marLeft w:val="0"/>
                  <w:marRight w:val="0"/>
                  <w:marTop w:val="0"/>
                  <w:marBottom w:val="0"/>
                  <w:divBdr>
                    <w:top w:val="none" w:sz="0" w:space="0" w:color="auto"/>
                    <w:left w:val="none" w:sz="0" w:space="0" w:color="auto"/>
                    <w:bottom w:val="none" w:sz="0" w:space="0" w:color="auto"/>
                    <w:right w:val="none" w:sz="0" w:space="0" w:color="auto"/>
                  </w:divBdr>
                  <w:divsChild>
                    <w:div w:id="1271737698">
                      <w:marLeft w:val="0"/>
                      <w:marRight w:val="0"/>
                      <w:marTop w:val="0"/>
                      <w:marBottom w:val="0"/>
                      <w:divBdr>
                        <w:top w:val="none" w:sz="0" w:space="0" w:color="auto"/>
                        <w:left w:val="none" w:sz="0" w:space="0" w:color="auto"/>
                        <w:bottom w:val="none" w:sz="0" w:space="0" w:color="auto"/>
                        <w:right w:val="none" w:sz="0" w:space="0" w:color="auto"/>
                      </w:divBdr>
                    </w:div>
                  </w:divsChild>
                </w:div>
                <w:div w:id="1293975395">
                  <w:marLeft w:val="0"/>
                  <w:marRight w:val="0"/>
                  <w:marTop w:val="0"/>
                  <w:marBottom w:val="0"/>
                  <w:divBdr>
                    <w:top w:val="none" w:sz="0" w:space="0" w:color="auto"/>
                    <w:left w:val="none" w:sz="0" w:space="0" w:color="auto"/>
                    <w:bottom w:val="none" w:sz="0" w:space="0" w:color="auto"/>
                    <w:right w:val="none" w:sz="0" w:space="0" w:color="auto"/>
                  </w:divBdr>
                  <w:divsChild>
                    <w:div w:id="1434200966">
                      <w:marLeft w:val="0"/>
                      <w:marRight w:val="0"/>
                      <w:marTop w:val="0"/>
                      <w:marBottom w:val="0"/>
                      <w:divBdr>
                        <w:top w:val="none" w:sz="0" w:space="0" w:color="auto"/>
                        <w:left w:val="none" w:sz="0" w:space="0" w:color="auto"/>
                        <w:bottom w:val="none" w:sz="0" w:space="0" w:color="auto"/>
                        <w:right w:val="none" w:sz="0" w:space="0" w:color="auto"/>
                      </w:divBdr>
                    </w:div>
                  </w:divsChild>
                </w:div>
                <w:div w:id="1838230159">
                  <w:marLeft w:val="0"/>
                  <w:marRight w:val="0"/>
                  <w:marTop w:val="0"/>
                  <w:marBottom w:val="0"/>
                  <w:divBdr>
                    <w:top w:val="none" w:sz="0" w:space="0" w:color="auto"/>
                    <w:left w:val="none" w:sz="0" w:space="0" w:color="auto"/>
                    <w:bottom w:val="none" w:sz="0" w:space="0" w:color="auto"/>
                    <w:right w:val="none" w:sz="0" w:space="0" w:color="auto"/>
                  </w:divBdr>
                  <w:divsChild>
                    <w:div w:id="783158245">
                      <w:marLeft w:val="0"/>
                      <w:marRight w:val="0"/>
                      <w:marTop w:val="0"/>
                      <w:marBottom w:val="0"/>
                      <w:divBdr>
                        <w:top w:val="none" w:sz="0" w:space="0" w:color="auto"/>
                        <w:left w:val="none" w:sz="0" w:space="0" w:color="auto"/>
                        <w:bottom w:val="none" w:sz="0" w:space="0" w:color="auto"/>
                        <w:right w:val="none" w:sz="0" w:space="0" w:color="auto"/>
                      </w:divBdr>
                    </w:div>
                  </w:divsChild>
                </w:div>
                <w:div w:id="801309154">
                  <w:marLeft w:val="0"/>
                  <w:marRight w:val="0"/>
                  <w:marTop w:val="0"/>
                  <w:marBottom w:val="0"/>
                  <w:divBdr>
                    <w:top w:val="none" w:sz="0" w:space="0" w:color="auto"/>
                    <w:left w:val="none" w:sz="0" w:space="0" w:color="auto"/>
                    <w:bottom w:val="none" w:sz="0" w:space="0" w:color="auto"/>
                    <w:right w:val="none" w:sz="0" w:space="0" w:color="auto"/>
                  </w:divBdr>
                  <w:divsChild>
                    <w:div w:id="987171912">
                      <w:marLeft w:val="0"/>
                      <w:marRight w:val="0"/>
                      <w:marTop w:val="0"/>
                      <w:marBottom w:val="0"/>
                      <w:divBdr>
                        <w:top w:val="none" w:sz="0" w:space="0" w:color="auto"/>
                        <w:left w:val="none" w:sz="0" w:space="0" w:color="auto"/>
                        <w:bottom w:val="none" w:sz="0" w:space="0" w:color="auto"/>
                        <w:right w:val="none" w:sz="0" w:space="0" w:color="auto"/>
                      </w:divBdr>
                    </w:div>
                  </w:divsChild>
                </w:div>
                <w:div w:id="996496004">
                  <w:marLeft w:val="0"/>
                  <w:marRight w:val="0"/>
                  <w:marTop w:val="0"/>
                  <w:marBottom w:val="0"/>
                  <w:divBdr>
                    <w:top w:val="none" w:sz="0" w:space="0" w:color="auto"/>
                    <w:left w:val="none" w:sz="0" w:space="0" w:color="auto"/>
                    <w:bottom w:val="none" w:sz="0" w:space="0" w:color="auto"/>
                    <w:right w:val="none" w:sz="0" w:space="0" w:color="auto"/>
                  </w:divBdr>
                  <w:divsChild>
                    <w:div w:id="1248152433">
                      <w:marLeft w:val="0"/>
                      <w:marRight w:val="0"/>
                      <w:marTop w:val="0"/>
                      <w:marBottom w:val="0"/>
                      <w:divBdr>
                        <w:top w:val="none" w:sz="0" w:space="0" w:color="auto"/>
                        <w:left w:val="none" w:sz="0" w:space="0" w:color="auto"/>
                        <w:bottom w:val="none" w:sz="0" w:space="0" w:color="auto"/>
                        <w:right w:val="none" w:sz="0" w:space="0" w:color="auto"/>
                      </w:divBdr>
                    </w:div>
                  </w:divsChild>
                </w:div>
                <w:div w:id="284506503">
                  <w:marLeft w:val="0"/>
                  <w:marRight w:val="0"/>
                  <w:marTop w:val="0"/>
                  <w:marBottom w:val="0"/>
                  <w:divBdr>
                    <w:top w:val="none" w:sz="0" w:space="0" w:color="auto"/>
                    <w:left w:val="none" w:sz="0" w:space="0" w:color="auto"/>
                    <w:bottom w:val="none" w:sz="0" w:space="0" w:color="auto"/>
                    <w:right w:val="none" w:sz="0" w:space="0" w:color="auto"/>
                  </w:divBdr>
                  <w:divsChild>
                    <w:div w:id="1112817625">
                      <w:marLeft w:val="0"/>
                      <w:marRight w:val="0"/>
                      <w:marTop w:val="0"/>
                      <w:marBottom w:val="0"/>
                      <w:divBdr>
                        <w:top w:val="none" w:sz="0" w:space="0" w:color="auto"/>
                        <w:left w:val="none" w:sz="0" w:space="0" w:color="auto"/>
                        <w:bottom w:val="none" w:sz="0" w:space="0" w:color="auto"/>
                        <w:right w:val="none" w:sz="0" w:space="0" w:color="auto"/>
                      </w:divBdr>
                    </w:div>
                  </w:divsChild>
                </w:div>
                <w:div w:id="506284950">
                  <w:marLeft w:val="0"/>
                  <w:marRight w:val="0"/>
                  <w:marTop w:val="0"/>
                  <w:marBottom w:val="0"/>
                  <w:divBdr>
                    <w:top w:val="none" w:sz="0" w:space="0" w:color="auto"/>
                    <w:left w:val="none" w:sz="0" w:space="0" w:color="auto"/>
                    <w:bottom w:val="none" w:sz="0" w:space="0" w:color="auto"/>
                    <w:right w:val="none" w:sz="0" w:space="0" w:color="auto"/>
                  </w:divBdr>
                  <w:divsChild>
                    <w:div w:id="456803971">
                      <w:marLeft w:val="0"/>
                      <w:marRight w:val="0"/>
                      <w:marTop w:val="0"/>
                      <w:marBottom w:val="0"/>
                      <w:divBdr>
                        <w:top w:val="none" w:sz="0" w:space="0" w:color="auto"/>
                        <w:left w:val="none" w:sz="0" w:space="0" w:color="auto"/>
                        <w:bottom w:val="none" w:sz="0" w:space="0" w:color="auto"/>
                        <w:right w:val="none" w:sz="0" w:space="0" w:color="auto"/>
                      </w:divBdr>
                    </w:div>
                  </w:divsChild>
                </w:div>
                <w:div w:id="1067193757">
                  <w:marLeft w:val="0"/>
                  <w:marRight w:val="0"/>
                  <w:marTop w:val="0"/>
                  <w:marBottom w:val="0"/>
                  <w:divBdr>
                    <w:top w:val="none" w:sz="0" w:space="0" w:color="auto"/>
                    <w:left w:val="none" w:sz="0" w:space="0" w:color="auto"/>
                    <w:bottom w:val="none" w:sz="0" w:space="0" w:color="auto"/>
                    <w:right w:val="none" w:sz="0" w:space="0" w:color="auto"/>
                  </w:divBdr>
                </w:div>
                <w:div w:id="619454981">
                  <w:marLeft w:val="0"/>
                  <w:marRight w:val="0"/>
                  <w:marTop w:val="0"/>
                  <w:marBottom w:val="0"/>
                  <w:divBdr>
                    <w:top w:val="none" w:sz="0" w:space="0" w:color="auto"/>
                    <w:left w:val="none" w:sz="0" w:space="0" w:color="auto"/>
                    <w:bottom w:val="none" w:sz="0" w:space="0" w:color="auto"/>
                    <w:right w:val="none" w:sz="0" w:space="0" w:color="auto"/>
                  </w:divBdr>
                </w:div>
                <w:div w:id="1514146731">
                  <w:marLeft w:val="0"/>
                  <w:marRight w:val="0"/>
                  <w:marTop w:val="0"/>
                  <w:marBottom w:val="0"/>
                  <w:divBdr>
                    <w:top w:val="none" w:sz="0" w:space="0" w:color="auto"/>
                    <w:left w:val="none" w:sz="0" w:space="0" w:color="auto"/>
                    <w:bottom w:val="none" w:sz="0" w:space="0" w:color="auto"/>
                    <w:right w:val="none" w:sz="0" w:space="0" w:color="auto"/>
                  </w:divBdr>
                </w:div>
                <w:div w:id="70537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233787">
          <w:marLeft w:val="0"/>
          <w:marRight w:val="0"/>
          <w:marTop w:val="0"/>
          <w:marBottom w:val="0"/>
          <w:divBdr>
            <w:top w:val="none" w:sz="0" w:space="0" w:color="auto"/>
            <w:left w:val="none" w:sz="0" w:space="0" w:color="auto"/>
            <w:bottom w:val="none" w:sz="0" w:space="0" w:color="auto"/>
            <w:right w:val="none" w:sz="0" w:space="0" w:color="auto"/>
          </w:divBdr>
        </w:div>
        <w:div w:id="1907109673">
          <w:marLeft w:val="0"/>
          <w:marRight w:val="0"/>
          <w:marTop w:val="0"/>
          <w:marBottom w:val="0"/>
          <w:divBdr>
            <w:top w:val="none" w:sz="0" w:space="0" w:color="auto"/>
            <w:left w:val="none" w:sz="0" w:space="0" w:color="auto"/>
            <w:bottom w:val="none" w:sz="0" w:space="0" w:color="auto"/>
            <w:right w:val="none" w:sz="0" w:space="0" w:color="auto"/>
          </w:divBdr>
        </w:div>
        <w:div w:id="1478457129">
          <w:marLeft w:val="0"/>
          <w:marRight w:val="0"/>
          <w:marTop w:val="0"/>
          <w:marBottom w:val="0"/>
          <w:divBdr>
            <w:top w:val="none" w:sz="0" w:space="0" w:color="auto"/>
            <w:left w:val="none" w:sz="0" w:space="0" w:color="auto"/>
            <w:bottom w:val="none" w:sz="0" w:space="0" w:color="auto"/>
            <w:right w:val="none" w:sz="0" w:space="0" w:color="auto"/>
          </w:divBdr>
        </w:div>
        <w:div w:id="1591356533">
          <w:marLeft w:val="0"/>
          <w:marRight w:val="0"/>
          <w:marTop w:val="0"/>
          <w:marBottom w:val="0"/>
          <w:divBdr>
            <w:top w:val="none" w:sz="0" w:space="0" w:color="auto"/>
            <w:left w:val="none" w:sz="0" w:space="0" w:color="auto"/>
            <w:bottom w:val="none" w:sz="0" w:space="0" w:color="auto"/>
            <w:right w:val="none" w:sz="0" w:space="0" w:color="auto"/>
          </w:divBdr>
          <w:divsChild>
            <w:div w:id="1335106568">
              <w:marLeft w:val="-75"/>
              <w:marRight w:val="0"/>
              <w:marTop w:val="30"/>
              <w:marBottom w:val="30"/>
              <w:divBdr>
                <w:top w:val="none" w:sz="0" w:space="0" w:color="auto"/>
                <w:left w:val="none" w:sz="0" w:space="0" w:color="auto"/>
                <w:bottom w:val="none" w:sz="0" w:space="0" w:color="auto"/>
                <w:right w:val="none" w:sz="0" w:space="0" w:color="auto"/>
              </w:divBdr>
              <w:divsChild>
                <w:div w:id="116409943">
                  <w:marLeft w:val="0"/>
                  <w:marRight w:val="0"/>
                  <w:marTop w:val="0"/>
                  <w:marBottom w:val="0"/>
                  <w:divBdr>
                    <w:top w:val="none" w:sz="0" w:space="0" w:color="auto"/>
                    <w:left w:val="none" w:sz="0" w:space="0" w:color="auto"/>
                    <w:bottom w:val="none" w:sz="0" w:space="0" w:color="auto"/>
                    <w:right w:val="none" w:sz="0" w:space="0" w:color="auto"/>
                  </w:divBdr>
                  <w:divsChild>
                    <w:div w:id="484590737">
                      <w:marLeft w:val="0"/>
                      <w:marRight w:val="0"/>
                      <w:marTop w:val="0"/>
                      <w:marBottom w:val="0"/>
                      <w:divBdr>
                        <w:top w:val="none" w:sz="0" w:space="0" w:color="auto"/>
                        <w:left w:val="none" w:sz="0" w:space="0" w:color="auto"/>
                        <w:bottom w:val="none" w:sz="0" w:space="0" w:color="auto"/>
                        <w:right w:val="none" w:sz="0" w:space="0" w:color="auto"/>
                      </w:divBdr>
                    </w:div>
                  </w:divsChild>
                </w:div>
                <w:div w:id="953559587">
                  <w:marLeft w:val="0"/>
                  <w:marRight w:val="0"/>
                  <w:marTop w:val="0"/>
                  <w:marBottom w:val="0"/>
                  <w:divBdr>
                    <w:top w:val="none" w:sz="0" w:space="0" w:color="auto"/>
                    <w:left w:val="none" w:sz="0" w:space="0" w:color="auto"/>
                    <w:bottom w:val="none" w:sz="0" w:space="0" w:color="auto"/>
                    <w:right w:val="none" w:sz="0" w:space="0" w:color="auto"/>
                  </w:divBdr>
                  <w:divsChild>
                    <w:div w:id="119305496">
                      <w:marLeft w:val="0"/>
                      <w:marRight w:val="0"/>
                      <w:marTop w:val="0"/>
                      <w:marBottom w:val="0"/>
                      <w:divBdr>
                        <w:top w:val="none" w:sz="0" w:space="0" w:color="auto"/>
                        <w:left w:val="none" w:sz="0" w:space="0" w:color="auto"/>
                        <w:bottom w:val="none" w:sz="0" w:space="0" w:color="auto"/>
                        <w:right w:val="none" w:sz="0" w:space="0" w:color="auto"/>
                      </w:divBdr>
                    </w:div>
                  </w:divsChild>
                </w:div>
                <w:div w:id="833379175">
                  <w:marLeft w:val="0"/>
                  <w:marRight w:val="0"/>
                  <w:marTop w:val="0"/>
                  <w:marBottom w:val="0"/>
                  <w:divBdr>
                    <w:top w:val="none" w:sz="0" w:space="0" w:color="auto"/>
                    <w:left w:val="none" w:sz="0" w:space="0" w:color="auto"/>
                    <w:bottom w:val="none" w:sz="0" w:space="0" w:color="auto"/>
                    <w:right w:val="none" w:sz="0" w:space="0" w:color="auto"/>
                  </w:divBdr>
                  <w:divsChild>
                    <w:div w:id="254676027">
                      <w:marLeft w:val="0"/>
                      <w:marRight w:val="0"/>
                      <w:marTop w:val="0"/>
                      <w:marBottom w:val="0"/>
                      <w:divBdr>
                        <w:top w:val="none" w:sz="0" w:space="0" w:color="auto"/>
                        <w:left w:val="none" w:sz="0" w:space="0" w:color="auto"/>
                        <w:bottom w:val="none" w:sz="0" w:space="0" w:color="auto"/>
                        <w:right w:val="none" w:sz="0" w:space="0" w:color="auto"/>
                      </w:divBdr>
                    </w:div>
                  </w:divsChild>
                </w:div>
                <w:div w:id="299384024">
                  <w:marLeft w:val="0"/>
                  <w:marRight w:val="0"/>
                  <w:marTop w:val="0"/>
                  <w:marBottom w:val="0"/>
                  <w:divBdr>
                    <w:top w:val="none" w:sz="0" w:space="0" w:color="auto"/>
                    <w:left w:val="none" w:sz="0" w:space="0" w:color="auto"/>
                    <w:bottom w:val="none" w:sz="0" w:space="0" w:color="auto"/>
                    <w:right w:val="none" w:sz="0" w:space="0" w:color="auto"/>
                  </w:divBdr>
                  <w:divsChild>
                    <w:div w:id="369840548">
                      <w:marLeft w:val="0"/>
                      <w:marRight w:val="0"/>
                      <w:marTop w:val="0"/>
                      <w:marBottom w:val="0"/>
                      <w:divBdr>
                        <w:top w:val="none" w:sz="0" w:space="0" w:color="auto"/>
                        <w:left w:val="none" w:sz="0" w:space="0" w:color="auto"/>
                        <w:bottom w:val="none" w:sz="0" w:space="0" w:color="auto"/>
                        <w:right w:val="none" w:sz="0" w:space="0" w:color="auto"/>
                      </w:divBdr>
                    </w:div>
                    <w:div w:id="849104788">
                      <w:marLeft w:val="0"/>
                      <w:marRight w:val="0"/>
                      <w:marTop w:val="0"/>
                      <w:marBottom w:val="0"/>
                      <w:divBdr>
                        <w:top w:val="none" w:sz="0" w:space="0" w:color="auto"/>
                        <w:left w:val="none" w:sz="0" w:space="0" w:color="auto"/>
                        <w:bottom w:val="none" w:sz="0" w:space="0" w:color="auto"/>
                        <w:right w:val="none" w:sz="0" w:space="0" w:color="auto"/>
                      </w:divBdr>
                    </w:div>
                  </w:divsChild>
                </w:div>
                <w:div w:id="2135708535">
                  <w:marLeft w:val="0"/>
                  <w:marRight w:val="0"/>
                  <w:marTop w:val="0"/>
                  <w:marBottom w:val="0"/>
                  <w:divBdr>
                    <w:top w:val="none" w:sz="0" w:space="0" w:color="auto"/>
                    <w:left w:val="none" w:sz="0" w:space="0" w:color="auto"/>
                    <w:bottom w:val="none" w:sz="0" w:space="0" w:color="auto"/>
                    <w:right w:val="none" w:sz="0" w:space="0" w:color="auto"/>
                  </w:divBdr>
                  <w:divsChild>
                    <w:div w:id="1388912392">
                      <w:marLeft w:val="0"/>
                      <w:marRight w:val="0"/>
                      <w:marTop w:val="0"/>
                      <w:marBottom w:val="0"/>
                      <w:divBdr>
                        <w:top w:val="none" w:sz="0" w:space="0" w:color="auto"/>
                        <w:left w:val="none" w:sz="0" w:space="0" w:color="auto"/>
                        <w:bottom w:val="none" w:sz="0" w:space="0" w:color="auto"/>
                        <w:right w:val="none" w:sz="0" w:space="0" w:color="auto"/>
                      </w:divBdr>
                    </w:div>
                    <w:div w:id="1978102759">
                      <w:marLeft w:val="0"/>
                      <w:marRight w:val="0"/>
                      <w:marTop w:val="0"/>
                      <w:marBottom w:val="0"/>
                      <w:divBdr>
                        <w:top w:val="none" w:sz="0" w:space="0" w:color="auto"/>
                        <w:left w:val="none" w:sz="0" w:space="0" w:color="auto"/>
                        <w:bottom w:val="none" w:sz="0" w:space="0" w:color="auto"/>
                        <w:right w:val="none" w:sz="0" w:space="0" w:color="auto"/>
                      </w:divBdr>
                    </w:div>
                    <w:div w:id="240725238">
                      <w:marLeft w:val="0"/>
                      <w:marRight w:val="0"/>
                      <w:marTop w:val="0"/>
                      <w:marBottom w:val="0"/>
                      <w:divBdr>
                        <w:top w:val="none" w:sz="0" w:space="0" w:color="auto"/>
                        <w:left w:val="none" w:sz="0" w:space="0" w:color="auto"/>
                        <w:bottom w:val="none" w:sz="0" w:space="0" w:color="auto"/>
                        <w:right w:val="none" w:sz="0" w:space="0" w:color="auto"/>
                      </w:divBdr>
                    </w:div>
                  </w:divsChild>
                </w:div>
                <w:div w:id="1616523639">
                  <w:marLeft w:val="0"/>
                  <w:marRight w:val="0"/>
                  <w:marTop w:val="0"/>
                  <w:marBottom w:val="0"/>
                  <w:divBdr>
                    <w:top w:val="none" w:sz="0" w:space="0" w:color="auto"/>
                    <w:left w:val="none" w:sz="0" w:space="0" w:color="auto"/>
                    <w:bottom w:val="none" w:sz="0" w:space="0" w:color="auto"/>
                    <w:right w:val="none" w:sz="0" w:space="0" w:color="auto"/>
                  </w:divBdr>
                  <w:divsChild>
                    <w:div w:id="615910140">
                      <w:marLeft w:val="0"/>
                      <w:marRight w:val="0"/>
                      <w:marTop w:val="0"/>
                      <w:marBottom w:val="0"/>
                      <w:divBdr>
                        <w:top w:val="none" w:sz="0" w:space="0" w:color="auto"/>
                        <w:left w:val="none" w:sz="0" w:space="0" w:color="auto"/>
                        <w:bottom w:val="none" w:sz="0" w:space="0" w:color="auto"/>
                        <w:right w:val="none" w:sz="0" w:space="0" w:color="auto"/>
                      </w:divBdr>
                    </w:div>
                  </w:divsChild>
                </w:div>
                <w:div w:id="207646592">
                  <w:marLeft w:val="0"/>
                  <w:marRight w:val="0"/>
                  <w:marTop w:val="0"/>
                  <w:marBottom w:val="0"/>
                  <w:divBdr>
                    <w:top w:val="none" w:sz="0" w:space="0" w:color="auto"/>
                    <w:left w:val="none" w:sz="0" w:space="0" w:color="auto"/>
                    <w:bottom w:val="none" w:sz="0" w:space="0" w:color="auto"/>
                    <w:right w:val="none" w:sz="0" w:space="0" w:color="auto"/>
                  </w:divBdr>
                  <w:divsChild>
                    <w:div w:id="1258060956">
                      <w:marLeft w:val="0"/>
                      <w:marRight w:val="0"/>
                      <w:marTop w:val="0"/>
                      <w:marBottom w:val="0"/>
                      <w:divBdr>
                        <w:top w:val="none" w:sz="0" w:space="0" w:color="auto"/>
                        <w:left w:val="none" w:sz="0" w:space="0" w:color="auto"/>
                        <w:bottom w:val="none" w:sz="0" w:space="0" w:color="auto"/>
                        <w:right w:val="none" w:sz="0" w:space="0" w:color="auto"/>
                      </w:divBdr>
                    </w:div>
                  </w:divsChild>
                </w:div>
                <w:div w:id="486433962">
                  <w:marLeft w:val="0"/>
                  <w:marRight w:val="0"/>
                  <w:marTop w:val="0"/>
                  <w:marBottom w:val="0"/>
                  <w:divBdr>
                    <w:top w:val="none" w:sz="0" w:space="0" w:color="auto"/>
                    <w:left w:val="none" w:sz="0" w:space="0" w:color="auto"/>
                    <w:bottom w:val="none" w:sz="0" w:space="0" w:color="auto"/>
                    <w:right w:val="none" w:sz="0" w:space="0" w:color="auto"/>
                  </w:divBdr>
                  <w:divsChild>
                    <w:div w:id="950089502">
                      <w:marLeft w:val="0"/>
                      <w:marRight w:val="0"/>
                      <w:marTop w:val="0"/>
                      <w:marBottom w:val="0"/>
                      <w:divBdr>
                        <w:top w:val="none" w:sz="0" w:space="0" w:color="auto"/>
                        <w:left w:val="none" w:sz="0" w:space="0" w:color="auto"/>
                        <w:bottom w:val="none" w:sz="0" w:space="0" w:color="auto"/>
                        <w:right w:val="none" w:sz="0" w:space="0" w:color="auto"/>
                      </w:divBdr>
                    </w:div>
                    <w:div w:id="2133935333">
                      <w:marLeft w:val="0"/>
                      <w:marRight w:val="0"/>
                      <w:marTop w:val="0"/>
                      <w:marBottom w:val="0"/>
                      <w:divBdr>
                        <w:top w:val="none" w:sz="0" w:space="0" w:color="auto"/>
                        <w:left w:val="none" w:sz="0" w:space="0" w:color="auto"/>
                        <w:bottom w:val="none" w:sz="0" w:space="0" w:color="auto"/>
                        <w:right w:val="none" w:sz="0" w:space="0" w:color="auto"/>
                      </w:divBdr>
                    </w:div>
                  </w:divsChild>
                </w:div>
                <w:div w:id="1821724348">
                  <w:marLeft w:val="0"/>
                  <w:marRight w:val="0"/>
                  <w:marTop w:val="0"/>
                  <w:marBottom w:val="0"/>
                  <w:divBdr>
                    <w:top w:val="none" w:sz="0" w:space="0" w:color="auto"/>
                    <w:left w:val="none" w:sz="0" w:space="0" w:color="auto"/>
                    <w:bottom w:val="none" w:sz="0" w:space="0" w:color="auto"/>
                    <w:right w:val="none" w:sz="0" w:space="0" w:color="auto"/>
                  </w:divBdr>
                  <w:divsChild>
                    <w:div w:id="1945459387">
                      <w:marLeft w:val="0"/>
                      <w:marRight w:val="0"/>
                      <w:marTop w:val="0"/>
                      <w:marBottom w:val="0"/>
                      <w:divBdr>
                        <w:top w:val="none" w:sz="0" w:space="0" w:color="auto"/>
                        <w:left w:val="none" w:sz="0" w:space="0" w:color="auto"/>
                        <w:bottom w:val="none" w:sz="0" w:space="0" w:color="auto"/>
                        <w:right w:val="none" w:sz="0" w:space="0" w:color="auto"/>
                      </w:divBdr>
                    </w:div>
                  </w:divsChild>
                </w:div>
                <w:div w:id="1988625208">
                  <w:marLeft w:val="0"/>
                  <w:marRight w:val="0"/>
                  <w:marTop w:val="0"/>
                  <w:marBottom w:val="0"/>
                  <w:divBdr>
                    <w:top w:val="none" w:sz="0" w:space="0" w:color="auto"/>
                    <w:left w:val="none" w:sz="0" w:space="0" w:color="auto"/>
                    <w:bottom w:val="none" w:sz="0" w:space="0" w:color="auto"/>
                    <w:right w:val="none" w:sz="0" w:space="0" w:color="auto"/>
                  </w:divBdr>
                  <w:divsChild>
                    <w:div w:id="695690727">
                      <w:marLeft w:val="0"/>
                      <w:marRight w:val="0"/>
                      <w:marTop w:val="0"/>
                      <w:marBottom w:val="0"/>
                      <w:divBdr>
                        <w:top w:val="none" w:sz="0" w:space="0" w:color="auto"/>
                        <w:left w:val="none" w:sz="0" w:space="0" w:color="auto"/>
                        <w:bottom w:val="none" w:sz="0" w:space="0" w:color="auto"/>
                        <w:right w:val="none" w:sz="0" w:space="0" w:color="auto"/>
                      </w:divBdr>
                    </w:div>
                  </w:divsChild>
                </w:div>
                <w:div w:id="99306148">
                  <w:marLeft w:val="0"/>
                  <w:marRight w:val="0"/>
                  <w:marTop w:val="0"/>
                  <w:marBottom w:val="0"/>
                  <w:divBdr>
                    <w:top w:val="none" w:sz="0" w:space="0" w:color="auto"/>
                    <w:left w:val="none" w:sz="0" w:space="0" w:color="auto"/>
                    <w:bottom w:val="none" w:sz="0" w:space="0" w:color="auto"/>
                    <w:right w:val="none" w:sz="0" w:space="0" w:color="auto"/>
                  </w:divBdr>
                  <w:divsChild>
                    <w:div w:id="2026394708">
                      <w:marLeft w:val="0"/>
                      <w:marRight w:val="0"/>
                      <w:marTop w:val="0"/>
                      <w:marBottom w:val="0"/>
                      <w:divBdr>
                        <w:top w:val="none" w:sz="0" w:space="0" w:color="auto"/>
                        <w:left w:val="none" w:sz="0" w:space="0" w:color="auto"/>
                        <w:bottom w:val="none" w:sz="0" w:space="0" w:color="auto"/>
                        <w:right w:val="none" w:sz="0" w:space="0" w:color="auto"/>
                      </w:divBdr>
                    </w:div>
                    <w:div w:id="1256355752">
                      <w:marLeft w:val="0"/>
                      <w:marRight w:val="0"/>
                      <w:marTop w:val="0"/>
                      <w:marBottom w:val="0"/>
                      <w:divBdr>
                        <w:top w:val="none" w:sz="0" w:space="0" w:color="auto"/>
                        <w:left w:val="none" w:sz="0" w:space="0" w:color="auto"/>
                        <w:bottom w:val="none" w:sz="0" w:space="0" w:color="auto"/>
                        <w:right w:val="none" w:sz="0" w:space="0" w:color="auto"/>
                      </w:divBdr>
                    </w:div>
                  </w:divsChild>
                </w:div>
                <w:div w:id="838932851">
                  <w:marLeft w:val="0"/>
                  <w:marRight w:val="0"/>
                  <w:marTop w:val="0"/>
                  <w:marBottom w:val="0"/>
                  <w:divBdr>
                    <w:top w:val="none" w:sz="0" w:space="0" w:color="auto"/>
                    <w:left w:val="none" w:sz="0" w:space="0" w:color="auto"/>
                    <w:bottom w:val="none" w:sz="0" w:space="0" w:color="auto"/>
                    <w:right w:val="none" w:sz="0" w:space="0" w:color="auto"/>
                  </w:divBdr>
                  <w:divsChild>
                    <w:div w:id="295793920">
                      <w:marLeft w:val="0"/>
                      <w:marRight w:val="0"/>
                      <w:marTop w:val="0"/>
                      <w:marBottom w:val="0"/>
                      <w:divBdr>
                        <w:top w:val="none" w:sz="0" w:space="0" w:color="auto"/>
                        <w:left w:val="none" w:sz="0" w:space="0" w:color="auto"/>
                        <w:bottom w:val="none" w:sz="0" w:space="0" w:color="auto"/>
                        <w:right w:val="none" w:sz="0" w:space="0" w:color="auto"/>
                      </w:divBdr>
                    </w:div>
                  </w:divsChild>
                </w:div>
                <w:div w:id="1342127069">
                  <w:marLeft w:val="0"/>
                  <w:marRight w:val="0"/>
                  <w:marTop w:val="0"/>
                  <w:marBottom w:val="0"/>
                  <w:divBdr>
                    <w:top w:val="none" w:sz="0" w:space="0" w:color="auto"/>
                    <w:left w:val="none" w:sz="0" w:space="0" w:color="auto"/>
                    <w:bottom w:val="none" w:sz="0" w:space="0" w:color="auto"/>
                    <w:right w:val="none" w:sz="0" w:space="0" w:color="auto"/>
                  </w:divBdr>
                  <w:divsChild>
                    <w:div w:id="1534263912">
                      <w:marLeft w:val="0"/>
                      <w:marRight w:val="0"/>
                      <w:marTop w:val="0"/>
                      <w:marBottom w:val="0"/>
                      <w:divBdr>
                        <w:top w:val="none" w:sz="0" w:space="0" w:color="auto"/>
                        <w:left w:val="none" w:sz="0" w:space="0" w:color="auto"/>
                        <w:bottom w:val="none" w:sz="0" w:space="0" w:color="auto"/>
                        <w:right w:val="none" w:sz="0" w:space="0" w:color="auto"/>
                      </w:divBdr>
                    </w:div>
                  </w:divsChild>
                </w:div>
                <w:div w:id="1321735398">
                  <w:marLeft w:val="0"/>
                  <w:marRight w:val="0"/>
                  <w:marTop w:val="0"/>
                  <w:marBottom w:val="0"/>
                  <w:divBdr>
                    <w:top w:val="none" w:sz="0" w:space="0" w:color="auto"/>
                    <w:left w:val="none" w:sz="0" w:space="0" w:color="auto"/>
                    <w:bottom w:val="none" w:sz="0" w:space="0" w:color="auto"/>
                    <w:right w:val="none" w:sz="0" w:space="0" w:color="auto"/>
                  </w:divBdr>
                  <w:divsChild>
                    <w:div w:id="897595311">
                      <w:marLeft w:val="0"/>
                      <w:marRight w:val="0"/>
                      <w:marTop w:val="0"/>
                      <w:marBottom w:val="0"/>
                      <w:divBdr>
                        <w:top w:val="none" w:sz="0" w:space="0" w:color="auto"/>
                        <w:left w:val="none" w:sz="0" w:space="0" w:color="auto"/>
                        <w:bottom w:val="none" w:sz="0" w:space="0" w:color="auto"/>
                        <w:right w:val="none" w:sz="0" w:space="0" w:color="auto"/>
                      </w:divBdr>
                    </w:div>
                  </w:divsChild>
                </w:div>
                <w:div w:id="1261596872">
                  <w:marLeft w:val="0"/>
                  <w:marRight w:val="0"/>
                  <w:marTop w:val="0"/>
                  <w:marBottom w:val="0"/>
                  <w:divBdr>
                    <w:top w:val="none" w:sz="0" w:space="0" w:color="auto"/>
                    <w:left w:val="none" w:sz="0" w:space="0" w:color="auto"/>
                    <w:bottom w:val="none" w:sz="0" w:space="0" w:color="auto"/>
                    <w:right w:val="none" w:sz="0" w:space="0" w:color="auto"/>
                  </w:divBdr>
                  <w:divsChild>
                    <w:div w:id="960456313">
                      <w:marLeft w:val="0"/>
                      <w:marRight w:val="0"/>
                      <w:marTop w:val="0"/>
                      <w:marBottom w:val="0"/>
                      <w:divBdr>
                        <w:top w:val="none" w:sz="0" w:space="0" w:color="auto"/>
                        <w:left w:val="none" w:sz="0" w:space="0" w:color="auto"/>
                        <w:bottom w:val="none" w:sz="0" w:space="0" w:color="auto"/>
                        <w:right w:val="none" w:sz="0" w:space="0" w:color="auto"/>
                      </w:divBdr>
                    </w:div>
                  </w:divsChild>
                </w:div>
                <w:div w:id="1768622791">
                  <w:marLeft w:val="0"/>
                  <w:marRight w:val="0"/>
                  <w:marTop w:val="0"/>
                  <w:marBottom w:val="0"/>
                  <w:divBdr>
                    <w:top w:val="none" w:sz="0" w:space="0" w:color="auto"/>
                    <w:left w:val="none" w:sz="0" w:space="0" w:color="auto"/>
                    <w:bottom w:val="none" w:sz="0" w:space="0" w:color="auto"/>
                    <w:right w:val="none" w:sz="0" w:space="0" w:color="auto"/>
                  </w:divBdr>
                  <w:divsChild>
                    <w:div w:id="1077898467">
                      <w:marLeft w:val="0"/>
                      <w:marRight w:val="0"/>
                      <w:marTop w:val="0"/>
                      <w:marBottom w:val="0"/>
                      <w:divBdr>
                        <w:top w:val="none" w:sz="0" w:space="0" w:color="auto"/>
                        <w:left w:val="none" w:sz="0" w:space="0" w:color="auto"/>
                        <w:bottom w:val="none" w:sz="0" w:space="0" w:color="auto"/>
                        <w:right w:val="none" w:sz="0" w:space="0" w:color="auto"/>
                      </w:divBdr>
                    </w:div>
                  </w:divsChild>
                </w:div>
                <w:div w:id="936910953">
                  <w:marLeft w:val="0"/>
                  <w:marRight w:val="0"/>
                  <w:marTop w:val="0"/>
                  <w:marBottom w:val="0"/>
                  <w:divBdr>
                    <w:top w:val="none" w:sz="0" w:space="0" w:color="auto"/>
                    <w:left w:val="none" w:sz="0" w:space="0" w:color="auto"/>
                    <w:bottom w:val="none" w:sz="0" w:space="0" w:color="auto"/>
                    <w:right w:val="none" w:sz="0" w:space="0" w:color="auto"/>
                  </w:divBdr>
                </w:div>
                <w:div w:id="2121490828">
                  <w:marLeft w:val="0"/>
                  <w:marRight w:val="0"/>
                  <w:marTop w:val="0"/>
                  <w:marBottom w:val="0"/>
                  <w:divBdr>
                    <w:top w:val="none" w:sz="0" w:space="0" w:color="auto"/>
                    <w:left w:val="none" w:sz="0" w:space="0" w:color="auto"/>
                    <w:bottom w:val="none" w:sz="0" w:space="0" w:color="auto"/>
                    <w:right w:val="none" w:sz="0" w:space="0" w:color="auto"/>
                  </w:divBdr>
                </w:div>
                <w:div w:id="1653484775">
                  <w:marLeft w:val="0"/>
                  <w:marRight w:val="0"/>
                  <w:marTop w:val="0"/>
                  <w:marBottom w:val="0"/>
                  <w:divBdr>
                    <w:top w:val="none" w:sz="0" w:space="0" w:color="auto"/>
                    <w:left w:val="none" w:sz="0" w:space="0" w:color="auto"/>
                    <w:bottom w:val="none" w:sz="0" w:space="0" w:color="auto"/>
                    <w:right w:val="none" w:sz="0" w:space="0" w:color="auto"/>
                  </w:divBdr>
                </w:div>
                <w:div w:id="58747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164149">
          <w:marLeft w:val="0"/>
          <w:marRight w:val="0"/>
          <w:marTop w:val="0"/>
          <w:marBottom w:val="0"/>
          <w:divBdr>
            <w:top w:val="none" w:sz="0" w:space="0" w:color="auto"/>
            <w:left w:val="none" w:sz="0" w:space="0" w:color="auto"/>
            <w:bottom w:val="none" w:sz="0" w:space="0" w:color="auto"/>
            <w:right w:val="none" w:sz="0" w:space="0" w:color="auto"/>
          </w:divBdr>
          <w:divsChild>
            <w:div w:id="307705147">
              <w:marLeft w:val="0"/>
              <w:marRight w:val="0"/>
              <w:marTop w:val="0"/>
              <w:marBottom w:val="0"/>
              <w:divBdr>
                <w:top w:val="none" w:sz="0" w:space="0" w:color="auto"/>
                <w:left w:val="none" w:sz="0" w:space="0" w:color="auto"/>
                <w:bottom w:val="none" w:sz="0" w:space="0" w:color="auto"/>
                <w:right w:val="none" w:sz="0" w:space="0" w:color="auto"/>
              </w:divBdr>
            </w:div>
            <w:div w:id="1094934488">
              <w:marLeft w:val="0"/>
              <w:marRight w:val="0"/>
              <w:marTop w:val="0"/>
              <w:marBottom w:val="0"/>
              <w:divBdr>
                <w:top w:val="none" w:sz="0" w:space="0" w:color="auto"/>
                <w:left w:val="none" w:sz="0" w:space="0" w:color="auto"/>
                <w:bottom w:val="none" w:sz="0" w:space="0" w:color="auto"/>
                <w:right w:val="none" w:sz="0" w:space="0" w:color="auto"/>
              </w:divBdr>
            </w:div>
            <w:div w:id="1683435900">
              <w:marLeft w:val="0"/>
              <w:marRight w:val="0"/>
              <w:marTop w:val="0"/>
              <w:marBottom w:val="0"/>
              <w:divBdr>
                <w:top w:val="none" w:sz="0" w:space="0" w:color="auto"/>
                <w:left w:val="none" w:sz="0" w:space="0" w:color="auto"/>
                <w:bottom w:val="none" w:sz="0" w:space="0" w:color="auto"/>
                <w:right w:val="none" w:sz="0" w:space="0" w:color="auto"/>
              </w:divBdr>
            </w:div>
            <w:div w:id="1762796013">
              <w:marLeft w:val="0"/>
              <w:marRight w:val="0"/>
              <w:marTop w:val="0"/>
              <w:marBottom w:val="0"/>
              <w:divBdr>
                <w:top w:val="none" w:sz="0" w:space="0" w:color="auto"/>
                <w:left w:val="none" w:sz="0" w:space="0" w:color="auto"/>
                <w:bottom w:val="none" w:sz="0" w:space="0" w:color="auto"/>
                <w:right w:val="none" w:sz="0" w:space="0" w:color="auto"/>
              </w:divBdr>
            </w:div>
            <w:div w:id="334650822">
              <w:marLeft w:val="0"/>
              <w:marRight w:val="0"/>
              <w:marTop w:val="0"/>
              <w:marBottom w:val="0"/>
              <w:divBdr>
                <w:top w:val="none" w:sz="0" w:space="0" w:color="auto"/>
                <w:left w:val="none" w:sz="0" w:space="0" w:color="auto"/>
                <w:bottom w:val="none" w:sz="0" w:space="0" w:color="auto"/>
                <w:right w:val="none" w:sz="0" w:space="0" w:color="auto"/>
              </w:divBdr>
            </w:div>
            <w:div w:id="272518880">
              <w:marLeft w:val="0"/>
              <w:marRight w:val="0"/>
              <w:marTop w:val="0"/>
              <w:marBottom w:val="0"/>
              <w:divBdr>
                <w:top w:val="none" w:sz="0" w:space="0" w:color="auto"/>
                <w:left w:val="none" w:sz="0" w:space="0" w:color="auto"/>
                <w:bottom w:val="none" w:sz="0" w:space="0" w:color="auto"/>
                <w:right w:val="none" w:sz="0" w:space="0" w:color="auto"/>
              </w:divBdr>
            </w:div>
            <w:div w:id="335378306">
              <w:marLeft w:val="0"/>
              <w:marRight w:val="0"/>
              <w:marTop w:val="0"/>
              <w:marBottom w:val="0"/>
              <w:divBdr>
                <w:top w:val="none" w:sz="0" w:space="0" w:color="auto"/>
                <w:left w:val="none" w:sz="0" w:space="0" w:color="auto"/>
                <w:bottom w:val="none" w:sz="0" w:space="0" w:color="auto"/>
                <w:right w:val="none" w:sz="0" w:space="0" w:color="auto"/>
              </w:divBdr>
            </w:div>
            <w:div w:id="1616715835">
              <w:marLeft w:val="0"/>
              <w:marRight w:val="0"/>
              <w:marTop w:val="0"/>
              <w:marBottom w:val="0"/>
              <w:divBdr>
                <w:top w:val="none" w:sz="0" w:space="0" w:color="auto"/>
                <w:left w:val="none" w:sz="0" w:space="0" w:color="auto"/>
                <w:bottom w:val="none" w:sz="0" w:space="0" w:color="auto"/>
                <w:right w:val="none" w:sz="0" w:space="0" w:color="auto"/>
              </w:divBdr>
            </w:div>
            <w:div w:id="15228990">
              <w:marLeft w:val="0"/>
              <w:marRight w:val="0"/>
              <w:marTop w:val="0"/>
              <w:marBottom w:val="0"/>
              <w:divBdr>
                <w:top w:val="none" w:sz="0" w:space="0" w:color="auto"/>
                <w:left w:val="none" w:sz="0" w:space="0" w:color="auto"/>
                <w:bottom w:val="none" w:sz="0" w:space="0" w:color="auto"/>
                <w:right w:val="none" w:sz="0" w:space="0" w:color="auto"/>
              </w:divBdr>
            </w:div>
            <w:div w:id="1441291262">
              <w:marLeft w:val="0"/>
              <w:marRight w:val="0"/>
              <w:marTop w:val="0"/>
              <w:marBottom w:val="0"/>
              <w:divBdr>
                <w:top w:val="none" w:sz="0" w:space="0" w:color="auto"/>
                <w:left w:val="none" w:sz="0" w:space="0" w:color="auto"/>
                <w:bottom w:val="none" w:sz="0" w:space="0" w:color="auto"/>
                <w:right w:val="none" w:sz="0" w:space="0" w:color="auto"/>
              </w:divBdr>
            </w:div>
            <w:div w:id="1397899073">
              <w:marLeft w:val="0"/>
              <w:marRight w:val="0"/>
              <w:marTop w:val="0"/>
              <w:marBottom w:val="0"/>
              <w:divBdr>
                <w:top w:val="none" w:sz="0" w:space="0" w:color="auto"/>
                <w:left w:val="none" w:sz="0" w:space="0" w:color="auto"/>
                <w:bottom w:val="none" w:sz="0" w:space="0" w:color="auto"/>
                <w:right w:val="none" w:sz="0" w:space="0" w:color="auto"/>
              </w:divBdr>
            </w:div>
            <w:div w:id="1262027021">
              <w:marLeft w:val="0"/>
              <w:marRight w:val="0"/>
              <w:marTop w:val="0"/>
              <w:marBottom w:val="0"/>
              <w:divBdr>
                <w:top w:val="none" w:sz="0" w:space="0" w:color="auto"/>
                <w:left w:val="none" w:sz="0" w:space="0" w:color="auto"/>
                <w:bottom w:val="none" w:sz="0" w:space="0" w:color="auto"/>
                <w:right w:val="none" w:sz="0" w:space="0" w:color="auto"/>
              </w:divBdr>
            </w:div>
            <w:div w:id="1276904795">
              <w:marLeft w:val="0"/>
              <w:marRight w:val="0"/>
              <w:marTop w:val="0"/>
              <w:marBottom w:val="0"/>
              <w:divBdr>
                <w:top w:val="none" w:sz="0" w:space="0" w:color="auto"/>
                <w:left w:val="none" w:sz="0" w:space="0" w:color="auto"/>
                <w:bottom w:val="none" w:sz="0" w:space="0" w:color="auto"/>
                <w:right w:val="none" w:sz="0" w:space="0" w:color="auto"/>
              </w:divBdr>
            </w:div>
            <w:div w:id="34934241">
              <w:marLeft w:val="0"/>
              <w:marRight w:val="0"/>
              <w:marTop w:val="0"/>
              <w:marBottom w:val="0"/>
              <w:divBdr>
                <w:top w:val="none" w:sz="0" w:space="0" w:color="auto"/>
                <w:left w:val="none" w:sz="0" w:space="0" w:color="auto"/>
                <w:bottom w:val="none" w:sz="0" w:space="0" w:color="auto"/>
                <w:right w:val="none" w:sz="0" w:space="0" w:color="auto"/>
              </w:divBdr>
            </w:div>
            <w:div w:id="80955134">
              <w:marLeft w:val="0"/>
              <w:marRight w:val="0"/>
              <w:marTop w:val="0"/>
              <w:marBottom w:val="0"/>
              <w:divBdr>
                <w:top w:val="none" w:sz="0" w:space="0" w:color="auto"/>
                <w:left w:val="none" w:sz="0" w:space="0" w:color="auto"/>
                <w:bottom w:val="none" w:sz="0" w:space="0" w:color="auto"/>
                <w:right w:val="none" w:sz="0" w:space="0" w:color="auto"/>
              </w:divBdr>
            </w:div>
            <w:div w:id="192961625">
              <w:marLeft w:val="0"/>
              <w:marRight w:val="0"/>
              <w:marTop w:val="0"/>
              <w:marBottom w:val="0"/>
              <w:divBdr>
                <w:top w:val="none" w:sz="0" w:space="0" w:color="auto"/>
                <w:left w:val="none" w:sz="0" w:space="0" w:color="auto"/>
                <w:bottom w:val="none" w:sz="0" w:space="0" w:color="auto"/>
                <w:right w:val="none" w:sz="0" w:space="0" w:color="auto"/>
              </w:divBdr>
            </w:div>
            <w:div w:id="1901017133">
              <w:marLeft w:val="0"/>
              <w:marRight w:val="0"/>
              <w:marTop w:val="0"/>
              <w:marBottom w:val="0"/>
              <w:divBdr>
                <w:top w:val="none" w:sz="0" w:space="0" w:color="auto"/>
                <w:left w:val="none" w:sz="0" w:space="0" w:color="auto"/>
                <w:bottom w:val="none" w:sz="0" w:space="0" w:color="auto"/>
                <w:right w:val="none" w:sz="0" w:space="0" w:color="auto"/>
              </w:divBdr>
            </w:div>
            <w:div w:id="814027540">
              <w:marLeft w:val="0"/>
              <w:marRight w:val="0"/>
              <w:marTop w:val="0"/>
              <w:marBottom w:val="0"/>
              <w:divBdr>
                <w:top w:val="none" w:sz="0" w:space="0" w:color="auto"/>
                <w:left w:val="none" w:sz="0" w:space="0" w:color="auto"/>
                <w:bottom w:val="none" w:sz="0" w:space="0" w:color="auto"/>
                <w:right w:val="none" w:sz="0" w:space="0" w:color="auto"/>
              </w:divBdr>
            </w:div>
            <w:div w:id="2044087030">
              <w:marLeft w:val="0"/>
              <w:marRight w:val="0"/>
              <w:marTop w:val="0"/>
              <w:marBottom w:val="0"/>
              <w:divBdr>
                <w:top w:val="none" w:sz="0" w:space="0" w:color="auto"/>
                <w:left w:val="none" w:sz="0" w:space="0" w:color="auto"/>
                <w:bottom w:val="none" w:sz="0" w:space="0" w:color="auto"/>
                <w:right w:val="none" w:sz="0" w:space="0" w:color="auto"/>
              </w:divBdr>
            </w:div>
            <w:div w:id="1382900782">
              <w:marLeft w:val="0"/>
              <w:marRight w:val="0"/>
              <w:marTop w:val="0"/>
              <w:marBottom w:val="0"/>
              <w:divBdr>
                <w:top w:val="none" w:sz="0" w:space="0" w:color="auto"/>
                <w:left w:val="none" w:sz="0" w:space="0" w:color="auto"/>
                <w:bottom w:val="none" w:sz="0" w:space="0" w:color="auto"/>
                <w:right w:val="none" w:sz="0" w:space="0" w:color="auto"/>
              </w:divBdr>
            </w:div>
          </w:divsChild>
        </w:div>
        <w:div w:id="2075081373">
          <w:marLeft w:val="0"/>
          <w:marRight w:val="0"/>
          <w:marTop w:val="0"/>
          <w:marBottom w:val="0"/>
          <w:divBdr>
            <w:top w:val="none" w:sz="0" w:space="0" w:color="auto"/>
            <w:left w:val="none" w:sz="0" w:space="0" w:color="auto"/>
            <w:bottom w:val="none" w:sz="0" w:space="0" w:color="auto"/>
            <w:right w:val="none" w:sz="0" w:space="0" w:color="auto"/>
          </w:divBdr>
        </w:div>
        <w:div w:id="684405171">
          <w:marLeft w:val="0"/>
          <w:marRight w:val="0"/>
          <w:marTop w:val="0"/>
          <w:marBottom w:val="0"/>
          <w:divBdr>
            <w:top w:val="none" w:sz="0" w:space="0" w:color="auto"/>
            <w:left w:val="none" w:sz="0" w:space="0" w:color="auto"/>
            <w:bottom w:val="none" w:sz="0" w:space="0" w:color="auto"/>
            <w:right w:val="none" w:sz="0" w:space="0" w:color="auto"/>
          </w:divBdr>
        </w:div>
        <w:div w:id="762725080">
          <w:marLeft w:val="0"/>
          <w:marRight w:val="0"/>
          <w:marTop w:val="0"/>
          <w:marBottom w:val="0"/>
          <w:divBdr>
            <w:top w:val="none" w:sz="0" w:space="0" w:color="auto"/>
            <w:left w:val="none" w:sz="0" w:space="0" w:color="auto"/>
            <w:bottom w:val="none" w:sz="0" w:space="0" w:color="auto"/>
            <w:right w:val="none" w:sz="0" w:space="0" w:color="auto"/>
          </w:divBdr>
        </w:div>
        <w:div w:id="109934239">
          <w:marLeft w:val="0"/>
          <w:marRight w:val="0"/>
          <w:marTop w:val="0"/>
          <w:marBottom w:val="0"/>
          <w:divBdr>
            <w:top w:val="none" w:sz="0" w:space="0" w:color="auto"/>
            <w:left w:val="none" w:sz="0" w:space="0" w:color="auto"/>
            <w:bottom w:val="none" w:sz="0" w:space="0" w:color="auto"/>
            <w:right w:val="none" w:sz="0" w:space="0" w:color="auto"/>
          </w:divBdr>
        </w:div>
        <w:div w:id="1454787609">
          <w:marLeft w:val="0"/>
          <w:marRight w:val="0"/>
          <w:marTop w:val="0"/>
          <w:marBottom w:val="0"/>
          <w:divBdr>
            <w:top w:val="none" w:sz="0" w:space="0" w:color="auto"/>
            <w:left w:val="none" w:sz="0" w:space="0" w:color="auto"/>
            <w:bottom w:val="none" w:sz="0" w:space="0" w:color="auto"/>
            <w:right w:val="none" w:sz="0" w:space="0" w:color="auto"/>
          </w:divBdr>
        </w:div>
        <w:div w:id="1930120999">
          <w:marLeft w:val="0"/>
          <w:marRight w:val="0"/>
          <w:marTop w:val="0"/>
          <w:marBottom w:val="0"/>
          <w:divBdr>
            <w:top w:val="none" w:sz="0" w:space="0" w:color="auto"/>
            <w:left w:val="none" w:sz="0" w:space="0" w:color="auto"/>
            <w:bottom w:val="none" w:sz="0" w:space="0" w:color="auto"/>
            <w:right w:val="none" w:sz="0" w:space="0" w:color="auto"/>
          </w:divBdr>
        </w:div>
        <w:div w:id="513154713">
          <w:marLeft w:val="0"/>
          <w:marRight w:val="0"/>
          <w:marTop w:val="0"/>
          <w:marBottom w:val="0"/>
          <w:divBdr>
            <w:top w:val="none" w:sz="0" w:space="0" w:color="auto"/>
            <w:left w:val="none" w:sz="0" w:space="0" w:color="auto"/>
            <w:bottom w:val="none" w:sz="0" w:space="0" w:color="auto"/>
            <w:right w:val="none" w:sz="0" w:space="0" w:color="auto"/>
          </w:divBdr>
        </w:div>
        <w:div w:id="1457482101">
          <w:marLeft w:val="0"/>
          <w:marRight w:val="0"/>
          <w:marTop w:val="0"/>
          <w:marBottom w:val="0"/>
          <w:divBdr>
            <w:top w:val="none" w:sz="0" w:space="0" w:color="auto"/>
            <w:left w:val="none" w:sz="0" w:space="0" w:color="auto"/>
            <w:bottom w:val="none" w:sz="0" w:space="0" w:color="auto"/>
            <w:right w:val="none" w:sz="0" w:space="0" w:color="auto"/>
          </w:divBdr>
        </w:div>
        <w:div w:id="1641887097">
          <w:marLeft w:val="0"/>
          <w:marRight w:val="0"/>
          <w:marTop w:val="0"/>
          <w:marBottom w:val="0"/>
          <w:divBdr>
            <w:top w:val="none" w:sz="0" w:space="0" w:color="auto"/>
            <w:left w:val="none" w:sz="0" w:space="0" w:color="auto"/>
            <w:bottom w:val="none" w:sz="0" w:space="0" w:color="auto"/>
            <w:right w:val="none" w:sz="0" w:space="0" w:color="auto"/>
          </w:divBdr>
        </w:div>
        <w:div w:id="158738986">
          <w:marLeft w:val="0"/>
          <w:marRight w:val="0"/>
          <w:marTop w:val="0"/>
          <w:marBottom w:val="0"/>
          <w:divBdr>
            <w:top w:val="none" w:sz="0" w:space="0" w:color="auto"/>
            <w:left w:val="none" w:sz="0" w:space="0" w:color="auto"/>
            <w:bottom w:val="none" w:sz="0" w:space="0" w:color="auto"/>
            <w:right w:val="none" w:sz="0" w:space="0" w:color="auto"/>
          </w:divBdr>
        </w:div>
        <w:div w:id="527451694">
          <w:marLeft w:val="0"/>
          <w:marRight w:val="0"/>
          <w:marTop w:val="0"/>
          <w:marBottom w:val="0"/>
          <w:divBdr>
            <w:top w:val="none" w:sz="0" w:space="0" w:color="auto"/>
            <w:left w:val="none" w:sz="0" w:space="0" w:color="auto"/>
            <w:bottom w:val="none" w:sz="0" w:space="0" w:color="auto"/>
            <w:right w:val="none" w:sz="0" w:space="0" w:color="auto"/>
          </w:divBdr>
        </w:div>
        <w:div w:id="1637906545">
          <w:marLeft w:val="0"/>
          <w:marRight w:val="0"/>
          <w:marTop w:val="0"/>
          <w:marBottom w:val="0"/>
          <w:divBdr>
            <w:top w:val="none" w:sz="0" w:space="0" w:color="auto"/>
            <w:left w:val="none" w:sz="0" w:space="0" w:color="auto"/>
            <w:bottom w:val="none" w:sz="0" w:space="0" w:color="auto"/>
            <w:right w:val="none" w:sz="0" w:space="0" w:color="auto"/>
          </w:divBdr>
        </w:div>
        <w:div w:id="609896938">
          <w:marLeft w:val="0"/>
          <w:marRight w:val="0"/>
          <w:marTop w:val="0"/>
          <w:marBottom w:val="0"/>
          <w:divBdr>
            <w:top w:val="none" w:sz="0" w:space="0" w:color="auto"/>
            <w:left w:val="none" w:sz="0" w:space="0" w:color="auto"/>
            <w:bottom w:val="none" w:sz="0" w:space="0" w:color="auto"/>
            <w:right w:val="none" w:sz="0" w:space="0" w:color="auto"/>
          </w:divBdr>
        </w:div>
        <w:div w:id="1037046574">
          <w:marLeft w:val="0"/>
          <w:marRight w:val="0"/>
          <w:marTop w:val="0"/>
          <w:marBottom w:val="0"/>
          <w:divBdr>
            <w:top w:val="none" w:sz="0" w:space="0" w:color="auto"/>
            <w:left w:val="none" w:sz="0" w:space="0" w:color="auto"/>
            <w:bottom w:val="none" w:sz="0" w:space="0" w:color="auto"/>
            <w:right w:val="none" w:sz="0" w:space="0" w:color="auto"/>
          </w:divBdr>
        </w:div>
        <w:div w:id="1732381868">
          <w:marLeft w:val="0"/>
          <w:marRight w:val="0"/>
          <w:marTop w:val="0"/>
          <w:marBottom w:val="0"/>
          <w:divBdr>
            <w:top w:val="none" w:sz="0" w:space="0" w:color="auto"/>
            <w:left w:val="none" w:sz="0" w:space="0" w:color="auto"/>
            <w:bottom w:val="none" w:sz="0" w:space="0" w:color="auto"/>
            <w:right w:val="none" w:sz="0" w:space="0" w:color="auto"/>
          </w:divBdr>
        </w:div>
        <w:div w:id="1018045055">
          <w:marLeft w:val="0"/>
          <w:marRight w:val="0"/>
          <w:marTop w:val="0"/>
          <w:marBottom w:val="0"/>
          <w:divBdr>
            <w:top w:val="none" w:sz="0" w:space="0" w:color="auto"/>
            <w:left w:val="none" w:sz="0" w:space="0" w:color="auto"/>
            <w:bottom w:val="none" w:sz="0" w:space="0" w:color="auto"/>
            <w:right w:val="none" w:sz="0" w:space="0" w:color="auto"/>
          </w:divBdr>
        </w:div>
        <w:div w:id="1888297757">
          <w:marLeft w:val="0"/>
          <w:marRight w:val="0"/>
          <w:marTop w:val="0"/>
          <w:marBottom w:val="0"/>
          <w:divBdr>
            <w:top w:val="none" w:sz="0" w:space="0" w:color="auto"/>
            <w:left w:val="none" w:sz="0" w:space="0" w:color="auto"/>
            <w:bottom w:val="none" w:sz="0" w:space="0" w:color="auto"/>
            <w:right w:val="none" w:sz="0" w:space="0" w:color="auto"/>
          </w:divBdr>
        </w:div>
        <w:div w:id="306126334">
          <w:marLeft w:val="0"/>
          <w:marRight w:val="0"/>
          <w:marTop w:val="0"/>
          <w:marBottom w:val="0"/>
          <w:divBdr>
            <w:top w:val="none" w:sz="0" w:space="0" w:color="auto"/>
            <w:left w:val="none" w:sz="0" w:space="0" w:color="auto"/>
            <w:bottom w:val="none" w:sz="0" w:space="0" w:color="auto"/>
            <w:right w:val="none" w:sz="0" w:space="0" w:color="auto"/>
          </w:divBdr>
        </w:div>
        <w:div w:id="991911056">
          <w:marLeft w:val="0"/>
          <w:marRight w:val="0"/>
          <w:marTop w:val="0"/>
          <w:marBottom w:val="0"/>
          <w:divBdr>
            <w:top w:val="none" w:sz="0" w:space="0" w:color="auto"/>
            <w:left w:val="none" w:sz="0" w:space="0" w:color="auto"/>
            <w:bottom w:val="none" w:sz="0" w:space="0" w:color="auto"/>
            <w:right w:val="none" w:sz="0" w:space="0" w:color="auto"/>
          </w:divBdr>
        </w:div>
        <w:div w:id="681202260">
          <w:marLeft w:val="0"/>
          <w:marRight w:val="0"/>
          <w:marTop w:val="0"/>
          <w:marBottom w:val="0"/>
          <w:divBdr>
            <w:top w:val="none" w:sz="0" w:space="0" w:color="auto"/>
            <w:left w:val="none" w:sz="0" w:space="0" w:color="auto"/>
            <w:bottom w:val="none" w:sz="0" w:space="0" w:color="auto"/>
            <w:right w:val="none" w:sz="0" w:space="0" w:color="auto"/>
          </w:divBdr>
        </w:div>
        <w:div w:id="1880118790">
          <w:marLeft w:val="0"/>
          <w:marRight w:val="0"/>
          <w:marTop w:val="0"/>
          <w:marBottom w:val="0"/>
          <w:divBdr>
            <w:top w:val="none" w:sz="0" w:space="0" w:color="auto"/>
            <w:left w:val="none" w:sz="0" w:space="0" w:color="auto"/>
            <w:bottom w:val="none" w:sz="0" w:space="0" w:color="auto"/>
            <w:right w:val="none" w:sz="0" w:space="0" w:color="auto"/>
          </w:divBdr>
          <w:divsChild>
            <w:div w:id="1902522529">
              <w:marLeft w:val="0"/>
              <w:marRight w:val="0"/>
              <w:marTop w:val="0"/>
              <w:marBottom w:val="0"/>
              <w:divBdr>
                <w:top w:val="none" w:sz="0" w:space="0" w:color="auto"/>
                <w:left w:val="none" w:sz="0" w:space="0" w:color="auto"/>
                <w:bottom w:val="none" w:sz="0" w:space="0" w:color="auto"/>
                <w:right w:val="none" w:sz="0" w:space="0" w:color="auto"/>
              </w:divBdr>
            </w:div>
            <w:div w:id="743795111">
              <w:marLeft w:val="0"/>
              <w:marRight w:val="0"/>
              <w:marTop w:val="0"/>
              <w:marBottom w:val="0"/>
              <w:divBdr>
                <w:top w:val="none" w:sz="0" w:space="0" w:color="auto"/>
                <w:left w:val="none" w:sz="0" w:space="0" w:color="auto"/>
                <w:bottom w:val="none" w:sz="0" w:space="0" w:color="auto"/>
                <w:right w:val="none" w:sz="0" w:space="0" w:color="auto"/>
              </w:divBdr>
            </w:div>
            <w:div w:id="1513645363">
              <w:marLeft w:val="0"/>
              <w:marRight w:val="0"/>
              <w:marTop w:val="0"/>
              <w:marBottom w:val="0"/>
              <w:divBdr>
                <w:top w:val="none" w:sz="0" w:space="0" w:color="auto"/>
                <w:left w:val="none" w:sz="0" w:space="0" w:color="auto"/>
                <w:bottom w:val="none" w:sz="0" w:space="0" w:color="auto"/>
                <w:right w:val="none" w:sz="0" w:space="0" w:color="auto"/>
              </w:divBdr>
            </w:div>
            <w:div w:id="1961692092">
              <w:marLeft w:val="0"/>
              <w:marRight w:val="0"/>
              <w:marTop w:val="0"/>
              <w:marBottom w:val="0"/>
              <w:divBdr>
                <w:top w:val="none" w:sz="0" w:space="0" w:color="auto"/>
                <w:left w:val="none" w:sz="0" w:space="0" w:color="auto"/>
                <w:bottom w:val="none" w:sz="0" w:space="0" w:color="auto"/>
                <w:right w:val="none" w:sz="0" w:space="0" w:color="auto"/>
              </w:divBdr>
            </w:div>
            <w:div w:id="1221600651">
              <w:marLeft w:val="0"/>
              <w:marRight w:val="0"/>
              <w:marTop w:val="0"/>
              <w:marBottom w:val="0"/>
              <w:divBdr>
                <w:top w:val="none" w:sz="0" w:space="0" w:color="auto"/>
                <w:left w:val="none" w:sz="0" w:space="0" w:color="auto"/>
                <w:bottom w:val="none" w:sz="0" w:space="0" w:color="auto"/>
                <w:right w:val="none" w:sz="0" w:space="0" w:color="auto"/>
              </w:divBdr>
            </w:div>
            <w:div w:id="661158065">
              <w:marLeft w:val="0"/>
              <w:marRight w:val="0"/>
              <w:marTop w:val="0"/>
              <w:marBottom w:val="0"/>
              <w:divBdr>
                <w:top w:val="none" w:sz="0" w:space="0" w:color="auto"/>
                <w:left w:val="none" w:sz="0" w:space="0" w:color="auto"/>
                <w:bottom w:val="none" w:sz="0" w:space="0" w:color="auto"/>
                <w:right w:val="none" w:sz="0" w:space="0" w:color="auto"/>
              </w:divBdr>
            </w:div>
            <w:div w:id="1484741568">
              <w:marLeft w:val="0"/>
              <w:marRight w:val="0"/>
              <w:marTop w:val="0"/>
              <w:marBottom w:val="0"/>
              <w:divBdr>
                <w:top w:val="none" w:sz="0" w:space="0" w:color="auto"/>
                <w:left w:val="none" w:sz="0" w:space="0" w:color="auto"/>
                <w:bottom w:val="none" w:sz="0" w:space="0" w:color="auto"/>
                <w:right w:val="none" w:sz="0" w:space="0" w:color="auto"/>
              </w:divBdr>
            </w:div>
            <w:div w:id="112939540">
              <w:marLeft w:val="0"/>
              <w:marRight w:val="0"/>
              <w:marTop w:val="0"/>
              <w:marBottom w:val="0"/>
              <w:divBdr>
                <w:top w:val="none" w:sz="0" w:space="0" w:color="auto"/>
                <w:left w:val="none" w:sz="0" w:space="0" w:color="auto"/>
                <w:bottom w:val="none" w:sz="0" w:space="0" w:color="auto"/>
                <w:right w:val="none" w:sz="0" w:space="0" w:color="auto"/>
              </w:divBdr>
            </w:div>
            <w:div w:id="1847791696">
              <w:marLeft w:val="0"/>
              <w:marRight w:val="0"/>
              <w:marTop w:val="0"/>
              <w:marBottom w:val="0"/>
              <w:divBdr>
                <w:top w:val="none" w:sz="0" w:space="0" w:color="auto"/>
                <w:left w:val="none" w:sz="0" w:space="0" w:color="auto"/>
                <w:bottom w:val="none" w:sz="0" w:space="0" w:color="auto"/>
                <w:right w:val="none" w:sz="0" w:space="0" w:color="auto"/>
              </w:divBdr>
            </w:div>
            <w:div w:id="1541819008">
              <w:marLeft w:val="0"/>
              <w:marRight w:val="0"/>
              <w:marTop w:val="0"/>
              <w:marBottom w:val="0"/>
              <w:divBdr>
                <w:top w:val="none" w:sz="0" w:space="0" w:color="auto"/>
                <w:left w:val="none" w:sz="0" w:space="0" w:color="auto"/>
                <w:bottom w:val="none" w:sz="0" w:space="0" w:color="auto"/>
                <w:right w:val="none" w:sz="0" w:space="0" w:color="auto"/>
              </w:divBdr>
            </w:div>
            <w:div w:id="544222142">
              <w:marLeft w:val="0"/>
              <w:marRight w:val="0"/>
              <w:marTop w:val="0"/>
              <w:marBottom w:val="0"/>
              <w:divBdr>
                <w:top w:val="none" w:sz="0" w:space="0" w:color="auto"/>
                <w:left w:val="none" w:sz="0" w:space="0" w:color="auto"/>
                <w:bottom w:val="none" w:sz="0" w:space="0" w:color="auto"/>
                <w:right w:val="none" w:sz="0" w:space="0" w:color="auto"/>
              </w:divBdr>
            </w:div>
            <w:div w:id="708653032">
              <w:marLeft w:val="0"/>
              <w:marRight w:val="0"/>
              <w:marTop w:val="0"/>
              <w:marBottom w:val="0"/>
              <w:divBdr>
                <w:top w:val="none" w:sz="0" w:space="0" w:color="auto"/>
                <w:left w:val="none" w:sz="0" w:space="0" w:color="auto"/>
                <w:bottom w:val="none" w:sz="0" w:space="0" w:color="auto"/>
                <w:right w:val="none" w:sz="0" w:space="0" w:color="auto"/>
              </w:divBdr>
            </w:div>
            <w:div w:id="1894610336">
              <w:marLeft w:val="0"/>
              <w:marRight w:val="0"/>
              <w:marTop w:val="0"/>
              <w:marBottom w:val="0"/>
              <w:divBdr>
                <w:top w:val="none" w:sz="0" w:space="0" w:color="auto"/>
                <w:left w:val="none" w:sz="0" w:space="0" w:color="auto"/>
                <w:bottom w:val="none" w:sz="0" w:space="0" w:color="auto"/>
                <w:right w:val="none" w:sz="0" w:space="0" w:color="auto"/>
              </w:divBdr>
            </w:div>
            <w:div w:id="526527278">
              <w:marLeft w:val="0"/>
              <w:marRight w:val="0"/>
              <w:marTop w:val="0"/>
              <w:marBottom w:val="0"/>
              <w:divBdr>
                <w:top w:val="none" w:sz="0" w:space="0" w:color="auto"/>
                <w:left w:val="none" w:sz="0" w:space="0" w:color="auto"/>
                <w:bottom w:val="none" w:sz="0" w:space="0" w:color="auto"/>
                <w:right w:val="none" w:sz="0" w:space="0" w:color="auto"/>
              </w:divBdr>
            </w:div>
            <w:div w:id="428426062">
              <w:marLeft w:val="0"/>
              <w:marRight w:val="0"/>
              <w:marTop w:val="0"/>
              <w:marBottom w:val="0"/>
              <w:divBdr>
                <w:top w:val="none" w:sz="0" w:space="0" w:color="auto"/>
                <w:left w:val="none" w:sz="0" w:space="0" w:color="auto"/>
                <w:bottom w:val="none" w:sz="0" w:space="0" w:color="auto"/>
                <w:right w:val="none" w:sz="0" w:space="0" w:color="auto"/>
              </w:divBdr>
            </w:div>
            <w:div w:id="804004338">
              <w:marLeft w:val="0"/>
              <w:marRight w:val="0"/>
              <w:marTop w:val="0"/>
              <w:marBottom w:val="0"/>
              <w:divBdr>
                <w:top w:val="none" w:sz="0" w:space="0" w:color="auto"/>
                <w:left w:val="none" w:sz="0" w:space="0" w:color="auto"/>
                <w:bottom w:val="none" w:sz="0" w:space="0" w:color="auto"/>
                <w:right w:val="none" w:sz="0" w:space="0" w:color="auto"/>
              </w:divBdr>
            </w:div>
            <w:div w:id="1328634432">
              <w:marLeft w:val="0"/>
              <w:marRight w:val="0"/>
              <w:marTop w:val="0"/>
              <w:marBottom w:val="0"/>
              <w:divBdr>
                <w:top w:val="none" w:sz="0" w:space="0" w:color="auto"/>
                <w:left w:val="none" w:sz="0" w:space="0" w:color="auto"/>
                <w:bottom w:val="none" w:sz="0" w:space="0" w:color="auto"/>
                <w:right w:val="none" w:sz="0" w:space="0" w:color="auto"/>
              </w:divBdr>
            </w:div>
            <w:div w:id="2091388475">
              <w:marLeft w:val="0"/>
              <w:marRight w:val="0"/>
              <w:marTop w:val="0"/>
              <w:marBottom w:val="0"/>
              <w:divBdr>
                <w:top w:val="none" w:sz="0" w:space="0" w:color="auto"/>
                <w:left w:val="none" w:sz="0" w:space="0" w:color="auto"/>
                <w:bottom w:val="none" w:sz="0" w:space="0" w:color="auto"/>
                <w:right w:val="none" w:sz="0" w:space="0" w:color="auto"/>
              </w:divBdr>
            </w:div>
            <w:div w:id="1994333489">
              <w:marLeft w:val="0"/>
              <w:marRight w:val="0"/>
              <w:marTop w:val="0"/>
              <w:marBottom w:val="0"/>
              <w:divBdr>
                <w:top w:val="none" w:sz="0" w:space="0" w:color="auto"/>
                <w:left w:val="none" w:sz="0" w:space="0" w:color="auto"/>
                <w:bottom w:val="none" w:sz="0" w:space="0" w:color="auto"/>
                <w:right w:val="none" w:sz="0" w:space="0" w:color="auto"/>
              </w:divBdr>
            </w:div>
            <w:div w:id="1630864138">
              <w:marLeft w:val="0"/>
              <w:marRight w:val="0"/>
              <w:marTop w:val="0"/>
              <w:marBottom w:val="0"/>
              <w:divBdr>
                <w:top w:val="none" w:sz="0" w:space="0" w:color="auto"/>
                <w:left w:val="none" w:sz="0" w:space="0" w:color="auto"/>
                <w:bottom w:val="none" w:sz="0" w:space="0" w:color="auto"/>
                <w:right w:val="none" w:sz="0" w:space="0" w:color="auto"/>
              </w:divBdr>
            </w:div>
            <w:div w:id="530723306">
              <w:marLeft w:val="0"/>
              <w:marRight w:val="0"/>
              <w:marTop w:val="0"/>
              <w:marBottom w:val="0"/>
              <w:divBdr>
                <w:top w:val="none" w:sz="0" w:space="0" w:color="auto"/>
                <w:left w:val="none" w:sz="0" w:space="0" w:color="auto"/>
                <w:bottom w:val="none" w:sz="0" w:space="0" w:color="auto"/>
                <w:right w:val="none" w:sz="0" w:space="0" w:color="auto"/>
              </w:divBdr>
            </w:div>
            <w:div w:id="1263566406">
              <w:marLeft w:val="0"/>
              <w:marRight w:val="0"/>
              <w:marTop w:val="0"/>
              <w:marBottom w:val="0"/>
              <w:divBdr>
                <w:top w:val="none" w:sz="0" w:space="0" w:color="auto"/>
                <w:left w:val="none" w:sz="0" w:space="0" w:color="auto"/>
                <w:bottom w:val="none" w:sz="0" w:space="0" w:color="auto"/>
                <w:right w:val="none" w:sz="0" w:space="0" w:color="auto"/>
              </w:divBdr>
            </w:div>
          </w:divsChild>
        </w:div>
        <w:div w:id="73282663">
          <w:marLeft w:val="0"/>
          <w:marRight w:val="0"/>
          <w:marTop w:val="0"/>
          <w:marBottom w:val="0"/>
          <w:divBdr>
            <w:top w:val="none" w:sz="0" w:space="0" w:color="auto"/>
            <w:left w:val="none" w:sz="0" w:space="0" w:color="auto"/>
            <w:bottom w:val="none" w:sz="0" w:space="0" w:color="auto"/>
            <w:right w:val="none" w:sz="0" w:space="0" w:color="auto"/>
          </w:divBdr>
          <w:divsChild>
            <w:div w:id="1414742728">
              <w:marLeft w:val="0"/>
              <w:marRight w:val="0"/>
              <w:marTop w:val="0"/>
              <w:marBottom w:val="0"/>
              <w:divBdr>
                <w:top w:val="none" w:sz="0" w:space="0" w:color="auto"/>
                <w:left w:val="none" w:sz="0" w:space="0" w:color="auto"/>
                <w:bottom w:val="none" w:sz="0" w:space="0" w:color="auto"/>
                <w:right w:val="none" w:sz="0" w:space="0" w:color="auto"/>
              </w:divBdr>
            </w:div>
            <w:div w:id="1221474906">
              <w:marLeft w:val="0"/>
              <w:marRight w:val="0"/>
              <w:marTop w:val="0"/>
              <w:marBottom w:val="0"/>
              <w:divBdr>
                <w:top w:val="none" w:sz="0" w:space="0" w:color="auto"/>
                <w:left w:val="none" w:sz="0" w:space="0" w:color="auto"/>
                <w:bottom w:val="none" w:sz="0" w:space="0" w:color="auto"/>
                <w:right w:val="none" w:sz="0" w:space="0" w:color="auto"/>
              </w:divBdr>
            </w:div>
            <w:div w:id="1994024314">
              <w:marLeft w:val="0"/>
              <w:marRight w:val="0"/>
              <w:marTop w:val="0"/>
              <w:marBottom w:val="0"/>
              <w:divBdr>
                <w:top w:val="none" w:sz="0" w:space="0" w:color="auto"/>
                <w:left w:val="none" w:sz="0" w:space="0" w:color="auto"/>
                <w:bottom w:val="none" w:sz="0" w:space="0" w:color="auto"/>
                <w:right w:val="none" w:sz="0" w:space="0" w:color="auto"/>
              </w:divBdr>
            </w:div>
            <w:div w:id="2107997902">
              <w:marLeft w:val="0"/>
              <w:marRight w:val="0"/>
              <w:marTop w:val="0"/>
              <w:marBottom w:val="0"/>
              <w:divBdr>
                <w:top w:val="none" w:sz="0" w:space="0" w:color="auto"/>
                <w:left w:val="none" w:sz="0" w:space="0" w:color="auto"/>
                <w:bottom w:val="none" w:sz="0" w:space="0" w:color="auto"/>
                <w:right w:val="none" w:sz="0" w:space="0" w:color="auto"/>
              </w:divBdr>
            </w:div>
            <w:div w:id="1280837422">
              <w:marLeft w:val="0"/>
              <w:marRight w:val="0"/>
              <w:marTop w:val="0"/>
              <w:marBottom w:val="0"/>
              <w:divBdr>
                <w:top w:val="none" w:sz="0" w:space="0" w:color="auto"/>
                <w:left w:val="none" w:sz="0" w:space="0" w:color="auto"/>
                <w:bottom w:val="none" w:sz="0" w:space="0" w:color="auto"/>
                <w:right w:val="none" w:sz="0" w:space="0" w:color="auto"/>
              </w:divBdr>
            </w:div>
            <w:div w:id="1479104979">
              <w:marLeft w:val="0"/>
              <w:marRight w:val="0"/>
              <w:marTop w:val="0"/>
              <w:marBottom w:val="0"/>
              <w:divBdr>
                <w:top w:val="none" w:sz="0" w:space="0" w:color="auto"/>
                <w:left w:val="none" w:sz="0" w:space="0" w:color="auto"/>
                <w:bottom w:val="none" w:sz="0" w:space="0" w:color="auto"/>
                <w:right w:val="none" w:sz="0" w:space="0" w:color="auto"/>
              </w:divBdr>
            </w:div>
            <w:div w:id="706031154">
              <w:marLeft w:val="0"/>
              <w:marRight w:val="0"/>
              <w:marTop w:val="0"/>
              <w:marBottom w:val="0"/>
              <w:divBdr>
                <w:top w:val="none" w:sz="0" w:space="0" w:color="auto"/>
                <w:left w:val="none" w:sz="0" w:space="0" w:color="auto"/>
                <w:bottom w:val="none" w:sz="0" w:space="0" w:color="auto"/>
                <w:right w:val="none" w:sz="0" w:space="0" w:color="auto"/>
              </w:divBdr>
            </w:div>
            <w:div w:id="1606766032">
              <w:marLeft w:val="0"/>
              <w:marRight w:val="0"/>
              <w:marTop w:val="0"/>
              <w:marBottom w:val="0"/>
              <w:divBdr>
                <w:top w:val="none" w:sz="0" w:space="0" w:color="auto"/>
                <w:left w:val="none" w:sz="0" w:space="0" w:color="auto"/>
                <w:bottom w:val="none" w:sz="0" w:space="0" w:color="auto"/>
                <w:right w:val="none" w:sz="0" w:space="0" w:color="auto"/>
              </w:divBdr>
            </w:div>
            <w:div w:id="1971352543">
              <w:marLeft w:val="0"/>
              <w:marRight w:val="0"/>
              <w:marTop w:val="0"/>
              <w:marBottom w:val="0"/>
              <w:divBdr>
                <w:top w:val="none" w:sz="0" w:space="0" w:color="auto"/>
                <w:left w:val="none" w:sz="0" w:space="0" w:color="auto"/>
                <w:bottom w:val="none" w:sz="0" w:space="0" w:color="auto"/>
                <w:right w:val="none" w:sz="0" w:space="0" w:color="auto"/>
              </w:divBdr>
            </w:div>
            <w:div w:id="1632979757">
              <w:marLeft w:val="0"/>
              <w:marRight w:val="0"/>
              <w:marTop w:val="0"/>
              <w:marBottom w:val="0"/>
              <w:divBdr>
                <w:top w:val="none" w:sz="0" w:space="0" w:color="auto"/>
                <w:left w:val="none" w:sz="0" w:space="0" w:color="auto"/>
                <w:bottom w:val="none" w:sz="0" w:space="0" w:color="auto"/>
                <w:right w:val="none" w:sz="0" w:space="0" w:color="auto"/>
              </w:divBdr>
            </w:div>
            <w:div w:id="1425150946">
              <w:marLeft w:val="0"/>
              <w:marRight w:val="0"/>
              <w:marTop w:val="0"/>
              <w:marBottom w:val="0"/>
              <w:divBdr>
                <w:top w:val="none" w:sz="0" w:space="0" w:color="auto"/>
                <w:left w:val="none" w:sz="0" w:space="0" w:color="auto"/>
                <w:bottom w:val="none" w:sz="0" w:space="0" w:color="auto"/>
                <w:right w:val="none" w:sz="0" w:space="0" w:color="auto"/>
              </w:divBdr>
            </w:div>
            <w:div w:id="530069960">
              <w:marLeft w:val="0"/>
              <w:marRight w:val="0"/>
              <w:marTop w:val="0"/>
              <w:marBottom w:val="0"/>
              <w:divBdr>
                <w:top w:val="none" w:sz="0" w:space="0" w:color="auto"/>
                <w:left w:val="none" w:sz="0" w:space="0" w:color="auto"/>
                <w:bottom w:val="none" w:sz="0" w:space="0" w:color="auto"/>
                <w:right w:val="none" w:sz="0" w:space="0" w:color="auto"/>
              </w:divBdr>
            </w:div>
            <w:div w:id="421488699">
              <w:marLeft w:val="0"/>
              <w:marRight w:val="0"/>
              <w:marTop w:val="0"/>
              <w:marBottom w:val="0"/>
              <w:divBdr>
                <w:top w:val="none" w:sz="0" w:space="0" w:color="auto"/>
                <w:left w:val="none" w:sz="0" w:space="0" w:color="auto"/>
                <w:bottom w:val="none" w:sz="0" w:space="0" w:color="auto"/>
                <w:right w:val="none" w:sz="0" w:space="0" w:color="auto"/>
              </w:divBdr>
            </w:div>
            <w:div w:id="1446465631">
              <w:marLeft w:val="0"/>
              <w:marRight w:val="0"/>
              <w:marTop w:val="0"/>
              <w:marBottom w:val="0"/>
              <w:divBdr>
                <w:top w:val="none" w:sz="0" w:space="0" w:color="auto"/>
                <w:left w:val="none" w:sz="0" w:space="0" w:color="auto"/>
                <w:bottom w:val="none" w:sz="0" w:space="0" w:color="auto"/>
                <w:right w:val="none" w:sz="0" w:space="0" w:color="auto"/>
              </w:divBdr>
            </w:div>
            <w:div w:id="2022051403">
              <w:marLeft w:val="0"/>
              <w:marRight w:val="0"/>
              <w:marTop w:val="0"/>
              <w:marBottom w:val="0"/>
              <w:divBdr>
                <w:top w:val="none" w:sz="0" w:space="0" w:color="auto"/>
                <w:left w:val="none" w:sz="0" w:space="0" w:color="auto"/>
                <w:bottom w:val="none" w:sz="0" w:space="0" w:color="auto"/>
                <w:right w:val="none" w:sz="0" w:space="0" w:color="auto"/>
              </w:divBdr>
            </w:div>
            <w:div w:id="1314067188">
              <w:marLeft w:val="0"/>
              <w:marRight w:val="0"/>
              <w:marTop w:val="0"/>
              <w:marBottom w:val="0"/>
              <w:divBdr>
                <w:top w:val="none" w:sz="0" w:space="0" w:color="auto"/>
                <w:left w:val="none" w:sz="0" w:space="0" w:color="auto"/>
                <w:bottom w:val="none" w:sz="0" w:space="0" w:color="auto"/>
                <w:right w:val="none" w:sz="0" w:space="0" w:color="auto"/>
              </w:divBdr>
            </w:div>
            <w:div w:id="512261980">
              <w:marLeft w:val="0"/>
              <w:marRight w:val="0"/>
              <w:marTop w:val="0"/>
              <w:marBottom w:val="0"/>
              <w:divBdr>
                <w:top w:val="none" w:sz="0" w:space="0" w:color="auto"/>
                <w:left w:val="none" w:sz="0" w:space="0" w:color="auto"/>
                <w:bottom w:val="none" w:sz="0" w:space="0" w:color="auto"/>
                <w:right w:val="none" w:sz="0" w:space="0" w:color="auto"/>
              </w:divBdr>
            </w:div>
            <w:div w:id="278996448">
              <w:marLeft w:val="0"/>
              <w:marRight w:val="0"/>
              <w:marTop w:val="0"/>
              <w:marBottom w:val="0"/>
              <w:divBdr>
                <w:top w:val="none" w:sz="0" w:space="0" w:color="auto"/>
                <w:left w:val="none" w:sz="0" w:space="0" w:color="auto"/>
                <w:bottom w:val="none" w:sz="0" w:space="0" w:color="auto"/>
                <w:right w:val="none" w:sz="0" w:space="0" w:color="auto"/>
              </w:divBdr>
            </w:div>
            <w:div w:id="458455238">
              <w:marLeft w:val="0"/>
              <w:marRight w:val="0"/>
              <w:marTop w:val="0"/>
              <w:marBottom w:val="0"/>
              <w:divBdr>
                <w:top w:val="none" w:sz="0" w:space="0" w:color="auto"/>
                <w:left w:val="none" w:sz="0" w:space="0" w:color="auto"/>
                <w:bottom w:val="none" w:sz="0" w:space="0" w:color="auto"/>
                <w:right w:val="none" w:sz="0" w:space="0" w:color="auto"/>
              </w:divBdr>
            </w:div>
            <w:div w:id="1720857987">
              <w:marLeft w:val="0"/>
              <w:marRight w:val="0"/>
              <w:marTop w:val="0"/>
              <w:marBottom w:val="0"/>
              <w:divBdr>
                <w:top w:val="none" w:sz="0" w:space="0" w:color="auto"/>
                <w:left w:val="none" w:sz="0" w:space="0" w:color="auto"/>
                <w:bottom w:val="none" w:sz="0" w:space="0" w:color="auto"/>
                <w:right w:val="none" w:sz="0" w:space="0" w:color="auto"/>
              </w:divBdr>
            </w:div>
          </w:divsChild>
        </w:div>
        <w:div w:id="1621573995">
          <w:marLeft w:val="0"/>
          <w:marRight w:val="0"/>
          <w:marTop w:val="0"/>
          <w:marBottom w:val="0"/>
          <w:divBdr>
            <w:top w:val="none" w:sz="0" w:space="0" w:color="auto"/>
            <w:left w:val="none" w:sz="0" w:space="0" w:color="auto"/>
            <w:bottom w:val="none" w:sz="0" w:space="0" w:color="auto"/>
            <w:right w:val="none" w:sz="0" w:space="0" w:color="auto"/>
          </w:divBdr>
        </w:div>
        <w:div w:id="1229074784">
          <w:marLeft w:val="0"/>
          <w:marRight w:val="0"/>
          <w:marTop w:val="0"/>
          <w:marBottom w:val="0"/>
          <w:divBdr>
            <w:top w:val="none" w:sz="0" w:space="0" w:color="auto"/>
            <w:left w:val="none" w:sz="0" w:space="0" w:color="auto"/>
            <w:bottom w:val="none" w:sz="0" w:space="0" w:color="auto"/>
            <w:right w:val="none" w:sz="0" w:space="0" w:color="auto"/>
          </w:divBdr>
        </w:div>
        <w:div w:id="1047023030">
          <w:marLeft w:val="0"/>
          <w:marRight w:val="0"/>
          <w:marTop w:val="0"/>
          <w:marBottom w:val="0"/>
          <w:divBdr>
            <w:top w:val="none" w:sz="0" w:space="0" w:color="auto"/>
            <w:left w:val="none" w:sz="0" w:space="0" w:color="auto"/>
            <w:bottom w:val="none" w:sz="0" w:space="0" w:color="auto"/>
            <w:right w:val="none" w:sz="0" w:space="0" w:color="auto"/>
          </w:divBdr>
        </w:div>
        <w:div w:id="1849565393">
          <w:marLeft w:val="0"/>
          <w:marRight w:val="0"/>
          <w:marTop w:val="0"/>
          <w:marBottom w:val="0"/>
          <w:divBdr>
            <w:top w:val="none" w:sz="0" w:space="0" w:color="auto"/>
            <w:left w:val="none" w:sz="0" w:space="0" w:color="auto"/>
            <w:bottom w:val="none" w:sz="0" w:space="0" w:color="auto"/>
            <w:right w:val="none" w:sz="0" w:space="0" w:color="auto"/>
          </w:divBdr>
        </w:div>
        <w:div w:id="2032221204">
          <w:marLeft w:val="0"/>
          <w:marRight w:val="0"/>
          <w:marTop w:val="0"/>
          <w:marBottom w:val="0"/>
          <w:divBdr>
            <w:top w:val="none" w:sz="0" w:space="0" w:color="auto"/>
            <w:left w:val="none" w:sz="0" w:space="0" w:color="auto"/>
            <w:bottom w:val="none" w:sz="0" w:space="0" w:color="auto"/>
            <w:right w:val="none" w:sz="0" w:space="0" w:color="auto"/>
          </w:divBdr>
        </w:div>
        <w:div w:id="1899168424">
          <w:marLeft w:val="0"/>
          <w:marRight w:val="0"/>
          <w:marTop w:val="0"/>
          <w:marBottom w:val="0"/>
          <w:divBdr>
            <w:top w:val="none" w:sz="0" w:space="0" w:color="auto"/>
            <w:left w:val="none" w:sz="0" w:space="0" w:color="auto"/>
            <w:bottom w:val="none" w:sz="0" w:space="0" w:color="auto"/>
            <w:right w:val="none" w:sz="0" w:space="0" w:color="auto"/>
          </w:divBdr>
        </w:div>
        <w:div w:id="2058116952">
          <w:marLeft w:val="0"/>
          <w:marRight w:val="0"/>
          <w:marTop w:val="0"/>
          <w:marBottom w:val="0"/>
          <w:divBdr>
            <w:top w:val="none" w:sz="0" w:space="0" w:color="auto"/>
            <w:left w:val="none" w:sz="0" w:space="0" w:color="auto"/>
            <w:bottom w:val="none" w:sz="0" w:space="0" w:color="auto"/>
            <w:right w:val="none" w:sz="0" w:space="0" w:color="auto"/>
          </w:divBdr>
        </w:div>
        <w:div w:id="1215586375">
          <w:marLeft w:val="0"/>
          <w:marRight w:val="0"/>
          <w:marTop w:val="0"/>
          <w:marBottom w:val="0"/>
          <w:divBdr>
            <w:top w:val="none" w:sz="0" w:space="0" w:color="auto"/>
            <w:left w:val="none" w:sz="0" w:space="0" w:color="auto"/>
            <w:bottom w:val="none" w:sz="0" w:space="0" w:color="auto"/>
            <w:right w:val="none" w:sz="0" w:space="0" w:color="auto"/>
          </w:divBdr>
        </w:div>
        <w:div w:id="516114123">
          <w:marLeft w:val="0"/>
          <w:marRight w:val="0"/>
          <w:marTop w:val="0"/>
          <w:marBottom w:val="0"/>
          <w:divBdr>
            <w:top w:val="none" w:sz="0" w:space="0" w:color="auto"/>
            <w:left w:val="none" w:sz="0" w:space="0" w:color="auto"/>
            <w:bottom w:val="none" w:sz="0" w:space="0" w:color="auto"/>
            <w:right w:val="none" w:sz="0" w:space="0" w:color="auto"/>
          </w:divBdr>
        </w:div>
        <w:div w:id="151992075">
          <w:marLeft w:val="0"/>
          <w:marRight w:val="0"/>
          <w:marTop w:val="0"/>
          <w:marBottom w:val="0"/>
          <w:divBdr>
            <w:top w:val="none" w:sz="0" w:space="0" w:color="auto"/>
            <w:left w:val="none" w:sz="0" w:space="0" w:color="auto"/>
            <w:bottom w:val="none" w:sz="0" w:space="0" w:color="auto"/>
            <w:right w:val="none" w:sz="0" w:space="0" w:color="auto"/>
          </w:divBdr>
        </w:div>
        <w:div w:id="888956994">
          <w:marLeft w:val="0"/>
          <w:marRight w:val="0"/>
          <w:marTop w:val="0"/>
          <w:marBottom w:val="0"/>
          <w:divBdr>
            <w:top w:val="none" w:sz="0" w:space="0" w:color="auto"/>
            <w:left w:val="none" w:sz="0" w:space="0" w:color="auto"/>
            <w:bottom w:val="none" w:sz="0" w:space="0" w:color="auto"/>
            <w:right w:val="none" w:sz="0" w:space="0" w:color="auto"/>
          </w:divBdr>
        </w:div>
        <w:div w:id="1364092568">
          <w:marLeft w:val="0"/>
          <w:marRight w:val="0"/>
          <w:marTop w:val="0"/>
          <w:marBottom w:val="0"/>
          <w:divBdr>
            <w:top w:val="none" w:sz="0" w:space="0" w:color="auto"/>
            <w:left w:val="none" w:sz="0" w:space="0" w:color="auto"/>
            <w:bottom w:val="none" w:sz="0" w:space="0" w:color="auto"/>
            <w:right w:val="none" w:sz="0" w:space="0" w:color="auto"/>
          </w:divBdr>
        </w:div>
        <w:div w:id="1845121755">
          <w:marLeft w:val="0"/>
          <w:marRight w:val="0"/>
          <w:marTop w:val="0"/>
          <w:marBottom w:val="0"/>
          <w:divBdr>
            <w:top w:val="none" w:sz="0" w:space="0" w:color="auto"/>
            <w:left w:val="none" w:sz="0" w:space="0" w:color="auto"/>
            <w:bottom w:val="none" w:sz="0" w:space="0" w:color="auto"/>
            <w:right w:val="none" w:sz="0" w:space="0" w:color="auto"/>
          </w:divBdr>
        </w:div>
        <w:div w:id="1059786477">
          <w:marLeft w:val="0"/>
          <w:marRight w:val="0"/>
          <w:marTop w:val="0"/>
          <w:marBottom w:val="0"/>
          <w:divBdr>
            <w:top w:val="none" w:sz="0" w:space="0" w:color="auto"/>
            <w:left w:val="none" w:sz="0" w:space="0" w:color="auto"/>
            <w:bottom w:val="none" w:sz="0" w:space="0" w:color="auto"/>
            <w:right w:val="none" w:sz="0" w:space="0" w:color="auto"/>
          </w:divBdr>
        </w:div>
        <w:div w:id="602759829">
          <w:marLeft w:val="0"/>
          <w:marRight w:val="0"/>
          <w:marTop w:val="0"/>
          <w:marBottom w:val="0"/>
          <w:divBdr>
            <w:top w:val="none" w:sz="0" w:space="0" w:color="auto"/>
            <w:left w:val="none" w:sz="0" w:space="0" w:color="auto"/>
            <w:bottom w:val="none" w:sz="0" w:space="0" w:color="auto"/>
            <w:right w:val="none" w:sz="0" w:space="0" w:color="auto"/>
          </w:divBdr>
        </w:div>
        <w:div w:id="615258204">
          <w:marLeft w:val="0"/>
          <w:marRight w:val="0"/>
          <w:marTop w:val="0"/>
          <w:marBottom w:val="0"/>
          <w:divBdr>
            <w:top w:val="none" w:sz="0" w:space="0" w:color="auto"/>
            <w:left w:val="none" w:sz="0" w:space="0" w:color="auto"/>
            <w:bottom w:val="none" w:sz="0" w:space="0" w:color="auto"/>
            <w:right w:val="none" w:sz="0" w:space="0" w:color="auto"/>
          </w:divBdr>
        </w:div>
        <w:div w:id="471944298">
          <w:marLeft w:val="0"/>
          <w:marRight w:val="0"/>
          <w:marTop w:val="0"/>
          <w:marBottom w:val="0"/>
          <w:divBdr>
            <w:top w:val="none" w:sz="0" w:space="0" w:color="auto"/>
            <w:left w:val="none" w:sz="0" w:space="0" w:color="auto"/>
            <w:bottom w:val="none" w:sz="0" w:space="0" w:color="auto"/>
            <w:right w:val="none" w:sz="0" w:space="0" w:color="auto"/>
          </w:divBdr>
        </w:div>
        <w:div w:id="350765184">
          <w:marLeft w:val="0"/>
          <w:marRight w:val="0"/>
          <w:marTop w:val="0"/>
          <w:marBottom w:val="0"/>
          <w:divBdr>
            <w:top w:val="none" w:sz="0" w:space="0" w:color="auto"/>
            <w:left w:val="none" w:sz="0" w:space="0" w:color="auto"/>
            <w:bottom w:val="none" w:sz="0" w:space="0" w:color="auto"/>
            <w:right w:val="none" w:sz="0" w:space="0" w:color="auto"/>
          </w:divBdr>
        </w:div>
        <w:div w:id="135145363">
          <w:marLeft w:val="0"/>
          <w:marRight w:val="0"/>
          <w:marTop w:val="0"/>
          <w:marBottom w:val="0"/>
          <w:divBdr>
            <w:top w:val="none" w:sz="0" w:space="0" w:color="auto"/>
            <w:left w:val="none" w:sz="0" w:space="0" w:color="auto"/>
            <w:bottom w:val="none" w:sz="0" w:space="0" w:color="auto"/>
            <w:right w:val="none" w:sz="0" w:space="0" w:color="auto"/>
          </w:divBdr>
        </w:div>
        <w:div w:id="1237939776">
          <w:marLeft w:val="0"/>
          <w:marRight w:val="0"/>
          <w:marTop w:val="0"/>
          <w:marBottom w:val="0"/>
          <w:divBdr>
            <w:top w:val="none" w:sz="0" w:space="0" w:color="auto"/>
            <w:left w:val="none" w:sz="0" w:space="0" w:color="auto"/>
            <w:bottom w:val="none" w:sz="0" w:space="0" w:color="auto"/>
            <w:right w:val="none" w:sz="0" w:space="0" w:color="auto"/>
          </w:divBdr>
        </w:div>
        <w:div w:id="492184509">
          <w:marLeft w:val="0"/>
          <w:marRight w:val="0"/>
          <w:marTop w:val="0"/>
          <w:marBottom w:val="0"/>
          <w:divBdr>
            <w:top w:val="none" w:sz="0" w:space="0" w:color="auto"/>
            <w:left w:val="none" w:sz="0" w:space="0" w:color="auto"/>
            <w:bottom w:val="none" w:sz="0" w:space="0" w:color="auto"/>
            <w:right w:val="none" w:sz="0" w:space="0" w:color="auto"/>
          </w:divBdr>
        </w:div>
        <w:div w:id="575361018">
          <w:marLeft w:val="0"/>
          <w:marRight w:val="0"/>
          <w:marTop w:val="0"/>
          <w:marBottom w:val="0"/>
          <w:divBdr>
            <w:top w:val="none" w:sz="0" w:space="0" w:color="auto"/>
            <w:left w:val="none" w:sz="0" w:space="0" w:color="auto"/>
            <w:bottom w:val="none" w:sz="0" w:space="0" w:color="auto"/>
            <w:right w:val="none" w:sz="0" w:space="0" w:color="auto"/>
          </w:divBdr>
        </w:div>
        <w:div w:id="1183514890">
          <w:marLeft w:val="0"/>
          <w:marRight w:val="0"/>
          <w:marTop w:val="0"/>
          <w:marBottom w:val="0"/>
          <w:divBdr>
            <w:top w:val="none" w:sz="0" w:space="0" w:color="auto"/>
            <w:left w:val="none" w:sz="0" w:space="0" w:color="auto"/>
            <w:bottom w:val="none" w:sz="0" w:space="0" w:color="auto"/>
            <w:right w:val="none" w:sz="0" w:space="0" w:color="auto"/>
          </w:divBdr>
        </w:div>
        <w:div w:id="1631476559">
          <w:marLeft w:val="0"/>
          <w:marRight w:val="0"/>
          <w:marTop w:val="0"/>
          <w:marBottom w:val="0"/>
          <w:divBdr>
            <w:top w:val="none" w:sz="0" w:space="0" w:color="auto"/>
            <w:left w:val="none" w:sz="0" w:space="0" w:color="auto"/>
            <w:bottom w:val="none" w:sz="0" w:space="0" w:color="auto"/>
            <w:right w:val="none" w:sz="0" w:space="0" w:color="auto"/>
          </w:divBdr>
        </w:div>
        <w:div w:id="2017420426">
          <w:marLeft w:val="0"/>
          <w:marRight w:val="0"/>
          <w:marTop w:val="0"/>
          <w:marBottom w:val="0"/>
          <w:divBdr>
            <w:top w:val="none" w:sz="0" w:space="0" w:color="auto"/>
            <w:left w:val="none" w:sz="0" w:space="0" w:color="auto"/>
            <w:bottom w:val="none" w:sz="0" w:space="0" w:color="auto"/>
            <w:right w:val="none" w:sz="0" w:space="0" w:color="auto"/>
          </w:divBdr>
        </w:div>
        <w:div w:id="938875557">
          <w:marLeft w:val="0"/>
          <w:marRight w:val="0"/>
          <w:marTop w:val="0"/>
          <w:marBottom w:val="0"/>
          <w:divBdr>
            <w:top w:val="none" w:sz="0" w:space="0" w:color="auto"/>
            <w:left w:val="none" w:sz="0" w:space="0" w:color="auto"/>
            <w:bottom w:val="none" w:sz="0" w:space="0" w:color="auto"/>
            <w:right w:val="none" w:sz="0" w:space="0" w:color="auto"/>
          </w:divBdr>
        </w:div>
        <w:div w:id="805008535">
          <w:marLeft w:val="0"/>
          <w:marRight w:val="0"/>
          <w:marTop w:val="0"/>
          <w:marBottom w:val="0"/>
          <w:divBdr>
            <w:top w:val="none" w:sz="0" w:space="0" w:color="auto"/>
            <w:left w:val="none" w:sz="0" w:space="0" w:color="auto"/>
            <w:bottom w:val="none" w:sz="0" w:space="0" w:color="auto"/>
            <w:right w:val="none" w:sz="0" w:space="0" w:color="auto"/>
          </w:divBdr>
        </w:div>
        <w:div w:id="1989087600">
          <w:marLeft w:val="0"/>
          <w:marRight w:val="0"/>
          <w:marTop w:val="0"/>
          <w:marBottom w:val="0"/>
          <w:divBdr>
            <w:top w:val="none" w:sz="0" w:space="0" w:color="auto"/>
            <w:left w:val="none" w:sz="0" w:space="0" w:color="auto"/>
            <w:bottom w:val="none" w:sz="0" w:space="0" w:color="auto"/>
            <w:right w:val="none" w:sz="0" w:space="0" w:color="auto"/>
          </w:divBdr>
        </w:div>
        <w:div w:id="2046638632">
          <w:marLeft w:val="0"/>
          <w:marRight w:val="0"/>
          <w:marTop w:val="0"/>
          <w:marBottom w:val="0"/>
          <w:divBdr>
            <w:top w:val="none" w:sz="0" w:space="0" w:color="auto"/>
            <w:left w:val="none" w:sz="0" w:space="0" w:color="auto"/>
            <w:bottom w:val="none" w:sz="0" w:space="0" w:color="auto"/>
            <w:right w:val="none" w:sz="0" w:space="0" w:color="auto"/>
          </w:divBdr>
        </w:div>
        <w:div w:id="519703780">
          <w:marLeft w:val="0"/>
          <w:marRight w:val="0"/>
          <w:marTop w:val="0"/>
          <w:marBottom w:val="0"/>
          <w:divBdr>
            <w:top w:val="none" w:sz="0" w:space="0" w:color="auto"/>
            <w:left w:val="none" w:sz="0" w:space="0" w:color="auto"/>
            <w:bottom w:val="none" w:sz="0" w:space="0" w:color="auto"/>
            <w:right w:val="none" w:sz="0" w:space="0" w:color="auto"/>
          </w:divBdr>
        </w:div>
        <w:div w:id="538788612">
          <w:marLeft w:val="0"/>
          <w:marRight w:val="0"/>
          <w:marTop w:val="0"/>
          <w:marBottom w:val="0"/>
          <w:divBdr>
            <w:top w:val="none" w:sz="0" w:space="0" w:color="auto"/>
            <w:left w:val="none" w:sz="0" w:space="0" w:color="auto"/>
            <w:bottom w:val="none" w:sz="0" w:space="0" w:color="auto"/>
            <w:right w:val="none" w:sz="0" w:space="0" w:color="auto"/>
          </w:divBdr>
        </w:div>
        <w:div w:id="115028991">
          <w:marLeft w:val="0"/>
          <w:marRight w:val="0"/>
          <w:marTop w:val="0"/>
          <w:marBottom w:val="0"/>
          <w:divBdr>
            <w:top w:val="none" w:sz="0" w:space="0" w:color="auto"/>
            <w:left w:val="none" w:sz="0" w:space="0" w:color="auto"/>
            <w:bottom w:val="none" w:sz="0" w:space="0" w:color="auto"/>
            <w:right w:val="none" w:sz="0" w:space="0" w:color="auto"/>
          </w:divBdr>
        </w:div>
        <w:div w:id="1748574066">
          <w:marLeft w:val="0"/>
          <w:marRight w:val="0"/>
          <w:marTop w:val="0"/>
          <w:marBottom w:val="0"/>
          <w:divBdr>
            <w:top w:val="none" w:sz="0" w:space="0" w:color="auto"/>
            <w:left w:val="none" w:sz="0" w:space="0" w:color="auto"/>
            <w:bottom w:val="none" w:sz="0" w:space="0" w:color="auto"/>
            <w:right w:val="none" w:sz="0" w:space="0" w:color="auto"/>
          </w:divBdr>
        </w:div>
        <w:div w:id="1836726687">
          <w:marLeft w:val="0"/>
          <w:marRight w:val="0"/>
          <w:marTop w:val="0"/>
          <w:marBottom w:val="0"/>
          <w:divBdr>
            <w:top w:val="none" w:sz="0" w:space="0" w:color="auto"/>
            <w:left w:val="none" w:sz="0" w:space="0" w:color="auto"/>
            <w:bottom w:val="none" w:sz="0" w:space="0" w:color="auto"/>
            <w:right w:val="none" w:sz="0" w:space="0" w:color="auto"/>
          </w:divBdr>
        </w:div>
        <w:div w:id="799031087">
          <w:marLeft w:val="0"/>
          <w:marRight w:val="0"/>
          <w:marTop w:val="0"/>
          <w:marBottom w:val="0"/>
          <w:divBdr>
            <w:top w:val="none" w:sz="0" w:space="0" w:color="auto"/>
            <w:left w:val="none" w:sz="0" w:space="0" w:color="auto"/>
            <w:bottom w:val="none" w:sz="0" w:space="0" w:color="auto"/>
            <w:right w:val="none" w:sz="0" w:space="0" w:color="auto"/>
          </w:divBdr>
        </w:div>
        <w:div w:id="421994834">
          <w:marLeft w:val="0"/>
          <w:marRight w:val="0"/>
          <w:marTop w:val="0"/>
          <w:marBottom w:val="0"/>
          <w:divBdr>
            <w:top w:val="none" w:sz="0" w:space="0" w:color="auto"/>
            <w:left w:val="none" w:sz="0" w:space="0" w:color="auto"/>
            <w:bottom w:val="none" w:sz="0" w:space="0" w:color="auto"/>
            <w:right w:val="none" w:sz="0" w:space="0" w:color="auto"/>
          </w:divBdr>
        </w:div>
        <w:div w:id="1464275487">
          <w:marLeft w:val="0"/>
          <w:marRight w:val="0"/>
          <w:marTop w:val="0"/>
          <w:marBottom w:val="0"/>
          <w:divBdr>
            <w:top w:val="none" w:sz="0" w:space="0" w:color="auto"/>
            <w:left w:val="none" w:sz="0" w:space="0" w:color="auto"/>
            <w:bottom w:val="none" w:sz="0" w:space="0" w:color="auto"/>
            <w:right w:val="none" w:sz="0" w:space="0" w:color="auto"/>
          </w:divBdr>
        </w:div>
        <w:div w:id="1196693430">
          <w:marLeft w:val="0"/>
          <w:marRight w:val="0"/>
          <w:marTop w:val="0"/>
          <w:marBottom w:val="0"/>
          <w:divBdr>
            <w:top w:val="none" w:sz="0" w:space="0" w:color="auto"/>
            <w:left w:val="none" w:sz="0" w:space="0" w:color="auto"/>
            <w:bottom w:val="none" w:sz="0" w:space="0" w:color="auto"/>
            <w:right w:val="none" w:sz="0" w:space="0" w:color="auto"/>
          </w:divBdr>
        </w:div>
        <w:div w:id="721172082">
          <w:marLeft w:val="0"/>
          <w:marRight w:val="0"/>
          <w:marTop w:val="0"/>
          <w:marBottom w:val="0"/>
          <w:divBdr>
            <w:top w:val="none" w:sz="0" w:space="0" w:color="auto"/>
            <w:left w:val="none" w:sz="0" w:space="0" w:color="auto"/>
            <w:bottom w:val="none" w:sz="0" w:space="0" w:color="auto"/>
            <w:right w:val="none" w:sz="0" w:space="0" w:color="auto"/>
          </w:divBdr>
        </w:div>
        <w:div w:id="1016076828">
          <w:marLeft w:val="0"/>
          <w:marRight w:val="0"/>
          <w:marTop w:val="0"/>
          <w:marBottom w:val="0"/>
          <w:divBdr>
            <w:top w:val="none" w:sz="0" w:space="0" w:color="auto"/>
            <w:left w:val="none" w:sz="0" w:space="0" w:color="auto"/>
            <w:bottom w:val="none" w:sz="0" w:space="0" w:color="auto"/>
            <w:right w:val="none" w:sz="0" w:space="0" w:color="auto"/>
          </w:divBdr>
        </w:div>
        <w:div w:id="717125295">
          <w:marLeft w:val="0"/>
          <w:marRight w:val="0"/>
          <w:marTop w:val="0"/>
          <w:marBottom w:val="0"/>
          <w:divBdr>
            <w:top w:val="none" w:sz="0" w:space="0" w:color="auto"/>
            <w:left w:val="none" w:sz="0" w:space="0" w:color="auto"/>
            <w:bottom w:val="none" w:sz="0" w:space="0" w:color="auto"/>
            <w:right w:val="none" w:sz="0" w:space="0" w:color="auto"/>
          </w:divBdr>
        </w:div>
        <w:div w:id="1035424329">
          <w:marLeft w:val="0"/>
          <w:marRight w:val="0"/>
          <w:marTop w:val="0"/>
          <w:marBottom w:val="0"/>
          <w:divBdr>
            <w:top w:val="none" w:sz="0" w:space="0" w:color="auto"/>
            <w:left w:val="none" w:sz="0" w:space="0" w:color="auto"/>
            <w:bottom w:val="none" w:sz="0" w:space="0" w:color="auto"/>
            <w:right w:val="none" w:sz="0" w:space="0" w:color="auto"/>
          </w:divBdr>
        </w:div>
        <w:div w:id="1753355605">
          <w:marLeft w:val="0"/>
          <w:marRight w:val="0"/>
          <w:marTop w:val="0"/>
          <w:marBottom w:val="0"/>
          <w:divBdr>
            <w:top w:val="none" w:sz="0" w:space="0" w:color="auto"/>
            <w:left w:val="none" w:sz="0" w:space="0" w:color="auto"/>
            <w:bottom w:val="none" w:sz="0" w:space="0" w:color="auto"/>
            <w:right w:val="none" w:sz="0" w:space="0" w:color="auto"/>
          </w:divBdr>
        </w:div>
        <w:div w:id="2116056964">
          <w:marLeft w:val="0"/>
          <w:marRight w:val="0"/>
          <w:marTop w:val="0"/>
          <w:marBottom w:val="0"/>
          <w:divBdr>
            <w:top w:val="none" w:sz="0" w:space="0" w:color="auto"/>
            <w:left w:val="none" w:sz="0" w:space="0" w:color="auto"/>
            <w:bottom w:val="none" w:sz="0" w:space="0" w:color="auto"/>
            <w:right w:val="none" w:sz="0" w:space="0" w:color="auto"/>
          </w:divBdr>
        </w:div>
        <w:div w:id="533616454">
          <w:marLeft w:val="0"/>
          <w:marRight w:val="0"/>
          <w:marTop w:val="0"/>
          <w:marBottom w:val="0"/>
          <w:divBdr>
            <w:top w:val="none" w:sz="0" w:space="0" w:color="auto"/>
            <w:left w:val="none" w:sz="0" w:space="0" w:color="auto"/>
            <w:bottom w:val="none" w:sz="0" w:space="0" w:color="auto"/>
            <w:right w:val="none" w:sz="0" w:space="0" w:color="auto"/>
          </w:divBdr>
        </w:div>
        <w:div w:id="697774728">
          <w:marLeft w:val="0"/>
          <w:marRight w:val="0"/>
          <w:marTop w:val="0"/>
          <w:marBottom w:val="0"/>
          <w:divBdr>
            <w:top w:val="none" w:sz="0" w:space="0" w:color="auto"/>
            <w:left w:val="none" w:sz="0" w:space="0" w:color="auto"/>
            <w:bottom w:val="none" w:sz="0" w:space="0" w:color="auto"/>
            <w:right w:val="none" w:sz="0" w:space="0" w:color="auto"/>
          </w:divBdr>
        </w:div>
        <w:div w:id="751392795">
          <w:marLeft w:val="0"/>
          <w:marRight w:val="0"/>
          <w:marTop w:val="0"/>
          <w:marBottom w:val="0"/>
          <w:divBdr>
            <w:top w:val="none" w:sz="0" w:space="0" w:color="auto"/>
            <w:left w:val="none" w:sz="0" w:space="0" w:color="auto"/>
            <w:bottom w:val="none" w:sz="0" w:space="0" w:color="auto"/>
            <w:right w:val="none" w:sz="0" w:space="0" w:color="auto"/>
          </w:divBdr>
        </w:div>
        <w:div w:id="417479698">
          <w:marLeft w:val="0"/>
          <w:marRight w:val="0"/>
          <w:marTop w:val="0"/>
          <w:marBottom w:val="0"/>
          <w:divBdr>
            <w:top w:val="none" w:sz="0" w:space="0" w:color="auto"/>
            <w:left w:val="none" w:sz="0" w:space="0" w:color="auto"/>
            <w:bottom w:val="none" w:sz="0" w:space="0" w:color="auto"/>
            <w:right w:val="none" w:sz="0" w:space="0" w:color="auto"/>
          </w:divBdr>
        </w:div>
        <w:div w:id="120081483">
          <w:marLeft w:val="0"/>
          <w:marRight w:val="0"/>
          <w:marTop w:val="0"/>
          <w:marBottom w:val="0"/>
          <w:divBdr>
            <w:top w:val="none" w:sz="0" w:space="0" w:color="auto"/>
            <w:left w:val="none" w:sz="0" w:space="0" w:color="auto"/>
            <w:bottom w:val="none" w:sz="0" w:space="0" w:color="auto"/>
            <w:right w:val="none" w:sz="0" w:space="0" w:color="auto"/>
          </w:divBdr>
        </w:div>
        <w:div w:id="2062512512">
          <w:marLeft w:val="0"/>
          <w:marRight w:val="0"/>
          <w:marTop w:val="0"/>
          <w:marBottom w:val="0"/>
          <w:divBdr>
            <w:top w:val="none" w:sz="0" w:space="0" w:color="auto"/>
            <w:left w:val="none" w:sz="0" w:space="0" w:color="auto"/>
            <w:bottom w:val="none" w:sz="0" w:space="0" w:color="auto"/>
            <w:right w:val="none" w:sz="0" w:space="0" w:color="auto"/>
          </w:divBdr>
        </w:div>
        <w:div w:id="1419328139">
          <w:marLeft w:val="0"/>
          <w:marRight w:val="0"/>
          <w:marTop w:val="0"/>
          <w:marBottom w:val="0"/>
          <w:divBdr>
            <w:top w:val="none" w:sz="0" w:space="0" w:color="auto"/>
            <w:left w:val="none" w:sz="0" w:space="0" w:color="auto"/>
            <w:bottom w:val="none" w:sz="0" w:space="0" w:color="auto"/>
            <w:right w:val="none" w:sz="0" w:space="0" w:color="auto"/>
          </w:divBdr>
        </w:div>
        <w:div w:id="215973396">
          <w:marLeft w:val="0"/>
          <w:marRight w:val="0"/>
          <w:marTop w:val="0"/>
          <w:marBottom w:val="0"/>
          <w:divBdr>
            <w:top w:val="none" w:sz="0" w:space="0" w:color="auto"/>
            <w:left w:val="none" w:sz="0" w:space="0" w:color="auto"/>
            <w:bottom w:val="none" w:sz="0" w:space="0" w:color="auto"/>
            <w:right w:val="none" w:sz="0" w:space="0" w:color="auto"/>
          </w:divBdr>
        </w:div>
        <w:div w:id="1980726630">
          <w:marLeft w:val="0"/>
          <w:marRight w:val="0"/>
          <w:marTop w:val="0"/>
          <w:marBottom w:val="0"/>
          <w:divBdr>
            <w:top w:val="none" w:sz="0" w:space="0" w:color="auto"/>
            <w:left w:val="none" w:sz="0" w:space="0" w:color="auto"/>
            <w:bottom w:val="none" w:sz="0" w:space="0" w:color="auto"/>
            <w:right w:val="none" w:sz="0" w:space="0" w:color="auto"/>
          </w:divBdr>
        </w:div>
        <w:div w:id="1453280419">
          <w:marLeft w:val="0"/>
          <w:marRight w:val="0"/>
          <w:marTop w:val="0"/>
          <w:marBottom w:val="0"/>
          <w:divBdr>
            <w:top w:val="none" w:sz="0" w:space="0" w:color="auto"/>
            <w:left w:val="none" w:sz="0" w:space="0" w:color="auto"/>
            <w:bottom w:val="none" w:sz="0" w:space="0" w:color="auto"/>
            <w:right w:val="none" w:sz="0" w:space="0" w:color="auto"/>
          </w:divBdr>
        </w:div>
        <w:div w:id="548420406">
          <w:marLeft w:val="0"/>
          <w:marRight w:val="0"/>
          <w:marTop w:val="0"/>
          <w:marBottom w:val="0"/>
          <w:divBdr>
            <w:top w:val="none" w:sz="0" w:space="0" w:color="auto"/>
            <w:left w:val="none" w:sz="0" w:space="0" w:color="auto"/>
            <w:bottom w:val="none" w:sz="0" w:space="0" w:color="auto"/>
            <w:right w:val="none" w:sz="0" w:space="0" w:color="auto"/>
          </w:divBdr>
        </w:div>
        <w:div w:id="275210339">
          <w:marLeft w:val="0"/>
          <w:marRight w:val="0"/>
          <w:marTop w:val="0"/>
          <w:marBottom w:val="0"/>
          <w:divBdr>
            <w:top w:val="none" w:sz="0" w:space="0" w:color="auto"/>
            <w:left w:val="none" w:sz="0" w:space="0" w:color="auto"/>
            <w:bottom w:val="none" w:sz="0" w:space="0" w:color="auto"/>
            <w:right w:val="none" w:sz="0" w:space="0" w:color="auto"/>
          </w:divBdr>
        </w:div>
        <w:div w:id="1597863324">
          <w:marLeft w:val="0"/>
          <w:marRight w:val="0"/>
          <w:marTop w:val="0"/>
          <w:marBottom w:val="0"/>
          <w:divBdr>
            <w:top w:val="none" w:sz="0" w:space="0" w:color="auto"/>
            <w:left w:val="none" w:sz="0" w:space="0" w:color="auto"/>
            <w:bottom w:val="none" w:sz="0" w:space="0" w:color="auto"/>
            <w:right w:val="none" w:sz="0" w:space="0" w:color="auto"/>
          </w:divBdr>
        </w:div>
        <w:div w:id="1924409843">
          <w:marLeft w:val="0"/>
          <w:marRight w:val="0"/>
          <w:marTop w:val="0"/>
          <w:marBottom w:val="0"/>
          <w:divBdr>
            <w:top w:val="none" w:sz="0" w:space="0" w:color="auto"/>
            <w:left w:val="none" w:sz="0" w:space="0" w:color="auto"/>
            <w:bottom w:val="none" w:sz="0" w:space="0" w:color="auto"/>
            <w:right w:val="none" w:sz="0" w:space="0" w:color="auto"/>
          </w:divBdr>
          <w:divsChild>
            <w:div w:id="464856079">
              <w:marLeft w:val="-75"/>
              <w:marRight w:val="0"/>
              <w:marTop w:val="30"/>
              <w:marBottom w:val="30"/>
              <w:divBdr>
                <w:top w:val="none" w:sz="0" w:space="0" w:color="auto"/>
                <w:left w:val="none" w:sz="0" w:space="0" w:color="auto"/>
                <w:bottom w:val="none" w:sz="0" w:space="0" w:color="auto"/>
                <w:right w:val="none" w:sz="0" w:space="0" w:color="auto"/>
              </w:divBdr>
              <w:divsChild>
                <w:div w:id="1725323750">
                  <w:marLeft w:val="0"/>
                  <w:marRight w:val="0"/>
                  <w:marTop w:val="0"/>
                  <w:marBottom w:val="0"/>
                  <w:divBdr>
                    <w:top w:val="none" w:sz="0" w:space="0" w:color="auto"/>
                    <w:left w:val="none" w:sz="0" w:space="0" w:color="auto"/>
                    <w:bottom w:val="none" w:sz="0" w:space="0" w:color="auto"/>
                    <w:right w:val="none" w:sz="0" w:space="0" w:color="auto"/>
                  </w:divBdr>
                  <w:divsChild>
                    <w:div w:id="744033790">
                      <w:marLeft w:val="0"/>
                      <w:marRight w:val="0"/>
                      <w:marTop w:val="0"/>
                      <w:marBottom w:val="0"/>
                      <w:divBdr>
                        <w:top w:val="none" w:sz="0" w:space="0" w:color="auto"/>
                        <w:left w:val="none" w:sz="0" w:space="0" w:color="auto"/>
                        <w:bottom w:val="none" w:sz="0" w:space="0" w:color="auto"/>
                        <w:right w:val="none" w:sz="0" w:space="0" w:color="auto"/>
                      </w:divBdr>
                    </w:div>
                  </w:divsChild>
                </w:div>
                <w:div w:id="844906660">
                  <w:marLeft w:val="0"/>
                  <w:marRight w:val="0"/>
                  <w:marTop w:val="0"/>
                  <w:marBottom w:val="0"/>
                  <w:divBdr>
                    <w:top w:val="none" w:sz="0" w:space="0" w:color="auto"/>
                    <w:left w:val="none" w:sz="0" w:space="0" w:color="auto"/>
                    <w:bottom w:val="none" w:sz="0" w:space="0" w:color="auto"/>
                    <w:right w:val="none" w:sz="0" w:space="0" w:color="auto"/>
                  </w:divBdr>
                  <w:divsChild>
                    <w:div w:id="1552116174">
                      <w:marLeft w:val="0"/>
                      <w:marRight w:val="0"/>
                      <w:marTop w:val="0"/>
                      <w:marBottom w:val="0"/>
                      <w:divBdr>
                        <w:top w:val="none" w:sz="0" w:space="0" w:color="auto"/>
                        <w:left w:val="none" w:sz="0" w:space="0" w:color="auto"/>
                        <w:bottom w:val="none" w:sz="0" w:space="0" w:color="auto"/>
                        <w:right w:val="none" w:sz="0" w:space="0" w:color="auto"/>
                      </w:divBdr>
                    </w:div>
                  </w:divsChild>
                </w:div>
                <w:div w:id="253320597">
                  <w:marLeft w:val="0"/>
                  <w:marRight w:val="0"/>
                  <w:marTop w:val="0"/>
                  <w:marBottom w:val="0"/>
                  <w:divBdr>
                    <w:top w:val="none" w:sz="0" w:space="0" w:color="auto"/>
                    <w:left w:val="none" w:sz="0" w:space="0" w:color="auto"/>
                    <w:bottom w:val="none" w:sz="0" w:space="0" w:color="auto"/>
                    <w:right w:val="none" w:sz="0" w:space="0" w:color="auto"/>
                  </w:divBdr>
                  <w:divsChild>
                    <w:div w:id="1868324280">
                      <w:marLeft w:val="0"/>
                      <w:marRight w:val="0"/>
                      <w:marTop w:val="0"/>
                      <w:marBottom w:val="0"/>
                      <w:divBdr>
                        <w:top w:val="none" w:sz="0" w:space="0" w:color="auto"/>
                        <w:left w:val="none" w:sz="0" w:space="0" w:color="auto"/>
                        <w:bottom w:val="none" w:sz="0" w:space="0" w:color="auto"/>
                        <w:right w:val="none" w:sz="0" w:space="0" w:color="auto"/>
                      </w:divBdr>
                    </w:div>
                  </w:divsChild>
                </w:div>
                <w:div w:id="542136380">
                  <w:marLeft w:val="0"/>
                  <w:marRight w:val="0"/>
                  <w:marTop w:val="0"/>
                  <w:marBottom w:val="0"/>
                  <w:divBdr>
                    <w:top w:val="none" w:sz="0" w:space="0" w:color="auto"/>
                    <w:left w:val="none" w:sz="0" w:space="0" w:color="auto"/>
                    <w:bottom w:val="none" w:sz="0" w:space="0" w:color="auto"/>
                    <w:right w:val="none" w:sz="0" w:space="0" w:color="auto"/>
                  </w:divBdr>
                  <w:divsChild>
                    <w:div w:id="849754941">
                      <w:marLeft w:val="0"/>
                      <w:marRight w:val="0"/>
                      <w:marTop w:val="0"/>
                      <w:marBottom w:val="0"/>
                      <w:divBdr>
                        <w:top w:val="none" w:sz="0" w:space="0" w:color="auto"/>
                        <w:left w:val="none" w:sz="0" w:space="0" w:color="auto"/>
                        <w:bottom w:val="none" w:sz="0" w:space="0" w:color="auto"/>
                        <w:right w:val="none" w:sz="0" w:space="0" w:color="auto"/>
                      </w:divBdr>
                    </w:div>
                  </w:divsChild>
                </w:div>
                <w:div w:id="920598680">
                  <w:marLeft w:val="0"/>
                  <w:marRight w:val="0"/>
                  <w:marTop w:val="0"/>
                  <w:marBottom w:val="0"/>
                  <w:divBdr>
                    <w:top w:val="none" w:sz="0" w:space="0" w:color="auto"/>
                    <w:left w:val="none" w:sz="0" w:space="0" w:color="auto"/>
                    <w:bottom w:val="none" w:sz="0" w:space="0" w:color="auto"/>
                    <w:right w:val="none" w:sz="0" w:space="0" w:color="auto"/>
                  </w:divBdr>
                  <w:divsChild>
                    <w:div w:id="288443018">
                      <w:marLeft w:val="0"/>
                      <w:marRight w:val="0"/>
                      <w:marTop w:val="0"/>
                      <w:marBottom w:val="0"/>
                      <w:divBdr>
                        <w:top w:val="none" w:sz="0" w:space="0" w:color="auto"/>
                        <w:left w:val="none" w:sz="0" w:space="0" w:color="auto"/>
                        <w:bottom w:val="none" w:sz="0" w:space="0" w:color="auto"/>
                        <w:right w:val="none" w:sz="0" w:space="0" w:color="auto"/>
                      </w:divBdr>
                    </w:div>
                  </w:divsChild>
                </w:div>
                <w:div w:id="382875546">
                  <w:marLeft w:val="0"/>
                  <w:marRight w:val="0"/>
                  <w:marTop w:val="0"/>
                  <w:marBottom w:val="0"/>
                  <w:divBdr>
                    <w:top w:val="none" w:sz="0" w:space="0" w:color="auto"/>
                    <w:left w:val="none" w:sz="0" w:space="0" w:color="auto"/>
                    <w:bottom w:val="none" w:sz="0" w:space="0" w:color="auto"/>
                    <w:right w:val="none" w:sz="0" w:space="0" w:color="auto"/>
                  </w:divBdr>
                  <w:divsChild>
                    <w:div w:id="823860443">
                      <w:marLeft w:val="0"/>
                      <w:marRight w:val="0"/>
                      <w:marTop w:val="0"/>
                      <w:marBottom w:val="0"/>
                      <w:divBdr>
                        <w:top w:val="none" w:sz="0" w:space="0" w:color="auto"/>
                        <w:left w:val="none" w:sz="0" w:space="0" w:color="auto"/>
                        <w:bottom w:val="none" w:sz="0" w:space="0" w:color="auto"/>
                        <w:right w:val="none" w:sz="0" w:space="0" w:color="auto"/>
                      </w:divBdr>
                    </w:div>
                  </w:divsChild>
                </w:div>
                <w:div w:id="727219125">
                  <w:marLeft w:val="0"/>
                  <w:marRight w:val="0"/>
                  <w:marTop w:val="0"/>
                  <w:marBottom w:val="0"/>
                  <w:divBdr>
                    <w:top w:val="none" w:sz="0" w:space="0" w:color="auto"/>
                    <w:left w:val="none" w:sz="0" w:space="0" w:color="auto"/>
                    <w:bottom w:val="none" w:sz="0" w:space="0" w:color="auto"/>
                    <w:right w:val="none" w:sz="0" w:space="0" w:color="auto"/>
                  </w:divBdr>
                  <w:divsChild>
                    <w:div w:id="799375200">
                      <w:marLeft w:val="0"/>
                      <w:marRight w:val="0"/>
                      <w:marTop w:val="0"/>
                      <w:marBottom w:val="0"/>
                      <w:divBdr>
                        <w:top w:val="none" w:sz="0" w:space="0" w:color="auto"/>
                        <w:left w:val="none" w:sz="0" w:space="0" w:color="auto"/>
                        <w:bottom w:val="none" w:sz="0" w:space="0" w:color="auto"/>
                        <w:right w:val="none" w:sz="0" w:space="0" w:color="auto"/>
                      </w:divBdr>
                    </w:div>
                  </w:divsChild>
                </w:div>
                <w:div w:id="257523057">
                  <w:marLeft w:val="0"/>
                  <w:marRight w:val="0"/>
                  <w:marTop w:val="0"/>
                  <w:marBottom w:val="0"/>
                  <w:divBdr>
                    <w:top w:val="none" w:sz="0" w:space="0" w:color="auto"/>
                    <w:left w:val="none" w:sz="0" w:space="0" w:color="auto"/>
                    <w:bottom w:val="none" w:sz="0" w:space="0" w:color="auto"/>
                    <w:right w:val="none" w:sz="0" w:space="0" w:color="auto"/>
                  </w:divBdr>
                  <w:divsChild>
                    <w:div w:id="166794499">
                      <w:marLeft w:val="0"/>
                      <w:marRight w:val="0"/>
                      <w:marTop w:val="0"/>
                      <w:marBottom w:val="0"/>
                      <w:divBdr>
                        <w:top w:val="none" w:sz="0" w:space="0" w:color="auto"/>
                        <w:left w:val="none" w:sz="0" w:space="0" w:color="auto"/>
                        <w:bottom w:val="none" w:sz="0" w:space="0" w:color="auto"/>
                        <w:right w:val="none" w:sz="0" w:space="0" w:color="auto"/>
                      </w:divBdr>
                    </w:div>
                  </w:divsChild>
                </w:div>
                <w:div w:id="962200555">
                  <w:marLeft w:val="0"/>
                  <w:marRight w:val="0"/>
                  <w:marTop w:val="0"/>
                  <w:marBottom w:val="0"/>
                  <w:divBdr>
                    <w:top w:val="none" w:sz="0" w:space="0" w:color="auto"/>
                    <w:left w:val="none" w:sz="0" w:space="0" w:color="auto"/>
                    <w:bottom w:val="none" w:sz="0" w:space="0" w:color="auto"/>
                    <w:right w:val="none" w:sz="0" w:space="0" w:color="auto"/>
                  </w:divBdr>
                  <w:divsChild>
                    <w:div w:id="96564597">
                      <w:marLeft w:val="0"/>
                      <w:marRight w:val="0"/>
                      <w:marTop w:val="0"/>
                      <w:marBottom w:val="0"/>
                      <w:divBdr>
                        <w:top w:val="none" w:sz="0" w:space="0" w:color="auto"/>
                        <w:left w:val="none" w:sz="0" w:space="0" w:color="auto"/>
                        <w:bottom w:val="none" w:sz="0" w:space="0" w:color="auto"/>
                        <w:right w:val="none" w:sz="0" w:space="0" w:color="auto"/>
                      </w:divBdr>
                    </w:div>
                  </w:divsChild>
                </w:div>
                <w:div w:id="218788496">
                  <w:marLeft w:val="0"/>
                  <w:marRight w:val="0"/>
                  <w:marTop w:val="0"/>
                  <w:marBottom w:val="0"/>
                  <w:divBdr>
                    <w:top w:val="none" w:sz="0" w:space="0" w:color="auto"/>
                    <w:left w:val="none" w:sz="0" w:space="0" w:color="auto"/>
                    <w:bottom w:val="none" w:sz="0" w:space="0" w:color="auto"/>
                    <w:right w:val="none" w:sz="0" w:space="0" w:color="auto"/>
                  </w:divBdr>
                  <w:divsChild>
                    <w:div w:id="1483308054">
                      <w:marLeft w:val="0"/>
                      <w:marRight w:val="0"/>
                      <w:marTop w:val="0"/>
                      <w:marBottom w:val="0"/>
                      <w:divBdr>
                        <w:top w:val="none" w:sz="0" w:space="0" w:color="auto"/>
                        <w:left w:val="none" w:sz="0" w:space="0" w:color="auto"/>
                        <w:bottom w:val="none" w:sz="0" w:space="0" w:color="auto"/>
                        <w:right w:val="none" w:sz="0" w:space="0" w:color="auto"/>
                      </w:divBdr>
                    </w:div>
                  </w:divsChild>
                </w:div>
                <w:div w:id="2110226275">
                  <w:marLeft w:val="0"/>
                  <w:marRight w:val="0"/>
                  <w:marTop w:val="0"/>
                  <w:marBottom w:val="0"/>
                  <w:divBdr>
                    <w:top w:val="none" w:sz="0" w:space="0" w:color="auto"/>
                    <w:left w:val="none" w:sz="0" w:space="0" w:color="auto"/>
                    <w:bottom w:val="none" w:sz="0" w:space="0" w:color="auto"/>
                    <w:right w:val="none" w:sz="0" w:space="0" w:color="auto"/>
                  </w:divBdr>
                  <w:divsChild>
                    <w:div w:id="972297864">
                      <w:marLeft w:val="0"/>
                      <w:marRight w:val="0"/>
                      <w:marTop w:val="0"/>
                      <w:marBottom w:val="0"/>
                      <w:divBdr>
                        <w:top w:val="none" w:sz="0" w:space="0" w:color="auto"/>
                        <w:left w:val="none" w:sz="0" w:space="0" w:color="auto"/>
                        <w:bottom w:val="none" w:sz="0" w:space="0" w:color="auto"/>
                        <w:right w:val="none" w:sz="0" w:space="0" w:color="auto"/>
                      </w:divBdr>
                    </w:div>
                  </w:divsChild>
                </w:div>
                <w:div w:id="692650786">
                  <w:marLeft w:val="0"/>
                  <w:marRight w:val="0"/>
                  <w:marTop w:val="0"/>
                  <w:marBottom w:val="0"/>
                  <w:divBdr>
                    <w:top w:val="none" w:sz="0" w:space="0" w:color="auto"/>
                    <w:left w:val="none" w:sz="0" w:space="0" w:color="auto"/>
                    <w:bottom w:val="none" w:sz="0" w:space="0" w:color="auto"/>
                    <w:right w:val="none" w:sz="0" w:space="0" w:color="auto"/>
                  </w:divBdr>
                  <w:divsChild>
                    <w:div w:id="525797157">
                      <w:marLeft w:val="0"/>
                      <w:marRight w:val="0"/>
                      <w:marTop w:val="0"/>
                      <w:marBottom w:val="0"/>
                      <w:divBdr>
                        <w:top w:val="none" w:sz="0" w:space="0" w:color="auto"/>
                        <w:left w:val="none" w:sz="0" w:space="0" w:color="auto"/>
                        <w:bottom w:val="none" w:sz="0" w:space="0" w:color="auto"/>
                        <w:right w:val="none" w:sz="0" w:space="0" w:color="auto"/>
                      </w:divBdr>
                    </w:div>
                  </w:divsChild>
                </w:div>
                <w:div w:id="1485925869">
                  <w:marLeft w:val="0"/>
                  <w:marRight w:val="0"/>
                  <w:marTop w:val="0"/>
                  <w:marBottom w:val="0"/>
                  <w:divBdr>
                    <w:top w:val="none" w:sz="0" w:space="0" w:color="auto"/>
                    <w:left w:val="none" w:sz="0" w:space="0" w:color="auto"/>
                    <w:bottom w:val="none" w:sz="0" w:space="0" w:color="auto"/>
                    <w:right w:val="none" w:sz="0" w:space="0" w:color="auto"/>
                  </w:divBdr>
                  <w:divsChild>
                    <w:div w:id="906457031">
                      <w:marLeft w:val="0"/>
                      <w:marRight w:val="0"/>
                      <w:marTop w:val="0"/>
                      <w:marBottom w:val="0"/>
                      <w:divBdr>
                        <w:top w:val="none" w:sz="0" w:space="0" w:color="auto"/>
                        <w:left w:val="none" w:sz="0" w:space="0" w:color="auto"/>
                        <w:bottom w:val="none" w:sz="0" w:space="0" w:color="auto"/>
                        <w:right w:val="none" w:sz="0" w:space="0" w:color="auto"/>
                      </w:divBdr>
                    </w:div>
                  </w:divsChild>
                </w:div>
                <w:div w:id="33577655">
                  <w:marLeft w:val="0"/>
                  <w:marRight w:val="0"/>
                  <w:marTop w:val="0"/>
                  <w:marBottom w:val="0"/>
                  <w:divBdr>
                    <w:top w:val="none" w:sz="0" w:space="0" w:color="auto"/>
                    <w:left w:val="none" w:sz="0" w:space="0" w:color="auto"/>
                    <w:bottom w:val="none" w:sz="0" w:space="0" w:color="auto"/>
                    <w:right w:val="none" w:sz="0" w:space="0" w:color="auto"/>
                  </w:divBdr>
                  <w:divsChild>
                    <w:div w:id="1435900266">
                      <w:marLeft w:val="0"/>
                      <w:marRight w:val="0"/>
                      <w:marTop w:val="0"/>
                      <w:marBottom w:val="0"/>
                      <w:divBdr>
                        <w:top w:val="none" w:sz="0" w:space="0" w:color="auto"/>
                        <w:left w:val="none" w:sz="0" w:space="0" w:color="auto"/>
                        <w:bottom w:val="none" w:sz="0" w:space="0" w:color="auto"/>
                        <w:right w:val="none" w:sz="0" w:space="0" w:color="auto"/>
                      </w:divBdr>
                    </w:div>
                  </w:divsChild>
                </w:div>
                <w:div w:id="49157740">
                  <w:marLeft w:val="0"/>
                  <w:marRight w:val="0"/>
                  <w:marTop w:val="0"/>
                  <w:marBottom w:val="0"/>
                  <w:divBdr>
                    <w:top w:val="none" w:sz="0" w:space="0" w:color="auto"/>
                    <w:left w:val="none" w:sz="0" w:space="0" w:color="auto"/>
                    <w:bottom w:val="none" w:sz="0" w:space="0" w:color="auto"/>
                    <w:right w:val="none" w:sz="0" w:space="0" w:color="auto"/>
                  </w:divBdr>
                  <w:divsChild>
                    <w:div w:id="1111361280">
                      <w:marLeft w:val="0"/>
                      <w:marRight w:val="0"/>
                      <w:marTop w:val="0"/>
                      <w:marBottom w:val="0"/>
                      <w:divBdr>
                        <w:top w:val="none" w:sz="0" w:space="0" w:color="auto"/>
                        <w:left w:val="none" w:sz="0" w:space="0" w:color="auto"/>
                        <w:bottom w:val="none" w:sz="0" w:space="0" w:color="auto"/>
                        <w:right w:val="none" w:sz="0" w:space="0" w:color="auto"/>
                      </w:divBdr>
                    </w:div>
                  </w:divsChild>
                </w:div>
                <w:div w:id="870268596">
                  <w:marLeft w:val="0"/>
                  <w:marRight w:val="0"/>
                  <w:marTop w:val="0"/>
                  <w:marBottom w:val="0"/>
                  <w:divBdr>
                    <w:top w:val="none" w:sz="0" w:space="0" w:color="auto"/>
                    <w:left w:val="none" w:sz="0" w:space="0" w:color="auto"/>
                    <w:bottom w:val="none" w:sz="0" w:space="0" w:color="auto"/>
                    <w:right w:val="none" w:sz="0" w:space="0" w:color="auto"/>
                  </w:divBdr>
                  <w:divsChild>
                    <w:div w:id="1216550187">
                      <w:marLeft w:val="0"/>
                      <w:marRight w:val="0"/>
                      <w:marTop w:val="0"/>
                      <w:marBottom w:val="0"/>
                      <w:divBdr>
                        <w:top w:val="none" w:sz="0" w:space="0" w:color="auto"/>
                        <w:left w:val="none" w:sz="0" w:space="0" w:color="auto"/>
                        <w:bottom w:val="none" w:sz="0" w:space="0" w:color="auto"/>
                        <w:right w:val="none" w:sz="0" w:space="0" w:color="auto"/>
                      </w:divBdr>
                    </w:div>
                  </w:divsChild>
                </w:div>
                <w:div w:id="1264266067">
                  <w:marLeft w:val="0"/>
                  <w:marRight w:val="0"/>
                  <w:marTop w:val="0"/>
                  <w:marBottom w:val="0"/>
                  <w:divBdr>
                    <w:top w:val="none" w:sz="0" w:space="0" w:color="auto"/>
                    <w:left w:val="none" w:sz="0" w:space="0" w:color="auto"/>
                    <w:bottom w:val="none" w:sz="0" w:space="0" w:color="auto"/>
                    <w:right w:val="none" w:sz="0" w:space="0" w:color="auto"/>
                  </w:divBdr>
                  <w:divsChild>
                    <w:div w:id="347026037">
                      <w:marLeft w:val="0"/>
                      <w:marRight w:val="0"/>
                      <w:marTop w:val="0"/>
                      <w:marBottom w:val="0"/>
                      <w:divBdr>
                        <w:top w:val="none" w:sz="0" w:space="0" w:color="auto"/>
                        <w:left w:val="none" w:sz="0" w:space="0" w:color="auto"/>
                        <w:bottom w:val="none" w:sz="0" w:space="0" w:color="auto"/>
                        <w:right w:val="none" w:sz="0" w:space="0" w:color="auto"/>
                      </w:divBdr>
                    </w:div>
                  </w:divsChild>
                </w:div>
                <w:div w:id="477115304">
                  <w:marLeft w:val="0"/>
                  <w:marRight w:val="0"/>
                  <w:marTop w:val="0"/>
                  <w:marBottom w:val="0"/>
                  <w:divBdr>
                    <w:top w:val="none" w:sz="0" w:space="0" w:color="auto"/>
                    <w:left w:val="none" w:sz="0" w:space="0" w:color="auto"/>
                    <w:bottom w:val="none" w:sz="0" w:space="0" w:color="auto"/>
                    <w:right w:val="none" w:sz="0" w:space="0" w:color="auto"/>
                  </w:divBdr>
                  <w:divsChild>
                    <w:div w:id="318076236">
                      <w:marLeft w:val="0"/>
                      <w:marRight w:val="0"/>
                      <w:marTop w:val="0"/>
                      <w:marBottom w:val="0"/>
                      <w:divBdr>
                        <w:top w:val="none" w:sz="0" w:space="0" w:color="auto"/>
                        <w:left w:val="none" w:sz="0" w:space="0" w:color="auto"/>
                        <w:bottom w:val="none" w:sz="0" w:space="0" w:color="auto"/>
                        <w:right w:val="none" w:sz="0" w:space="0" w:color="auto"/>
                      </w:divBdr>
                    </w:div>
                  </w:divsChild>
                </w:div>
                <w:div w:id="1006443300">
                  <w:marLeft w:val="0"/>
                  <w:marRight w:val="0"/>
                  <w:marTop w:val="0"/>
                  <w:marBottom w:val="0"/>
                  <w:divBdr>
                    <w:top w:val="none" w:sz="0" w:space="0" w:color="auto"/>
                    <w:left w:val="none" w:sz="0" w:space="0" w:color="auto"/>
                    <w:bottom w:val="none" w:sz="0" w:space="0" w:color="auto"/>
                    <w:right w:val="none" w:sz="0" w:space="0" w:color="auto"/>
                  </w:divBdr>
                  <w:divsChild>
                    <w:div w:id="1464694851">
                      <w:marLeft w:val="0"/>
                      <w:marRight w:val="0"/>
                      <w:marTop w:val="0"/>
                      <w:marBottom w:val="0"/>
                      <w:divBdr>
                        <w:top w:val="none" w:sz="0" w:space="0" w:color="auto"/>
                        <w:left w:val="none" w:sz="0" w:space="0" w:color="auto"/>
                        <w:bottom w:val="none" w:sz="0" w:space="0" w:color="auto"/>
                        <w:right w:val="none" w:sz="0" w:space="0" w:color="auto"/>
                      </w:divBdr>
                    </w:div>
                  </w:divsChild>
                </w:div>
                <w:div w:id="2106801058">
                  <w:marLeft w:val="0"/>
                  <w:marRight w:val="0"/>
                  <w:marTop w:val="0"/>
                  <w:marBottom w:val="0"/>
                  <w:divBdr>
                    <w:top w:val="none" w:sz="0" w:space="0" w:color="auto"/>
                    <w:left w:val="none" w:sz="0" w:space="0" w:color="auto"/>
                    <w:bottom w:val="none" w:sz="0" w:space="0" w:color="auto"/>
                    <w:right w:val="none" w:sz="0" w:space="0" w:color="auto"/>
                  </w:divBdr>
                  <w:divsChild>
                    <w:div w:id="1074932879">
                      <w:marLeft w:val="0"/>
                      <w:marRight w:val="0"/>
                      <w:marTop w:val="0"/>
                      <w:marBottom w:val="0"/>
                      <w:divBdr>
                        <w:top w:val="none" w:sz="0" w:space="0" w:color="auto"/>
                        <w:left w:val="none" w:sz="0" w:space="0" w:color="auto"/>
                        <w:bottom w:val="none" w:sz="0" w:space="0" w:color="auto"/>
                        <w:right w:val="none" w:sz="0" w:space="0" w:color="auto"/>
                      </w:divBdr>
                    </w:div>
                  </w:divsChild>
                </w:div>
                <w:div w:id="1744257235">
                  <w:marLeft w:val="0"/>
                  <w:marRight w:val="0"/>
                  <w:marTop w:val="0"/>
                  <w:marBottom w:val="0"/>
                  <w:divBdr>
                    <w:top w:val="none" w:sz="0" w:space="0" w:color="auto"/>
                    <w:left w:val="none" w:sz="0" w:space="0" w:color="auto"/>
                    <w:bottom w:val="none" w:sz="0" w:space="0" w:color="auto"/>
                    <w:right w:val="none" w:sz="0" w:space="0" w:color="auto"/>
                  </w:divBdr>
                  <w:divsChild>
                    <w:div w:id="1477801621">
                      <w:marLeft w:val="0"/>
                      <w:marRight w:val="0"/>
                      <w:marTop w:val="0"/>
                      <w:marBottom w:val="0"/>
                      <w:divBdr>
                        <w:top w:val="none" w:sz="0" w:space="0" w:color="auto"/>
                        <w:left w:val="none" w:sz="0" w:space="0" w:color="auto"/>
                        <w:bottom w:val="none" w:sz="0" w:space="0" w:color="auto"/>
                        <w:right w:val="none" w:sz="0" w:space="0" w:color="auto"/>
                      </w:divBdr>
                    </w:div>
                  </w:divsChild>
                </w:div>
                <w:div w:id="677394300">
                  <w:marLeft w:val="0"/>
                  <w:marRight w:val="0"/>
                  <w:marTop w:val="0"/>
                  <w:marBottom w:val="0"/>
                  <w:divBdr>
                    <w:top w:val="none" w:sz="0" w:space="0" w:color="auto"/>
                    <w:left w:val="none" w:sz="0" w:space="0" w:color="auto"/>
                    <w:bottom w:val="none" w:sz="0" w:space="0" w:color="auto"/>
                    <w:right w:val="none" w:sz="0" w:space="0" w:color="auto"/>
                  </w:divBdr>
                  <w:divsChild>
                    <w:div w:id="2033334727">
                      <w:marLeft w:val="0"/>
                      <w:marRight w:val="0"/>
                      <w:marTop w:val="0"/>
                      <w:marBottom w:val="0"/>
                      <w:divBdr>
                        <w:top w:val="none" w:sz="0" w:space="0" w:color="auto"/>
                        <w:left w:val="none" w:sz="0" w:space="0" w:color="auto"/>
                        <w:bottom w:val="none" w:sz="0" w:space="0" w:color="auto"/>
                        <w:right w:val="none" w:sz="0" w:space="0" w:color="auto"/>
                      </w:divBdr>
                    </w:div>
                  </w:divsChild>
                </w:div>
                <w:div w:id="894776762">
                  <w:marLeft w:val="0"/>
                  <w:marRight w:val="0"/>
                  <w:marTop w:val="0"/>
                  <w:marBottom w:val="0"/>
                  <w:divBdr>
                    <w:top w:val="none" w:sz="0" w:space="0" w:color="auto"/>
                    <w:left w:val="none" w:sz="0" w:space="0" w:color="auto"/>
                    <w:bottom w:val="none" w:sz="0" w:space="0" w:color="auto"/>
                    <w:right w:val="none" w:sz="0" w:space="0" w:color="auto"/>
                  </w:divBdr>
                  <w:divsChild>
                    <w:div w:id="849414616">
                      <w:marLeft w:val="0"/>
                      <w:marRight w:val="0"/>
                      <w:marTop w:val="0"/>
                      <w:marBottom w:val="0"/>
                      <w:divBdr>
                        <w:top w:val="none" w:sz="0" w:space="0" w:color="auto"/>
                        <w:left w:val="none" w:sz="0" w:space="0" w:color="auto"/>
                        <w:bottom w:val="none" w:sz="0" w:space="0" w:color="auto"/>
                        <w:right w:val="none" w:sz="0" w:space="0" w:color="auto"/>
                      </w:divBdr>
                    </w:div>
                  </w:divsChild>
                </w:div>
                <w:div w:id="28651499">
                  <w:marLeft w:val="0"/>
                  <w:marRight w:val="0"/>
                  <w:marTop w:val="0"/>
                  <w:marBottom w:val="0"/>
                  <w:divBdr>
                    <w:top w:val="none" w:sz="0" w:space="0" w:color="auto"/>
                    <w:left w:val="none" w:sz="0" w:space="0" w:color="auto"/>
                    <w:bottom w:val="none" w:sz="0" w:space="0" w:color="auto"/>
                    <w:right w:val="none" w:sz="0" w:space="0" w:color="auto"/>
                  </w:divBdr>
                  <w:divsChild>
                    <w:div w:id="1069888536">
                      <w:marLeft w:val="0"/>
                      <w:marRight w:val="0"/>
                      <w:marTop w:val="0"/>
                      <w:marBottom w:val="0"/>
                      <w:divBdr>
                        <w:top w:val="none" w:sz="0" w:space="0" w:color="auto"/>
                        <w:left w:val="none" w:sz="0" w:space="0" w:color="auto"/>
                        <w:bottom w:val="none" w:sz="0" w:space="0" w:color="auto"/>
                        <w:right w:val="none" w:sz="0" w:space="0" w:color="auto"/>
                      </w:divBdr>
                    </w:div>
                  </w:divsChild>
                </w:div>
                <w:div w:id="1886870765">
                  <w:marLeft w:val="0"/>
                  <w:marRight w:val="0"/>
                  <w:marTop w:val="0"/>
                  <w:marBottom w:val="0"/>
                  <w:divBdr>
                    <w:top w:val="none" w:sz="0" w:space="0" w:color="auto"/>
                    <w:left w:val="none" w:sz="0" w:space="0" w:color="auto"/>
                    <w:bottom w:val="none" w:sz="0" w:space="0" w:color="auto"/>
                    <w:right w:val="none" w:sz="0" w:space="0" w:color="auto"/>
                  </w:divBdr>
                  <w:divsChild>
                    <w:div w:id="1508205875">
                      <w:marLeft w:val="0"/>
                      <w:marRight w:val="0"/>
                      <w:marTop w:val="0"/>
                      <w:marBottom w:val="0"/>
                      <w:divBdr>
                        <w:top w:val="none" w:sz="0" w:space="0" w:color="auto"/>
                        <w:left w:val="none" w:sz="0" w:space="0" w:color="auto"/>
                        <w:bottom w:val="none" w:sz="0" w:space="0" w:color="auto"/>
                        <w:right w:val="none" w:sz="0" w:space="0" w:color="auto"/>
                      </w:divBdr>
                    </w:div>
                  </w:divsChild>
                </w:div>
                <w:div w:id="1715739317">
                  <w:marLeft w:val="0"/>
                  <w:marRight w:val="0"/>
                  <w:marTop w:val="0"/>
                  <w:marBottom w:val="0"/>
                  <w:divBdr>
                    <w:top w:val="none" w:sz="0" w:space="0" w:color="auto"/>
                    <w:left w:val="none" w:sz="0" w:space="0" w:color="auto"/>
                    <w:bottom w:val="none" w:sz="0" w:space="0" w:color="auto"/>
                    <w:right w:val="none" w:sz="0" w:space="0" w:color="auto"/>
                  </w:divBdr>
                  <w:divsChild>
                    <w:div w:id="388650062">
                      <w:marLeft w:val="0"/>
                      <w:marRight w:val="0"/>
                      <w:marTop w:val="0"/>
                      <w:marBottom w:val="0"/>
                      <w:divBdr>
                        <w:top w:val="none" w:sz="0" w:space="0" w:color="auto"/>
                        <w:left w:val="none" w:sz="0" w:space="0" w:color="auto"/>
                        <w:bottom w:val="none" w:sz="0" w:space="0" w:color="auto"/>
                        <w:right w:val="none" w:sz="0" w:space="0" w:color="auto"/>
                      </w:divBdr>
                    </w:div>
                  </w:divsChild>
                </w:div>
                <w:div w:id="1621107361">
                  <w:marLeft w:val="0"/>
                  <w:marRight w:val="0"/>
                  <w:marTop w:val="0"/>
                  <w:marBottom w:val="0"/>
                  <w:divBdr>
                    <w:top w:val="none" w:sz="0" w:space="0" w:color="auto"/>
                    <w:left w:val="none" w:sz="0" w:space="0" w:color="auto"/>
                    <w:bottom w:val="none" w:sz="0" w:space="0" w:color="auto"/>
                    <w:right w:val="none" w:sz="0" w:space="0" w:color="auto"/>
                  </w:divBdr>
                  <w:divsChild>
                    <w:div w:id="292249372">
                      <w:marLeft w:val="0"/>
                      <w:marRight w:val="0"/>
                      <w:marTop w:val="0"/>
                      <w:marBottom w:val="0"/>
                      <w:divBdr>
                        <w:top w:val="none" w:sz="0" w:space="0" w:color="auto"/>
                        <w:left w:val="none" w:sz="0" w:space="0" w:color="auto"/>
                        <w:bottom w:val="none" w:sz="0" w:space="0" w:color="auto"/>
                        <w:right w:val="none" w:sz="0" w:space="0" w:color="auto"/>
                      </w:divBdr>
                    </w:div>
                  </w:divsChild>
                </w:div>
                <w:div w:id="575821218">
                  <w:marLeft w:val="0"/>
                  <w:marRight w:val="0"/>
                  <w:marTop w:val="0"/>
                  <w:marBottom w:val="0"/>
                  <w:divBdr>
                    <w:top w:val="none" w:sz="0" w:space="0" w:color="auto"/>
                    <w:left w:val="none" w:sz="0" w:space="0" w:color="auto"/>
                    <w:bottom w:val="none" w:sz="0" w:space="0" w:color="auto"/>
                    <w:right w:val="none" w:sz="0" w:space="0" w:color="auto"/>
                  </w:divBdr>
                  <w:divsChild>
                    <w:div w:id="2099212897">
                      <w:marLeft w:val="0"/>
                      <w:marRight w:val="0"/>
                      <w:marTop w:val="0"/>
                      <w:marBottom w:val="0"/>
                      <w:divBdr>
                        <w:top w:val="none" w:sz="0" w:space="0" w:color="auto"/>
                        <w:left w:val="none" w:sz="0" w:space="0" w:color="auto"/>
                        <w:bottom w:val="none" w:sz="0" w:space="0" w:color="auto"/>
                        <w:right w:val="none" w:sz="0" w:space="0" w:color="auto"/>
                      </w:divBdr>
                    </w:div>
                  </w:divsChild>
                </w:div>
                <w:div w:id="1594784173">
                  <w:marLeft w:val="0"/>
                  <w:marRight w:val="0"/>
                  <w:marTop w:val="0"/>
                  <w:marBottom w:val="0"/>
                  <w:divBdr>
                    <w:top w:val="none" w:sz="0" w:space="0" w:color="auto"/>
                    <w:left w:val="none" w:sz="0" w:space="0" w:color="auto"/>
                    <w:bottom w:val="none" w:sz="0" w:space="0" w:color="auto"/>
                    <w:right w:val="none" w:sz="0" w:space="0" w:color="auto"/>
                  </w:divBdr>
                  <w:divsChild>
                    <w:div w:id="1401515408">
                      <w:marLeft w:val="0"/>
                      <w:marRight w:val="0"/>
                      <w:marTop w:val="0"/>
                      <w:marBottom w:val="0"/>
                      <w:divBdr>
                        <w:top w:val="none" w:sz="0" w:space="0" w:color="auto"/>
                        <w:left w:val="none" w:sz="0" w:space="0" w:color="auto"/>
                        <w:bottom w:val="none" w:sz="0" w:space="0" w:color="auto"/>
                        <w:right w:val="none" w:sz="0" w:space="0" w:color="auto"/>
                      </w:divBdr>
                    </w:div>
                  </w:divsChild>
                </w:div>
                <w:div w:id="1021400272">
                  <w:marLeft w:val="0"/>
                  <w:marRight w:val="0"/>
                  <w:marTop w:val="0"/>
                  <w:marBottom w:val="0"/>
                  <w:divBdr>
                    <w:top w:val="none" w:sz="0" w:space="0" w:color="auto"/>
                    <w:left w:val="none" w:sz="0" w:space="0" w:color="auto"/>
                    <w:bottom w:val="none" w:sz="0" w:space="0" w:color="auto"/>
                    <w:right w:val="none" w:sz="0" w:space="0" w:color="auto"/>
                  </w:divBdr>
                  <w:divsChild>
                    <w:div w:id="551162372">
                      <w:marLeft w:val="0"/>
                      <w:marRight w:val="0"/>
                      <w:marTop w:val="0"/>
                      <w:marBottom w:val="0"/>
                      <w:divBdr>
                        <w:top w:val="none" w:sz="0" w:space="0" w:color="auto"/>
                        <w:left w:val="none" w:sz="0" w:space="0" w:color="auto"/>
                        <w:bottom w:val="none" w:sz="0" w:space="0" w:color="auto"/>
                        <w:right w:val="none" w:sz="0" w:space="0" w:color="auto"/>
                      </w:divBdr>
                    </w:div>
                  </w:divsChild>
                </w:div>
                <w:div w:id="2073771683">
                  <w:marLeft w:val="0"/>
                  <w:marRight w:val="0"/>
                  <w:marTop w:val="0"/>
                  <w:marBottom w:val="0"/>
                  <w:divBdr>
                    <w:top w:val="none" w:sz="0" w:space="0" w:color="auto"/>
                    <w:left w:val="none" w:sz="0" w:space="0" w:color="auto"/>
                    <w:bottom w:val="none" w:sz="0" w:space="0" w:color="auto"/>
                    <w:right w:val="none" w:sz="0" w:space="0" w:color="auto"/>
                  </w:divBdr>
                  <w:divsChild>
                    <w:div w:id="1458597545">
                      <w:marLeft w:val="0"/>
                      <w:marRight w:val="0"/>
                      <w:marTop w:val="0"/>
                      <w:marBottom w:val="0"/>
                      <w:divBdr>
                        <w:top w:val="none" w:sz="0" w:space="0" w:color="auto"/>
                        <w:left w:val="none" w:sz="0" w:space="0" w:color="auto"/>
                        <w:bottom w:val="none" w:sz="0" w:space="0" w:color="auto"/>
                        <w:right w:val="none" w:sz="0" w:space="0" w:color="auto"/>
                      </w:divBdr>
                    </w:div>
                  </w:divsChild>
                </w:div>
                <w:div w:id="1698307150">
                  <w:marLeft w:val="0"/>
                  <w:marRight w:val="0"/>
                  <w:marTop w:val="0"/>
                  <w:marBottom w:val="0"/>
                  <w:divBdr>
                    <w:top w:val="none" w:sz="0" w:space="0" w:color="auto"/>
                    <w:left w:val="none" w:sz="0" w:space="0" w:color="auto"/>
                    <w:bottom w:val="none" w:sz="0" w:space="0" w:color="auto"/>
                    <w:right w:val="none" w:sz="0" w:space="0" w:color="auto"/>
                  </w:divBdr>
                  <w:divsChild>
                    <w:div w:id="361368873">
                      <w:marLeft w:val="0"/>
                      <w:marRight w:val="0"/>
                      <w:marTop w:val="0"/>
                      <w:marBottom w:val="0"/>
                      <w:divBdr>
                        <w:top w:val="none" w:sz="0" w:space="0" w:color="auto"/>
                        <w:left w:val="none" w:sz="0" w:space="0" w:color="auto"/>
                        <w:bottom w:val="none" w:sz="0" w:space="0" w:color="auto"/>
                        <w:right w:val="none" w:sz="0" w:space="0" w:color="auto"/>
                      </w:divBdr>
                    </w:div>
                  </w:divsChild>
                </w:div>
                <w:div w:id="927811218">
                  <w:marLeft w:val="0"/>
                  <w:marRight w:val="0"/>
                  <w:marTop w:val="0"/>
                  <w:marBottom w:val="0"/>
                  <w:divBdr>
                    <w:top w:val="none" w:sz="0" w:space="0" w:color="auto"/>
                    <w:left w:val="none" w:sz="0" w:space="0" w:color="auto"/>
                    <w:bottom w:val="none" w:sz="0" w:space="0" w:color="auto"/>
                    <w:right w:val="none" w:sz="0" w:space="0" w:color="auto"/>
                  </w:divBdr>
                  <w:divsChild>
                    <w:div w:id="2024938366">
                      <w:marLeft w:val="0"/>
                      <w:marRight w:val="0"/>
                      <w:marTop w:val="0"/>
                      <w:marBottom w:val="0"/>
                      <w:divBdr>
                        <w:top w:val="none" w:sz="0" w:space="0" w:color="auto"/>
                        <w:left w:val="none" w:sz="0" w:space="0" w:color="auto"/>
                        <w:bottom w:val="none" w:sz="0" w:space="0" w:color="auto"/>
                        <w:right w:val="none" w:sz="0" w:space="0" w:color="auto"/>
                      </w:divBdr>
                    </w:div>
                  </w:divsChild>
                </w:div>
                <w:div w:id="1135945753">
                  <w:marLeft w:val="0"/>
                  <w:marRight w:val="0"/>
                  <w:marTop w:val="0"/>
                  <w:marBottom w:val="0"/>
                  <w:divBdr>
                    <w:top w:val="none" w:sz="0" w:space="0" w:color="auto"/>
                    <w:left w:val="none" w:sz="0" w:space="0" w:color="auto"/>
                    <w:bottom w:val="none" w:sz="0" w:space="0" w:color="auto"/>
                    <w:right w:val="none" w:sz="0" w:space="0" w:color="auto"/>
                  </w:divBdr>
                  <w:divsChild>
                    <w:div w:id="1624113547">
                      <w:marLeft w:val="0"/>
                      <w:marRight w:val="0"/>
                      <w:marTop w:val="0"/>
                      <w:marBottom w:val="0"/>
                      <w:divBdr>
                        <w:top w:val="none" w:sz="0" w:space="0" w:color="auto"/>
                        <w:left w:val="none" w:sz="0" w:space="0" w:color="auto"/>
                        <w:bottom w:val="none" w:sz="0" w:space="0" w:color="auto"/>
                        <w:right w:val="none" w:sz="0" w:space="0" w:color="auto"/>
                      </w:divBdr>
                    </w:div>
                  </w:divsChild>
                </w:div>
                <w:div w:id="1176579030">
                  <w:marLeft w:val="0"/>
                  <w:marRight w:val="0"/>
                  <w:marTop w:val="0"/>
                  <w:marBottom w:val="0"/>
                  <w:divBdr>
                    <w:top w:val="none" w:sz="0" w:space="0" w:color="auto"/>
                    <w:left w:val="none" w:sz="0" w:space="0" w:color="auto"/>
                    <w:bottom w:val="none" w:sz="0" w:space="0" w:color="auto"/>
                    <w:right w:val="none" w:sz="0" w:space="0" w:color="auto"/>
                  </w:divBdr>
                  <w:divsChild>
                    <w:div w:id="1348631125">
                      <w:marLeft w:val="0"/>
                      <w:marRight w:val="0"/>
                      <w:marTop w:val="0"/>
                      <w:marBottom w:val="0"/>
                      <w:divBdr>
                        <w:top w:val="none" w:sz="0" w:space="0" w:color="auto"/>
                        <w:left w:val="none" w:sz="0" w:space="0" w:color="auto"/>
                        <w:bottom w:val="none" w:sz="0" w:space="0" w:color="auto"/>
                        <w:right w:val="none" w:sz="0" w:space="0" w:color="auto"/>
                      </w:divBdr>
                    </w:div>
                  </w:divsChild>
                </w:div>
                <w:div w:id="1553808961">
                  <w:marLeft w:val="0"/>
                  <w:marRight w:val="0"/>
                  <w:marTop w:val="0"/>
                  <w:marBottom w:val="0"/>
                  <w:divBdr>
                    <w:top w:val="none" w:sz="0" w:space="0" w:color="auto"/>
                    <w:left w:val="none" w:sz="0" w:space="0" w:color="auto"/>
                    <w:bottom w:val="none" w:sz="0" w:space="0" w:color="auto"/>
                    <w:right w:val="none" w:sz="0" w:space="0" w:color="auto"/>
                  </w:divBdr>
                  <w:divsChild>
                    <w:div w:id="1163624392">
                      <w:marLeft w:val="0"/>
                      <w:marRight w:val="0"/>
                      <w:marTop w:val="0"/>
                      <w:marBottom w:val="0"/>
                      <w:divBdr>
                        <w:top w:val="none" w:sz="0" w:space="0" w:color="auto"/>
                        <w:left w:val="none" w:sz="0" w:space="0" w:color="auto"/>
                        <w:bottom w:val="none" w:sz="0" w:space="0" w:color="auto"/>
                        <w:right w:val="none" w:sz="0" w:space="0" w:color="auto"/>
                      </w:divBdr>
                    </w:div>
                  </w:divsChild>
                </w:div>
                <w:div w:id="1437093553">
                  <w:marLeft w:val="0"/>
                  <w:marRight w:val="0"/>
                  <w:marTop w:val="0"/>
                  <w:marBottom w:val="0"/>
                  <w:divBdr>
                    <w:top w:val="none" w:sz="0" w:space="0" w:color="auto"/>
                    <w:left w:val="none" w:sz="0" w:space="0" w:color="auto"/>
                    <w:bottom w:val="none" w:sz="0" w:space="0" w:color="auto"/>
                    <w:right w:val="none" w:sz="0" w:space="0" w:color="auto"/>
                  </w:divBdr>
                  <w:divsChild>
                    <w:div w:id="1756895459">
                      <w:marLeft w:val="0"/>
                      <w:marRight w:val="0"/>
                      <w:marTop w:val="0"/>
                      <w:marBottom w:val="0"/>
                      <w:divBdr>
                        <w:top w:val="none" w:sz="0" w:space="0" w:color="auto"/>
                        <w:left w:val="none" w:sz="0" w:space="0" w:color="auto"/>
                        <w:bottom w:val="none" w:sz="0" w:space="0" w:color="auto"/>
                        <w:right w:val="none" w:sz="0" w:space="0" w:color="auto"/>
                      </w:divBdr>
                    </w:div>
                  </w:divsChild>
                </w:div>
                <w:div w:id="223683339">
                  <w:marLeft w:val="0"/>
                  <w:marRight w:val="0"/>
                  <w:marTop w:val="0"/>
                  <w:marBottom w:val="0"/>
                  <w:divBdr>
                    <w:top w:val="none" w:sz="0" w:space="0" w:color="auto"/>
                    <w:left w:val="none" w:sz="0" w:space="0" w:color="auto"/>
                    <w:bottom w:val="none" w:sz="0" w:space="0" w:color="auto"/>
                    <w:right w:val="none" w:sz="0" w:space="0" w:color="auto"/>
                  </w:divBdr>
                  <w:divsChild>
                    <w:div w:id="1918397655">
                      <w:marLeft w:val="0"/>
                      <w:marRight w:val="0"/>
                      <w:marTop w:val="0"/>
                      <w:marBottom w:val="0"/>
                      <w:divBdr>
                        <w:top w:val="none" w:sz="0" w:space="0" w:color="auto"/>
                        <w:left w:val="none" w:sz="0" w:space="0" w:color="auto"/>
                        <w:bottom w:val="none" w:sz="0" w:space="0" w:color="auto"/>
                        <w:right w:val="none" w:sz="0" w:space="0" w:color="auto"/>
                      </w:divBdr>
                    </w:div>
                  </w:divsChild>
                </w:div>
                <w:div w:id="738019833">
                  <w:marLeft w:val="0"/>
                  <w:marRight w:val="0"/>
                  <w:marTop w:val="0"/>
                  <w:marBottom w:val="0"/>
                  <w:divBdr>
                    <w:top w:val="none" w:sz="0" w:space="0" w:color="auto"/>
                    <w:left w:val="none" w:sz="0" w:space="0" w:color="auto"/>
                    <w:bottom w:val="none" w:sz="0" w:space="0" w:color="auto"/>
                    <w:right w:val="none" w:sz="0" w:space="0" w:color="auto"/>
                  </w:divBdr>
                  <w:divsChild>
                    <w:div w:id="1748916495">
                      <w:marLeft w:val="0"/>
                      <w:marRight w:val="0"/>
                      <w:marTop w:val="0"/>
                      <w:marBottom w:val="0"/>
                      <w:divBdr>
                        <w:top w:val="none" w:sz="0" w:space="0" w:color="auto"/>
                        <w:left w:val="none" w:sz="0" w:space="0" w:color="auto"/>
                        <w:bottom w:val="none" w:sz="0" w:space="0" w:color="auto"/>
                        <w:right w:val="none" w:sz="0" w:space="0" w:color="auto"/>
                      </w:divBdr>
                    </w:div>
                  </w:divsChild>
                </w:div>
                <w:div w:id="1670056867">
                  <w:marLeft w:val="0"/>
                  <w:marRight w:val="0"/>
                  <w:marTop w:val="0"/>
                  <w:marBottom w:val="0"/>
                  <w:divBdr>
                    <w:top w:val="none" w:sz="0" w:space="0" w:color="auto"/>
                    <w:left w:val="none" w:sz="0" w:space="0" w:color="auto"/>
                    <w:bottom w:val="none" w:sz="0" w:space="0" w:color="auto"/>
                    <w:right w:val="none" w:sz="0" w:space="0" w:color="auto"/>
                  </w:divBdr>
                  <w:divsChild>
                    <w:div w:id="2014602893">
                      <w:marLeft w:val="0"/>
                      <w:marRight w:val="0"/>
                      <w:marTop w:val="0"/>
                      <w:marBottom w:val="0"/>
                      <w:divBdr>
                        <w:top w:val="none" w:sz="0" w:space="0" w:color="auto"/>
                        <w:left w:val="none" w:sz="0" w:space="0" w:color="auto"/>
                        <w:bottom w:val="none" w:sz="0" w:space="0" w:color="auto"/>
                        <w:right w:val="none" w:sz="0" w:space="0" w:color="auto"/>
                      </w:divBdr>
                    </w:div>
                  </w:divsChild>
                </w:div>
                <w:div w:id="1593859810">
                  <w:marLeft w:val="0"/>
                  <w:marRight w:val="0"/>
                  <w:marTop w:val="0"/>
                  <w:marBottom w:val="0"/>
                  <w:divBdr>
                    <w:top w:val="none" w:sz="0" w:space="0" w:color="auto"/>
                    <w:left w:val="none" w:sz="0" w:space="0" w:color="auto"/>
                    <w:bottom w:val="none" w:sz="0" w:space="0" w:color="auto"/>
                    <w:right w:val="none" w:sz="0" w:space="0" w:color="auto"/>
                  </w:divBdr>
                  <w:divsChild>
                    <w:div w:id="1934976083">
                      <w:marLeft w:val="0"/>
                      <w:marRight w:val="0"/>
                      <w:marTop w:val="0"/>
                      <w:marBottom w:val="0"/>
                      <w:divBdr>
                        <w:top w:val="none" w:sz="0" w:space="0" w:color="auto"/>
                        <w:left w:val="none" w:sz="0" w:space="0" w:color="auto"/>
                        <w:bottom w:val="none" w:sz="0" w:space="0" w:color="auto"/>
                        <w:right w:val="none" w:sz="0" w:space="0" w:color="auto"/>
                      </w:divBdr>
                    </w:div>
                  </w:divsChild>
                </w:div>
                <w:div w:id="821702730">
                  <w:marLeft w:val="0"/>
                  <w:marRight w:val="0"/>
                  <w:marTop w:val="0"/>
                  <w:marBottom w:val="0"/>
                  <w:divBdr>
                    <w:top w:val="none" w:sz="0" w:space="0" w:color="auto"/>
                    <w:left w:val="none" w:sz="0" w:space="0" w:color="auto"/>
                    <w:bottom w:val="none" w:sz="0" w:space="0" w:color="auto"/>
                    <w:right w:val="none" w:sz="0" w:space="0" w:color="auto"/>
                  </w:divBdr>
                  <w:divsChild>
                    <w:div w:id="489056361">
                      <w:marLeft w:val="0"/>
                      <w:marRight w:val="0"/>
                      <w:marTop w:val="0"/>
                      <w:marBottom w:val="0"/>
                      <w:divBdr>
                        <w:top w:val="none" w:sz="0" w:space="0" w:color="auto"/>
                        <w:left w:val="none" w:sz="0" w:space="0" w:color="auto"/>
                        <w:bottom w:val="none" w:sz="0" w:space="0" w:color="auto"/>
                        <w:right w:val="none" w:sz="0" w:space="0" w:color="auto"/>
                      </w:divBdr>
                    </w:div>
                  </w:divsChild>
                </w:div>
                <w:div w:id="60058449">
                  <w:marLeft w:val="0"/>
                  <w:marRight w:val="0"/>
                  <w:marTop w:val="0"/>
                  <w:marBottom w:val="0"/>
                  <w:divBdr>
                    <w:top w:val="none" w:sz="0" w:space="0" w:color="auto"/>
                    <w:left w:val="none" w:sz="0" w:space="0" w:color="auto"/>
                    <w:bottom w:val="none" w:sz="0" w:space="0" w:color="auto"/>
                    <w:right w:val="none" w:sz="0" w:space="0" w:color="auto"/>
                  </w:divBdr>
                  <w:divsChild>
                    <w:div w:id="436603371">
                      <w:marLeft w:val="0"/>
                      <w:marRight w:val="0"/>
                      <w:marTop w:val="0"/>
                      <w:marBottom w:val="0"/>
                      <w:divBdr>
                        <w:top w:val="none" w:sz="0" w:space="0" w:color="auto"/>
                        <w:left w:val="none" w:sz="0" w:space="0" w:color="auto"/>
                        <w:bottom w:val="none" w:sz="0" w:space="0" w:color="auto"/>
                        <w:right w:val="none" w:sz="0" w:space="0" w:color="auto"/>
                      </w:divBdr>
                    </w:div>
                  </w:divsChild>
                </w:div>
                <w:div w:id="106778202">
                  <w:marLeft w:val="0"/>
                  <w:marRight w:val="0"/>
                  <w:marTop w:val="0"/>
                  <w:marBottom w:val="0"/>
                  <w:divBdr>
                    <w:top w:val="none" w:sz="0" w:space="0" w:color="auto"/>
                    <w:left w:val="none" w:sz="0" w:space="0" w:color="auto"/>
                    <w:bottom w:val="none" w:sz="0" w:space="0" w:color="auto"/>
                    <w:right w:val="none" w:sz="0" w:space="0" w:color="auto"/>
                  </w:divBdr>
                  <w:divsChild>
                    <w:div w:id="913860061">
                      <w:marLeft w:val="0"/>
                      <w:marRight w:val="0"/>
                      <w:marTop w:val="0"/>
                      <w:marBottom w:val="0"/>
                      <w:divBdr>
                        <w:top w:val="none" w:sz="0" w:space="0" w:color="auto"/>
                        <w:left w:val="none" w:sz="0" w:space="0" w:color="auto"/>
                        <w:bottom w:val="none" w:sz="0" w:space="0" w:color="auto"/>
                        <w:right w:val="none" w:sz="0" w:space="0" w:color="auto"/>
                      </w:divBdr>
                    </w:div>
                  </w:divsChild>
                </w:div>
                <w:div w:id="277029192">
                  <w:marLeft w:val="0"/>
                  <w:marRight w:val="0"/>
                  <w:marTop w:val="0"/>
                  <w:marBottom w:val="0"/>
                  <w:divBdr>
                    <w:top w:val="none" w:sz="0" w:space="0" w:color="auto"/>
                    <w:left w:val="none" w:sz="0" w:space="0" w:color="auto"/>
                    <w:bottom w:val="none" w:sz="0" w:space="0" w:color="auto"/>
                    <w:right w:val="none" w:sz="0" w:space="0" w:color="auto"/>
                  </w:divBdr>
                  <w:divsChild>
                    <w:div w:id="1843427390">
                      <w:marLeft w:val="0"/>
                      <w:marRight w:val="0"/>
                      <w:marTop w:val="0"/>
                      <w:marBottom w:val="0"/>
                      <w:divBdr>
                        <w:top w:val="none" w:sz="0" w:space="0" w:color="auto"/>
                        <w:left w:val="none" w:sz="0" w:space="0" w:color="auto"/>
                        <w:bottom w:val="none" w:sz="0" w:space="0" w:color="auto"/>
                        <w:right w:val="none" w:sz="0" w:space="0" w:color="auto"/>
                      </w:divBdr>
                    </w:div>
                  </w:divsChild>
                </w:div>
                <w:div w:id="1463308922">
                  <w:marLeft w:val="0"/>
                  <w:marRight w:val="0"/>
                  <w:marTop w:val="0"/>
                  <w:marBottom w:val="0"/>
                  <w:divBdr>
                    <w:top w:val="none" w:sz="0" w:space="0" w:color="auto"/>
                    <w:left w:val="none" w:sz="0" w:space="0" w:color="auto"/>
                    <w:bottom w:val="none" w:sz="0" w:space="0" w:color="auto"/>
                    <w:right w:val="none" w:sz="0" w:space="0" w:color="auto"/>
                  </w:divBdr>
                  <w:divsChild>
                    <w:div w:id="1524857123">
                      <w:marLeft w:val="0"/>
                      <w:marRight w:val="0"/>
                      <w:marTop w:val="0"/>
                      <w:marBottom w:val="0"/>
                      <w:divBdr>
                        <w:top w:val="none" w:sz="0" w:space="0" w:color="auto"/>
                        <w:left w:val="none" w:sz="0" w:space="0" w:color="auto"/>
                        <w:bottom w:val="none" w:sz="0" w:space="0" w:color="auto"/>
                        <w:right w:val="none" w:sz="0" w:space="0" w:color="auto"/>
                      </w:divBdr>
                    </w:div>
                  </w:divsChild>
                </w:div>
                <w:div w:id="1045524314">
                  <w:marLeft w:val="0"/>
                  <w:marRight w:val="0"/>
                  <w:marTop w:val="0"/>
                  <w:marBottom w:val="0"/>
                  <w:divBdr>
                    <w:top w:val="none" w:sz="0" w:space="0" w:color="auto"/>
                    <w:left w:val="none" w:sz="0" w:space="0" w:color="auto"/>
                    <w:bottom w:val="none" w:sz="0" w:space="0" w:color="auto"/>
                    <w:right w:val="none" w:sz="0" w:space="0" w:color="auto"/>
                  </w:divBdr>
                  <w:divsChild>
                    <w:div w:id="542909554">
                      <w:marLeft w:val="0"/>
                      <w:marRight w:val="0"/>
                      <w:marTop w:val="0"/>
                      <w:marBottom w:val="0"/>
                      <w:divBdr>
                        <w:top w:val="none" w:sz="0" w:space="0" w:color="auto"/>
                        <w:left w:val="none" w:sz="0" w:space="0" w:color="auto"/>
                        <w:bottom w:val="none" w:sz="0" w:space="0" w:color="auto"/>
                        <w:right w:val="none" w:sz="0" w:space="0" w:color="auto"/>
                      </w:divBdr>
                    </w:div>
                  </w:divsChild>
                </w:div>
                <w:div w:id="1833833545">
                  <w:marLeft w:val="0"/>
                  <w:marRight w:val="0"/>
                  <w:marTop w:val="0"/>
                  <w:marBottom w:val="0"/>
                  <w:divBdr>
                    <w:top w:val="none" w:sz="0" w:space="0" w:color="auto"/>
                    <w:left w:val="none" w:sz="0" w:space="0" w:color="auto"/>
                    <w:bottom w:val="none" w:sz="0" w:space="0" w:color="auto"/>
                    <w:right w:val="none" w:sz="0" w:space="0" w:color="auto"/>
                  </w:divBdr>
                  <w:divsChild>
                    <w:div w:id="2129006469">
                      <w:marLeft w:val="0"/>
                      <w:marRight w:val="0"/>
                      <w:marTop w:val="0"/>
                      <w:marBottom w:val="0"/>
                      <w:divBdr>
                        <w:top w:val="none" w:sz="0" w:space="0" w:color="auto"/>
                        <w:left w:val="none" w:sz="0" w:space="0" w:color="auto"/>
                        <w:bottom w:val="none" w:sz="0" w:space="0" w:color="auto"/>
                        <w:right w:val="none" w:sz="0" w:space="0" w:color="auto"/>
                      </w:divBdr>
                    </w:div>
                  </w:divsChild>
                </w:div>
                <w:div w:id="1685864827">
                  <w:marLeft w:val="0"/>
                  <w:marRight w:val="0"/>
                  <w:marTop w:val="0"/>
                  <w:marBottom w:val="0"/>
                  <w:divBdr>
                    <w:top w:val="none" w:sz="0" w:space="0" w:color="auto"/>
                    <w:left w:val="none" w:sz="0" w:space="0" w:color="auto"/>
                    <w:bottom w:val="none" w:sz="0" w:space="0" w:color="auto"/>
                    <w:right w:val="none" w:sz="0" w:space="0" w:color="auto"/>
                  </w:divBdr>
                  <w:divsChild>
                    <w:div w:id="946154945">
                      <w:marLeft w:val="0"/>
                      <w:marRight w:val="0"/>
                      <w:marTop w:val="0"/>
                      <w:marBottom w:val="0"/>
                      <w:divBdr>
                        <w:top w:val="none" w:sz="0" w:space="0" w:color="auto"/>
                        <w:left w:val="none" w:sz="0" w:space="0" w:color="auto"/>
                        <w:bottom w:val="none" w:sz="0" w:space="0" w:color="auto"/>
                        <w:right w:val="none" w:sz="0" w:space="0" w:color="auto"/>
                      </w:divBdr>
                    </w:div>
                  </w:divsChild>
                </w:div>
                <w:div w:id="825125847">
                  <w:marLeft w:val="0"/>
                  <w:marRight w:val="0"/>
                  <w:marTop w:val="0"/>
                  <w:marBottom w:val="0"/>
                  <w:divBdr>
                    <w:top w:val="none" w:sz="0" w:space="0" w:color="auto"/>
                    <w:left w:val="none" w:sz="0" w:space="0" w:color="auto"/>
                    <w:bottom w:val="none" w:sz="0" w:space="0" w:color="auto"/>
                    <w:right w:val="none" w:sz="0" w:space="0" w:color="auto"/>
                  </w:divBdr>
                  <w:divsChild>
                    <w:div w:id="585697956">
                      <w:marLeft w:val="0"/>
                      <w:marRight w:val="0"/>
                      <w:marTop w:val="0"/>
                      <w:marBottom w:val="0"/>
                      <w:divBdr>
                        <w:top w:val="none" w:sz="0" w:space="0" w:color="auto"/>
                        <w:left w:val="none" w:sz="0" w:space="0" w:color="auto"/>
                        <w:bottom w:val="none" w:sz="0" w:space="0" w:color="auto"/>
                        <w:right w:val="none" w:sz="0" w:space="0" w:color="auto"/>
                      </w:divBdr>
                    </w:div>
                  </w:divsChild>
                </w:div>
                <w:div w:id="1599824535">
                  <w:marLeft w:val="0"/>
                  <w:marRight w:val="0"/>
                  <w:marTop w:val="0"/>
                  <w:marBottom w:val="0"/>
                  <w:divBdr>
                    <w:top w:val="none" w:sz="0" w:space="0" w:color="auto"/>
                    <w:left w:val="none" w:sz="0" w:space="0" w:color="auto"/>
                    <w:bottom w:val="none" w:sz="0" w:space="0" w:color="auto"/>
                    <w:right w:val="none" w:sz="0" w:space="0" w:color="auto"/>
                  </w:divBdr>
                  <w:divsChild>
                    <w:div w:id="1293755997">
                      <w:marLeft w:val="0"/>
                      <w:marRight w:val="0"/>
                      <w:marTop w:val="0"/>
                      <w:marBottom w:val="0"/>
                      <w:divBdr>
                        <w:top w:val="none" w:sz="0" w:space="0" w:color="auto"/>
                        <w:left w:val="none" w:sz="0" w:space="0" w:color="auto"/>
                        <w:bottom w:val="none" w:sz="0" w:space="0" w:color="auto"/>
                        <w:right w:val="none" w:sz="0" w:space="0" w:color="auto"/>
                      </w:divBdr>
                    </w:div>
                  </w:divsChild>
                </w:div>
                <w:div w:id="131756813">
                  <w:marLeft w:val="0"/>
                  <w:marRight w:val="0"/>
                  <w:marTop w:val="0"/>
                  <w:marBottom w:val="0"/>
                  <w:divBdr>
                    <w:top w:val="none" w:sz="0" w:space="0" w:color="auto"/>
                    <w:left w:val="none" w:sz="0" w:space="0" w:color="auto"/>
                    <w:bottom w:val="none" w:sz="0" w:space="0" w:color="auto"/>
                    <w:right w:val="none" w:sz="0" w:space="0" w:color="auto"/>
                  </w:divBdr>
                  <w:divsChild>
                    <w:div w:id="1309552376">
                      <w:marLeft w:val="0"/>
                      <w:marRight w:val="0"/>
                      <w:marTop w:val="0"/>
                      <w:marBottom w:val="0"/>
                      <w:divBdr>
                        <w:top w:val="none" w:sz="0" w:space="0" w:color="auto"/>
                        <w:left w:val="none" w:sz="0" w:space="0" w:color="auto"/>
                        <w:bottom w:val="none" w:sz="0" w:space="0" w:color="auto"/>
                        <w:right w:val="none" w:sz="0" w:space="0" w:color="auto"/>
                      </w:divBdr>
                    </w:div>
                  </w:divsChild>
                </w:div>
                <w:div w:id="2028210369">
                  <w:marLeft w:val="0"/>
                  <w:marRight w:val="0"/>
                  <w:marTop w:val="0"/>
                  <w:marBottom w:val="0"/>
                  <w:divBdr>
                    <w:top w:val="none" w:sz="0" w:space="0" w:color="auto"/>
                    <w:left w:val="none" w:sz="0" w:space="0" w:color="auto"/>
                    <w:bottom w:val="none" w:sz="0" w:space="0" w:color="auto"/>
                    <w:right w:val="none" w:sz="0" w:space="0" w:color="auto"/>
                  </w:divBdr>
                  <w:divsChild>
                    <w:div w:id="1617983116">
                      <w:marLeft w:val="0"/>
                      <w:marRight w:val="0"/>
                      <w:marTop w:val="0"/>
                      <w:marBottom w:val="0"/>
                      <w:divBdr>
                        <w:top w:val="none" w:sz="0" w:space="0" w:color="auto"/>
                        <w:left w:val="none" w:sz="0" w:space="0" w:color="auto"/>
                        <w:bottom w:val="none" w:sz="0" w:space="0" w:color="auto"/>
                        <w:right w:val="none" w:sz="0" w:space="0" w:color="auto"/>
                      </w:divBdr>
                    </w:div>
                  </w:divsChild>
                </w:div>
                <w:div w:id="1905986033">
                  <w:marLeft w:val="0"/>
                  <w:marRight w:val="0"/>
                  <w:marTop w:val="0"/>
                  <w:marBottom w:val="0"/>
                  <w:divBdr>
                    <w:top w:val="none" w:sz="0" w:space="0" w:color="auto"/>
                    <w:left w:val="none" w:sz="0" w:space="0" w:color="auto"/>
                    <w:bottom w:val="none" w:sz="0" w:space="0" w:color="auto"/>
                    <w:right w:val="none" w:sz="0" w:space="0" w:color="auto"/>
                  </w:divBdr>
                  <w:divsChild>
                    <w:div w:id="1488403673">
                      <w:marLeft w:val="0"/>
                      <w:marRight w:val="0"/>
                      <w:marTop w:val="0"/>
                      <w:marBottom w:val="0"/>
                      <w:divBdr>
                        <w:top w:val="none" w:sz="0" w:space="0" w:color="auto"/>
                        <w:left w:val="none" w:sz="0" w:space="0" w:color="auto"/>
                        <w:bottom w:val="none" w:sz="0" w:space="0" w:color="auto"/>
                        <w:right w:val="none" w:sz="0" w:space="0" w:color="auto"/>
                      </w:divBdr>
                    </w:div>
                  </w:divsChild>
                </w:div>
                <w:div w:id="1225987366">
                  <w:marLeft w:val="0"/>
                  <w:marRight w:val="0"/>
                  <w:marTop w:val="0"/>
                  <w:marBottom w:val="0"/>
                  <w:divBdr>
                    <w:top w:val="none" w:sz="0" w:space="0" w:color="auto"/>
                    <w:left w:val="none" w:sz="0" w:space="0" w:color="auto"/>
                    <w:bottom w:val="none" w:sz="0" w:space="0" w:color="auto"/>
                    <w:right w:val="none" w:sz="0" w:space="0" w:color="auto"/>
                  </w:divBdr>
                  <w:divsChild>
                    <w:div w:id="2106459235">
                      <w:marLeft w:val="0"/>
                      <w:marRight w:val="0"/>
                      <w:marTop w:val="0"/>
                      <w:marBottom w:val="0"/>
                      <w:divBdr>
                        <w:top w:val="none" w:sz="0" w:space="0" w:color="auto"/>
                        <w:left w:val="none" w:sz="0" w:space="0" w:color="auto"/>
                        <w:bottom w:val="none" w:sz="0" w:space="0" w:color="auto"/>
                        <w:right w:val="none" w:sz="0" w:space="0" w:color="auto"/>
                      </w:divBdr>
                    </w:div>
                  </w:divsChild>
                </w:div>
                <w:div w:id="1429429876">
                  <w:marLeft w:val="0"/>
                  <w:marRight w:val="0"/>
                  <w:marTop w:val="0"/>
                  <w:marBottom w:val="0"/>
                  <w:divBdr>
                    <w:top w:val="none" w:sz="0" w:space="0" w:color="auto"/>
                    <w:left w:val="none" w:sz="0" w:space="0" w:color="auto"/>
                    <w:bottom w:val="none" w:sz="0" w:space="0" w:color="auto"/>
                    <w:right w:val="none" w:sz="0" w:space="0" w:color="auto"/>
                  </w:divBdr>
                  <w:divsChild>
                    <w:div w:id="1610620081">
                      <w:marLeft w:val="0"/>
                      <w:marRight w:val="0"/>
                      <w:marTop w:val="0"/>
                      <w:marBottom w:val="0"/>
                      <w:divBdr>
                        <w:top w:val="none" w:sz="0" w:space="0" w:color="auto"/>
                        <w:left w:val="none" w:sz="0" w:space="0" w:color="auto"/>
                        <w:bottom w:val="none" w:sz="0" w:space="0" w:color="auto"/>
                        <w:right w:val="none" w:sz="0" w:space="0" w:color="auto"/>
                      </w:divBdr>
                    </w:div>
                  </w:divsChild>
                </w:div>
                <w:div w:id="998733811">
                  <w:marLeft w:val="0"/>
                  <w:marRight w:val="0"/>
                  <w:marTop w:val="0"/>
                  <w:marBottom w:val="0"/>
                  <w:divBdr>
                    <w:top w:val="none" w:sz="0" w:space="0" w:color="auto"/>
                    <w:left w:val="none" w:sz="0" w:space="0" w:color="auto"/>
                    <w:bottom w:val="none" w:sz="0" w:space="0" w:color="auto"/>
                    <w:right w:val="none" w:sz="0" w:space="0" w:color="auto"/>
                  </w:divBdr>
                  <w:divsChild>
                    <w:div w:id="625433374">
                      <w:marLeft w:val="0"/>
                      <w:marRight w:val="0"/>
                      <w:marTop w:val="0"/>
                      <w:marBottom w:val="0"/>
                      <w:divBdr>
                        <w:top w:val="none" w:sz="0" w:space="0" w:color="auto"/>
                        <w:left w:val="none" w:sz="0" w:space="0" w:color="auto"/>
                        <w:bottom w:val="none" w:sz="0" w:space="0" w:color="auto"/>
                        <w:right w:val="none" w:sz="0" w:space="0" w:color="auto"/>
                      </w:divBdr>
                    </w:div>
                  </w:divsChild>
                </w:div>
                <w:div w:id="280067168">
                  <w:marLeft w:val="0"/>
                  <w:marRight w:val="0"/>
                  <w:marTop w:val="0"/>
                  <w:marBottom w:val="0"/>
                  <w:divBdr>
                    <w:top w:val="none" w:sz="0" w:space="0" w:color="auto"/>
                    <w:left w:val="none" w:sz="0" w:space="0" w:color="auto"/>
                    <w:bottom w:val="none" w:sz="0" w:space="0" w:color="auto"/>
                    <w:right w:val="none" w:sz="0" w:space="0" w:color="auto"/>
                  </w:divBdr>
                  <w:divsChild>
                    <w:div w:id="1556088172">
                      <w:marLeft w:val="0"/>
                      <w:marRight w:val="0"/>
                      <w:marTop w:val="0"/>
                      <w:marBottom w:val="0"/>
                      <w:divBdr>
                        <w:top w:val="none" w:sz="0" w:space="0" w:color="auto"/>
                        <w:left w:val="none" w:sz="0" w:space="0" w:color="auto"/>
                        <w:bottom w:val="none" w:sz="0" w:space="0" w:color="auto"/>
                        <w:right w:val="none" w:sz="0" w:space="0" w:color="auto"/>
                      </w:divBdr>
                    </w:div>
                  </w:divsChild>
                </w:div>
                <w:div w:id="1679578309">
                  <w:marLeft w:val="0"/>
                  <w:marRight w:val="0"/>
                  <w:marTop w:val="0"/>
                  <w:marBottom w:val="0"/>
                  <w:divBdr>
                    <w:top w:val="none" w:sz="0" w:space="0" w:color="auto"/>
                    <w:left w:val="none" w:sz="0" w:space="0" w:color="auto"/>
                    <w:bottom w:val="none" w:sz="0" w:space="0" w:color="auto"/>
                    <w:right w:val="none" w:sz="0" w:space="0" w:color="auto"/>
                  </w:divBdr>
                  <w:divsChild>
                    <w:div w:id="257374378">
                      <w:marLeft w:val="0"/>
                      <w:marRight w:val="0"/>
                      <w:marTop w:val="0"/>
                      <w:marBottom w:val="0"/>
                      <w:divBdr>
                        <w:top w:val="none" w:sz="0" w:space="0" w:color="auto"/>
                        <w:left w:val="none" w:sz="0" w:space="0" w:color="auto"/>
                        <w:bottom w:val="none" w:sz="0" w:space="0" w:color="auto"/>
                        <w:right w:val="none" w:sz="0" w:space="0" w:color="auto"/>
                      </w:divBdr>
                    </w:div>
                  </w:divsChild>
                </w:div>
                <w:div w:id="1046682222">
                  <w:marLeft w:val="0"/>
                  <w:marRight w:val="0"/>
                  <w:marTop w:val="0"/>
                  <w:marBottom w:val="0"/>
                  <w:divBdr>
                    <w:top w:val="none" w:sz="0" w:space="0" w:color="auto"/>
                    <w:left w:val="none" w:sz="0" w:space="0" w:color="auto"/>
                    <w:bottom w:val="none" w:sz="0" w:space="0" w:color="auto"/>
                    <w:right w:val="none" w:sz="0" w:space="0" w:color="auto"/>
                  </w:divBdr>
                  <w:divsChild>
                    <w:div w:id="427891976">
                      <w:marLeft w:val="0"/>
                      <w:marRight w:val="0"/>
                      <w:marTop w:val="0"/>
                      <w:marBottom w:val="0"/>
                      <w:divBdr>
                        <w:top w:val="none" w:sz="0" w:space="0" w:color="auto"/>
                        <w:left w:val="none" w:sz="0" w:space="0" w:color="auto"/>
                        <w:bottom w:val="none" w:sz="0" w:space="0" w:color="auto"/>
                        <w:right w:val="none" w:sz="0" w:space="0" w:color="auto"/>
                      </w:divBdr>
                    </w:div>
                  </w:divsChild>
                </w:div>
                <w:div w:id="1918399729">
                  <w:marLeft w:val="0"/>
                  <w:marRight w:val="0"/>
                  <w:marTop w:val="0"/>
                  <w:marBottom w:val="0"/>
                  <w:divBdr>
                    <w:top w:val="none" w:sz="0" w:space="0" w:color="auto"/>
                    <w:left w:val="none" w:sz="0" w:space="0" w:color="auto"/>
                    <w:bottom w:val="none" w:sz="0" w:space="0" w:color="auto"/>
                    <w:right w:val="none" w:sz="0" w:space="0" w:color="auto"/>
                  </w:divBdr>
                  <w:divsChild>
                    <w:div w:id="2076662049">
                      <w:marLeft w:val="0"/>
                      <w:marRight w:val="0"/>
                      <w:marTop w:val="0"/>
                      <w:marBottom w:val="0"/>
                      <w:divBdr>
                        <w:top w:val="none" w:sz="0" w:space="0" w:color="auto"/>
                        <w:left w:val="none" w:sz="0" w:space="0" w:color="auto"/>
                        <w:bottom w:val="none" w:sz="0" w:space="0" w:color="auto"/>
                        <w:right w:val="none" w:sz="0" w:space="0" w:color="auto"/>
                      </w:divBdr>
                    </w:div>
                  </w:divsChild>
                </w:div>
                <w:div w:id="1365981124">
                  <w:marLeft w:val="0"/>
                  <w:marRight w:val="0"/>
                  <w:marTop w:val="0"/>
                  <w:marBottom w:val="0"/>
                  <w:divBdr>
                    <w:top w:val="none" w:sz="0" w:space="0" w:color="auto"/>
                    <w:left w:val="none" w:sz="0" w:space="0" w:color="auto"/>
                    <w:bottom w:val="none" w:sz="0" w:space="0" w:color="auto"/>
                    <w:right w:val="none" w:sz="0" w:space="0" w:color="auto"/>
                  </w:divBdr>
                  <w:divsChild>
                    <w:div w:id="1510103482">
                      <w:marLeft w:val="0"/>
                      <w:marRight w:val="0"/>
                      <w:marTop w:val="0"/>
                      <w:marBottom w:val="0"/>
                      <w:divBdr>
                        <w:top w:val="none" w:sz="0" w:space="0" w:color="auto"/>
                        <w:left w:val="none" w:sz="0" w:space="0" w:color="auto"/>
                        <w:bottom w:val="none" w:sz="0" w:space="0" w:color="auto"/>
                        <w:right w:val="none" w:sz="0" w:space="0" w:color="auto"/>
                      </w:divBdr>
                    </w:div>
                  </w:divsChild>
                </w:div>
                <w:div w:id="33969971">
                  <w:marLeft w:val="0"/>
                  <w:marRight w:val="0"/>
                  <w:marTop w:val="0"/>
                  <w:marBottom w:val="0"/>
                  <w:divBdr>
                    <w:top w:val="none" w:sz="0" w:space="0" w:color="auto"/>
                    <w:left w:val="none" w:sz="0" w:space="0" w:color="auto"/>
                    <w:bottom w:val="none" w:sz="0" w:space="0" w:color="auto"/>
                    <w:right w:val="none" w:sz="0" w:space="0" w:color="auto"/>
                  </w:divBdr>
                  <w:divsChild>
                    <w:div w:id="1471393">
                      <w:marLeft w:val="0"/>
                      <w:marRight w:val="0"/>
                      <w:marTop w:val="0"/>
                      <w:marBottom w:val="0"/>
                      <w:divBdr>
                        <w:top w:val="none" w:sz="0" w:space="0" w:color="auto"/>
                        <w:left w:val="none" w:sz="0" w:space="0" w:color="auto"/>
                        <w:bottom w:val="none" w:sz="0" w:space="0" w:color="auto"/>
                        <w:right w:val="none" w:sz="0" w:space="0" w:color="auto"/>
                      </w:divBdr>
                    </w:div>
                  </w:divsChild>
                </w:div>
                <w:div w:id="251596059">
                  <w:marLeft w:val="0"/>
                  <w:marRight w:val="0"/>
                  <w:marTop w:val="0"/>
                  <w:marBottom w:val="0"/>
                  <w:divBdr>
                    <w:top w:val="none" w:sz="0" w:space="0" w:color="auto"/>
                    <w:left w:val="none" w:sz="0" w:space="0" w:color="auto"/>
                    <w:bottom w:val="none" w:sz="0" w:space="0" w:color="auto"/>
                    <w:right w:val="none" w:sz="0" w:space="0" w:color="auto"/>
                  </w:divBdr>
                  <w:divsChild>
                    <w:div w:id="1593052351">
                      <w:marLeft w:val="0"/>
                      <w:marRight w:val="0"/>
                      <w:marTop w:val="0"/>
                      <w:marBottom w:val="0"/>
                      <w:divBdr>
                        <w:top w:val="none" w:sz="0" w:space="0" w:color="auto"/>
                        <w:left w:val="none" w:sz="0" w:space="0" w:color="auto"/>
                        <w:bottom w:val="none" w:sz="0" w:space="0" w:color="auto"/>
                        <w:right w:val="none" w:sz="0" w:space="0" w:color="auto"/>
                      </w:divBdr>
                    </w:div>
                  </w:divsChild>
                </w:div>
                <w:div w:id="460458019">
                  <w:marLeft w:val="0"/>
                  <w:marRight w:val="0"/>
                  <w:marTop w:val="0"/>
                  <w:marBottom w:val="0"/>
                  <w:divBdr>
                    <w:top w:val="none" w:sz="0" w:space="0" w:color="auto"/>
                    <w:left w:val="none" w:sz="0" w:space="0" w:color="auto"/>
                    <w:bottom w:val="none" w:sz="0" w:space="0" w:color="auto"/>
                    <w:right w:val="none" w:sz="0" w:space="0" w:color="auto"/>
                  </w:divBdr>
                  <w:divsChild>
                    <w:div w:id="1415471889">
                      <w:marLeft w:val="0"/>
                      <w:marRight w:val="0"/>
                      <w:marTop w:val="0"/>
                      <w:marBottom w:val="0"/>
                      <w:divBdr>
                        <w:top w:val="none" w:sz="0" w:space="0" w:color="auto"/>
                        <w:left w:val="none" w:sz="0" w:space="0" w:color="auto"/>
                        <w:bottom w:val="none" w:sz="0" w:space="0" w:color="auto"/>
                        <w:right w:val="none" w:sz="0" w:space="0" w:color="auto"/>
                      </w:divBdr>
                    </w:div>
                  </w:divsChild>
                </w:div>
                <w:div w:id="1313560988">
                  <w:marLeft w:val="0"/>
                  <w:marRight w:val="0"/>
                  <w:marTop w:val="0"/>
                  <w:marBottom w:val="0"/>
                  <w:divBdr>
                    <w:top w:val="none" w:sz="0" w:space="0" w:color="auto"/>
                    <w:left w:val="none" w:sz="0" w:space="0" w:color="auto"/>
                    <w:bottom w:val="none" w:sz="0" w:space="0" w:color="auto"/>
                    <w:right w:val="none" w:sz="0" w:space="0" w:color="auto"/>
                  </w:divBdr>
                  <w:divsChild>
                    <w:div w:id="705255108">
                      <w:marLeft w:val="0"/>
                      <w:marRight w:val="0"/>
                      <w:marTop w:val="0"/>
                      <w:marBottom w:val="0"/>
                      <w:divBdr>
                        <w:top w:val="none" w:sz="0" w:space="0" w:color="auto"/>
                        <w:left w:val="none" w:sz="0" w:space="0" w:color="auto"/>
                        <w:bottom w:val="none" w:sz="0" w:space="0" w:color="auto"/>
                        <w:right w:val="none" w:sz="0" w:space="0" w:color="auto"/>
                      </w:divBdr>
                    </w:div>
                  </w:divsChild>
                </w:div>
                <w:div w:id="629868705">
                  <w:marLeft w:val="0"/>
                  <w:marRight w:val="0"/>
                  <w:marTop w:val="0"/>
                  <w:marBottom w:val="0"/>
                  <w:divBdr>
                    <w:top w:val="none" w:sz="0" w:space="0" w:color="auto"/>
                    <w:left w:val="none" w:sz="0" w:space="0" w:color="auto"/>
                    <w:bottom w:val="none" w:sz="0" w:space="0" w:color="auto"/>
                    <w:right w:val="none" w:sz="0" w:space="0" w:color="auto"/>
                  </w:divBdr>
                  <w:divsChild>
                    <w:div w:id="1578594016">
                      <w:marLeft w:val="0"/>
                      <w:marRight w:val="0"/>
                      <w:marTop w:val="0"/>
                      <w:marBottom w:val="0"/>
                      <w:divBdr>
                        <w:top w:val="none" w:sz="0" w:space="0" w:color="auto"/>
                        <w:left w:val="none" w:sz="0" w:space="0" w:color="auto"/>
                        <w:bottom w:val="none" w:sz="0" w:space="0" w:color="auto"/>
                        <w:right w:val="none" w:sz="0" w:space="0" w:color="auto"/>
                      </w:divBdr>
                    </w:div>
                  </w:divsChild>
                </w:div>
                <w:div w:id="1820489074">
                  <w:marLeft w:val="0"/>
                  <w:marRight w:val="0"/>
                  <w:marTop w:val="0"/>
                  <w:marBottom w:val="0"/>
                  <w:divBdr>
                    <w:top w:val="none" w:sz="0" w:space="0" w:color="auto"/>
                    <w:left w:val="none" w:sz="0" w:space="0" w:color="auto"/>
                    <w:bottom w:val="none" w:sz="0" w:space="0" w:color="auto"/>
                    <w:right w:val="none" w:sz="0" w:space="0" w:color="auto"/>
                  </w:divBdr>
                  <w:divsChild>
                    <w:div w:id="413205373">
                      <w:marLeft w:val="0"/>
                      <w:marRight w:val="0"/>
                      <w:marTop w:val="0"/>
                      <w:marBottom w:val="0"/>
                      <w:divBdr>
                        <w:top w:val="none" w:sz="0" w:space="0" w:color="auto"/>
                        <w:left w:val="none" w:sz="0" w:space="0" w:color="auto"/>
                        <w:bottom w:val="none" w:sz="0" w:space="0" w:color="auto"/>
                        <w:right w:val="none" w:sz="0" w:space="0" w:color="auto"/>
                      </w:divBdr>
                    </w:div>
                  </w:divsChild>
                </w:div>
                <w:div w:id="1133981202">
                  <w:marLeft w:val="0"/>
                  <w:marRight w:val="0"/>
                  <w:marTop w:val="0"/>
                  <w:marBottom w:val="0"/>
                  <w:divBdr>
                    <w:top w:val="none" w:sz="0" w:space="0" w:color="auto"/>
                    <w:left w:val="none" w:sz="0" w:space="0" w:color="auto"/>
                    <w:bottom w:val="none" w:sz="0" w:space="0" w:color="auto"/>
                    <w:right w:val="none" w:sz="0" w:space="0" w:color="auto"/>
                  </w:divBdr>
                  <w:divsChild>
                    <w:div w:id="1021902900">
                      <w:marLeft w:val="0"/>
                      <w:marRight w:val="0"/>
                      <w:marTop w:val="0"/>
                      <w:marBottom w:val="0"/>
                      <w:divBdr>
                        <w:top w:val="none" w:sz="0" w:space="0" w:color="auto"/>
                        <w:left w:val="none" w:sz="0" w:space="0" w:color="auto"/>
                        <w:bottom w:val="none" w:sz="0" w:space="0" w:color="auto"/>
                        <w:right w:val="none" w:sz="0" w:space="0" w:color="auto"/>
                      </w:divBdr>
                    </w:div>
                  </w:divsChild>
                </w:div>
                <w:div w:id="253980276">
                  <w:marLeft w:val="0"/>
                  <w:marRight w:val="0"/>
                  <w:marTop w:val="0"/>
                  <w:marBottom w:val="0"/>
                  <w:divBdr>
                    <w:top w:val="none" w:sz="0" w:space="0" w:color="auto"/>
                    <w:left w:val="none" w:sz="0" w:space="0" w:color="auto"/>
                    <w:bottom w:val="none" w:sz="0" w:space="0" w:color="auto"/>
                    <w:right w:val="none" w:sz="0" w:space="0" w:color="auto"/>
                  </w:divBdr>
                  <w:divsChild>
                    <w:div w:id="1994335261">
                      <w:marLeft w:val="0"/>
                      <w:marRight w:val="0"/>
                      <w:marTop w:val="0"/>
                      <w:marBottom w:val="0"/>
                      <w:divBdr>
                        <w:top w:val="none" w:sz="0" w:space="0" w:color="auto"/>
                        <w:left w:val="none" w:sz="0" w:space="0" w:color="auto"/>
                        <w:bottom w:val="none" w:sz="0" w:space="0" w:color="auto"/>
                        <w:right w:val="none" w:sz="0" w:space="0" w:color="auto"/>
                      </w:divBdr>
                    </w:div>
                  </w:divsChild>
                </w:div>
                <w:div w:id="1400203513">
                  <w:marLeft w:val="0"/>
                  <w:marRight w:val="0"/>
                  <w:marTop w:val="0"/>
                  <w:marBottom w:val="0"/>
                  <w:divBdr>
                    <w:top w:val="none" w:sz="0" w:space="0" w:color="auto"/>
                    <w:left w:val="none" w:sz="0" w:space="0" w:color="auto"/>
                    <w:bottom w:val="none" w:sz="0" w:space="0" w:color="auto"/>
                    <w:right w:val="none" w:sz="0" w:space="0" w:color="auto"/>
                  </w:divBdr>
                  <w:divsChild>
                    <w:div w:id="1931428130">
                      <w:marLeft w:val="0"/>
                      <w:marRight w:val="0"/>
                      <w:marTop w:val="0"/>
                      <w:marBottom w:val="0"/>
                      <w:divBdr>
                        <w:top w:val="none" w:sz="0" w:space="0" w:color="auto"/>
                        <w:left w:val="none" w:sz="0" w:space="0" w:color="auto"/>
                        <w:bottom w:val="none" w:sz="0" w:space="0" w:color="auto"/>
                        <w:right w:val="none" w:sz="0" w:space="0" w:color="auto"/>
                      </w:divBdr>
                    </w:div>
                  </w:divsChild>
                </w:div>
                <w:div w:id="1578517232">
                  <w:marLeft w:val="0"/>
                  <w:marRight w:val="0"/>
                  <w:marTop w:val="0"/>
                  <w:marBottom w:val="0"/>
                  <w:divBdr>
                    <w:top w:val="none" w:sz="0" w:space="0" w:color="auto"/>
                    <w:left w:val="none" w:sz="0" w:space="0" w:color="auto"/>
                    <w:bottom w:val="none" w:sz="0" w:space="0" w:color="auto"/>
                    <w:right w:val="none" w:sz="0" w:space="0" w:color="auto"/>
                  </w:divBdr>
                  <w:divsChild>
                    <w:div w:id="1196191964">
                      <w:marLeft w:val="0"/>
                      <w:marRight w:val="0"/>
                      <w:marTop w:val="0"/>
                      <w:marBottom w:val="0"/>
                      <w:divBdr>
                        <w:top w:val="none" w:sz="0" w:space="0" w:color="auto"/>
                        <w:left w:val="none" w:sz="0" w:space="0" w:color="auto"/>
                        <w:bottom w:val="none" w:sz="0" w:space="0" w:color="auto"/>
                        <w:right w:val="none" w:sz="0" w:space="0" w:color="auto"/>
                      </w:divBdr>
                    </w:div>
                  </w:divsChild>
                </w:div>
                <w:div w:id="577331671">
                  <w:marLeft w:val="0"/>
                  <w:marRight w:val="0"/>
                  <w:marTop w:val="0"/>
                  <w:marBottom w:val="0"/>
                  <w:divBdr>
                    <w:top w:val="none" w:sz="0" w:space="0" w:color="auto"/>
                    <w:left w:val="none" w:sz="0" w:space="0" w:color="auto"/>
                    <w:bottom w:val="none" w:sz="0" w:space="0" w:color="auto"/>
                    <w:right w:val="none" w:sz="0" w:space="0" w:color="auto"/>
                  </w:divBdr>
                  <w:divsChild>
                    <w:div w:id="2066298087">
                      <w:marLeft w:val="0"/>
                      <w:marRight w:val="0"/>
                      <w:marTop w:val="0"/>
                      <w:marBottom w:val="0"/>
                      <w:divBdr>
                        <w:top w:val="none" w:sz="0" w:space="0" w:color="auto"/>
                        <w:left w:val="none" w:sz="0" w:space="0" w:color="auto"/>
                        <w:bottom w:val="none" w:sz="0" w:space="0" w:color="auto"/>
                        <w:right w:val="none" w:sz="0" w:space="0" w:color="auto"/>
                      </w:divBdr>
                    </w:div>
                  </w:divsChild>
                </w:div>
                <w:div w:id="1573353499">
                  <w:marLeft w:val="0"/>
                  <w:marRight w:val="0"/>
                  <w:marTop w:val="0"/>
                  <w:marBottom w:val="0"/>
                  <w:divBdr>
                    <w:top w:val="none" w:sz="0" w:space="0" w:color="auto"/>
                    <w:left w:val="none" w:sz="0" w:space="0" w:color="auto"/>
                    <w:bottom w:val="none" w:sz="0" w:space="0" w:color="auto"/>
                    <w:right w:val="none" w:sz="0" w:space="0" w:color="auto"/>
                  </w:divBdr>
                  <w:divsChild>
                    <w:div w:id="504519569">
                      <w:marLeft w:val="0"/>
                      <w:marRight w:val="0"/>
                      <w:marTop w:val="0"/>
                      <w:marBottom w:val="0"/>
                      <w:divBdr>
                        <w:top w:val="none" w:sz="0" w:space="0" w:color="auto"/>
                        <w:left w:val="none" w:sz="0" w:space="0" w:color="auto"/>
                        <w:bottom w:val="none" w:sz="0" w:space="0" w:color="auto"/>
                        <w:right w:val="none" w:sz="0" w:space="0" w:color="auto"/>
                      </w:divBdr>
                    </w:div>
                  </w:divsChild>
                </w:div>
                <w:div w:id="1440756941">
                  <w:marLeft w:val="0"/>
                  <w:marRight w:val="0"/>
                  <w:marTop w:val="0"/>
                  <w:marBottom w:val="0"/>
                  <w:divBdr>
                    <w:top w:val="none" w:sz="0" w:space="0" w:color="auto"/>
                    <w:left w:val="none" w:sz="0" w:space="0" w:color="auto"/>
                    <w:bottom w:val="none" w:sz="0" w:space="0" w:color="auto"/>
                    <w:right w:val="none" w:sz="0" w:space="0" w:color="auto"/>
                  </w:divBdr>
                  <w:divsChild>
                    <w:div w:id="1022319631">
                      <w:marLeft w:val="0"/>
                      <w:marRight w:val="0"/>
                      <w:marTop w:val="0"/>
                      <w:marBottom w:val="0"/>
                      <w:divBdr>
                        <w:top w:val="none" w:sz="0" w:space="0" w:color="auto"/>
                        <w:left w:val="none" w:sz="0" w:space="0" w:color="auto"/>
                        <w:bottom w:val="none" w:sz="0" w:space="0" w:color="auto"/>
                        <w:right w:val="none" w:sz="0" w:space="0" w:color="auto"/>
                      </w:divBdr>
                    </w:div>
                  </w:divsChild>
                </w:div>
                <w:div w:id="1353919875">
                  <w:marLeft w:val="0"/>
                  <w:marRight w:val="0"/>
                  <w:marTop w:val="0"/>
                  <w:marBottom w:val="0"/>
                  <w:divBdr>
                    <w:top w:val="none" w:sz="0" w:space="0" w:color="auto"/>
                    <w:left w:val="none" w:sz="0" w:space="0" w:color="auto"/>
                    <w:bottom w:val="none" w:sz="0" w:space="0" w:color="auto"/>
                    <w:right w:val="none" w:sz="0" w:space="0" w:color="auto"/>
                  </w:divBdr>
                  <w:divsChild>
                    <w:div w:id="898587149">
                      <w:marLeft w:val="0"/>
                      <w:marRight w:val="0"/>
                      <w:marTop w:val="0"/>
                      <w:marBottom w:val="0"/>
                      <w:divBdr>
                        <w:top w:val="none" w:sz="0" w:space="0" w:color="auto"/>
                        <w:left w:val="none" w:sz="0" w:space="0" w:color="auto"/>
                        <w:bottom w:val="none" w:sz="0" w:space="0" w:color="auto"/>
                        <w:right w:val="none" w:sz="0" w:space="0" w:color="auto"/>
                      </w:divBdr>
                    </w:div>
                  </w:divsChild>
                </w:div>
                <w:div w:id="1630279558">
                  <w:marLeft w:val="0"/>
                  <w:marRight w:val="0"/>
                  <w:marTop w:val="0"/>
                  <w:marBottom w:val="0"/>
                  <w:divBdr>
                    <w:top w:val="none" w:sz="0" w:space="0" w:color="auto"/>
                    <w:left w:val="none" w:sz="0" w:space="0" w:color="auto"/>
                    <w:bottom w:val="none" w:sz="0" w:space="0" w:color="auto"/>
                    <w:right w:val="none" w:sz="0" w:space="0" w:color="auto"/>
                  </w:divBdr>
                  <w:divsChild>
                    <w:div w:id="276909230">
                      <w:marLeft w:val="0"/>
                      <w:marRight w:val="0"/>
                      <w:marTop w:val="0"/>
                      <w:marBottom w:val="0"/>
                      <w:divBdr>
                        <w:top w:val="none" w:sz="0" w:space="0" w:color="auto"/>
                        <w:left w:val="none" w:sz="0" w:space="0" w:color="auto"/>
                        <w:bottom w:val="none" w:sz="0" w:space="0" w:color="auto"/>
                        <w:right w:val="none" w:sz="0" w:space="0" w:color="auto"/>
                      </w:divBdr>
                    </w:div>
                  </w:divsChild>
                </w:div>
                <w:div w:id="1266616432">
                  <w:marLeft w:val="0"/>
                  <w:marRight w:val="0"/>
                  <w:marTop w:val="0"/>
                  <w:marBottom w:val="0"/>
                  <w:divBdr>
                    <w:top w:val="none" w:sz="0" w:space="0" w:color="auto"/>
                    <w:left w:val="none" w:sz="0" w:space="0" w:color="auto"/>
                    <w:bottom w:val="none" w:sz="0" w:space="0" w:color="auto"/>
                    <w:right w:val="none" w:sz="0" w:space="0" w:color="auto"/>
                  </w:divBdr>
                  <w:divsChild>
                    <w:div w:id="2004889685">
                      <w:marLeft w:val="0"/>
                      <w:marRight w:val="0"/>
                      <w:marTop w:val="0"/>
                      <w:marBottom w:val="0"/>
                      <w:divBdr>
                        <w:top w:val="none" w:sz="0" w:space="0" w:color="auto"/>
                        <w:left w:val="none" w:sz="0" w:space="0" w:color="auto"/>
                        <w:bottom w:val="none" w:sz="0" w:space="0" w:color="auto"/>
                        <w:right w:val="none" w:sz="0" w:space="0" w:color="auto"/>
                      </w:divBdr>
                    </w:div>
                  </w:divsChild>
                </w:div>
                <w:div w:id="1332873456">
                  <w:marLeft w:val="0"/>
                  <w:marRight w:val="0"/>
                  <w:marTop w:val="0"/>
                  <w:marBottom w:val="0"/>
                  <w:divBdr>
                    <w:top w:val="none" w:sz="0" w:space="0" w:color="auto"/>
                    <w:left w:val="none" w:sz="0" w:space="0" w:color="auto"/>
                    <w:bottom w:val="none" w:sz="0" w:space="0" w:color="auto"/>
                    <w:right w:val="none" w:sz="0" w:space="0" w:color="auto"/>
                  </w:divBdr>
                  <w:divsChild>
                    <w:div w:id="1308126167">
                      <w:marLeft w:val="0"/>
                      <w:marRight w:val="0"/>
                      <w:marTop w:val="0"/>
                      <w:marBottom w:val="0"/>
                      <w:divBdr>
                        <w:top w:val="none" w:sz="0" w:space="0" w:color="auto"/>
                        <w:left w:val="none" w:sz="0" w:space="0" w:color="auto"/>
                        <w:bottom w:val="none" w:sz="0" w:space="0" w:color="auto"/>
                        <w:right w:val="none" w:sz="0" w:space="0" w:color="auto"/>
                      </w:divBdr>
                    </w:div>
                  </w:divsChild>
                </w:div>
                <w:div w:id="602343444">
                  <w:marLeft w:val="0"/>
                  <w:marRight w:val="0"/>
                  <w:marTop w:val="0"/>
                  <w:marBottom w:val="0"/>
                  <w:divBdr>
                    <w:top w:val="none" w:sz="0" w:space="0" w:color="auto"/>
                    <w:left w:val="none" w:sz="0" w:space="0" w:color="auto"/>
                    <w:bottom w:val="none" w:sz="0" w:space="0" w:color="auto"/>
                    <w:right w:val="none" w:sz="0" w:space="0" w:color="auto"/>
                  </w:divBdr>
                  <w:divsChild>
                    <w:div w:id="1995642042">
                      <w:marLeft w:val="0"/>
                      <w:marRight w:val="0"/>
                      <w:marTop w:val="0"/>
                      <w:marBottom w:val="0"/>
                      <w:divBdr>
                        <w:top w:val="none" w:sz="0" w:space="0" w:color="auto"/>
                        <w:left w:val="none" w:sz="0" w:space="0" w:color="auto"/>
                        <w:bottom w:val="none" w:sz="0" w:space="0" w:color="auto"/>
                        <w:right w:val="none" w:sz="0" w:space="0" w:color="auto"/>
                      </w:divBdr>
                    </w:div>
                  </w:divsChild>
                </w:div>
                <w:div w:id="1943994567">
                  <w:marLeft w:val="0"/>
                  <w:marRight w:val="0"/>
                  <w:marTop w:val="0"/>
                  <w:marBottom w:val="0"/>
                  <w:divBdr>
                    <w:top w:val="none" w:sz="0" w:space="0" w:color="auto"/>
                    <w:left w:val="none" w:sz="0" w:space="0" w:color="auto"/>
                    <w:bottom w:val="none" w:sz="0" w:space="0" w:color="auto"/>
                    <w:right w:val="none" w:sz="0" w:space="0" w:color="auto"/>
                  </w:divBdr>
                  <w:divsChild>
                    <w:div w:id="1919943136">
                      <w:marLeft w:val="0"/>
                      <w:marRight w:val="0"/>
                      <w:marTop w:val="0"/>
                      <w:marBottom w:val="0"/>
                      <w:divBdr>
                        <w:top w:val="none" w:sz="0" w:space="0" w:color="auto"/>
                        <w:left w:val="none" w:sz="0" w:space="0" w:color="auto"/>
                        <w:bottom w:val="none" w:sz="0" w:space="0" w:color="auto"/>
                        <w:right w:val="none" w:sz="0" w:space="0" w:color="auto"/>
                      </w:divBdr>
                    </w:div>
                  </w:divsChild>
                </w:div>
                <w:div w:id="1242254968">
                  <w:marLeft w:val="0"/>
                  <w:marRight w:val="0"/>
                  <w:marTop w:val="0"/>
                  <w:marBottom w:val="0"/>
                  <w:divBdr>
                    <w:top w:val="none" w:sz="0" w:space="0" w:color="auto"/>
                    <w:left w:val="none" w:sz="0" w:space="0" w:color="auto"/>
                    <w:bottom w:val="none" w:sz="0" w:space="0" w:color="auto"/>
                    <w:right w:val="none" w:sz="0" w:space="0" w:color="auto"/>
                  </w:divBdr>
                  <w:divsChild>
                    <w:div w:id="1241331868">
                      <w:marLeft w:val="0"/>
                      <w:marRight w:val="0"/>
                      <w:marTop w:val="0"/>
                      <w:marBottom w:val="0"/>
                      <w:divBdr>
                        <w:top w:val="none" w:sz="0" w:space="0" w:color="auto"/>
                        <w:left w:val="none" w:sz="0" w:space="0" w:color="auto"/>
                        <w:bottom w:val="none" w:sz="0" w:space="0" w:color="auto"/>
                        <w:right w:val="none" w:sz="0" w:space="0" w:color="auto"/>
                      </w:divBdr>
                    </w:div>
                  </w:divsChild>
                </w:div>
                <w:div w:id="1234855399">
                  <w:marLeft w:val="0"/>
                  <w:marRight w:val="0"/>
                  <w:marTop w:val="0"/>
                  <w:marBottom w:val="0"/>
                  <w:divBdr>
                    <w:top w:val="none" w:sz="0" w:space="0" w:color="auto"/>
                    <w:left w:val="none" w:sz="0" w:space="0" w:color="auto"/>
                    <w:bottom w:val="none" w:sz="0" w:space="0" w:color="auto"/>
                    <w:right w:val="none" w:sz="0" w:space="0" w:color="auto"/>
                  </w:divBdr>
                  <w:divsChild>
                    <w:div w:id="29649506">
                      <w:marLeft w:val="0"/>
                      <w:marRight w:val="0"/>
                      <w:marTop w:val="0"/>
                      <w:marBottom w:val="0"/>
                      <w:divBdr>
                        <w:top w:val="none" w:sz="0" w:space="0" w:color="auto"/>
                        <w:left w:val="none" w:sz="0" w:space="0" w:color="auto"/>
                        <w:bottom w:val="none" w:sz="0" w:space="0" w:color="auto"/>
                        <w:right w:val="none" w:sz="0" w:space="0" w:color="auto"/>
                      </w:divBdr>
                    </w:div>
                  </w:divsChild>
                </w:div>
                <w:div w:id="1048914917">
                  <w:marLeft w:val="0"/>
                  <w:marRight w:val="0"/>
                  <w:marTop w:val="0"/>
                  <w:marBottom w:val="0"/>
                  <w:divBdr>
                    <w:top w:val="none" w:sz="0" w:space="0" w:color="auto"/>
                    <w:left w:val="none" w:sz="0" w:space="0" w:color="auto"/>
                    <w:bottom w:val="none" w:sz="0" w:space="0" w:color="auto"/>
                    <w:right w:val="none" w:sz="0" w:space="0" w:color="auto"/>
                  </w:divBdr>
                  <w:divsChild>
                    <w:div w:id="1671450024">
                      <w:marLeft w:val="0"/>
                      <w:marRight w:val="0"/>
                      <w:marTop w:val="0"/>
                      <w:marBottom w:val="0"/>
                      <w:divBdr>
                        <w:top w:val="none" w:sz="0" w:space="0" w:color="auto"/>
                        <w:left w:val="none" w:sz="0" w:space="0" w:color="auto"/>
                        <w:bottom w:val="none" w:sz="0" w:space="0" w:color="auto"/>
                        <w:right w:val="none" w:sz="0" w:space="0" w:color="auto"/>
                      </w:divBdr>
                    </w:div>
                  </w:divsChild>
                </w:div>
                <w:div w:id="82383099">
                  <w:marLeft w:val="0"/>
                  <w:marRight w:val="0"/>
                  <w:marTop w:val="0"/>
                  <w:marBottom w:val="0"/>
                  <w:divBdr>
                    <w:top w:val="none" w:sz="0" w:space="0" w:color="auto"/>
                    <w:left w:val="none" w:sz="0" w:space="0" w:color="auto"/>
                    <w:bottom w:val="none" w:sz="0" w:space="0" w:color="auto"/>
                    <w:right w:val="none" w:sz="0" w:space="0" w:color="auto"/>
                  </w:divBdr>
                  <w:divsChild>
                    <w:div w:id="2067289427">
                      <w:marLeft w:val="0"/>
                      <w:marRight w:val="0"/>
                      <w:marTop w:val="0"/>
                      <w:marBottom w:val="0"/>
                      <w:divBdr>
                        <w:top w:val="none" w:sz="0" w:space="0" w:color="auto"/>
                        <w:left w:val="none" w:sz="0" w:space="0" w:color="auto"/>
                        <w:bottom w:val="none" w:sz="0" w:space="0" w:color="auto"/>
                        <w:right w:val="none" w:sz="0" w:space="0" w:color="auto"/>
                      </w:divBdr>
                    </w:div>
                  </w:divsChild>
                </w:div>
                <w:div w:id="16077655">
                  <w:marLeft w:val="0"/>
                  <w:marRight w:val="0"/>
                  <w:marTop w:val="0"/>
                  <w:marBottom w:val="0"/>
                  <w:divBdr>
                    <w:top w:val="none" w:sz="0" w:space="0" w:color="auto"/>
                    <w:left w:val="none" w:sz="0" w:space="0" w:color="auto"/>
                    <w:bottom w:val="none" w:sz="0" w:space="0" w:color="auto"/>
                    <w:right w:val="none" w:sz="0" w:space="0" w:color="auto"/>
                  </w:divBdr>
                  <w:divsChild>
                    <w:div w:id="1735277999">
                      <w:marLeft w:val="0"/>
                      <w:marRight w:val="0"/>
                      <w:marTop w:val="0"/>
                      <w:marBottom w:val="0"/>
                      <w:divBdr>
                        <w:top w:val="none" w:sz="0" w:space="0" w:color="auto"/>
                        <w:left w:val="none" w:sz="0" w:space="0" w:color="auto"/>
                        <w:bottom w:val="none" w:sz="0" w:space="0" w:color="auto"/>
                        <w:right w:val="none" w:sz="0" w:space="0" w:color="auto"/>
                      </w:divBdr>
                    </w:div>
                  </w:divsChild>
                </w:div>
                <w:div w:id="1425955946">
                  <w:marLeft w:val="0"/>
                  <w:marRight w:val="0"/>
                  <w:marTop w:val="0"/>
                  <w:marBottom w:val="0"/>
                  <w:divBdr>
                    <w:top w:val="none" w:sz="0" w:space="0" w:color="auto"/>
                    <w:left w:val="none" w:sz="0" w:space="0" w:color="auto"/>
                    <w:bottom w:val="none" w:sz="0" w:space="0" w:color="auto"/>
                    <w:right w:val="none" w:sz="0" w:space="0" w:color="auto"/>
                  </w:divBdr>
                  <w:divsChild>
                    <w:div w:id="1450122731">
                      <w:marLeft w:val="0"/>
                      <w:marRight w:val="0"/>
                      <w:marTop w:val="0"/>
                      <w:marBottom w:val="0"/>
                      <w:divBdr>
                        <w:top w:val="none" w:sz="0" w:space="0" w:color="auto"/>
                        <w:left w:val="none" w:sz="0" w:space="0" w:color="auto"/>
                        <w:bottom w:val="none" w:sz="0" w:space="0" w:color="auto"/>
                        <w:right w:val="none" w:sz="0" w:space="0" w:color="auto"/>
                      </w:divBdr>
                    </w:div>
                  </w:divsChild>
                </w:div>
                <w:div w:id="449906438">
                  <w:marLeft w:val="0"/>
                  <w:marRight w:val="0"/>
                  <w:marTop w:val="0"/>
                  <w:marBottom w:val="0"/>
                  <w:divBdr>
                    <w:top w:val="none" w:sz="0" w:space="0" w:color="auto"/>
                    <w:left w:val="none" w:sz="0" w:space="0" w:color="auto"/>
                    <w:bottom w:val="none" w:sz="0" w:space="0" w:color="auto"/>
                    <w:right w:val="none" w:sz="0" w:space="0" w:color="auto"/>
                  </w:divBdr>
                  <w:divsChild>
                    <w:div w:id="2058895415">
                      <w:marLeft w:val="0"/>
                      <w:marRight w:val="0"/>
                      <w:marTop w:val="0"/>
                      <w:marBottom w:val="0"/>
                      <w:divBdr>
                        <w:top w:val="none" w:sz="0" w:space="0" w:color="auto"/>
                        <w:left w:val="none" w:sz="0" w:space="0" w:color="auto"/>
                        <w:bottom w:val="none" w:sz="0" w:space="0" w:color="auto"/>
                        <w:right w:val="none" w:sz="0" w:space="0" w:color="auto"/>
                      </w:divBdr>
                    </w:div>
                  </w:divsChild>
                </w:div>
                <w:div w:id="285892019">
                  <w:marLeft w:val="0"/>
                  <w:marRight w:val="0"/>
                  <w:marTop w:val="0"/>
                  <w:marBottom w:val="0"/>
                  <w:divBdr>
                    <w:top w:val="none" w:sz="0" w:space="0" w:color="auto"/>
                    <w:left w:val="none" w:sz="0" w:space="0" w:color="auto"/>
                    <w:bottom w:val="none" w:sz="0" w:space="0" w:color="auto"/>
                    <w:right w:val="none" w:sz="0" w:space="0" w:color="auto"/>
                  </w:divBdr>
                  <w:divsChild>
                    <w:div w:id="1890074128">
                      <w:marLeft w:val="0"/>
                      <w:marRight w:val="0"/>
                      <w:marTop w:val="0"/>
                      <w:marBottom w:val="0"/>
                      <w:divBdr>
                        <w:top w:val="none" w:sz="0" w:space="0" w:color="auto"/>
                        <w:left w:val="none" w:sz="0" w:space="0" w:color="auto"/>
                        <w:bottom w:val="none" w:sz="0" w:space="0" w:color="auto"/>
                        <w:right w:val="none" w:sz="0" w:space="0" w:color="auto"/>
                      </w:divBdr>
                    </w:div>
                  </w:divsChild>
                </w:div>
                <w:div w:id="765462252">
                  <w:marLeft w:val="0"/>
                  <w:marRight w:val="0"/>
                  <w:marTop w:val="0"/>
                  <w:marBottom w:val="0"/>
                  <w:divBdr>
                    <w:top w:val="none" w:sz="0" w:space="0" w:color="auto"/>
                    <w:left w:val="none" w:sz="0" w:space="0" w:color="auto"/>
                    <w:bottom w:val="none" w:sz="0" w:space="0" w:color="auto"/>
                    <w:right w:val="none" w:sz="0" w:space="0" w:color="auto"/>
                  </w:divBdr>
                  <w:divsChild>
                    <w:div w:id="1023480120">
                      <w:marLeft w:val="0"/>
                      <w:marRight w:val="0"/>
                      <w:marTop w:val="0"/>
                      <w:marBottom w:val="0"/>
                      <w:divBdr>
                        <w:top w:val="none" w:sz="0" w:space="0" w:color="auto"/>
                        <w:left w:val="none" w:sz="0" w:space="0" w:color="auto"/>
                        <w:bottom w:val="none" w:sz="0" w:space="0" w:color="auto"/>
                        <w:right w:val="none" w:sz="0" w:space="0" w:color="auto"/>
                      </w:divBdr>
                    </w:div>
                  </w:divsChild>
                </w:div>
                <w:div w:id="1897934411">
                  <w:marLeft w:val="0"/>
                  <w:marRight w:val="0"/>
                  <w:marTop w:val="0"/>
                  <w:marBottom w:val="0"/>
                  <w:divBdr>
                    <w:top w:val="none" w:sz="0" w:space="0" w:color="auto"/>
                    <w:left w:val="none" w:sz="0" w:space="0" w:color="auto"/>
                    <w:bottom w:val="none" w:sz="0" w:space="0" w:color="auto"/>
                    <w:right w:val="none" w:sz="0" w:space="0" w:color="auto"/>
                  </w:divBdr>
                  <w:divsChild>
                    <w:div w:id="46421978">
                      <w:marLeft w:val="0"/>
                      <w:marRight w:val="0"/>
                      <w:marTop w:val="0"/>
                      <w:marBottom w:val="0"/>
                      <w:divBdr>
                        <w:top w:val="none" w:sz="0" w:space="0" w:color="auto"/>
                        <w:left w:val="none" w:sz="0" w:space="0" w:color="auto"/>
                        <w:bottom w:val="none" w:sz="0" w:space="0" w:color="auto"/>
                        <w:right w:val="none" w:sz="0" w:space="0" w:color="auto"/>
                      </w:divBdr>
                    </w:div>
                  </w:divsChild>
                </w:div>
                <w:div w:id="1356073188">
                  <w:marLeft w:val="0"/>
                  <w:marRight w:val="0"/>
                  <w:marTop w:val="0"/>
                  <w:marBottom w:val="0"/>
                  <w:divBdr>
                    <w:top w:val="none" w:sz="0" w:space="0" w:color="auto"/>
                    <w:left w:val="none" w:sz="0" w:space="0" w:color="auto"/>
                    <w:bottom w:val="none" w:sz="0" w:space="0" w:color="auto"/>
                    <w:right w:val="none" w:sz="0" w:space="0" w:color="auto"/>
                  </w:divBdr>
                  <w:divsChild>
                    <w:div w:id="11080330">
                      <w:marLeft w:val="0"/>
                      <w:marRight w:val="0"/>
                      <w:marTop w:val="0"/>
                      <w:marBottom w:val="0"/>
                      <w:divBdr>
                        <w:top w:val="none" w:sz="0" w:space="0" w:color="auto"/>
                        <w:left w:val="none" w:sz="0" w:space="0" w:color="auto"/>
                        <w:bottom w:val="none" w:sz="0" w:space="0" w:color="auto"/>
                        <w:right w:val="none" w:sz="0" w:space="0" w:color="auto"/>
                      </w:divBdr>
                    </w:div>
                  </w:divsChild>
                </w:div>
                <w:div w:id="575021119">
                  <w:marLeft w:val="0"/>
                  <w:marRight w:val="0"/>
                  <w:marTop w:val="0"/>
                  <w:marBottom w:val="0"/>
                  <w:divBdr>
                    <w:top w:val="none" w:sz="0" w:space="0" w:color="auto"/>
                    <w:left w:val="none" w:sz="0" w:space="0" w:color="auto"/>
                    <w:bottom w:val="none" w:sz="0" w:space="0" w:color="auto"/>
                    <w:right w:val="none" w:sz="0" w:space="0" w:color="auto"/>
                  </w:divBdr>
                  <w:divsChild>
                    <w:div w:id="490488427">
                      <w:marLeft w:val="0"/>
                      <w:marRight w:val="0"/>
                      <w:marTop w:val="0"/>
                      <w:marBottom w:val="0"/>
                      <w:divBdr>
                        <w:top w:val="none" w:sz="0" w:space="0" w:color="auto"/>
                        <w:left w:val="none" w:sz="0" w:space="0" w:color="auto"/>
                        <w:bottom w:val="none" w:sz="0" w:space="0" w:color="auto"/>
                        <w:right w:val="none" w:sz="0" w:space="0" w:color="auto"/>
                      </w:divBdr>
                    </w:div>
                  </w:divsChild>
                </w:div>
                <w:div w:id="1502624562">
                  <w:marLeft w:val="0"/>
                  <w:marRight w:val="0"/>
                  <w:marTop w:val="0"/>
                  <w:marBottom w:val="0"/>
                  <w:divBdr>
                    <w:top w:val="none" w:sz="0" w:space="0" w:color="auto"/>
                    <w:left w:val="none" w:sz="0" w:space="0" w:color="auto"/>
                    <w:bottom w:val="none" w:sz="0" w:space="0" w:color="auto"/>
                    <w:right w:val="none" w:sz="0" w:space="0" w:color="auto"/>
                  </w:divBdr>
                  <w:divsChild>
                    <w:div w:id="766117557">
                      <w:marLeft w:val="0"/>
                      <w:marRight w:val="0"/>
                      <w:marTop w:val="0"/>
                      <w:marBottom w:val="0"/>
                      <w:divBdr>
                        <w:top w:val="none" w:sz="0" w:space="0" w:color="auto"/>
                        <w:left w:val="none" w:sz="0" w:space="0" w:color="auto"/>
                        <w:bottom w:val="none" w:sz="0" w:space="0" w:color="auto"/>
                        <w:right w:val="none" w:sz="0" w:space="0" w:color="auto"/>
                      </w:divBdr>
                    </w:div>
                  </w:divsChild>
                </w:div>
                <w:div w:id="1010372493">
                  <w:marLeft w:val="0"/>
                  <w:marRight w:val="0"/>
                  <w:marTop w:val="0"/>
                  <w:marBottom w:val="0"/>
                  <w:divBdr>
                    <w:top w:val="none" w:sz="0" w:space="0" w:color="auto"/>
                    <w:left w:val="none" w:sz="0" w:space="0" w:color="auto"/>
                    <w:bottom w:val="none" w:sz="0" w:space="0" w:color="auto"/>
                    <w:right w:val="none" w:sz="0" w:space="0" w:color="auto"/>
                  </w:divBdr>
                  <w:divsChild>
                    <w:div w:id="2111273924">
                      <w:marLeft w:val="0"/>
                      <w:marRight w:val="0"/>
                      <w:marTop w:val="0"/>
                      <w:marBottom w:val="0"/>
                      <w:divBdr>
                        <w:top w:val="none" w:sz="0" w:space="0" w:color="auto"/>
                        <w:left w:val="none" w:sz="0" w:space="0" w:color="auto"/>
                        <w:bottom w:val="none" w:sz="0" w:space="0" w:color="auto"/>
                        <w:right w:val="none" w:sz="0" w:space="0" w:color="auto"/>
                      </w:divBdr>
                    </w:div>
                  </w:divsChild>
                </w:div>
                <w:div w:id="1330058885">
                  <w:marLeft w:val="0"/>
                  <w:marRight w:val="0"/>
                  <w:marTop w:val="0"/>
                  <w:marBottom w:val="0"/>
                  <w:divBdr>
                    <w:top w:val="none" w:sz="0" w:space="0" w:color="auto"/>
                    <w:left w:val="none" w:sz="0" w:space="0" w:color="auto"/>
                    <w:bottom w:val="none" w:sz="0" w:space="0" w:color="auto"/>
                    <w:right w:val="none" w:sz="0" w:space="0" w:color="auto"/>
                  </w:divBdr>
                  <w:divsChild>
                    <w:div w:id="850683499">
                      <w:marLeft w:val="0"/>
                      <w:marRight w:val="0"/>
                      <w:marTop w:val="0"/>
                      <w:marBottom w:val="0"/>
                      <w:divBdr>
                        <w:top w:val="none" w:sz="0" w:space="0" w:color="auto"/>
                        <w:left w:val="none" w:sz="0" w:space="0" w:color="auto"/>
                        <w:bottom w:val="none" w:sz="0" w:space="0" w:color="auto"/>
                        <w:right w:val="none" w:sz="0" w:space="0" w:color="auto"/>
                      </w:divBdr>
                    </w:div>
                  </w:divsChild>
                </w:div>
                <w:div w:id="1294096095">
                  <w:marLeft w:val="0"/>
                  <w:marRight w:val="0"/>
                  <w:marTop w:val="0"/>
                  <w:marBottom w:val="0"/>
                  <w:divBdr>
                    <w:top w:val="none" w:sz="0" w:space="0" w:color="auto"/>
                    <w:left w:val="none" w:sz="0" w:space="0" w:color="auto"/>
                    <w:bottom w:val="none" w:sz="0" w:space="0" w:color="auto"/>
                    <w:right w:val="none" w:sz="0" w:space="0" w:color="auto"/>
                  </w:divBdr>
                  <w:divsChild>
                    <w:div w:id="1777410889">
                      <w:marLeft w:val="0"/>
                      <w:marRight w:val="0"/>
                      <w:marTop w:val="0"/>
                      <w:marBottom w:val="0"/>
                      <w:divBdr>
                        <w:top w:val="none" w:sz="0" w:space="0" w:color="auto"/>
                        <w:left w:val="none" w:sz="0" w:space="0" w:color="auto"/>
                        <w:bottom w:val="none" w:sz="0" w:space="0" w:color="auto"/>
                        <w:right w:val="none" w:sz="0" w:space="0" w:color="auto"/>
                      </w:divBdr>
                    </w:div>
                  </w:divsChild>
                </w:div>
                <w:div w:id="529605455">
                  <w:marLeft w:val="0"/>
                  <w:marRight w:val="0"/>
                  <w:marTop w:val="0"/>
                  <w:marBottom w:val="0"/>
                  <w:divBdr>
                    <w:top w:val="none" w:sz="0" w:space="0" w:color="auto"/>
                    <w:left w:val="none" w:sz="0" w:space="0" w:color="auto"/>
                    <w:bottom w:val="none" w:sz="0" w:space="0" w:color="auto"/>
                    <w:right w:val="none" w:sz="0" w:space="0" w:color="auto"/>
                  </w:divBdr>
                  <w:divsChild>
                    <w:div w:id="1293632441">
                      <w:marLeft w:val="0"/>
                      <w:marRight w:val="0"/>
                      <w:marTop w:val="0"/>
                      <w:marBottom w:val="0"/>
                      <w:divBdr>
                        <w:top w:val="none" w:sz="0" w:space="0" w:color="auto"/>
                        <w:left w:val="none" w:sz="0" w:space="0" w:color="auto"/>
                        <w:bottom w:val="none" w:sz="0" w:space="0" w:color="auto"/>
                        <w:right w:val="none" w:sz="0" w:space="0" w:color="auto"/>
                      </w:divBdr>
                    </w:div>
                  </w:divsChild>
                </w:div>
                <w:div w:id="1497110700">
                  <w:marLeft w:val="0"/>
                  <w:marRight w:val="0"/>
                  <w:marTop w:val="0"/>
                  <w:marBottom w:val="0"/>
                  <w:divBdr>
                    <w:top w:val="none" w:sz="0" w:space="0" w:color="auto"/>
                    <w:left w:val="none" w:sz="0" w:space="0" w:color="auto"/>
                    <w:bottom w:val="none" w:sz="0" w:space="0" w:color="auto"/>
                    <w:right w:val="none" w:sz="0" w:space="0" w:color="auto"/>
                  </w:divBdr>
                  <w:divsChild>
                    <w:div w:id="790321838">
                      <w:marLeft w:val="0"/>
                      <w:marRight w:val="0"/>
                      <w:marTop w:val="0"/>
                      <w:marBottom w:val="0"/>
                      <w:divBdr>
                        <w:top w:val="none" w:sz="0" w:space="0" w:color="auto"/>
                        <w:left w:val="none" w:sz="0" w:space="0" w:color="auto"/>
                        <w:bottom w:val="none" w:sz="0" w:space="0" w:color="auto"/>
                        <w:right w:val="none" w:sz="0" w:space="0" w:color="auto"/>
                      </w:divBdr>
                    </w:div>
                  </w:divsChild>
                </w:div>
                <w:div w:id="772896888">
                  <w:marLeft w:val="0"/>
                  <w:marRight w:val="0"/>
                  <w:marTop w:val="0"/>
                  <w:marBottom w:val="0"/>
                  <w:divBdr>
                    <w:top w:val="none" w:sz="0" w:space="0" w:color="auto"/>
                    <w:left w:val="none" w:sz="0" w:space="0" w:color="auto"/>
                    <w:bottom w:val="none" w:sz="0" w:space="0" w:color="auto"/>
                    <w:right w:val="none" w:sz="0" w:space="0" w:color="auto"/>
                  </w:divBdr>
                  <w:divsChild>
                    <w:div w:id="27338249">
                      <w:marLeft w:val="0"/>
                      <w:marRight w:val="0"/>
                      <w:marTop w:val="0"/>
                      <w:marBottom w:val="0"/>
                      <w:divBdr>
                        <w:top w:val="none" w:sz="0" w:space="0" w:color="auto"/>
                        <w:left w:val="none" w:sz="0" w:space="0" w:color="auto"/>
                        <w:bottom w:val="none" w:sz="0" w:space="0" w:color="auto"/>
                        <w:right w:val="none" w:sz="0" w:space="0" w:color="auto"/>
                      </w:divBdr>
                    </w:div>
                  </w:divsChild>
                </w:div>
                <w:div w:id="569536695">
                  <w:marLeft w:val="0"/>
                  <w:marRight w:val="0"/>
                  <w:marTop w:val="0"/>
                  <w:marBottom w:val="0"/>
                  <w:divBdr>
                    <w:top w:val="none" w:sz="0" w:space="0" w:color="auto"/>
                    <w:left w:val="none" w:sz="0" w:space="0" w:color="auto"/>
                    <w:bottom w:val="none" w:sz="0" w:space="0" w:color="auto"/>
                    <w:right w:val="none" w:sz="0" w:space="0" w:color="auto"/>
                  </w:divBdr>
                  <w:divsChild>
                    <w:div w:id="1324964264">
                      <w:marLeft w:val="0"/>
                      <w:marRight w:val="0"/>
                      <w:marTop w:val="0"/>
                      <w:marBottom w:val="0"/>
                      <w:divBdr>
                        <w:top w:val="none" w:sz="0" w:space="0" w:color="auto"/>
                        <w:left w:val="none" w:sz="0" w:space="0" w:color="auto"/>
                        <w:bottom w:val="none" w:sz="0" w:space="0" w:color="auto"/>
                        <w:right w:val="none" w:sz="0" w:space="0" w:color="auto"/>
                      </w:divBdr>
                    </w:div>
                  </w:divsChild>
                </w:div>
                <w:div w:id="2020692417">
                  <w:marLeft w:val="0"/>
                  <w:marRight w:val="0"/>
                  <w:marTop w:val="0"/>
                  <w:marBottom w:val="0"/>
                  <w:divBdr>
                    <w:top w:val="none" w:sz="0" w:space="0" w:color="auto"/>
                    <w:left w:val="none" w:sz="0" w:space="0" w:color="auto"/>
                    <w:bottom w:val="none" w:sz="0" w:space="0" w:color="auto"/>
                    <w:right w:val="none" w:sz="0" w:space="0" w:color="auto"/>
                  </w:divBdr>
                  <w:divsChild>
                    <w:div w:id="1375733994">
                      <w:marLeft w:val="0"/>
                      <w:marRight w:val="0"/>
                      <w:marTop w:val="0"/>
                      <w:marBottom w:val="0"/>
                      <w:divBdr>
                        <w:top w:val="none" w:sz="0" w:space="0" w:color="auto"/>
                        <w:left w:val="none" w:sz="0" w:space="0" w:color="auto"/>
                        <w:bottom w:val="none" w:sz="0" w:space="0" w:color="auto"/>
                        <w:right w:val="none" w:sz="0" w:space="0" w:color="auto"/>
                      </w:divBdr>
                    </w:div>
                  </w:divsChild>
                </w:div>
                <w:div w:id="1265724624">
                  <w:marLeft w:val="0"/>
                  <w:marRight w:val="0"/>
                  <w:marTop w:val="0"/>
                  <w:marBottom w:val="0"/>
                  <w:divBdr>
                    <w:top w:val="none" w:sz="0" w:space="0" w:color="auto"/>
                    <w:left w:val="none" w:sz="0" w:space="0" w:color="auto"/>
                    <w:bottom w:val="none" w:sz="0" w:space="0" w:color="auto"/>
                    <w:right w:val="none" w:sz="0" w:space="0" w:color="auto"/>
                  </w:divBdr>
                  <w:divsChild>
                    <w:div w:id="207378377">
                      <w:marLeft w:val="0"/>
                      <w:marRight w:val="0"/>
                      <w:marTop w:val="0"/>
                      <w:marBottom w:val="0"/>
                      <w:divBdr>
                        <w:top w:val="none" w:sz="0" w:space="0" w:color="auto"/>
                        <w:left w:val="none" w:sz="0" w:space="0" w:color="auto"/>
                        <w:bottom w:val="none" w:sz="0" w:space="0" w:color="auto"/>
                        <w:right w:val="none" w:sz="0" w:space="0" w:color="auto"/>
                      </w:divBdr>
                    </w:div>
                  </w:divsChild>
                </w:div>
                <w:div w:id="1788507004">
                  <w:marLeft w:val="0"/>
                  <w:marRight w:val="0"/>
                  <w:marTop w:val="0"/>
                  <w:marBottom w:val="0"/>
                  <w:divBdr>
                    <w:top w:val="none" w:sz="0" w:space="0" w:color="auto"/>
                    <w:left w:val="none" w:sz="0" w:space="0" w:color="auto"/>
                    <w:bottom w:val="none" w:sz="0" w:space="0" w:color="auto"/>
                    <w:right w:val="none" w:sz="0" w:space="0" w:color="auto"/>
                  </w:divBdr>
                  <w:divsChild>
                    <w:div w:id="259217327">
                      <w:marLeft w:val="0"/>
                      <w:marRight w:val="0"/>
                      <w:marTop w:val="0"/>
                      <w:marBottom w:val="0"/>
                      <w:divBdr>
                        <w:top w:val="none" w:sz="0" w:space="0" w:color="auto"/>
                        <w:left w:val="none" w:sz="0" w:space="0" w:color="auto"/>
                        <w:bottom w:val="none" w:sz="0" w:space="0" w:color="auto"/>
                        <w:right w:val="none" w:sz="0" w:space="0" w:color="auto"/>
                      </w:divBdr>
                    </w:div>
                  </w:divsChild>
                </w:div>
                <w:div w:id="399601862">
                  <w:marLeft w:val="0"/>
                  <w:marRight w:val="0"/>
                  <w:marTop w:val="0"/>
                  <w:marBottom w:val="0"/>
                  <w:divBdr>
                    <w:top w:val="none" w:sz="0" w:space="0" w:color="auto"/>
                    <w:left w:val="none" w:sz="0" w:space="0" w:color="auto"/>
                    <w:bottom w:val="none" w:sz="0" w:space="0" w:color="auto"/>
                    <w:right w:val="none" w:sz="0" w:space="0" w:color="auto"/>
                  </w:divBdr>
                  <w:divsChild>
                    <w:div w:id="414669254">
                      <w:marLeft w:val="0"/>
                      <w:marRight w:val="0"/>
                      <w:marTop w:val="0"/>
                      <w:marBottom w:val="0"/>
                      <w:divBdr>
                        <w:top w:val="none" w:sz="0" w:space="0" w:color="auto"/>
                        <w:left w:val="none" w:sz="0" w:space="0" w:color="auto"/>
                        <w:bottom w:val="none" w:sz="0" w:space="0" w:color="auto"/>
                        <w:right w:val="none" w:sz="0" w:space="0" w:color="auto"/>
                      </w:divBdr>
                    </w:div>
                  </w:divsChild>
                </w:div>
                <w:div w:id="1111048391">
                  <w:marLeft w:val="0"/>
                  <w:marRight w:val="0"/>
                  <w:marTop w:val="0"/>
                  <w:marBottom w:val="0"/>
                  <w:divBdr>
                    <w:top w:val="none" w:sz="0" w:space="0" w:color="auto"/>
                    <w:left w:val="none" w:sz="0" w:space="0" w:color="auto"/>
                    <w:bottom w:val="none" w:sz="0" w:space="0" w:color="auto"/>
                    <w:right w:val="none" w:sz="0" w:space="0" w:color="auto"/>
                  </w:divBdr>
                  <w:divsChild>
                    <w:div w:id="372048911">
                      <w:marLeft w:val="0"/>
                      <w:marRight w:val="0"/>
                      <w:marTop w:val="0"/>
                      <w:marBottom w:val="0"/>
                      <w:divBdr>
                        <w:top w:val="none" w:sz="0" w:space="0" w:color="auto"/>
                        <w:left w:val="none" w:sz="0" w:space="0" w:color="auto"/>
                        <w:bottom w:val="none" w:sz="0" w:space="0" w:color="auto"/>
                        <w:right w:val="none" w:sz="0" w:space="0" w:color="auto"/>
                      </w:divBdr>
                    </w:div>
                  </w:divsChild>
                </w:div>
                <w:div w:id="163401918">
                  <w:marLeft w:val="0"/>
                  <w:marRight w:val="0"/>
                  <w:marTop w:val="0"/>
                  <w:marBottom w:val="0"/>
                  <w:divBdr>
                    <w:top w:val="none" w:sz="0" w:space="0" w:color="auto"/>
                    <w:left w:val="none" w:sz="0" w:space="0" w:color="auto"/>
                    <w:bottom w:val="none" w:sz="0" w:space="0" w:color="auto"/>
                    <w:right w:val="none" w:sz="0" w:space="0" w:color="auto"/>
                  </w:divBdr>
                  <w:divsChild>
                    <w:div w:id="474756567">
                      <w:marLeft w:val="0"/>
                      <w:marRight w:val="0"/>
                      <w:marTop w:val="0"/>
                      <w:marBottom w:val="0"/>
                      <w:divBdr>
                        <w:top w:val="none" w:sz="0" w:space="0" w:color="auto"/>
                        <w:left w:val="none" w:sz="0" w:space="0" w:color="auto"/>
                        <w:bottom w:val="none" w:sz="0" w:space="0" w:color="auto"/>
                        <w:right w:val="none" w:sz="0" w:space="0" w:color="auto"/>
                      </w:divBdr>
                    </w:div>
                  </w:divsChild>
                </w:div>
                <w:div w:id="1744571145">
                  <w:marLeft w:val="0"/>
                  <w:marRight w:val="0"/>
                  <w:marTop w:val="0"/>
                  <w:marBottom w:val="0"/>
                  <w:divBdr>
                    <w:top w:val="none" w:sz="0" w:space="0" w:color="auto"/>
                    <w:left w:val="none" w:sz="0" w:space="0" w:color="auto"/>
                    <w:bottom w:val="none" w:sz="0" w:space="0" w:color="auto"/>
                    <w:right w:val="none" w:sz="0" w:space="0" w:color="auto"/>
                  </w:divBdr>
                  <w:divsChild>
                    <w:div w:id="1001741695">
                      <w:marLeft w:val="0"/>
                      <w:marRight w:val="0"/>
                      <w:marTop w:val="0"/>
                      <w:marBottom w:val="0"/>
                      <w:divBdr>
                        <w:top w:val="none" w:sz="0" w:space="0" w:color="auto"/>
                        <w:left w:val="none" w:sz="0" w:space="0" w:color="auto"/>
                        <w:bottom w:val="none" w:sz="0" w:space="0" w:color="auto"/>
                        <w:right w:val="none" w:sz="0" w:space="0" w:color="auto"/>
                      </w:divBdr>
                    </w:div>
                  </w:divsChild>
                </w:div>
                <w:div w:id="1089235547">
                  <w:marLeft w:val="0"/>
                  <w:marRight w:val="0"/>
                  <w:marTop w:val="0"/>
                  <w:marBottom w:val="0"/>
                  <w:divBdr>
                    <w:top w:val="none" w:sz="0" w:space="0" w:color="auto"/>
                    <w:left w:val="none" w:sz="0" w:space="0" w:color="auto"/>
                    <w:bottom w:val="none" w:sz="0" w:space="0" w:color="auto"/>
                    <w:right w:val="none" w:sz="0" w:space="0" w:color="auto"/>
                  </w:divBdr>
                  <w:divsChild>
                    <w:div w:id="1590236743">
                      <w:marLeft w:val="0"/>
                      <w:marRight w:val="0"/>
                      <w:marTop w:val="0"/>
                      <w:marBottom w:val="0"/>
                      <w:divBdr>
                        <w:top w:val="none" w:sz="0" w:space="0" w:color="auto"/>
                        <w:left w:val="none" w:sz="0" w:space="0" w:color="auto"/>
                        <w:bottom w:val="none" w:sz="0" w:space="0" w:color="auto"/>
                        <w:right w:val="none" w:sz="0" w:space="0" w:color="auto"/>
                      </w:divBdr>
                    </w:div>
                  </w:divsChild>
                </w:div>
                <w:div w:id="17238995">
                  <w:marLeft w:val="0"/>
                  <w:marRight w:val="0"/>
                  <w:marTop w:val="0"/>
                  <w:marBottom w:val="0"/>
                  <w:divBdr>
                    <w:top w:val="none" w:sz="0" w:space="0" w:color="auto"/>
                    <w:left w:val="none" w:sz="0" w:space="0" w:color="auto"/>
                    <w:bottom w:val="none" w:sz="0" w:space="0" w:color="auto"/>
                    <w:right w:val="none" w:sz="0" w:space="0" w:color="auto"/>
                  </w:divBdr>
                  <w:divsChild>
                    <w:div w:id="1441411959">
                      <w:marLeft w:val="0"/>
                      <w:marRight w:val="0"/>
                      <w:marTop w:val="0"/>
                      <w:marBottom w:val="0"/>
                      <w:divBdr>
                        <w:top w:val="none" w:sz="0" w:space="0" w:color="auto"/>
                        <w:left w:val="none" w:sz="0" w:space="0" w:color="auto"/>
                        <w:bottom w:val="none" w:sz="0" w:space="0" w:color="auto"/>
                        <w:right w:val="none" w:sz="0" w:space="0" w:color="auto"/>
                      </w:divBdr>
                    </w:div>
                  </w:divsChild>
                </w:div>
                <w:div w:id="535779393">
                  <w:marLeft w:val="0"/>
                  <w:marRight w:val="0"/>
                  <w:marTop w:val="0"/>
                  <w:marBottom w:val="0"/>
                  <w:divBdr>
                    <w:top w:val="none" w:sz="0" w:space="0" w:color="auto"/>
                    <w:left w:val="none" w:sz="0" w:space="0" w:color="auto"/>
                    <w:bottom w:val="none" w:sz="0" w:space="0" w:color="auto"/>
                    <w:right w:val="none" w:sz="0" w:space="0" w:color="auto"/>
                  </w:divBdr>
                  <w:divsChild>
                    <w:div w:id="664472688">
                      <w:marLeft w:val="0"/>
                      <w:marRight w:val="0"/>
                      <w:marTop w:val="0"/>
                      <w:marBottom w:val="0"/>
                      <w:divBdr>
                        <w:top w:val="none" w:sz="0" w:space="0" w:color="auto"/>
                        <w:left w:val="none" w:sz="0" w:space="0" w:color="auto"/>
                        <w:bottom w:val="none" w:sz="0" w:space="0" w:color="auto"/>
                        <w:right w:val="none" w:sz="0" w:space="0" w:color="auto"/>
                      </w:divBdr>
                    </w:div>
                  </w:divsChild>
                </w:div>
                <w:div w:id="328021725">
                  <w:marLeft w:val="0"/>
                  <w:marRight w:val="0"/>
                  <w:marTop w:val="0"/>
                  <w:marBottom w:val="0"/>
                  <w:divBdr>
                    <w:top w:val="none" w:sz="0" w:space="0" w:color="auto"/>
                    <w:left w:val="none" w:sz="0" w:space="0" w:color="auto"/>
                    <w:bottom w:val="none" w:sz="0" w:space="0" w:color="auto"/>
                    <w:right w:val="none" w:sz="0" w:space="0" w:color="auto"/>
                  </w:divBdr>
                  <w:divsChild>
                    <w:div w:id="1348484281">
                      <w:marLeft w:val="0"/>
                      <w:marRight w:val="0"/>
                      <w:marTop w:val="0"/>
                      <w:marBottom w:val="0"/>
                      <w:divBdr>
                        <w:top w:val="none" w:sz="0" w:space="0" w:color="auto"/>
                        <w:left w:val="none" w:sz="0" w:space="0" w:color="auto"/>
                        <w:bottom w:val="none" w:sz="0" w:space="0" w:color="auto"/>
                        <w:right w:val="none" w:sz="0" w:space="0" w:color="auto"/>
                      </w:divBdr>
                    </w:div>
                  </w:divsChild>
                </w:div>
                <w:div w:id="358628541">
                  <w:marLeft w:val="0"/>
                  <w:marRight w:val="0"/>
                  <w:marTop w:val="0"/>
                  <w:marBottom w:val="0"/>
                  <w:divBdr>
                    <w:top w:val="none" w:sz="0" w:space="0" w:color="auto"/>
                    <w:left w:val="none" w:sz="0" w:space="0" w:color="auto"/>
                    <w:bottom w:val="none" w:sz="0" w:space="0" w:color="auto"/>
                    <w:right w:val="none" w:sz="0" w:space="0" w:color="auto"/>
                  </w:divBdr>
                  <w:divsChild>
                    <w:div w:id="1316757203">
                      <w:marLeft w:val="0"/>
                      <w:marRight w:val="0"/>
                      <w:marTop w:val="0"/>
                      <w:marBottom w:val="0"/>
                      <w:divBdr>
                        <w:top w:val="none" w:sz="0" w:space="0" w:color="auto"/>
                        <w:left w:val="none" w:sz="0" w:space="0" w:color="auto"/>
                        <w:bottom w:val="none" w:sz="0" w:space="0" w:color="auto"/>
                        <w:right w:val="none" w:sz="0" w:space="0" w:color="auto"/>
                      </w:divBdr>
                    </w:div>
                  </w:divsChild>
                </w:div>
                <w:div w:id="1152791013">
                  <w:marLeft w:val="0"/>
                  <w:marRight w:val="0"/>
                  <w:marTop w:val="0"/>
                  <w:marBottom w:val="0"/>
                  <w:divBdr>
                    <w:top w:val="none" w:sz="0" w:space="0" w:color="auto"/>
                    <w:left w:val="none" w:sz="0" w:space="0" w:color="auto"/>
                    <w:bottom w:val="none" w:sz="0" w:space="0" w:color="auto"/>
                    <w:right w:val="none" w:sz="0" w:space="0" w:color="auto"/>
                  </w:divBdr>
                  <w:divsChild>
                    <w:div w:id="761141368">
                      <w:marLeft w:val="0"/>
                      <w:marRight w:val="0"/>
                      <w:marTop w:val="0"/>
                      <w:marBottom w:val="0"/>
                      <w:divBdr>
                        <w:top w:val="none" w:sz="0" w:space="0" w:color="auto"/>
                        <w:left w:val="none" w:sz="0" w:space="0" w:color="auto"/>
                        <w:bottom w:val="none" w:sz="0" w:space="0" w:color="auto"/>
                        <w:right w:val="none" w:sz="0" w:space="0" w:color="auto"/>
                      </w:divBdr>
                    </w:div>
                  </w:divsChild>
                </w:div>
                <w:div w:id="816386092">
                  <w:marLeft w:val="0"/>
                  <w:marRight w:val="0"/>
                  <w:marTop w:val="0"/>
                  <w:marBottom w:val="0"/>
                  <w:divBdr>
                    <w:top w:val="none" w:sz="0" w:space="0" w:color="auto"/>
                    <w:left w:val="none" w:sz="0" w:space="0" w:color="auto"/>
                    <w:bottom w:val="none" w:sz="0" w:space="0" w:color="auto"/>
                    <w:right w:val="none" w:sz="0" w:space="0" w:color="auto"/>
                  </w:divBdr>
                  <w:divsChild>
                    <w:div w:id="896941388">
                      <w:marLeft w:val="0"/>
                      <w:marRight w:val="0"/>
                      <w:marTop w:val="0"/>
                      <w:marBottom w:val="0"/>
                      <w:divBdr>
                        <w:top w:val="none" w:sz="0" w:space="0" w:color="auto"/>
                        <w:left w:val="none" w:sz="0" w:space="0" w:color="auto"/>
                        <w:bottom w:val="none" w:sz="0" w:space="0" w:color="auto"/>
                        <w:right w:val="none" w:sz="0" w:space="0" w:color="auto"/>
                      </w:divBdr>
                    </w:div>
                  </w:divsChild>
                </w:div>
                <w:div w:id="1896895442">
                  <w:marLeft w:val="0"/>
                  <w:marRight w:val="0"/>
                  <w:marTop w:val="0"/>
                  <w:marBottom w:val="0"/>
                  <w:divBdr>
                    <w:top w:val="none" w:sz="0" w:space="0" w:color="auto"/>
                    <w:left w:val="none" w:sz="0" w:space="0" w:color="auto"/>
                    <w:bottom w:val="none" w:sz="0" w:space="0" w:color="auto"/>
                    <w:right w:val="none" w:sz="0" w:space="0" w:color="auto"/>
                  </w:divBdr>
                  <w:divsChild>
                    <w:div w:id="1913542144">
                      <w:marLeft w:val="0"/>
                      <w:marRight w:val="0"/>
                      <w:marTop w:val="0"/>
                      <w:marBottom w:val="0"/>
                      <w:divBdr>
                        <w:top w:val="none" w:sz="0" w:space="0" w:color="auto"/>
                        <w:left w:val="none" w:sz="0" w:space="0" w:color="auto"/>
                        <w:bottom w:val="none" w:sz="0" w:space="0" w:color="auto"/>
                        <w:right w:val="none" w:sz="0" w:space="0" w:color="auto"/>
                      </w:divBdr>
                    </w:div>
                  </w:divsChild>
                </w:div>
                <w:div w:id="494341160">
                  <w:marLeft w:val="0"/>
                  <w:marRight w:val="0"/>
                  <w:marTop w:val="0"/>
                  <w:marBottom w:val="0"/>
                  <w:divBdr>
                    <w:top w:val="none" w:sz="0" w:space="0" w:color="auto"/>
                    <w:left w:val="none" w:sz="0" w:space="0" w:color="auto"/>
                    <w:bottom w:val="none" w:sz="0" w:space="0" w:color="auto"/>
                    <w:right w:val="none" w:sz="0" w:space="0" w:color="auto"/>
                  </w:divBdr>
                  <w:divsChild>
                    <w:div w:id="993097944">
                      <w:marLeft w:val="0"/>
                      <w:marRight w:val="0"/>
                      <w:marTop w:val="0"/>
                      <w:marBottom w:val="0"/>
                      <w:divBdr>
                        <w:top w:val="none" w:sz="0" w:space="0" w:color="auto"/>
                        <w:left w:val="none" w:sz="0" w:space="0" w:color="auto"/>
                        <w:bottom w:val="none" w:sz="0" w:space="0" w:color="auto"/>
                        <w:right w:val="none" w:sz="0" w:space="0" w:color="auto"/>
                      </w:divBdr>
                    </w:div>
                  </w:divsChild>
                </w:div>
                <w:div w:id="1734501632">
                  <w:marLeft w:val="0"/>
                  <w:marRight w:val="0"/>
                  <w:marTop w:val="0"/>
                  <w:marBottom w:val="0"/>
                  <w:divBdr>
                    <w:top w:val="none" w:sz="0" w:space="0" w:color="auto"/>
                    <w:left w:val="none" w:sz="0" w:space="0" w:color="auto"/>
                    <w:bottom w:val="none" w:sz="0" w:space="0" w:color="auto"/>
                    <w:right w:val="none" w:sz="0" w:space="0" w:color="auto"/>
                  </w:divBdr>
                  <w:divsChild>
                    <w:div w:id="1599631047">
                      <w:marLeft w:val="0"/>
                      <w:marRight w:val="0"/>
                      <w:marTop w:val="0"/>
                      <w:marBottom w:val="0"/>
                      <w:divBdr>
                        <w:top w:val="none" w:sz="0" w:space="0" w:color="auto"/>
                        <w:left w:val="none" w:sz="0" w:space="0" w:color="auto"/>
                        <w:bottom w:val="none" w:sz="0" w:space="0" w:color="auto"/>
                        <w:right w:val="none" w:sz="0" w:space="0" w:color="auto"/>
                      </w:divBdr>
                    </w:div>
                  </w:divsChild>
                </w:div>
                <w:div w:id="823669078">
                  <w:marLeft w:val="0"/>
                  <w:marRight w:val="0"/>
                  <w:marTop w:val="0"/>
                  <w:marBottom w:val="0"/>
                  <w:divBdr>
                    <w:top w:val="none" w:sz="0" w:space="0" w:color="auto"/>
                    <w:left w:val="none" w:sz="0" w:space="0" w:color="auto"/>
                    <w:bottom w:val="none" w:sz="0" w:space="0" w:color="auto"/>
                    <w:right w:val="none" w:sz="0" w:space="0" w:color="auto"/>
                  </w:divBdr>
                  <w:divsChild>
                    <w:div w:id="1551645721">
                      <w:marLeft w:val="0"/>
                      <w:marRight w:val="0"/>
                      <w:marTop w:val="0"/>
                      <w:marBottom w:val="0"/>
                      <w:divBdr>
                        <w:top w:val="none" w:sz="0" w:space="0" w:color="auto"/>
                        <w:left w:val="none" w:sz="0" w:space="0" w:color="auto"/>
                        <w:bottom w:val="none" w:sz="0" w:space="0" w:color="auto"/>
                        <w:right w:val="none" w:sz="0" w:space="0" w:color="auto"/>
                      </w:divBdr>
                    </w:div>
                  </w:divsChild>
                </w:div>
                <w:div w:id="2124878077">
                  <w:marLeft w:val="0"/>
                  <w:marRight w:val="0"/>
                  <w:marTop w:val="0"/>
                  <w:marBottom w:val="0"/>
                  <w:divBdr>
                    <w:top w:val="none" w:sz="0" w:space="0" w:color="auto"/>
                    <w:left w:val="none" w:sz="0" w:space="0" w:color="auto"/>
                    <w:bottom w:val="none" w:sz="0" w:space="0" w:color="auto"/>
                    <w:right w:val="none" w:sz="0" w:space="0" w:color="auto"/>
                  </w:divBdr>
                  <w:divsChild>
                    <w:div w:id="883517631">
                      <w:marLeft w:val="0"/>
                      <w:marRight w:val="0"/>
                      <w:marTop w:val="0"/>
                      <w:marBottom w:val="0"/>
                      <w:divBdr>
                        <w:top w:val="none" w:sz="0" w:space="0" w:color="auto"/>
                        <w:left w:val="none" w:sz="0" w:space="0" w:color="auto"/>
                        <w:bottom w:val="none" w:sz="0" w:space="0" w:color="auto"/>
                        <w:right w:val="none" w:sz="0" w:space="0" w:color="auto"/>
                      </w:divBdr>
                    </w:div>
                  </w:divsChild>
                </w:div>
                <w:div w:id="1203903406">
                  <w:marLeft w:val="0"/>
                  <w:marRight w:val="0"/>
                  <w:marTop w:val="0"/>
                  <w:marBottom w:val="0"/>
                  <w:divBdr>
                    <w:top w:val="none" w:sz="0" w:space="0" w:color="auto"/>
                    <w:left w:val="none" w:sz="0" w:space="0" w:color="auto"/>
                    <w:bottom w:val="none" w:sz="0" w:space="0" w:color="auto"/>
                    <w:right w:val="none" w:sz="0" w:space="0" w:color="auto"/>
                  </w:divBdr>
                  <w:divsChild>
                    <w:div w:id="1342051788">
                      <w:marLeft w:val="0"/>
                      <w:marRight w:val="0"/>
                      <w:marTop w:val="0"/>
                      <w:marBottom w:val="0"/>
                      <w:divBdr>
                        <w:top w:val="none" w:sz="0" w:space="0" w:color="auto"/>
                        <w:left w:val="none" w:sz="0" w:space="0" w:color="auto"/>
                        <w:bottom w:val="none" w:sz="0" w:space="0" w:color="auto"/>
                        <w:right w:val="none" w:sz="0" w:space="0" w:color="auto"/>
                      </w:divBdr>
                    </w:div>
                  </w:divsChild>
                </w:div>
                <w:div w:id="573469672">
                  <w:marLeft w:val="0"/>
                  <w:marRight w:val="0"/>
                  <w:marTop w:val="0"/>
                  <w:marBottom w:val="0"/>
                  <w:divBdr>
                    <w:top w:val="none" w:sz="0" w:space="0" w:color="auto"/>
                    <w:left w:val="none" w:sz="0" w:space="0" w:color="auto"/>
                    <w:bottom w:val="none" w:sz="0" w:space="0" w:color="auto"/>
                    <w:right w:val="none" w:sz="0" w:space="0" w:color="auto"/>
                  </w:divBdr>
                  <w:divsChild>
                    <w:div w:id="2061393003">
                      <w:marLeft w:val="0"/>
                      <w:marRight w:val="0"/>
                      <w:marTop w:val="0"/>
                      <w:marBottom w:val="0"/>
                      <w:divBdr>
                        <w:top w:val="none" w:sz="0" w:space="0" w:color="auto"/>
                        <w:left w:val="none" w:sz="0" w:space="0" w:color="auto"/>
                        <w:bottom w:val="none" w:sz="0" w:space="0" w:color="auto"/>
                        <w:right w:val="none" w:sz="0" w:space="0" w:color="auto"/>
                      </w:divBdr>
                    </w:div>
                  </w:divsChild>
                </w:div>
                <w:div w:id="2026784005">
                  <w:marLeft w:val="0"/>
                  <w:marRight w:val="0"/>
                  <w:marTop w:val="0"/>
                  <w:marBottom w:val="0"/>
                  <w:divBdr>
                    <w:top w:val="none" w:sz="0" w:space="0" w:color="auto"/>
                    <w:left w:val="none" w:sz="0" w:space="0" w:color="auto"/>
                    <w:bottom w:val="none" w:sz="0" w:space="0" w:color="auto"/>
                    <w:right w:val="none" w:sz="0" w:space="0" w:color="auto"/>
                  </w:divBdr>
                  <w:divsChild>
                    <w:div w:id="1051416195">
                      <w:marLeft w:val="0"/>
                      <w:marRight w:val="0"/>
                      <w:marTop w:val="0"/>
                      <w:marBottom w:val="0"/>
                      <w:divBdr>
                        <w:top w:val="none" w:sz="0" w:space="0" w:color="auto"/>
                        <w:left w:val="none" w:sz="0" w:space="0" w:color="auto"/>
                        <w:bottom w:val="none" w:sz="0" w:space="0" w:color="auto"/>
                        <w:right w:val="none" w:sz="0" w:space="0" w:color="auto"/>
                      </w:divBdr>
                    </w:div>
                  </w:divsChild>
                </w:div>
                <w:div w:id="2098088140">
                  <w:marLeft w:val="0"/>
                  <w:marRight w:val="0"/>
                  <w:marTop w:val="0"/>
                  <w:marBottom w:val="0"/>
                  <w:divBdr>
                    <w:top w:val="none" w:sz="0" w:space="0" w:color="auto"/>
                    <w:left w:val="none" w:sz="0" w:space="0" w:color="auto"/>
                    <w:bottom w:val="none" w:sz="0" w:space="0" w:color="auto"/>
                    <w:right w:val="none" w:sz="0" w:space="0" w:color="auto"/>
                  </w:divBdr>
                  <w:divsChild>
                    <w:div w:id="1748646506">
                      <w:marLeft w:val="0"/>
                      <w:marRight w:val="0"/>
                      <w:marTop w:val="0"/>
                      <w:marBottom w:val="0"/>
                      <w:divBdr>
                        <w:top w:val="none" w:sz="0" w:space="0" w:color="auto"/>
                        <w:left w:val="none" w:sz="0" w:space="0" w:color="auto"/>
                        <w:bottom w:val="none" w:sz="0" w:space="0" w:color="auto"/>
                        <w:right w:val="none" w:sz="0" w:space="0" w:color="auto"/>
                      </w:divBdr>
                    </w:div>
                  </w:divsChild>
                </w:div>
                <w:div w:id="943656818">
                  <w:marLeft w:val="0"/>
                  <w:marRight w:val="0"/>
                  <w:marTop w:val="0"/>
                  <w:marBottom w:val="0"/>
                  <w:divBdr>
                    <w:top w:val="none" w:sz="0" w:space="0" w:color="auto"/>
                    <w:left w:val="none" w:sz="0" w:space="0" w:color="auto"/>
                    <w:bottom w:val="none" w:sz="0" w:space="0" w:color="auto"/>
                    <w:right w:val="none" w:sz="0" w:space="0" w:color="auto"/>
                  </w:divBdr>
                  <w:divsChild>
                    <w:div w:id="1710766719">
                      <w:marLeft w:val="0"/>
                      <w:marRight w:val="0"/>
                      <w:marTop w:val="0"/>
                      <w:marBottom w:val="0"/>
                      <w:divBdr>
                        <w:top w:val="none" w:sz="0" w:space="0" w:color="auto"/>
                        <w:left w:val="none" w:sz="0" w:space="0" w:color="auto"/>
                        <w:bottom w:val="none" w:sz="0" w:space="0" w:color="auto"/>
                        <w:right w:val="none" w:sz="0" w:space="0" w:color="auto"/>
                      </w:divBdr>
                    </w:div>
                  </w:divsChild>
                </w:div>
                <w:div w:id="670958423">
                  <w:marLeft w:val="0"/>
                  <w:marRight w:val="0"/>
                  <w:marTop w:val="0"/>
                  <w:marBottom w:val="0"/>
                  <w:divBdr>
                    <w:top w:val="none" w:sz="0" w:space="0" w:color="auto"/>
                    <w:left w:val="none" w:sz="0" w:space="0" w:color="auto"/>
                    <w:bottom w:val="none" w:sz="0" w:space="0" w:color="auto"/>
                    <w:right w:val="none" w:sz="0" w:space="0" w:color="auto"/>
                  </w:divBdr>
                  <w:divsChild>
                    <w:div w:id="241793197">
                      <w:marLeft w:val="0"/>
                      <w:marRight w:val="0"/>
                      <w:marTop w:val="0"/>
                      <w:marBottom w:val="0"/>
                      <w:divBdr>
                        <w:top w:val="none" w:sz="0" w:space="0" w:color="auto"/>
                        <w:left w:val="none" w:sz="0" w:space="0" w:color="auto"/>
                        <w:bottom w:val="none" w:sz="0" w:space="0" w:color="auto"/>
                        <w:right w:val="none" w:sz="0" w:space="0" w:color="auto"/>
                      </w:divBdr>
                    </w:div>
                  </w:divsChild>
                </w:div>
                <w:div w:id="730546183">
                  <w:marLeft w:val="0"/>
                  <w:marRight w:val="0"/>
                  <w:marTop w:val="0"/>
                  <w:marBottom w:val="0"/>
                  <w:divBdr>
                    <w:top w:val="none" w:sz="0" w:space="0" w:color="auto"/>
                    <w:left w:val="none" w:sz="0" w:space="0" w:color="auto"/>
                    <w:bottom w:val="none" w:sz="0" w:space="0" w:color="auto"/>
                    <w:right w:val="none" w:sz="0" w:space="0" w:color="auto"/>
                  </w:divBdr>
                  <w:divsChild>
                    <w:div w:id="405961461">
                      <w:marLeft w:val="0"/>
                      <w:marRight w:val="0"/>
                      <w:marTop w:val="0"/>
                      <w:marBottom w:val="0"/>
                      <w:divBdr>
                        <w:top w:val="none" w:sz="0" w:space="0" w:color="auto"/>
                        <w:left w:val="none" w:sz="0" w:space="0" w:color="auto"/>
                        <w:bottom w:val="none" w:sz="0" w:space="0" w:color="auto"/>
                        <w:right w:val="none" w:sz="0" w:space="0" w:color="auto"/>
                      </w:divBdr>
                    </w:div>
                  </w:divsChild>
                </w:div>
                <w:div w:id="1636057866">
                  <w:marLeft w:val="0"/>
                  <w:marRight w:val="0"/>
                  <w:marTop w:val="0"/>
                  <w:marBottom w:val="0"/>
                  <w:divBdr>
                    <w:top w:val="none" w:sz="0" w:space="0" w:color="auto"/>
                    <w:left w:val="none" w:sz="0" w:space="0" w:color="auto"/>
                    <w:bottom w:val="none" w:sz="0" w:space="0" w:color="auto"/>
                    <w:right w:val="none" w:sz="0" w:space="0" w:color="auto"/>
                  </w:divBdr>
                  <w:divsChild>
                    <w:div w:id="1917282824">
                      <w:marLeft w:val="0"/>
                      <w:marRight w:val="0"/>
                      <w:marTop w:val="0"/>
                      <w:marBottom w:val="0"/>
                      <w:divBdr>
                        <w:top w:val="none" w:sz="0" w:space="0" w:color="auto"/>
                        <w:left w:val="none" w:sz="0" w:space="0" w:color="auto"/>
                        <w:bottom w:val="none" w:sz="0" w:space="0" w:color="auto"/>
                        <w:right w:val="none" w:sz="0" w:space="0" w:color="auto"/>
                      </w:divBdr>
                    </w:div>
                  </w:divsChild>
                </w:div>
                <w:div w:id="913591774">
                  <w:marLeft w:val="0"/>
                  <w:marRight w:val="0"/>
                  <w:marTop w:val="0"/>
                  <w:marBottom w:val="0"/>
                  <w:divBdr>
                    <w:top w:val="none" w:sz="0" w:space="0" w:color="auto"/>
                    <w:left w:val="none" w:sz="0" w:space="0" w:color="auto"/>
                    <w:bottom w:val="none" w:sz="0" w:space="0" w:color="auto"/>
                    <w:right w:val="none" w:sz="0" w:space="0" w:color="auto"/>
                  </w:divBdr>
                  <w:divsChild>
                    <w:div w:id="1706250727">
                      <w:marLeft w:val="0"/>
                      <w:marRight w:val="0"/>
                      <w:marTop w:val="0"/>
                      <w:marBottom w:val="0"/>
                      <w:divBdr>
                        <w:top w:val="none" w:sz="0" w:space="0" w:color="auto"/>
                        <w:left w:val="none" w:sz="0" w:space="0" w:color="auto"/>
                        <w:bottom w:val="none" w:sz="0" w:space="0" w:color="auto"/>
                        <w:right w:val="none" w:sz="0" w:space="0" w:color="auto"/>
                      </w:divBdr>
                    </w:div>
                  </w:divsChild>
                </w:div>
                <w:div w:id="995187187">
                  <w:marLeft w:val="0"/>
                  <w:marRight w:val="0"/>
                  <w:marTop w:val="0"/>
                  <w:marBottom w:val="0"/>
                  <w:divBdr>
                    <w:top w:val="none" w:sz="0" w:space="0" w:color="auto"/>
                    <w:left w:val="none" w:sz="0" w:space="0" w:color="auto"/>
                    <w:bottom w:val="none" w:sz="0" w:space="0" w:color="auto"/>
                    <w:right w:val="none" w:sz="0" w:space="0" w:color="auto"/>
                  </w:divBdr>
                  <w:divsChild>
                    <w:div w:id="1573466117">
                      <w:marLeft w:val="0"/>
                      <w:marRight w:val="0"/>
                      <w:marTop w:val="0"/>
                      <w:marBottom w:val="0"/>
                      <w:divBdr>
                        <w:top w:val="none" w:sz="0" w:space="0" w:color="auto"/>
                        <w:left w:val="none" w:sz="0" w:space="0" w:color="auto"/>
                        <w:bottom w:val="none" w:sz="0" w:space="0" w:color="auto"/>
                        <w:right w:val="none" w:sz="0" w:space="0" w:color="auto"/>
                      </w:divBdr>
                    </w:div>
                  </w:divsChild>
                </w:div>
                <w:div w:id="1577086321">
                  <w:marLeft w:val="0"/>
                  <w:marRight w:val="0"/>
                  <w:marTop w:val="0"/>
                  <w:marBottom w:val="0"/>
                  <w:divBdr>
                    <w:top w:val="none" w:sz="0" w:space="0" w:color="auto"/>
                    <w:left w:val="none" w:sz="0" w:space="0" w:color="auto"/>
                    <w:bottom w:val="none" w:sz="0" w:space="0" w:color="auto"/>
                    <w:right w:val="none" w:sz="0" w:space="0" w:color="auto"/>
                  </w:divBdr>
                  <w:divsChild>
                    <w:div w:id="1386295498">
                      <w:marLeft w:val="0"/>
                      <w:marRight w:val="0"/>
                      <w:marTop w:val="0"/>
                      <w:marBottom w:val="0"/>
                      <w:divBdr>
                        <w:top w:val="none" w:sz="0" w:space="0" w:color="auto"/>
                        <w:left w:val="none" w:sz="0" w:space="0" w:color="auto"/>
                        <w:bottom w:val="none" w:sz="0" w:space="0" w:color="auto"/>
                        <w:right w:val="none" w:sz="0" w:space="0" w:color="auto"/>
                      </w:divBdr>
                    </w:div>
                  </w:divsChild>
                </w:div>
                <w:div w:id="1600942832">
                  <w:marLeft w:val="0"/>
                  <w:marRight w:val="0"/>
                  <w:marTop w:val="0"/>
                  <w:marBottom w:val="0"/>
                  <w:divBdr>
                    <w:top w:val="none" w:sz="0" w:space="0" w:color="auto"/>
                    <w:left w:val="none" w:sz="0" w:space="0" w:color="auto"/>
                    <w:bottom w:val="none" w:sz="0" w:space="0" w:color="auto"/>
                    <w:right w:val="none" w:sz="0" w:space="0" w:color="auto"/>
                  </w:divBdr>
                  <w:divsChild>
                    <w:div w:id="1061176744">
                      <w:marLeft w:val="0"/>
                      <w:marRight w:val="0"/>
                      <w:marTop w:val="0"/>
                      <w:marBottom w:val="0"/>
                      <w:divBdr>
                        <w:top w:val="none" w:sz="0" w:space="0" w:color="auto"/>
                        <w:left w:val="none" w:sz="0" w:space="0" w:color="auto"/>
                        <w:bottom w:val="none" w:sz="0" w:space="0" w:color="auto"/>
                        <w:right w:val="none" w:sz="0" w:space="0" w:color="auto"/>
                      </w:divBdr>
                    </w:div>
                  </w:divsChild>
                </w:div>
                <w:div w:id="1980107138">
                  <w:marLeft w:val="0"/>
                  <w:marRight w:val="0"/>
                  <w:marTop w:val="0"/>
                  <w:marBottom w:val="0"/>
                  <w:divBdr>
                    <w:top w:val="none" w:sz="0" w:space="0" w:color="auto"/>
                    <w:left w:val="none" w:sz="0" w:space="0" w:color="auto"/>
                    <w:bottom w:val="none" w:sz="0" w:space="0" w:color="auto"/>
                    <w:right w:val="none" w:sz="0" w:space="0" w:color="auto"/>
                  </w:divBdr>
                  <w:divsChild>
                    <w:div w:id="2086562993">
                      <w:marLeft w:val="0"/>
                      <w:marRight w:val="0"/>
                      <w:marTop w:val="0"/>
                      <w:marBottom w:val="0"/>
                      <w:divBdr>
                        <w:top w:val="none" w:sz="0" w:space="0" w:color="auto"/>
                        <w:left w:val="none" w:sz="0" w:space="0" w:color="auto"/>
                        <w:bottom w:val="none" w:sz="0" w:space="0" w:color="auto"/>
                        <w:right w:val="none" w:sz="0" w:space="0" w:color="auto"/>
                      </w:divBdr>
                    </w:div>
                  </w:divsChild>
                </w:div>
                <w:div w:id="1070538236">
                  <w:marLeft w:val="0"/>
                  <w:marRight w:val="0"/>
                  <w:marTop w:val="0"/>
                  <w:marBottom w:val="0"/>
                  <w:divBdr>
                    <w:top w:val="none" w:sz="0" w:space="0" w:color="auto"/>
                    <w:left w:val="none" w:sz="0" w:space="0" w:color="auto"/>
                    <w:bottom w:val="none" w:sz="0" w:space="0" w:color="auto"/>
                    <w:right w:val="none" w:sz="0" w:space="0" w:color="auto"/>
                  </w:divBdr>
                  <w:divsChild>
                    <w:div w:id="935867791">
                      <w:marLeft w:val="0"/>
                      <w:marRight w:val="0"/>
                      <w:marTop w:val="0"/>
                      <w:marBottom w:val="0"/>
                      <w:divBdr>
                        <w:top w:val="none" w:sz="0" w:space="0" w:color="auto"/>
                        <w:left w:val="none" w:sz="0" w:space="0" w:color="auto"/>
                        <w:bottom w:val="none" w:sz="0" w:space="0" w:color="auto"/>
                        <w:right w:val="none" w:sz="0" w:space="0" w:color="auto"/>
                      </w:divBdr>
                    </w:div>
                  </w:divsChild>
                </w:div>
                <w:div w:id="1907715184">
                  <w:marLeft w:val="0"/>
                  <w:marRight w:val="0"/>
                  <w:marTop w:val="0"/>
                  <w:marBottom w:val="0"/>
                  <w:divBdr>
                    <w:top w:val="none" w:sz="0" w:space="0" w:color="auto"/>
                    <w:left w:val="none" w:sz="0" w:space="0" w:color="auto"/>
                    <w:bottom w:val="none" w:sz="0" w:space="0" w:color="auto"/>
                    <w:right w:val="none" w:sz="0" w:space="0" w:color="auto"/>
                  </w:divBdr>
                  <w:divsChild>
                    <w:div w:id="1758550585">
                      <w:marLeft w:val="0"/>
                      <w:marRight w:val="0"/>
                      <w:marTop w:val="0"/>
                      <w:marBottom w:val="0"/>
                      <w:divBdr>
                        <w:top w:val="none" w:sz="0" w:space="0" w:color="auto"/>
                        <w:left w:val="none" w:sz="0" w:space="0" w:color="auto"/>
                        <w:bottom w:val="none" w:sz="0" w:space="0" w:color="auto"/>
                        <w:right w:val="none" w:sz="0" w:space="0" w:color="auto"/>
                      </w:divBdr>
                    </w:div>
                  </w:divsChild>
                </w:div>
                <w:div w:id="281307701">
                  <w:marLeft w:val="0"/>
                  <w:marRight w:val="0"/>
                  <w:marTop w:val="0"/>
                  <w:marBottom w:val="0"/>
                  <w:divBdr>
                    <w:top w:val="none" w:sz="0" w:space="0" w:color="auto"/>
                    <w:left w:val="none" w:sz="0" w:space="0" w:color="auto"/>
                    <w:bottom w:val="none" w:sz="0" w:space="0" w:color="auto"/>
                    <w:right w:val="none" w:sz="0" w:space="0" w:color="auto"/>
                  </w:divBdr>
                  <w:divsChild>
                    <w:div w:id="646933498">
                      <w:marLeft w:val="0"/>
                      <w:marRight w:val="0"/>
                      <w:marTop w:val="0"/>
                      <w:marBottom w:val="0"/>
                      <w:divBdr>
                        <w:top w:val="none" w:sz="0" w:space="0" w:color="auto"/>
                        <w:left w:val="none" w:sz="0" w:space="0" w:color="auto"/>
                        <w:bottom w:val="none" w:sz="0" w:space="0" w:color="auto"/>
                        <w:right w:val="none" w:sz="0" w:space="0" w:color="auto"/>
                      </w:divBdr>
                    </w:div>
                  </w:divsChild>
                </w:div>
                <w:div w:id="914441039">
                  <w:marLeft w:val="0"/>
                  <w:marRight w:val="0"/>
                  <w:marTop w:val="0"/>
                  <w:marBottom w:val="0"/>
                  <w:divBdr>
                    <w:top w:val="none" w:sz="0" w:space="0" w:color="auto"/>
                    <w:left w:val="none" w:sz="0" w:space="0" w:color="auto"/>
                    <w:bottom w:val="none" w:sz="0" w:space="0" w:color="auto"/>
                    <w:right w:val="none" w:sz="0" w:space="0" w:color="auto"/>
                  </w:divBdr>
                  <w:divsChild>
                    <w:div w:id="432090537">
                      <w:marLeft w:val="0"/>
                      <w:marRight w:val="0"/>
                      <w:marTop w:val="0"/>
                      <w:marBottom w:val="0"/>
                      <w:divBdr>
                        <w:top w:val="none" w:sz="0" w:space="0" w:color="auto"/>
                        <w:left w:val="none" w:sz="0" w:space="0" w:color="auto"/>
                        <w:bottom w:val="none" w:sz="0" w:space="0" w:color="auto"/>
                        <w:right w:val="none" w:sz="0" w:space="0" w:color="auto"/>
                      </w:divBdr>
                    </w:div>
                  </w:divsChild>
                </w:div>
                <w:div w:id="1366372037">
                  <w:marLeft w:val="0"/>
                  <w:marRight w:val="0"/>
                  <w:marTop w:val="0"/>
                  <w:marBottom w:val="0"/>
                  <w:divBdr>
                    <w:top w:val="none" w:sz="0" w:space="0" w:color="auto"/>
                    <w:left w:val="none" w:sz="0" w:space="0" w:color="auto"/>
                    <w:bottom w:val="none" w:sz="0" w:space="0" w:color="auto"/>
                    <w:right w:val="none" w:sz="0" w:space="0" w:color="auto"/>
                  </w:divBdr>
                  <w:divsChild>
                    <w:div w:id="1366755104">
                      <w:marLeft w:val="0"/>
                      <w:marRight w:val="0"/>
                      <w:marTop w:val="0"/>
                      <w:marBottom w:val="0"/>
                      <w:divBdr>
                        <w:top w:val="none" w:sz="0" w:space="0" w:color="auto"/>
                        <w:left w:val="none" w:sz="0" w:space="0" w:color="auto"/>
                        <w:bottom w:val="none" w:sz="0" w:space="0" w:color="auto"/>
                        <w:right w:val="none" w:sz="0" w:space="0" w:color="auto"/>
                      </w:divBdr>
                    </w:div>
                  </w:divsChild>
                </w:div>
                <w:div w:id="279534686">
                  <w:marLeft w:val="0"/>
                  <w:marRight w:val="0"/>
                  <w:marTop w:val="0"/>
                  <w:marBottom w:val="0"/>
                  <w:divBdr>
                    <w:top w:val="none" w:sz="0" w:space="0" w:color="auto"/>
                    <w:left w:val="none" w:sz="0" w:space="0" w:color="auto"/>
                    <w:bottom w:val="none" w:sz="0" w:space="0" w:color="auto"/>
                    <w:right w:val="none" w:sz="0" w:space="0" w:color="auto"/>
                  </w:divBdr>
                  <w:divsChild>
                    <w:div w:id="1386611703">
                      <w:marLeft w:val="0"/>
                      <w:marRight w:val="0"/>
                      <w:marTop w:val="0"/>
                      <w:marBottom w:val="0"/>
                      <w:divBdr>
                        <w:top w:val="none" w:sz="0" w:space="0" w:color="auto"/>
                        <w:left w:val="none" w:sz="0" w:space="0" w:color="auto"/>
                        <w:bottom w:val="none" w:sz="0" w:space="0" w:color="auto"/>
                        <w:right w:val="none" w:sz="0" w:space="0" w:color="auto"/>
                      </w:divBdr>
                    </w:div>
                  </w:divsChild>
                </w:div>
                <w:div w:id="110784882">
                  <w:marLeft w:val="0"/>
                  <w:marRight w:val="0"/>
                  <w:marTop w:val="0"/>
                  <w:marBottom w:val="0"/>
                  <w:divBdr>
                    <w:top w:val="none" w:sz="0" w:space="0" w:color="auto"/>
                    <w:left w:val="none" w:sz="0" w:space="0" w:color="auto"/>
                    <w:bottom w:val="none" w:sz="0" w:space="0" w:color="auto"/>
                    <w:right w:val="none" w:sz="0" w:space="0" w:color="auto"/>
                  </w:divBdr>
                  <w:divsChild>
                    <w:div w:id="345208040">
                      <w:marLeft w:val="0"/>
                      <w:marRight w:val="0"/>
                      <w:marTop w:val="0"/>
                      <w:marBottom w:val="0"/>
                      <w:divBdr>
                        <w:top w:val="none" w:sz="0" w:space="0" w:color="auto"/>
                        <w:left w:val="none" w:sz="0" w:space="0" w:color="auto"/>
                        <w:bottom w:val="none" w:sz="0" w:space="0" w:color="auto"/>
                        <w:right w:val="none" w:sz="0" w:space="0" w:color="auto"/>
                      </w:divBdr>
                    </w:div>
                  </w:divsChild>
                </w:div>
                <w:div w:id="463621627">
                  <w:marLeft w:val="0"/>
                  <w:marRight w:val="0"/>
                  <w:marTop w:val="0"/>
                  <w:marBottom w:val="0"/>
                  <w:divBdr>
                    <w:top w:val="none" w:sz="0" w:space="0" w:color="auto"/>
                    <w:left w:val="none" w:sz="0" w:space="0" w:color="auto"/>
                    <w:bottom w:val="none" w:sz="0" w:space="0" w:color="auto"/>
                    <w:right w:val="none" w:sz="0" w:space="0" w:color="auto"/>
                  </w:divBdr>
                  <w:divsChild>
                    <w:div w:id="973101680">
                      <w:marLeft w:val="0"/>
                      <w:marRight w:val="0"/>
                      <w:marTop w:val="0"/>
                      <w:marBottom w:val="0"/>
                      <w:divBdr>
                        <w:top w:val="none" w:sz="0" w:space="0" w:color="auto"/>
                        <w:left w:val="none" w:sz="0" w:space="0" w:color="auto"/>
                        <w:bottom w:val="none" w:sz="0" w:space="0" w:color="auto"/>
                        <w:right w:val="none" w:sz="0" w:space="0" w:color="auto"/>
                      </w:divBdr>
                    </w:div>
                  </w:divsChild>
                </w:div>
                <w:div w:id="716316156">
                  <w:marLeft w:val="0"/>
                  <w:marRight w:val="0"/>
                  <w:marTop w:val="0"/>
                  <w:marBottom w:val="0"/>
                  <w:divBdr>
                    <w:top w:val="none" w:sz="0" w:space="0" w:color="auto"/>
                    <w:left w:val="none" w:sz="0" w:space="0" w:color="auto"/>
                    <w:bottom w:val="none" w:sz="0" w:space="0" w:color="auto"/>
                    <w:right w:val="none" w:sz="0" w:space="0" w:color="auto"/>
                  </w:divBdr>
                  <w:divsChild>
                    <w:div w:id="924261666">
                      <w:marLeft w:val="0"/>
                      <w:marRight w:val="0"/>
                      <w:marTop w:val="0"/>
                      <w:marBottom w:val="0"/>
                      <w:divBdr>
                        <w:top w:val="none" w:sz="0" w:space="0" w:color="auto"/>
                        <w:left w:val="none" w:sz="0" w:space="0" w:color="auto"/>
                        <w:bottom w:val="none" w:sz="0" w:space="0" w:color="auto"/>
                        <w:right w:val="none" w:sz="0" w:space="0" w:color="auto"/>
                      </w:divBdr>
                    </w:div>
                  </w:divsChild>
                </w:div>
                <w:div w:id="2090499138">
                  <w:marLeft w:val="0"/>
                  <w:marRight w:val="0"/>
                  <w:marTop w:val="0"/>
                  <w:marBottom w:val="0"/>
                  <w:divBdr>
                    <w:top w:val="none" w:sz="0" w:space="0" w:color="auto"/>
                    <w:left w:val="none" w:sz="0" w:space="0" w:color="auto"/>
                    <w:bottom w:val="none" w:sz="0" w:space="0" w:color="auto"/>
                    <w:right w:val="none" w:sz="0" w:space="0" w:color="auto"/>
                  </w:divBdr>
                  <w:divsChild>
                    <w:div w:id="1424452982">
                      <w:marLeft w:val="0"/>
                      <w:marRight w:val="0"/>
                      <w:marTop w:val="0"/>
                      <w:marBottom w:val="0"/>
                      <w:divBdr>
                        <w:top w:val="none" w:sz="0" w:space="0" w:color="auto"/>
                        <w:left w:val="none" w:sz="0" w:space="0" w:color="auto"/>
                        <w:bottom w:val="none" w:sz="0" w:space="0" w:color="auto"/>
                        <w:right w:val="none" w:sz="0" w:space="0" w:color="auto"/>
                      </w:divBdr>
                    </w:div>
                  </w:divsChild>
                </w:div>
                <w:div w:id="965114703">
                  <w:marLeft w:val="0"/>
                  <w:marRight w:val="0"/>
                  <w:marTop w:val="0"/>
                  <w:marBottom w:val="0"/>
                  <w:divBdr>
                    <w:top w:val="none" w:sz="0" w:space="0" w:color="auto"/>
                    <w:left w:val="none" w:sz="0" w:space="0" w:color="auto"/>
                    <w:bottom w:val="none" w:sz="0" w:space="0" w:color="auto"/>
                    <w:right w:val="none" w:sz="0" w:space="0" w:color="auto"/>
                  </w:divBdr>
                  <w:divsChild>
                    <w:div w:id="592011763">
                      <w:marLeft w:val="0"/>
                      <w:marRight w:val="0"/>
                      <w:marTop w:val="0"/>
                      <w:marBottom w:val="0"/>
                      <w:divBdr>
                        <w:top w:val="none" w:sz="0" w:space="0" w:color="auto"/>
                        <w:left w:val="none" w:sz="0" w:space="0" w:color="auto"/>
                        <w:bottom w:val="none" w:sz="0" w:space="0" w:color="auto"/>
                        <w:right w:val="none" w:sz="0" w:space="0" w:color="auto"/>
                      </w:divBdr>
                    </w:div>
                  </w:divsChild>
                </w:div>
                <w:div w:id="1339431607">
                  <w:marLeft w:val="0"/>
                  <w:marRight w:val="0"/>
                  <w:marTop w:val="0"/>
                  <w:marBottom w:val="0"/>
                  <w:divBdr>
                    <w:top w:val="none" w:sz="0" w:space="0" w:color="auto"/>
                    <w:left w:val="none" w:sz="0" w:space="0" w:color="auto"/>
                    <w:bottom w:val="none" w:sz="0" w:space="0" w:color="auto"/>
                    <w:right w:val="none" w:sz="0" w:space="0" w:color="auto"/>
                  </w:divBdr>
                  <w:divsChild>
                    <w:div w:id="623771780">
                      <w:marLeft w:val="0"/>
                      <w:marRight w:val="0"/>
                      <w:marTop w:val="0"/>
                      <w:marBottom w:val="0"/>
                      <w:divBdr>
                        <w:top w:val="none" w:sz="0" w:space="0" w:color="auto"/>
                        <w:left w:val="none" w:sz="0" w:space="0" w:color="auto"/>
                        <w:bottom w:val="none" w:sz="0" w:space="0" w:color="auto"/>
                        <w:right w:val="none" w:sz="0" w:space="0" w:color="auto"/>
                      </w:divBdr>
                    </w:div>
                  </w:divsChild>
                </w:div>
                <w:div w:id="1338071353">
                  <w:marLeft w:val="0"/>
                  <w:marRight w:val="0"/>
                  <w:marTop w:val="0"/>
                  <w:marBottom w:val="0"/>
                  <w:divBdr>
                    <w:top w:val="none" w:sz="0" w:space="0" w:color="auto"/>
                    <w:left w:val="none" w:sz="0" w:space="0" w:color="auto"/>
                    <w:bottom w:val="none" w:sz="0" w:space="0" w:color="auto"/>
                    <w:right w:val="none" w:sz="0" w:space="0" w:color="auto"/>
                  </w:divBdr>
                  <w:divsChild>
                    <w:div w:id="2068453176">
                      <w:marLeft w:val="0"/>
                      <w:marRight w:val="0"/>
                      <w:marTop w:val="0"/>
                      <w:marBottom w:val="0"/>
                      <w:divBdr>
                        <w:top w:val="none" w:sz="0" w:space="0" w:color="auto"/>
                        <w:left w:val="none" w:sz="0" w:space="0" w:color="auto"/>
                        <w:bottom w:val="none" w:sz="0" w:space="0" w:color="auto"/>
                        <w:right w:val="none" w:sz="0" w:space="0" w:color="auto"/>
                      </w:divBdr>
                    </w:div>
                  </w:divsChild>
                </w:div>
                <w:div w:id="1438214381">
                  <w:marLeft w:val="0"/>
                  <w:marRight w:val="0"/>
                  <w:marTop w:val="0"/>
                  <w:marBottom w:val="0"/>
                  <w:divBdr>
                    <w:top w:val="none" w:sz="0" w:space="0" w:color="auto"/>
                    <w:left w:val="none" w:sz="0" w:space="0" w:color="auto"/>
                    <w:bottom w:val="none" w:sz="0" w:space="0" w:color="auto"/>
                    <w:right w:val="none" w:sz="0" w:space="0" w:color="auto"/>
                  </w:divBdr>
                  <w:divsChild>
                    <w:div w:id="1947999556">
                      <w:marLeft w:val="0"/>
                      <w:marRight w:val="0"/>
                      <w:marTop w:val="0"/>
                      <w:marBottom w:val="0"/>
                      <w:divBdr>
                        <w:top w:val="none" w:sz="0" w:space="0" w:color="auto"/>
                        <w:left w:val="none" w:sz="0" w:space="0" w:color="auto"/>
                        <w:bottom w:val="none" w:sz="0" w:space="0" w:color="auto"/>
                        <w:right w:val="none" w:sz="0" w:space="0" w:color="auto"/>
                      </w:divBdr>
                    </w:div>
                  </w:divsChild>
                </w:div>
                <w:div w:id="278534283">
                  <w:marLeft w:val="0"/>
                  <w:marRight w:val="0"/>
                  <w:marTop w:val="0"/>
                  <w:marBottom w:val="0"/>
                  <w:divBdr>
                    <w:top w:val="none" w:sz="0" w:space="0" w:color="auto"/>
                    <w:left w:val="none" w:sz="0" w:space="0" w:color="auto"/>
                    <w:bottom w:val="none" w:sz="0" w:space="0" w:color="auto"/>
                    <w:right w:val="none" w:sz="0" w:space="0" w:color="auto"/>
                  </w:divBdr>
                  <w:divsChild>
                    <w:div w:id="60180505">
                      <w:marLeft w:val="0"/>
                      <w:marRight w:val="0"/>
                      <w:marTop w:val="0"/>
                      <w:marBottom w:val="0"/>
                      <w:divBdr>
                        <w:top w:val="none" w:sz="0" w:space="0" w:color="auto"/>
                        <w:left w:val="none" w:sz="0" w:space="0" w:color="auto"/>
                        <w:bottom w:val="none" w:sz="0" w:space="0" w:color="auto"/>
                        <w:right w:val="none" w:sz="0" w:space="0" w:color="auto"/>
                      </w:divBdr>
                    </w:div>
                  </w:divsChild>
                </w:div>
                <w:div w:id="707493694">
                  <w:marLeft w:val="0"/>
                  <w:marRight w:val="0"/>
                  <w:marTop w:val="0"/>
                  <w:marBottom w:val="0"/>
                  <w:divBdr>
                    <w:top w:val="none" w:sz="0" w:space="0" w:color="auto"/>
                    <w:left w:val="none" w:sz="0" w:space="0" w:color="auto"/>
                    <w:bottom w:val="none" w:sz="0" w:space="0" w:color="auto"/>
                    <w:right w:val="none" w:sz="0" w:space="0" w:color="auto"/>
                  </w:divBdr>
                  <w:divsChild>
                    <w:div w:id="262493094">
                      <w:marLeft w:val="0"/>
                      <w:marRight w:val="0"/>
                      <w:marTop w:val="0"/>
                      <w:marBottom w:val="0"/>
                      <w:divBdr>
                        <w:top w:val="none" w:sz="0" w:space="0" w:color="auto"/>
                        <w:left w:val="none" w:sz="0" w:space="0" w:color="auto"/>
                        <w:bottom w:val="none" w:sz="0" w:space="0" w:color="auto"/>
                        <w:right w:val="none" w:sz="0" w:space="0" w:color="auto"/>
                      </w:divBdr>
                    </w:div>
                  </w:divsChild>
                </w:div>
                <w:div w:id="883560409">
                  <w:marLeft w:val="0"/>
                  <w:marRight w:val="0"/>
                  <w:marTop w:val="0"/>
                  <w:marBottom w:val="0"/>
                  <w:divBdr>
                    <w:top w:val="none" w:sz="0" w:space="0" w:color="auto"/>
                    <w:left w:val="none" w:sz="0" w:space="0" w:color="auto"/>
                    <w:bottom w:val="none" w:sz="0" w:space="0" w:color="auto"/>
                    <w:right w:val="none" w:sz="0" w:space="0" w:color="auto"/>
                  </w:divBdr>
                  <w:divsChild>
                    <w:div w:id="746807975">
                      <w:marLeft w:val="0"/>
                      <w:marRight w:val="0"/>
                      <w:marTop w:val="0"/>
                      <w:marBottom w:val="0"/>
                      <w:divBdr>
                        <w:top w:val="none" w:sz="0" w:space="0" w:color="auto"/>
                        <w:left w:val="none" w:sz="0" w:space="0" w:color="auto"/>
                        <w:bottom w:val="none" w:sz="0" w:space="0" w:color="auto"/>
                        <w:right w:val="none" w:sz="0" w:space="0" w:color="auto"/>
                      </w:divBdr>
                    </w:div>
                  </w:divsChild>
                </w:div>
                <w:div w:id="309595775">
                  <w:marLeft w:val="0"/>
                  <w:marRight w:val="0"/>
                  <w:marTop w:val="0"/>
                  <w:marBottom w:val="0"/>
                  <w:divBdr>
                    <w:top w:val="none" w:sz="0" w:space="0" w:color="auto"/>
                    <w:left w:val="none" w:sz="0" w:space="0" w:color="auto"/>
                    <w:bottom w:val="none" w:sz="0" w:space="0" w:color="auto"/>
                    <w:right w:val="none" w:sz="0" w:space="0" w:color="auto"/>
                  </w:divBdr>
                  <w:divsChild>
                    <w:div w:id="380372669">
                      <w:marLeft w:val="0"/>
                      <w:marRight w:val="0"/>
                      <w:marTop w:val="0"/>
                      <w:marBottom w:val="0"/>
                      <w:divBdr>
                        <w:top w:val="none" w:sz="0" w:space="0" w:color="auto"/>
                        <w:left w:val="none" w:sz="0" w:space="0" w:color="auto"/>
                        <w:bottom w:val="none" w:sz="0" w:space="0" w:color="auto"/>
                        <w:right w:val="none" w:sz="0" w:space="0" w:color="auto"/>
                      </w:divBdr>
                    </w:div>
                  </w:divsChild>
                </w:div>
                <w:div w:id="1848711021">
                  <w:marLeft w:val="0"/>
                  <w:marRight w:val="0"/>
                  <w:marTop w:val="0"/>
                  <w:marBottom w:val="0"/>
                  <w:divBdr>
                    <w:top w:val="none" w:sz="0" w:space="0" w:color="auto"/>
                    <w:left w:val="none" w:sz="0" w:space="0" w:color="auto"/>
                    <w:bottom w:val="none" w:sz="0" w:space="0" w:color="auto"/>
                    <w:right w:val="none" w:sz="0" w:space="0" w:color="auto"/>
                  </w:divBdr>
                  <w:divsChild>
                    <w:div w:id="810244021">
                      <w:marLeft w:val="0"/>
                      <w:marRight w:val="0"/>
                      <w:marTop w:val="0"/>
                      <w:marBottom w:val="0"/>
                      <w:divBdr>
                        <w:top w:val="none" w:sz="0" w:space="0" w:color="auto"/>
                        <w:left w:val="none" w:sz="0" w:space="0" w:color="auto"/>
                        <w:bottom w:val="none" w:sz="0" w:space="0" w:color="auto"/>
                        <w:right w:val="none" w:sz="0" w:space="0" w:color="auto"/>
                      </w:divBdr>
                    </w:div>
                  </w:divsChild>
                </w:div>
                <w:div w:id="1941327365">
                  <w:marLeft w:val="0"/>
                  <w:marRight w:val="0"/>
                  <w:marTop w:val="0"/>
                  <w:marBottom w:val="0"/>
                  <w:divBdr>
                    <w:top w:val="none" w:sz="0" w:space="0" w:color="auto"/>
                    <w:left w:val="none" w:sz="0" w:space="0" w:color="auto"/>
                    <w:bottom w:val="none" w:sz="0" w:space="0" w:color="auto"/>
                    <w:right w:val="none" w:sz="0" w:space="0" w:color="auto"/>
                  </w:divBdr>
                  <w:divsChild>
                    <w:div w:id="949778253">
                      <w:marLeft w:val="0"/>
                      <w:marRight w:val="0"/>
                      <w:marTop w:val="0"/>
                      <w:marBottom w:val="0"/>
                      <w:divBdr>
                        <w:top w:val="none" w:sz="0" w:space="0" w:color="auto"/>
                        <w:left w:val="none" w:sz="0" w:space="0" w:color="auto"/>
                        <w:bottom w:val="none" w:sz="0" w:space="0" w:color="auto"/>
                        <w:right w:val="none" w:sz="0" w:space="0" w:color="auto"/>
                      </w:divBdr>
                    </w:div>
                  </w:divsChild>
                </w:div>
                <w:div w:id="1093429794">
                  <w:marLeft w:val="0"/>
                  <w:marRight w:val="0"/>
                  <w:marTop w:val="0"/>
                  <w:marBottom w:val="0"/>
                  <w:divBdr>
                    <w:top w:val="none" w:sz="0" w:space="0" w:color="auto"/>
                    <w:left w:val="none" w:sz="0" w:space="0" w:color="auto"/>
                    <w:bottom w:val="none" w:sz="0" w:space="0" w:color="auto"/>
                    <w:right w:val="none" w:sz="0" w:space="0" w:color="auto"/>
                  </w:divBdr>
                  <w:divsChild>
                    <w:div w:id="590623569">
                      <w:marLeft w:val="0"/>
                      <w:marRight w:val="0"/>
                      <w:marTop w:val="0"/>
                      <w:marBottom w:val="0"/>
                      <w:divBdr>
                        <w:top w:val="none" w:sz="0" w:space="0" w:color="auto"/>
                        <w:left w:val="none" w:sz="0" w:space="0" w:color="auto"/>
                        <w:bottom w:val="none" w:sz="0" w:space="0" w:color="auto"/>
                        <w:right w:val="none" w:sz="0" w:space="0" w:color="auto"/>
                      </w:divBdr>
                    </w:div>
                  </w:divsChild>
                </w:div>
                <w:div w:id="897982432">
                  <w:marLeft w:val="0"/>
                  <w:marRight w:val="0"/>
                  <w:marTop w:val="0"/>
                  <w:marBottom w:val="0"/>
                  <w:divBdr>
                    <w:top w:val="none" w:sz="0" w:space="0" w:color="auto"/>
                    <w:left w:val="none" w:sz="0" w:space="0" w:color="auto"/>
                    <w:bottom w:val="none" w:sz="0" w:space="0" w:color="auto"/>
                    <w:right w:val="none" w:sz="0" w:space="0" w:color="auto"/>
                  </w:divBdr>
                  <w:divsChild>
                    <w:div w:id="886575814">
                      <w:marLeft w:val="0"/>
                      <w:marRight w:val="0"/>
                      <w:marTop w:val="0"/>
                      <w:marBottom w:val="0"/>
                      <w:divBdr>
                        <w:top w:val="none" w:sz="0" w:space="0" w:color="auto"/>
                        <w:left w:val="none" w:sz="0" w:space="0" w:color="auto"/>
                        <w:bottom w:val="none" w:sz="0" w:space="0" w:color="auto"/>
                        <w:right w:val="none" w:sz="0" w:space="0" w:color="auto"/>
                      </w:divBdr>
                    </w:div>
                  </w:divsChild>
                </w:div>
                <w:div w:id="1307081256">
                  <w:marLeft w:val="0"/>
                  <w:marRight w:val="0"/>
                  <w:marTop w:val="0"/>
                  <w:marBottom w:val="0"/>
                  <w:divBdr>
                    <w:top w:val="none" w:sz="0" w:space="0" w:color="auto"/>
                    <w:left w:val="none" w:sz="0" w:space="0" w:color="auto"/>
                    <w:bottom w:val="none" w:sz="0" w:space="0" w:color="auto"/>
                    <w:right w:val="none" w:sz="0" w:space="0" w:color="auto"/>
                  </w:divBdr>
                  <w:divsChild>
                    <w:div w:id="1555890598">
                      <w:marLeft w:val="0"/>
                      <w:marRight w:val="0"/>
                      <w:marTop w:val="0"/>
                      <w:marBottom w:val="0"/>
                      <w:divBdr>
                        <w:top w:val="none" w:sz="0" w:space="0" w:color="auto"/>
                        <w:left w:val="none" w:sz="0" w:space="0" w:color="auto"/>
                        <w:bottom w:val="none" w:sz="0" w:space="0" w:color="auto"/>
                        <w:right w:val="none" w:sz="0" w:space="0" w:color="auto"/>
                      </w:divBdr>
                    </w:div>
                  </w:divsChild>
                </w:div>
                <w:div w:id="270476154">
                  <w:marLeft w:val="0"/>
                  <w:marRight w:val="0"/>
                  <w:marTop w:val="0"/>
                  <w:marBottom w:val="0"/>
                  <w:divBdr>
                    <w:top w:val="none" w:sz="0" w:space="0" w:color="auto"/>
                    <w:left w:val="none" w:sz="0" w:space="0" w:color="auto"/>
                    <w:bottom w:val="none" w:sz="0" w:space="0" w:color="auto"/>
                    <w:right w:val="none" w:sz="0" w:space="0" w:color="auto"/>
                  </w:divBdr>
                  <w:divsChild>
                    <w:div w:id="61948936">
                      <w:marLeft w:val="0"/>
                      <w:marRight w:val="0"/>
                      <w:marTop w:val="0"/>
                      <w:marBottom w:val="0"/>
                      <w:divBdr>
                        <w:top w:val="none" w:sz="0" w:space="0" w:color="auto"/>
                        <w:left w:val="none" w:sz="0" w:space="0" w:color="auto"/>
                        <w:bottom w:val="none" w:sz="0" w:space="0" w:color="auto"/>
                        <w:right w:val="none" w:sz="0" w:space="0" w:color="auto"/>
                      </w:divBdr>
                    </w:div>
                  </w:divsChild>
                </w:div>
                <w:div w:id="812259590">
                  <w:marLeft w:val="0"/>
                  <w:marRight w:val="0"/>
                  <w:marTop w:val="0"/>
                  <w:marBottom w:val="0"/>
                  <w:divBdr>
                    <w:top w:val="none" w:sz="0" w:space="0" w:color="auto"/>
                    <w:left w:val="none" w:sz="0" w:space="0" w:color="auto"/>
                    <w:bottom w:val="none" w:sz="0" w:space="0" w:color="auto"/>
                    <w:right w:val="none" w:sz="0" w:space="0" w:color="auto"/>
                  </w:divBdr>
                  <w:divsChild>
                    <w:div w:id="549653149">
                      <w:marLeft w:val="0"/>
                      <w:marRight w:val="0"/>
                      <w:marTop w:val="0"/>
                      <w:marBottom w:val="0"/>
                      <w:divBdr>
                        <w:top w:val="none" w:sz="0" w:space="0" w:color="auto"/>
                        <w:left w:val="none" w:sz="0" w:space="0" w:color="auto"/>
                        <w:bottom w:val="none" w:sz="0" w:space="0" w:color="auto"/>
                        <w:right w:val="none" w:sz="0" w:space="0" w:color="auto"/>
                      </w:divBdr>
                    </w:div>
                  </w:divsChild>
                </w:div>
                <w:div w:id="1747262797">
                  <w:marLeft w:val="0"/>
                  <w:marRight w:val="0"/>
                  <w:marTop w:val="0"/>
                  <w:marBottom w:val="0"/>
                  <w:divBdr>
                    <w:top w:val="none" w:sz="0" w:space="0" w:color="auto"/>
                    <w:left w:val="none" w:sz="0" w:space="0" w:color="auto"/>
                    <w:bottom w:val="none" w:sz="0" w:space="0" w:color="auto"/>
                    <w:right w:val="none" w:sz="0" w:space="0" w:color="auto"/>
                  </w:divBdr>
                  <w:divsChild>
                    <w:div w:id="466124304">
                      <w:marLeft w:val="0"/>
                      <w:marRight w:val="0"/>
                      <w:marTop w:val="0"/>
                      <w:marBottom w:val="0"/>
                      <w:divBdr>
                        <w:top w:val="none" w:sz="0" w:space="0" w:color="auto"/>
                        <w:left w:val="none" w:sz="0" w:space="0" w:color="auto"/>
                        <w:bottom w:val="none" w:sz="0" w:space="0" w:color="auto"/>
                        <w:right w:val="none" w:sz="0" w:space="0" w:color="auto"/>
                      </w:divBdr>
                    </w:div>
                  </w:divsChild>
                </w:div>
                <w:div w:id="1209879616">
                  <w:marLeft w:val="0"/>
                  <w:marRight w:val="0"/>
                  <w:marTop w:val="0"/>
                  <w:marBottom w:val="0"/>
                  <w:divBdr>
                    <w:top w:val="none" w:sz="0" w:space="0" w:color="auto"/>
                    <w:left w:val="none" w:sz="0" w:space="0" w:color="auto"/>
                    <w:bottom w:val="none" w:sz="0" w:space="0" w:color="auto"/>
                    <w:right w:val="none" w:sz="0" w:space="0" w:color="auto"/>
                  </w:divBdr>
                  <w:divsChild>
                    <w:div w:id="708921331">
                      <w:marLeft w:val="0"/>
                      <w:marRight w:val="0"/>
                      <w:marTop w:val="0"/>
                      <w:marBottom w:val="0"/>
                      <w:divBdr>
                        <w:top w:val="none" w:sz="0" w:space="0" w:color="auto"/>
                        <w:left w:val="none" w:sz="0" w:space="0" w:color="auto"/>
                        <w:bottom w:val="none" w:sz="0" w:space="0" w:color="auto"/>
                        <w:right w:val="none" w:sz="0" w:space="0" w:color="auto"/>
                      </w:divBdr>
                    </w:div>
                  </w:divsChild>
                </w:div>
                <w:div w:id="513958924">
                  <w:marLeft w:val="0"/>
                  <w:marRight w:val="0"/>
                  <w:marTop w:val="0"/>
                  <w:marBottom w:val="0"/>
                  <w:divBdr>
                    <w:top w:val="none" w:sz="0" w:space="0" w:color="auto"/>
                    <w:left w:val="none" w:sz="0" w:space="0" w:color="auto"/>
                    <w:bottom w:val="none" w:sz="0" w:space="0" w:color="auto"/>
                    <w:right w:val="none" w:sz="0" w:space="0" w:color="auto"/>
                  </w:divBdr>
                  <w:divsChild>
                    <w:div w:id="1678195777">
                      <w:marLeft w:val="0"/>
                      <w:marRight w:val="0"/>
                      <w:marTop w:val="0"/>
                      <w:marBottom w:val="0"/>
                      <w:divBdr>
                        <w:top w:val="none" w:sz="0" w:space="0" w:color="auto"/>
                        <w:left w:val="none" w:sz="0" w:space="0" w:color="auto"/>
                        <w:bottom w:val="none" w:sz="0" w:space="0" w:color="auto"/>
                        <w:right w:val="none" w:sz="0" w:space="0" w:color="auto"/>
                      </w:divBdr>
                    </w:div>
                  </w:divsChild>
                </w:div>
                <w:div w:id="1891116094">
                  <w:marLeft w:val="0"/>
                  <w:marRight w:val="0"/>
                  <w:marTop w:val="0"/>
                  <w:marBottom w:val="0"/>
                  <w:divBdr>
                    <w:top w:val="none" w:sz="0" w:space="0" w:color="auto"/>
                    <w:left w:val="none" w:sz="0" w:space="0" w:color="auto"/>
                    <w:bottom w:val="none" w:sz="0" w:space="0" w:color="auto"/>
                    <w:right w:val="none" w:sz="0" w:space="0" w:color="auto"/>
                  </w:divBdr>
                </w:div>
                <w:div w:id="853112106">
                  <w:marLeft w:val="0"/>
                  <w:marRight w:val="0"/>
                  <w:marTop w:val="0"/>
                  <w:marBottom w:val="0"/>
                  <w:divBdr>
                    <w:top w:val="none" w:sz="0" w:space="0" w:color="auto"/>
                    <w:left w:val="none" w:sz="0" w:space="0" w:color="auto"/>
                    <w:bottom w:val="none" w:sz="0" w:space="0" w:color="auto"/>
                    <w:right w:val="none" w:sz="0" w:space="0" w:color="auto"/>
                  </w:divBdr>
                </w:div>
                <w:div w:id="1129200773">
                  <w:marLeft w:val="0"/>
                  <w:marRight w:val="0"/>
                  <w:marTop w:val="0"/>
                  <w:marBottom w:val="0"/>
                  <w:divBdr>
                    <w:top w:val="none" w:sz="0" w:space="0" w:color="auto"/>
                    <w:left w:val="none" w:sz="0" w:space="0" w:color="auto"/>
                    <w:bottom w:val="none" w:sz="0" w:space="0" w:color="auto"/>
                    <w:right w:val="none" w:sz="0" w:space="0" w:color="auto"/>
                  </w:divBdr>
                </w:div>
                <w:div w:id="108009809">
                  <w:marLeft w:val="0"/>
                  <w:marRight w:val="0"/>
                  <w:marTop w:val="0"/>
                  <w:marBottom w:val="0"/>
                  <w:divBdr>
                    <w:top w:val="none" w:sz="0" w:space="0" w:color="auto"/>
                    <w:left w:val="none" w:sz="0" w:space="0" w:color="auto"/>
                    <w:bottom w:val="none" w:sz="0" w:space="0" w:color="auto"/>
                    <w:right w:val="none" w:sz="0" w:space="0" w:color="auto"/>
                  </w:divBdr>
                </w:div>
                <w:div w:id="521012529">
                  <w:marLeft w:val="0"/>
                  <w:marRight w:val="0"/>
                  <w:marTop w:val="0"/>
                  <w:marBottom w:val="0"/>
                  <w:divBdr>
                    <w:top w:val="none" w:sz="0" w:space="0" w:color="auto"/>
                    <w:left w:val="none" w:sz="0" w:space="0" w:color="auto"/>
                    <w:bottom w:val="none" w:sz="0" w:space="0" w:color="auto"/>
                    <w:right w:val="none" w:sz="0" w:space="0" w:color="auto"/>
                  </w:divBdr>
                </w:div>
                <w:div w:id="891574502">
                  <w:marLeft w:val="0"/>
                  <w:marRight w:val="0"/>
                  <w:marTop w:val="0"/>
                  <w:marBottom w:val="0"/>
                  <w:divBdr>
                    <w:top w:val="none" w:sz="0" w:space="0" w:color="auto"/>
                    <w:left w:val="none" w:sz="0" w:space="0" w:color="auto"/>
                    <w:bottom w:val="none" w:sz="0" w:space="0" w:color="auto"/>
                    <w:right w:val="none" w:sz="0" w:space="0" w:color="auto"/>
                  </w:divBdr>
                </w:div>
                <w:div w:id="47684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004598">
          <w:marLeft w:val="0"/>
          <w:marRight w:val="0"/>
          <w:marTop w:val="0"/>
          <w:marBottom w:val="0"/>
          <w:divBdr>
            <w:top w:val="none" w:sz="0" w:space="0" w:color="auto"/>
            <w:left w:val="none" w:sz="0" w:space="0" w:color="auto"/>
            <w:bottom w:val="none" w:sz="0" w:space="0" w:color="auto"/>
            <w:right w:val="none" w:sz="0" w:space="0" w:color="auto"/>
          </w:divBdr>
        </w:div>
        <w:div w:id="1829903830">
          <w:marLeft w:val="0"/>
          <w:marRight w:val="0"/>
          <w:marTop w:val="0"/>
          <w:marBottom w:val="0"/>
          <w:divBdr>
            <w:top w:val="none" w:sz="0" w:space="0" w:color="auto"/>
            <w:left w:val="none" w:sz="0" w:space="0" w:color="auto"/>
            <w:bottom w:val="none" w:sz="0" w:space="0" w:color="auto"/>
            <w:right w:val="none" w:sz="0" w:space="0" w:color="auto"/>
          </w:divBdr>
        </w:div>
        <w:div w:id="541870088">
          <w:marLeft w:val="0"/>
          <w:marRight w:val="0"/>
          <w:marTop w:val="0"/>
          <w:marBottom w:val="0"/>
          <w:divBdr>
            <w:top w:val="none" w:sz="0" w:space="0" w:color="auto"/>
            <w:left w:val="none" w:sz="0" w:space="0" w:color="auto"/>
            <w:bottom w:val="none" w:sz="0" w:space="0" w:color="auto"/>
            <w:right w:val="none" w:sz="0" w:space="0" w:color="auto"/>
          </w:divBdr>
        </w:div>
        <w:div w:id="891573300">
          <w:marLeft w:val="0"/>
          <w:marRight w:val="0"/>
          <w:marTop w:val="0"/>
          <w:marBottom w:val="0"/>
          <w:divBdr>
            <w:top w:val="none" w:sz="0" w:space="0" w:color="auto"/>
            <w:left w:val="none" w:sz="0" w:space="0" w:color="auto"/>
            <w:bottom w:val="none" w:sz="0" w:space="0" w:color="auto"/>
            <w:right w:val="none" w:sz="0" w:space="0" w:color="auto"/>
          </w:divBdr>
          <w:divsChild>
            <w:div w:id="87972735">
              <w:marLeft w:val="-75"/>
              <w:marRight w:val="0"/>
              <w:marTop w:val="30"/>
              <w:marBottom w:val="30"/>
              <w:divBdr>
                <w:top w:val="none" w:sz="0" w:space="0" w:color="auto"/>
                <w:left w:val="none" w:sz="0" w:space="0" w:color="auto"/>
                <w:bottom w:val="none" w:sz="0" w:space="0" w:color="auto"/>
                <w:right w:val="none" w:sz="0" w:space="0" w:color="auto"/>
              </w:divBdr>
              <w:divsChild>
                <w:div w:id="477889891">
                  <w:marLeft w:val="0"/>
                  <w:marRight w:val="0"/>
                  <w:marTop w:val="0"/>
                  <w:marBottom w:val="0"/>
                  <w:divBdr>
                    <w:top w:val="none" w:sz="0" w:space="0" w:color="auto"/>
                    <w:left w:val="none" w:sz="0" w:space="0" w:color="auto"/>
                    <w:bottom w:val="none" w:sz="0" w:space="0" w:color="auto"/>
                    <w:right w:val="none" w:sz="0" w:space="0" w:color="auto"/>
                  </w:divBdr>
                  <w:divsChild>
                    <w:div w:id="2035182140">
                      <w:marLeft w:val="0"/>
                      <w:marRight w:val="0"/>
                      <w:marTop w:val="0"/>
                      <w:marBottom w:val="0"/>
                      <w:divBdr>
                        <w:top w:val="none" w:sz="0" w:space="0" w:color="auto"/>
                        <w:left w:val="none" w:sz="0" w:space="0" w:color="auto"/>
                        <w:bottom w:val="none" w:sz="0" w:space="0" w:color="auto"/>
                        <w:right w:val="none" w:sz="0" w:space="0" w:color="auto"/>
                      </w:divBdr>
                    </w:div>
                  </w:divsChild>
                </w:div>
                <w:div w:id="1985961585">
                  <w:marLeft w:val="0"/>
                  <w:marRight w:val="0"/>
                  <w:marTop w:val="0"/>
                  <w:marBottom w:val="0"/>
                  <w:divBdr>
                    <w:top w:val="none" w:sz="0" w:space="0" w:color="auto"/>
                    <w:left w:val="none" w:sz="0" w:space="0" w:color="auto"/>
                    <w:bottom w:val="none" w:sz="0" w:space="0" w:color="auto"/>
                    <w:right w:val="none" w:sz="0" w:space="0" w:color="auto"/>
                  </w:divBdr>
                  <w:divsChild>
                    <w:div w:id="987322821">
                      <w:marLeft w:val="0"/>
                      <w:marRight w:val="0"/>
                      <w:marTop w:val="0"/>
                      <w:marBottom w:val="0"/>
                      <w:divBdr>
                        <w:top w:val="none" w:sz="0" w:space="0" w:color="auto"/>
                        <w:left w:val="none" w:sz="0" w:space="0" w:color="auto"/>
                        <w:bottom w:val="none" w:sz="0" w:space="0" w:color="auto"/>
                        <w:right w:val="none" w:sz="0" w:space="0" w:color="auto"/>
                      </w:divBdr>
                    </w:div>
                  </w:divsChild>
                </w:div>
                <w:div w:id="152455636">
                  <w:marLeft w:val="0"/>
                  <w:marRight w:val="0"/>
                  <w:marTop w:val="0"/>
                  <w:marBottom w:val="0"/>
                  <w:divBdr>
                    <w:top w:val="none" w:sz="0" w:space="0" w:color="auto"/>
                    <w:left w:val="none" w:sz="0" w:space="0" w:color="auto"/>
                    <w:bottom w:val="none" w:sz="0" w:space="0" w:color="auto"/>
                    <w:right w:val="none" w:sz="0" w:space="0" w:color="auto"/>
                  </w:divBdr>
                  <w:divsChild>
                    <w:div w:id="1068648270">
                      <w:marLeft w:val="0"/>
                      <w:marRight w:val="0"/>
                      <w:marTop w:val="0"/>
                      <w:marBottom w:val="0"/>
                      <w:divBdr>
                        <w:top w:val="none" w:sz="0" w:space="0" w:color="auto"/>
                        <w:left w:val="none" w:sz="0" w:space="0" w:color="auto"/>
                        <w:bottom w:val="none" w:sz="0" w:space="0" w:color="auto"/>
                        <w:right w:val="none" w:sz="0" w:space="0" w:color="auto"/>
                      </w:divBdr>
                    </w:div>
                  </w:divsChild>
                </w:div>
                <w:div w:id="575287310">
                  <w:marLeft w:val="0"/>
                  <w:marRight w:val="0"/>
                  <w:marTop w:val="0"/>
                  <w:marBottom w:val="0"/>
                  <w:divBdr>
                    <w:top w:val="none" w:sz="0" w:space="0" w:color="auto"/>
                    <w:left w:val="none" w:sz="0" w:space="0" w:color="auto"/>
                    <w:bottom w:val="none" w:sz="0" w:space="0" w:color="auto"/>
                    <w:right w:val="none" w:sz="0" w:space="0" w:color="auto"/>
                  </w:divBdr>
                  <w:divsChild>
                    <w:div w:id="2041011604">
                      <w:marLeft w:val="0"/>
                      <w:marRight w:val="0"/>
                      <w:marTop w:val="0"/>
                      <w:marBottom w:val="0"/>
                      <w:divBdr>
                        <w:top w:val="none" w:sz="0" w:space="0" w:color="auto"/>
                        <w:left w:val="none" w:sz="0" w:space="0" w:color="auto"/>
                        <w:bottom w:val="none" w:sz="0" w:space="0" w:color="auto"/>
                        <w:right w:val="none" w:sz="0" w:space="0" w:color="auto"/>
                      </w:divBdr>
                    </w:div>
                  </w:divsChild>
                </w:div>
                <w:div w:id="608778674">
                  <w:marLeft w:val="0"/>
                  <w:marRight w:val="0"/>
                  <w:marTop w:val="0"/>
                  <w:marBottom w:val="0"/>
                  <w:divBdr>
                    <w:top w:val="none" w:sz="0" w:space="0" w:color="auto"/>
                    <w:left w:val="none" w:sz="0" w:space="0" w:color="auto"/>
                    <w:bottom w:val="none" w:sz="0" w:space="0" w:color="auto"/>
                    <w:right w:val="none" w:sz="0" w:space="0" w:color="auto"/>
                  </w:divBdr>
                  <w:divsChild>
                    <w:div w:id="744887145">
                      <w:marLeft w:val="0"/>
                      <w:marRight w:val="0"/>
                      <w:marTop w:val="0"/>
                      <w:marBottom w:val="0"/>
                      <w:divBdr>
                        <w:top w:val="none" w:sz="0" w:space="0" w:color="auto"/>
                        <w:left w:val="none" w:sz="0" w:space="0" w:color="auto"/>
                        <w:bottom w:val="none" w:sz="0" w:space="0" w:color="auto"/>
                        <w:right w:val="none" w:sz="0" w:space="0" w:color="auto"/>
                      </w:divBdr>
                    </w:div>
                  </w:divsChild>
                </w:div>
                <w:div w:id="2074355491">
                  <w:marLeft w:val="0"/>
                  <w:marRight w:val="0"/>
                  <w:marTop w:val="0"/>
                  <w:marBottom w:val="0"/>
                  <w:divBdr>
                    <w:top w:val="none" w:sz="0" w:space="0" w:color="auto"/>
                    <w:left w:val="none" w:sz="0" w:space="0" w:color="auto"/>
                    <w:bottom w:val="none" w:sz="0" w:space="0" w:color="auto"/>
                    <w:right w:val="none" w:sz="0" w:space="0" w:color="auto"/>
                  </w:divBdr>
                  <w:divsChild>
                    <w:div w:id="82845595">
                      <w:marLeft w:val="0"/>
                      <w:marRight w:val="0"/>
                      <w:marTop w:val="0"/>
                      <w:marBottom w:val="0"/>
                      <w:divBdr>
                        <w:top w:val="none" w:sz="0" w:space="0" w:color="auto"/>
                        <w:left w:val="none" w:sz="0" w:space="0" w:color="auto"/>
                        <w:bottom w:val="none" w:sz="0" w:space="0" w:color="auto"/>
                        <w:right w:val="none" w:sz="0" w:space="0" w:color="auto"/>
                      </w:divBdr>
                    </w:div>
                  </w:divsChild>
                </w:div>
                <w:div w:id="1098254788">
                  <w:marLeft w:val="0"/>
                  <w:marRight w:val="0"/>
                  <w:marTop w:val="0"/>
                  <w:marBottom w:val="0"/>
                  <w:divBdr>
                    <w:top w:val="none" w:sz="0" w:space="0" w:color="auto"/>
                    <w:left w:val="none" w:sz="0" w:space="0" w:color="auto"/>
                    <w:bottom w:val="none" w:sz="0" w:space="0" w:color="auto"/>
                    <w:right w:val="none" w:sz="0" w:space="0" w:color="auto"/>
                  </w:divBdr>
                  <w:divsChild>
                    <w:div w:id="1952777722">
                      <w:marLeft w:val="0"/>
                      <w:marRight w:val="0"/>
                      <w:marTop w:val="0"/>
                      <w:marBottom w:val="0"/>
                      <w:divBdr>
                        <w:top w:val="none" w:sz="0" w:space="0" w:color="auto"/>
                        <w:left w:val="none" w:sz="0" w:space="0" w:color="auto"/>
                        <w:bottom w:val="none" w:sz="0" w:space="0" w:color="auto"/>
                        <w:right w:val="none" w:sz="0" w:space="0" w:color="auto"/>
                      </w:divBdr>
                    </w:div>
                  </w:divsChild>
                </w:div>
                <w:div w:id="434909498">
                  <w:marLeft w:val="0"/>
                  <w:marRight w:val="0"/>
                  <w:marTop w:val="0"/>
                  <w:marBottom w:val="0"/>
                  <w:divBdr>
                    <w:top w:val="none" w:sz="0" w:space="0" w:color="auto"/>
                    <w:left w:val="none" w:sz="0" w:space="0" w:color="auto"/>
                    <w:bottom w:val="none" w:sz="0" w:space="0" w:color="auto"/>
                    <w:right w:val="none" w:sz="0" w:space="0" w:color="auto"/>
                  </w:divBdr>
                  <w:divsChild>
                    <w:div w:id="889347162">
                      <w:marLeft w:val="0"/>
                      <w:marRight w:val="0"/>
                      <w:marTop w:val="0"/>
                      <w:marBottom w:val="0"/>
                      <w:divBdr>
                        <w:top w:val="none" w:sz="0" w:space="0" w:color="auto"/>
                        <w:left w:val="none" w:sz="0" w:space="0" w:color="auto"/>
                        <w:bottom w:val="none" w:sz="0" w:space="0" w:color="auto"/>
                        <w:right w:val="none" w:sz="0" w:space="0" w:color="auto"/>
                      </w:divBdr>
                    </w:div>
                  </w:divsChild>
                </w:div>
                <w:div w:id="2081780708">
                  <w:marLeft w:val="0"/>
                  <w:marRight w:val="0"/>
                  <w:marTop w:val="0"/>
                  <w:marBottom w:val="0"/>
                  <w:divBdr>
                    <w:top w:val="none" w:sz="0" w:space="0" w:color="auto"/>
                    <w:left w:val="none" w:sz="0" w:space="0" w:color="auto"/>
                    <w:bottom w:val="none" w:sz="0" w:space="0" w:color="auto"/>
                    <w:right w:val="none" w:sz="0" w:space="0" w:color="auto"/>
                  </w:divBdr>
                  <w:divsChild>
                    <w:div w:id="609969746">
                      <w:marLeft w:val="0"/>
                      <w:marRight w:val="0"/>
                      <w:marTop w:val="0"/>
                      <w:marBottom w:val="0"/>
                      <w:divBdr>
                        <w:top w:val="none" w:sz="0" w:space="0" w:color="auto"/>
                        <w:left w:val="none" w:sz="0" w:space="0" w:color="auto"/>
                        <w:bottom w:val="none" w:sz="0" w:space="0" w:color="auto"/>
                        <w:right w:val="none" w:sz="0" w:space="0" w:color="auto"/>
                      </w:divBdr>
                    </w:div>
                  </w:divsChild>
                </w:div>
                <w:div w:id="919559847">
                  <w:marLeft w:val="0"/>
                  <w:marRight w:val="0"/>
                  <w:marTop w:val="0"/>
                  <w:marBottom w:val="0"/>
                  <w:divBdr>
                    <w:top w:val="none" w:sz="0" w:space="0" w:color="auto"/>
                    <w:left w:val="none" w:sz="0" w:space="0" w:color="auto"/>
                    <w:bottom w:val="none" w:sz="0" w:space="0" w:color="auto"/>
                    <w:right w:val="none" w:sz="0" w:space="0" w:color="auto"/>
                  </w:divBdr>
                  <w:divsChild>
                    <w:div w:id="469514202">
                      <w:marLeft w:val="0"/>
                      <w:marRight w:val="0"/>
                      <w:marTop w:val="0"/>
                      <w:marBottom w:val="0"/>
                      <w:divBdr>
                        <w:top w:val="none" w:sz="0" w:space="0" w:color="auto"/>
                        <w:left w:val="none" w:sz="0" w:space="0" w:color="auto"/>
                        <w:bottom w:val="none" w:sz="0" w:space="0" w:color="auto"/>
                        <w:right w:val="none" w:sz="0" w:space="0" w:color="auto"/>
                      </w:divBdr>
                    </w:div>
                  </w:divsChild>
                </w:div>
                <w:div w:id="542251434">
                  <w:marLeft w:val="0"/>
                  <w:marRight w:val="0"/>
                  <w:marTop w:val="0"/>
                  <w:marBottom w:val="0"/>
                  <w:divBdr>
                    <w:top w:val="none" w:sz="0" w:space="0" w:color="auto"/>
                    <w:left w:val="none" w:sz="0" w:space="0" w:color="auto"/>
                    <w:bottom w:val="none" w:sz="0" w:space="0" w:color="auto"/>
                    <w:right w:val="none" w:sz="0" w:space="0" w:color="auto"/>
                  </w:divBdr>
                  <w:divsChild>
                    <w:div w:id="1292982636">
                      <w:marLeft w:val="0"/>
                      <w:marRight w:val="0"/>
                      <w:marTop w:val="0"/>
                      <w:marBottom w:val="0"/>
                      <w:divBdr>
                        <w:top w:val="none" w:sz="0" w:space="0" w:color="auto"/>
                        <w:left w:val="none" w:sz="0" w:space="0" w:color="auto"/>
                        <w:bottom w:val="none" w:sz="0" w:space="0" w:color="auto"/>
                        <w:right w:val="none" w:sz="0" w:space="0" w:color="auto"/>
                      </w:divBdr>
                    </w:div>
                  </w:divsChild>
                </w:div>
                <w:div w:id="1507477626">
                  <w:marLeft w:val="0"/>
                  <w:marRight w:val="0"/>
                  <w:marTop w:val="0"/>
                  <w:marBottom w:val="0"/>
                  <w:divBdr>
                    <w:top w:val="none" w:sz="0" w:space="0" w:color="auto"/>
                    <w:left w:val="none" w:sz="0" w:space="0" w:color="auto"/>
                    <w:bottom w:val="none" w:sz="0" w:space="0" w:color="auto"/>
                    <w:right w:val="none" w:sz="0" w:space="0" w:color="auto"/>
                  </w:divBdr>
                  <w:divsChild>
                    <w:div w:id="644899085">
                      <w:marLeft w:val="0"/>
                      <w:marRight w:val="0"/>
                      <w:marTop w:val="0"/>
                      <w:marBottom w:val="0"/>
                      <w:divBdr>
                        <w:top w:val="none" w:sz="0" w:space="0" w:color="auto"/>
                        <w:left w:val="none" w:sz="0" w:space="0" w:color="auto"/>
                        <w:bottom w:val="none" w:sz="0" w:space="0" w:color="auto"/>
                        <w:right w:val="none" w:sz="0" w:space="0" w:color="auto"/>
                      </w:divBdr>
                    </w:div>
                  </w:divsChild>
                </w:div>
                <w:div w:id="1639845546">
                  <w:marLeft w:val="0"/>
                  <w:marRight w:val="0"/>
                  <w:marTop w:val="0"/>
                  <w:marBottom w:val="0"/>
                  <w:divBdr>
                    <w:top w:val="none" w:sz="0" w:space="0" w:color="auto"/>
                    <w:left w:val="none" w:sz="0" w:space="0" w:color="auto"/>
                    <w:bottom w:val="none" w:sz="0" w:space="0" w:color="auto"/>
                    <w:right w:val="none" w:sz="0" w:space="0" w:color="auto"/>
                  </w:divBdr>
                  <w:divsChild>
                    <w:div w:id="423039513">
                      <w:marLeft w:val="0"/>
                      <w:marRight w:val="0"/>
                      <w:marTop w:val="0"/>
                      <w:marBottom w:val="0"/>
                      <w:divBdr>
                        <w:top w:val="none" w:sz="0" w:space="0" w:color="auto"/>
                        <w:left w:val="none" w:sz="0" w:space="0" w:color="auto"/>
                        <w:bottom w:val="none" w:sz="0" w:space="0" w:color="auto"/>
                        <w:right w:val="none" w:sz="0" w:space="0" w:color="auto"/>
                      </w:divBdr>
                    </w:div>
                  </w:divsChild>
                </w:div>
                <w:div w:id="1813598976">
                  <w:marLeft w:val="0"/>
                  <w:marRight w:val="0"/>
                  <w:marTop w:val="0"/>
                  <w:marBottom w:val="0"/>
                  <w:divBdr>
                    <w:top w:val="none" w:sz="0" w:space="0" w:color="auto"/>
                    <w:left w:val="none" w:sz="0" w:space="0" w:color="auto"/>
                    <w:bottom w:val="none" w:sz="0" w:space="0" w:color="auto"/>
                    <w:right w:val="none" w:sz="0" w:space="0" w:color="auto"/>
                  </w:divBdr>
                  <w:divsChild>
                    <w:div w:id="574052524">
                      <w:marLeft w:val="0"/>
                      <w:marRight w:val="0"/>
                      <w:marTop w:val="0"/>
                      <w:marBottom w:val="0"/>
                      <w:divBdr>
                        <w:top w:val="none" w:sz="0" w:space="0" w:color="auto"/>
                        <w:left w:val="none" w:sz="0" w:space="0" w:color="auto"/>
                        <w:bottom w:val="none" w:sz="0" w:space="0" w:color="auto"/>
                        <w:right w:val="none" w:sz="0" w:space="0" w:color="auto"/>
                      </w:divBdr>
                    </w:div>
                  </w:divsChild>
                </w:div>
                <w:div w:id="1057901871">
                  <w:marLeft w:val="0"/>
                  <w:marRight w:val="0"/>
                  <w:marTop w:val="0"/>
                  <w:marBottom w:val="0"/>
                  <w:divBdr>
                    <w:top w:val="none" w:sz="0" w:space="0" w:color="auto"/>
                    <w:left w:val="none" w:sz="0" w:space="0" w:color="auto"/>
                    <w:bottom w:val="none" w:sz="0" w:space="0" w:color="auto"/>
                    <w:right w:val="none" w:sz="0" w:space="0" w:color="auto"/>
                  </w:divBdr>
                  <w:divsChild>
                    <w:div w:id="1152914215">
                      <w:marLeft w:val="0"/>
                      <w:marRight w:val="0"/>
                      <w:marTop w:val="0"/>
                      <w:marBottom w:val="0"/>
                      <w:divBdr>
                        <w:top w:val="none" w:sz="0" w:space="0" w:color="auto"/>
                        <w:left w:val="none" w:sz="0" w:space="0" w:color="auto"/>
                        <w:bottom w:val="none" w:sz="0" w:space="0" w:color="auto"/>
                        <w:right w:val="none" w:sz="0" w:space="0" w:color="auto"/>
                      </w:divBdr>
                    </w:div>
                  </w:divsChild>
                </w:div>
                <w:div w:id="1901133957">
                  <w:marLeft w:val="0"/>
                  <w:marRight w:val="0"/>
                  <w:marTop w:val="0"/>
                  <w:marBottom w:val="0"/>
                  <w:divBdr>
                    <w:top w:val="none" w:sz="0" w:space="0" w:color="auto"/>
                    <w:left w:val="none" w:sz="0" w:space="0" w:color="auto"/>
                    <w:bottom w:val="none" w:sz="0" w:space="0" w:color="auto"/>
                    <w:right w:val="none" w:sz="0" w:space="0" w:color="auto"/>
                  </w:divBdr>
                  <w:divsChild>
                    <w:div w:id="684787071">
                      <w:marLeft w:val="0"/>
                      <w:marRight w:val="0"/>
                      <w:marTop w:val="0"/>
                      <w:marBottom w:val="0"/>
                      <w:divBdr>
                        <w:top w:val="none" w:sz="0" w:space="0" w:color="auto"/>
                        <w:left w:val="none" w:sz="0" w:space="0" w:color="auto"/>
                        <w:bottom w:val="none" w:sz="0" w:space="0" w:color="auto"/>
                        <w:right w:val="none" w:sz="0" w:space="0" w:color="auto"/>
                      </w:divBdr>
                    </w:div>
                  </w:divsChild>
                </w:div>
                <w:div w:id="689992830">
                  <w:marLeft w:val="0"/>
                  <w:marRight w:val="0"/>
                  <w:marTop w:val="0"/>
                  <w:marBottom w:val="0"/>
                  <w:divBdr>
                    <w:top w:val="none" w:sz="0" w:space="0" w:color="auto"/>
                    <w:left w:val="none" w:sz="0" w:space="0" w:color="auto"/>
                    <w:bottom w:val="none" w:sz="0" w:space="0" w:color="auto"/>
                    <w:right w:val="none" w:sz="0" w:space="0" w:color="auto"/>
                  </w:divBdr>
                  <w:divsChild>
                    <w:div w:id="49691510">
                      <w:marLeft w:val="0"/>
                      <w:marRight w:val="0"/>
                      <w:marTop w:val="0"/>
                      <w:marBottom w:val="0"/>
                      <w:divBdr>
                        <w:top w:val="none" w:sz="0" w:space="0" w:color="auto"/>
                        <w:left w:val="none" w:sz="0" w:space="0" w:color="auto"/>
                        <w:bottom w:val="none" w:sz="0" w:space="0" w:color="auto"/>
                        <w:right w:val="none" w:sz="0" w:space="0" w:color="auto"/>
                      </w:divBdr>
                    </w:div>
                  </w:divsChild>
                </w:div>
                <w:div w:id="838692098">
                  <w:marLeft w:val="0"/>
                  <w:marRight w:val="0"/>
                  <w:marTop w:val="0"/>
                  <w:marBottom w:val="0"/>
                  <w:divBdr>
                    <w:top w:val="none" w:sz="0" w:space="0" w:color="auto"/>
                    <w:left w:val="none" w:sz="0" w:space="0" w:color="auto"/>
                    <w:bottom w:val="none" w:sz="0" w:space="0" w:color="auto"/>
                    <w:right w:val="none" w:sz="0" w:space="0" w:color="auto"/>
                  </w:divBdr>
                  <w:divsChild>
                    <w:div w:id="1000111421">
                      <w:marLeft w:val="0"/>
                      <w:marRight w:val="0"/>
                      <w:marTop w:val="0"/>
                      <w:marBottom w:val="0"/>
                      <w:divBdr>
                        <w:top w:val="none" w:sz="0" w:space="0" w:color="auto"/>
                        <w:left w:val="none" w:sz="0" w:space="0" w:color="auto"/>
                        <w:bottom w:val="none" w:sz="0" w:space="0" w:color="auto"/>
                        <w:right w:val="none" w:sz="0" w:space="0" w:color="auto"/>
                      </w:divBdr>
                    </w:div>
                  </w:divsChild>
                </w:div>
                <w:div w:id="946078928">
                  <w:marLeft w:val="0"/>
                  <w:marRight w:val="0"/>
                  <w:marTop w:val="0"/>
                  <w:marBottom w:val="0"/>
                  <w:divBdr>
                    <w:top w:val="none" w:sz="0" w:space="0" w:color="auto"/>
                    <w:left w:val="none" w:sz="0" w:space="0" w:color="auto"/>
                    <w:bottom w:val="none" w:sz="0" w:space="0" w:color="auto"/>
                    <w:right w:val="none" w:sz="0" w:space="0" w:color="auto"/>
                  </w:divBdr>
                  <w:divsChild>
                    <w:div w:id="402215209">
                      <w:marLeft w:val="0"/>
                      <w:marRight w:val="0"/>
                      <w:marTop w:val="0"/>
                      <w:marBottom w:val="0"/>
                      <w:divBdr>
                        <w:top w:val="none" w:sz="0" w:space="0" w:color="auto"/>
                        <w:left w:val="none" w:sz="0" w:space="0" w:color="auto"/>
                        <w:bottom w:val="none" w:sz="0" w:space="0" w:color="auto"/>
                        <w:right w:val="none" w:sz="0" w:space="0" w:color="auto"/>
                      </w:divBdr>
                    </w:div>
                  </w:divsChild>
                </w:div>
                <w:div w:id="1862745142">
                  <w:marLeft w:val="0"/>
                  <w:marRight w:val="0"/>
                  <w:marTop w:val="0"/>
                  <w:marBottom w:val="0"/>
                  <w:divBdr>
                    <w:top w:val="none" w:sz="0" w:space="0" w:color="auto"/>
                    <w:left w:val="none" w:sz="0" w:space="0" w:color="auto"/>
                    <w:bottom w:val="none" w:sz="0" w:space="0" w:color="auto"/>
                    <w:right w:val="none" w:sz="0" w:space="0" w:color="auto"/>
                  </w:divBdr>
                  <w:divsChild>
                    <w:div w:id="569736330">
                      <w:marLeft w:val="0"/>
                      <w:marRight w:val="0"/>
                      <w:marTop w:val="0"/>
                      <w:marBottom w:val="0"/>
                      <w:divBdr>
                        <w:top w:val="none" w:sz="0" w:space="0" w:color="auto"/>
                        <w:left w:val="none" w:sz="0" w:space="0" w:color="auto"/>
                        <w:bottom w:val="none" w:sz="0" w:space="0" w:color="auto"/>
                        <w:right w:val="none" w:sz="0" w:space="0" w:color="auto"/>
                      </w:divBdr>
                    </w:div>
                  </w:divsChild>
                </w:div>
                <w:div w:id="494495463">
                  <w:marLeft w:val="0"/>
                  <w:marRight w:val="0"/>
                  <w:marTop w:val="0"/>
                  <w:marBottom w:val="0"/>
                  <w:divBdr>
                    <w:top w:val="none" w:sz="0" w:space="0" w:color="auto"/>
                    <w:left w:val="none" w:sz="0" w:space="0" w:color="auto"/>
                    <w:bottom w:val="none" w:sz="0" w:space="0" w:color="auto"/>
                    <w:right w:val="none" w:sz="0" w:space="0" w:color="auto"/>
                  </w:divBdr>
                  <w:divsChild>
                    <w:div w:id="2029016191">
                      <w:marLeft w:val="0"/>
                      <w:marRight w:val="0"/>
                      <w:marTop w:val="0"/>
                      <w:marBottom w:val="0"/>
                      <w:divBdr>
                        <w:top w:val="none" w:sz="0" w:space="0" w:color="auto"/>
                        <w:left w:val="none" w:sz="0" w:space="0" w:color="auto"/>
                        <w:bottom w:val="none" w:sz="0" w:space="0" w:color="auto"/>
                        <w:right w:val="none" w:sz="0" w:space="0" w:color="auto"/>
                      </w:divBdr>
                    </w:div>
                  </w:divsChild>
                </w:div>
                <w:div w:id="1614751086">
                  <w:marLeft w:val="0"/>
                  <w:marRight w:val="0"/>
                  <w:marTop w:val="0"/>
                  <w:marBottom w:val="0"/>
                  <w:divBdr>
                    <w:top w:val="none" w:sz="0" w:space="0" w:color="auto"/>
                    <w:left w:val="none" w:sz="0" w:space="0" w:color="auto"/>
                    <w:bottom w:val="none" w:sz="0" w:space="0" w:color="auto"/>
                    <w:right w:val="none" w:sz="0" w:space="0" w:color="auto"/>
                  </w:divBdr>
                  <w:divsChild>
                    <w:div w:id="1469401306">
                      <w:marLeft w:val="0"/>
                      <w:marRight w:val="0"/>
                      <w:marTop w:val="0"/>
                      <w:marBottom w:val="0"/>
                      <w:divBdr>
                        <w:top w:val="none" w:sz="0" w:space="0" w:color="auto"/>
                        <w:left w:val="none" w:sz="0" w:space="0" w:color="auto"/>
                        <w:bottom w:val="none" w:sz="0" w:space="0" w:color="auto"/>
                        <w:right w:val="none" w:sz="0" w:space="0" w:color="auto"/>
                      </w:divBdr>
                    </w:div>
                  </w:divsChild>
                </w:div>
                <w:div w:id="490219267">
                  <w:marLeft w:val="0"/>
                  <w:marRight w:val="0"/>
                  <w:marTop w:val="0"/>
                  <w:marBottom w:val="0"/>
                  <w:divBdr>
                    <w:top w:val="none" w:sz="0" w:space="0" w:color="auto"/>
                    <w:left w:val="none" w:sz="0" w:space="0" w:color="auto"/>
                    <w:bottom w:val="none" w:sz="0" w:space="0" w:color="auto"/>
                    <w:right w:val="none" w:sz="0" w:space="0" w:color="auto"/>
                  </w:divBdr>
                  <w:divsChild>
                    <w:div w:id="291061685">
                      <w:marLeft w:val="0"/>
                      <w:marRight w:val="0"/>
                      <w:marTop w:val="0"/>
                      <w:marBottom w:val="0"/>
                      <w:divBdr>
                        <w:top w:val="none" w:sz="0" w:space="0" w:color="auto"/>
                        <w:left w:val="none" w:sz="0" w:space="0" w:color="auto"/>
                        <w:bottom w:val="none" w:sz="0" w:space="0" w:color="auto"/>
                        <w:right w:val="none" w:sz="0" w:space="0" w:color="auto"/>
                      </w:divBdr>
                    </w:div>
                  </w:divsChild>
                </w:div>
                <w:div w:id="488404543">
                  <w:marLeft w:val="0"/>
                  <w:marRight w:val="0"/>
                  <w:marTop w:val="0"/>
                  <w:marBottom w:val="0"/>
                  <w:divBdr>
                    <w:top w:val="none" w:sz="0" w:space="0" w:color="auto"/>
                    <w:left w:val="none" w:sz="0" w:space="0" w:color="auto"/>
                    <w:bottom w:val="none" w:sz="0" w:space="0" w:color="auto"/>
                    <w:right w:val="none" w:sz="0" w:space="0" w:color="auto"/>
                  </w:divBdr>
                  <w:divsChild>
                    <w:div w:id="884411287">
                      <w:marLeft w:val="0"/>
                      <w:marRight w:val="0"/>
                      <w:marTop w:val="0"/>
                      <w:marBottom w:val="0"/>
                      <w:divBdr>
                        <w:top w:val="none" w:sz="0" w:space="0" w:color="auto"/>
                        <w:left w:val="none" w:sz="0" w:space="0" w:color="auto"/>
                        <w:bottom w:val="none" w:sz="0" w:space="0" w:color="auto"/>
                        <w:right w:val="none" w:sz="0" w:space="0" w:color="auto"/>
                      </w:divBdr>
                    </w:div>
                  </w:divsChild>
                </w:div>
                <w:div w:id="842823160">
                  <w:marLeft w:val="0"/>
                  <w:marRight w:val="0"/>
                  <w:marTop w:val="0"/>
                  <w:marBottom w:val="0"/>
                  <w:divBdr>
                    <w:top w:val="none" w:sz="0" w:space="0" w:color="auto"/>
                    <w:left w:val="none" w:sz="0" w:space="0" w:color="auto"/>
                    <w:bottom w:val="none" w:sz="0" w:space="0" w:color="auto"/>
                    <w:right w:val="none" w:sz="0" w:space="0" w:color="auto"/>
                  </w:divBdr>
                  <w:divsChild>
                    <w:div w:id="1979603899">
                      <w:marLeft w:val="0"/>
                      <w:marRight w:val="0"/>
                      <w:marTop w:val="0"/>
                      <w:marBottom w:val="0"/>
                      <w:divBdr>
                        <w:top w:val="none" w:sz="0" w:space="0" w:color="auto"/>
                        <w:left w:val="none" w:sz="0" w:space="0" w:color="auto"/>
                        <w:bottom w:val="none" w:sz="0" w:space="0" w:color="auto"/>
                        <w:right w:val="none" w:sz="0" w:space="0" w:color="auto"/>
                      </w:divBdr>
                    </w:div>
                  </w:divsChild>
                </w:div>
                <w:div w:id="2010939375">
                  <w:marLeft w:val="0"/>
                  <w:marRight w:val="0"/>
                  <w:marTop w:val="0"/>
                  <w:marBottom w:val="0"/>
                  <w:divBdr>
                    <w:top w:val="none" w:sz="0" w:space="0" w:color="auto"/>
                    <w:left w:val="none" w:sz="0" w:space="0" w:color="auto"/>
                    <w:bottom w:val="none" w:sz="0" w:space="0" w:color="auto"/>
                    <w:right w:val="none" w:sz="0" w:space="0" w:color="auto"/>
                  </w:divBdr>
                  <w:divsChild>
                    <w:div w:id="1266615443">
                      <w:marLeft w:val="0"/>
                      <w:marRight w:val="0"/>
                      <w:marTop w:val="0"/>
                      <w:marBottom w:val="0"/>
                      <w:divBdr>
                        <w:top w:val="none" w:sz="0" w:space="0" w:color="auto"/>
                        <w:left w:val="none" w:sz="0" w:space="0" w:color="auto"/>
                        <w:bottom w:val="none" w:sz="0" w:space="0" w:color="auto"/>
                        <w:right w:val="none" w:sz="0" w:space="0" w:color="auto"/>
                      </w:divBdr>
                    </w:div>
                  </w:divsChild>
                </w:div>
                <w:div w:id="1550995169">
                  <w:marLeft w:val="0"/>
                  <w:marRight w:val="0"/>
                  <w:marTop w:val="0"/>
                  <w:marBottom w:val="0"/>
                  <w:divBdr>
                    <w:top w:val="none" w:sz="0" w:space="0" w:color="auto"/>
                    <w:left w:val="none" w:sz="0" w:space="0" w:color="auto"/>
                    <w:bottom w:val="none" w:sz="0" w:space="0" w:color="auto"/>
                    <w:right w:val="none" w:sz="0" w:space="0" w:color="auto"/>
                  </w:divBdr>
                  <w:divsChild>
                    <w:div w:id="401027034">
                      <w:marLeft w:val="0"/>
                      <w:marRight w:val="0"/>
                      <w:marTop w:val="0"/>
                      <w:marBottom w:val="0"/>
                      <w:divBdr>
                        <w:top w:val="none" w:sz="0" w:space="0" w:color="auto"/>
                        <w:left w:val="none" w:sz="0" w:space="0" w:color="auto"/>
                        <w:bottom w:val="none" w:sz="0" w:space="0" w:color="auto"/>
                        <w:right w:val="none" w:sz="0" w:space="0" w:color="auto"/>
                      </w:divBdr>
                    </w:div>
                  </w:divsChild>
                </w:div>
                <w:div w:id="798454649">
                  <w:marLeft w:val="0"/>
                  <w:marRight w:val="0"/>
                  <w:marTop w:val="0"/>
                  <w:marBottom w:val="0"/>
                  <w:divBdr>
                    <w:top w:val="none" w:sz="0" w:space="0" w:color="auto"/>
                    <w:left w:val="none" w:sz="0" w:space="0" w:color="auto"/>
                    <w:bottom w:val="none" w:sz="0" w:space="0" w:color="auto"/>
                    <w:right w:val="none" w:sz="0" w:space="0" w:color="auto"/>
                  </w:divBdr>
                  <w:divsChild>
                    <w:div w:id="928541915">
                      <w:marLeft w:val="0"/>
                      <w:marRight w:val="0"/>
                      <w:marTop w:val="0"/>
                      <w:marBottom w:val="0"/>
                      <w:divBdr>
                        <w:top w:val="none" w:sz="0" w:space="0" w:color="auto"/>
                        <w:left w:val="none" w:sz="0" w:space="0" w:color="auto"/>
                        <w:bottom w:val="none" w:sz="0" w:space="0" w:color="auto"/>
                        <w:right w:val="none" w:sz="0" w:space="0" w:color="auto"/>
                      </w:divBdr>
                    </w:div>
                  </w:divsChild>
                </w:div>
                <w:div w:id="1854605431">
                  <w:marLeft w:val="0"/>
                  <w:marRight w:val="0"/>
                  <w:marTop w:val="0"/>
                  <w:marBottom w:val="0"/>
                  <w:divBdr>
                    <w:top w:val="none" w:sz="0" w:space="0" w:color="auto"/>
                    <w:left w:val="none" w:sz="0" w:space="0" w:color="auto"/>
                    <w:bottom w:val="none" w:sz="0" w:space="0" w:color="auto"/>
                    <w:right w:val="none" w:sz="0" w:space="0" w:color="auto"/>
                  </w:divBdr>
                  <w:divsChild>
                    <w:div w:id="542864135">
                      <w:marLeft w:val="0"/>
                      <w:marRight w:val="0"/>
                      <w:marTop w:val="0"/>
                      <w:marBottom w:val="0"/>
                      <w:divBdr>
                        <w:top w:val="none" w:sz="0" w:space="0" w:color="auto"/>
                        <w:left w:val="none" w:sz="0" w:space="0" w:color="auto"/>
                        <w:bottom w:val="none" w:sz="0" w:space="0" w:color="auto"/>
                        <w:right w:val="none" w:sz="0" w:space="0" w:color="auto"/>
                      </w:divBdr>
                    </w:div>
                  </w:divsChild>
                </w:div>
                <w:div w:id="1902517669">
                  <w:marLeft w:val="0"/>
                  <w:marRight w:val="0"/>
                  <w:marTop w:val="0"/>
                  <w:marBottom w:val="0"/>
                  <w:divBdr>
                    <w:top w:val="none" w:sz="0" w:space="0" w:color="auto"/>
                    <w:left w:val="none" w:sz="0" w:space="0" w:color="auto"/>
                    <w:bottom w:val="none" w:sz="0" w:space="0" w:color="auto"/>
                    <w:right w:val="none" w:sz="0" w:space="0" w:color="auto"/>
                  </w:divBdr>
                  <w:divsChild>
                    <w:div w:id="904997123">
                      <w:marLeft w:val="0"/>
                      <w:marRight w:val="0"/>
                      <w:marTop w:val="0"/>
                      <w:marBottom w:val="0"/>
                      <w:divBdr>
                        <w:top w:val="none" w:sz="0" w:space="0" w:color="auto"/>
                        <w:left w:val="none" w:sz="0" w:space="0" w:color="auto"/>
                        <w:bottom w:val="none" w:sz="0" w:space="0" w:color="auto"/>
                        <w:right w:val="none" w:sz="0" w:space="0" w:color="auto"/>
                      </w:divBdr>
                    </w:div>
                  </w:divsChild>
                </w:div>
                <w:div w:id="1320236111">
                  <w:marLeft w:val="0"/>
                  <w:marRight w:val="0"/>
                  <w:marTop w:val="0"/>
                  <w:marBottom w:val="0"/>
                  <w:divBdr>
                    <w:top w:val="none" w:sz="0" w:space="0" w:color="auto"/>
                    <w:left w:val="none" w:sz="0" w:space="0" w:color="auto"/>
                    <w:bottom w:val="none" w:sz="0" w:space="0" w:color="auto"/>
                    <w:right w:val="none" w:sz="0" w:space="0" w:color="auto"/>
                  </w:divBdr>
                  <w:divsChild>
                    <w:div w:id="1192651372">
                      <w:marLeft w:val="0"/>
                      <w:marRight w:val="0"/>
                      <w:marTop w:val="0"/>
                      <w:marBottom w:val="0"/>
                      <w:divBdr>
                        <w:top w:val="none" w:sz="0" w:space="0" w:color="auto"/>
                        <w:left w:val="none" w:sz="0" w:space="0" w:color="auto"/>
                        <w:bottom w:val="none" w:sz="0" w:space="0" w:color="auto"/>
                        <w:right w:val="none" w:sz="0" w:space="0" w:color="auto"/>
                      </w:divBdr>
                    </w:div>
                  </w:divsChild>
                </w:div>
                <w:div w:id="875892341">
                  <w:marLeft w:val="0"/>
                  <w:marRight w:val="0"/>
                  <w:marTop w:val="0"/>
                  <w:marBottom w:val="0"/>
                  <w:divBdr>
                    <w:top w:val="none" w:sz="0" w:space="0" w:color="auto"/>
                    <w:left w:val="none" w:sz="0" w:space="0" w:color="auto"/>
                    <w:bottom w:val="none" w:sz="0" w:space="0" w:color="auto"/>
                    <w:right w:val="none" w:sz="0" w:space="0" w:color="auto"/>
                  </w:divBdr>
                  <w:divsChild>
                    <w:div w:id="1539780246">
                      <w:marLeft w:val="0"/>
                      <w:marRight w:val="0"/>
                      <w:marTop w:val="0"/>
                      <w:marBottom w:val="0"/>
                      <w:divBdr>
                        <w:top w:val="none" w:sz="0" w:space="0" w:color="auto"/>
                        <w:left w:val="none" w:sz="0" w:space="0" w:color="auto"/>
                        <w:bottom w:val="none" w:sz="0" w:space="0" w:color="auto"/>
                        <w:right w:val="none" w:sz="0" w:space="0" w:color="auto"/>
                      </w:divBdr>
                    </w:div>
                  </w:divsChild>
                </w:div>
                <w:div w:id="1088815649">
                  <w:marLeft w:val="0"/>
                  <w:marRight w:val="0"/>
                  <w:marTop w:val="0"/>
                  <w:marBottom w:val="0"/>
                  <w:divBdr>
                    <w:top w:val="none" w:sz="0" w:space="0" w:color="auto"/>
                    <w:left w:val="none" w:sz="0" w:space="0" w:color="auto"/>
                    <w:bottom w:val="none" w:sz="0" w:space="0" w:color="auto"/>
                    <w:right w:val="none" w:sz="0" w:space="0" w:color="auto"/>
                  </w:divBdr>
                  <w:divsChild>
                    <w:div w:id="548802669">
                      <w:marLeft w:val="0"/>
                      <w:marRight w:val="0"/>
                      <w:marTop w:val="0"/>
                      <w:marBottom w:val="0"/>
                      <w:divBdr>
                        <w:top w:val="none" w:sz="0" w:space="0" w:color="auto"/>
                        <w:left w:val="none" w:sz="0" w:space="0" w:color="auto"/>
                        <w:bottom w:val="none" w:sz="0" w:space="0" w:color="auto"/>
                        <w:right w:val="none" w:sz="0" w:space="0" w:color="auto"/>
                      </w:divBdr>
                    </w:div>
                  </w:divsChild>
                </w:div>
                <w:div w:id="1114252817">
                  <w:marLeft w:val="0"/>
                  <w:marRight w:val="0"/>
                  <w:marTop w:val="0"/>
                  <w:marBottom w:val="0"/>
                  <w:divBdr>
                    <w:top w:val="none" w:sz="0" w:space="0" w:color="auto"/>
                    <w:left w:val="none" w:sz="0" w:space="0" w:color="auto"/>
                    <w:bottom w:val="none" w:sz="0" w:space="0" w:color="auto"/>
                    <w:right w:val="none" w:sz="0" w:space="0" w:color="auto"/>
                  </w:divBdr>
                  <w:divsChild>
                    <w:div w:id="877163590">
                      <w:marLeft w:val="0"/>
                      <w:marRight w:val="0"/>
                      <w:marTop w:val="0"/>
                      <w:marBottom w:val="0"/>
                      <w:divBdr>
                        <w:top w:val="none" w:sz="0" w:space="0" w:color="auto"/>
                        <w:left w:val="none" w:sz="0" w:space="0" w:color="auto"/>
                        <w:bottom w:val="none" w:sz="0" w:space="0" w:color="auto"/>
                        <w:right w:val="none" w:sz="0" w:space="0" w:color="auto"/>
                      </w:divBdr>
                    </w:div>
                  </w:divsChild>
                </w:div>
                <w:div w:id="183594940">
                  <w:marLeft w:val="0"/>
                  <w:marRight w:val="0"/>
                  <w:marTop w:val="0"/>
                  <w:marBottom w:val="0"/>
                  <w:divBdr>
                    <w:top w:val="none" w:sz="0" w:space="0" w:color="auto"/>
                    <w:left w:val="none" w:sz="0" w:space="0" w:color="auto"/>
                    <w:bottom w:val="none" w:sz="0" w:space="0" w:color="auto"/>
                    <w:right w:val="none" w:sz="0" w:space="0" w:color="auto"/>
                  </w:divBdr>
                  <w:divsChild>
                    <w:div w:id="1553954901">
                      <w:marLeft w:val="0"/>
                      <w:marRight w:val="0"/>
                      <w:marTop w:val="0"/>
                      <w:marBottom w:val="0"/>
                      <w:divBdr>
                        <w:top w:val="none" w:sz="0" w:space="0" w:color="auto"/>
                        <w:left w:val="none" w:sz="0" w:space="0" w:color="auto"/>
                        <w:bottom w:val="none" w:sz="0" w:space="0" w:color="auto"/>
                        <w:right w:val="none" w:sz="0" w:space="0" w:color="auto"/>
                      </w:divBdr>
                    </w:div>
                  </w:divsChild>
                </w:div>
                <w:div w:id="1535071260">
                  <w:marLeft w:val="0"/>
                  <w:marRight w:val="0"/>
                  <w:marTop w:val="0"/>
                  <w:marBottom w:val="0"/>
                  <w:divBdr>
                    <w:top w:val="none" w:sz="0" w:space="0" w:color="auto"/>
                    <w:left w:val="none" w:sz="0" w:space="0" w:color="auto"/>
                    <w:bottom w:val="none" w:sz="0" w:space="0" w:color="auto"/>
                    <w:right w:val="none" w:sz="0" w:space="0" w:color="auto"/>
                  </w:divBdr>
                  <w:divsChild>
                    <w:div w:id="782699046">
                      <w:marLeft w:val="0"/>
                      <w:marRight w:val="0"/>
                      <w:marTop w:val="0"/>
                      <w:marBottom w:val="0"/>
                      <w:divBdr>
                        <w:top w:val="none" w:sz="0" w:space="0" w:color="auto"/>
                        <w:left w:val="none" w:sz="0" w:space="0" w:color="auto"/>
                        <w:bottom w:val="none" w:sz="0" w:space="0" w:color="auto"/>
                        <w:right w:val="none" w:sz="0" w:space="0" w:color="auto"/>
                      </w:divBdr>
                    </w:div>
                  </w:divsChild>
                </w:div>
                <w:div w:id="69893454">
                  <w:marLeft w:val="0"/>
                  <w:marRight w:val="0"/>
                  <w:marTop w:val="0"/>
                  <w:marBottom w:val="0"/>
                  <w:divBdr>
                    <w:top w:val="none" w:sz="0" w:space="0" w:color="auto"/>
                    <w:left w:val="none" w:sz="0" w:space="0" w:color="auto"/>
                    <w:bottom w:val="none" w:sz="0" w:space="0" w:color="auto"/>
                    <w:right w:val="none" w:sz="0" w:space="0" w:color="auto"/>
                  </w:divBdr>
                  <w:divsChild>
                    <w:div w:id="1198202695">
                      <w:marLeft w:val="0"/>
                      <w:marRight w:val="0"/>
                      <w:marTop w:val="0"/>
                      <w:marBottom w:val="0"/>
                      <w:divBdr>
                        <w:top w:val="none" w:sz="0" w:space="0" w:color="auto"/>
                        <w:left w:val="none" w:sz="0" w:space="0" w:color="auto"/>
                        <w:bottom w:val="none" w:sz="0" w:space="0" w:color="auto"/>
                        <w:right w:val="none" w:sz="0" w:space="0" w:color="auto"/>
                      </w:divBdr>
                    </w:div>
                  </w:divsChild>
                </w:div>
                <w:div w:id="1933007616">
                  <w:marLeft w:val="0"/>
                  <w:marRight w:val="0"/>
                  <w:marTop w:val="0"/>
                  <w:marBottom w:val="0"/>
                  <w:divBdr>
                    <w:top w:val="none" w:sz="0" w:space="0" w:color="auto"/>
                    <w:left w:val="none" w:sz="0" w:space="0" w:color="auto"/>
                    <w:bottom w:val="none" w:sz="0" w:space="0" w:color="auto"/>
                    <w:right w:val="none" w:sz="0" w:space="0" w:color="auto"/>
                  </w:divBdr>
                  <w:divsChild>
                    <w:div w:id="1472285587">
                      <w:marLeft w:val="0"/>
                      <w:marRight w:val="0"/>
                      <w:marTop w:val="0"/>
                      <w:marBottom w:val="0"/>
                      <w:divBdr>
                        <w:top w:val="none" w:sz="0" w:space="0" w:color="auto"/>
                        <w:left w:val="none" w:sz="0" w:space="0" w:color="auto"/>
                        <w:bottom w:val="none" w:sz="0" w:space="0" w:color="auto"/>
                        <w:right w:val="none" w:sz="0" w:space="0" w:color="auto"/>
                      </w:divBdr>
                    </w:div>
                  </w:divsChild>
                </w:div>
                <w:div w:id="992291934">
                  <w:marLeft w:val="0"/>
                  <w:marRight w:val="0"/>
                  <w:marTop w:val="0"/>
                  <w:marBottom w:val="0"/>
                  <w:divBdr>
                    <w:top w:val="none" w:sz="0" w:space="0" w:color="auto"/>
                    <w:left w:val="none" w:sz="0" w:space="0" w:color="auto"/>
                    <w:bottom w:val="none" w:sz="0" w:space="0" w:color="auto"/>
                    <w:right w:val="none" w:sz="0" w:space="0" w:color="auto"/>
                  </w:divBdr>
                  <w:divsChild>
                    <w:div w:id="1017001746">
                      <w:marLeft w:val="0"/>
                      <w:marRight w:val="0"/>
                      <w:marTop w:val="0"/>
                      <w:marBottom w:val="0"/>
                      <w:divBdr>
                        <w:top w:val="none" w:sz="0" w:space="0" w:color="auto"/>
                        <w:left w:val="none" w:sz="0" w:space="0" w:color="auto"/>
                        <w:bottom w:val="none" w:sz="0" w:space="0" w:color="auto"/>
                        <w:right w:val="none" w:sz="0" w:space="0" w:color="auto"/>
                      </w:divBdr>
                    </w:div>
                  </w:divsChild>
                </w:div>
                <w:div w:id="59405054">
                  <w:marLeft w:val="0"/>
                  <w:marRight w:val="0"/>
                  <w:marTop w:val="0"/>
                  <w:marBottom w:val="0"/>
                  <w:divBdr>
                    <w:top w:val="none" w:sz="0" w:space="0" w:color="auto"/>
                    <w:left w:val="none" w:sz="0" w:space="0" w:color="auto"/>
                    <w:bottom w:val="none" w:sz="0" w:space="0" w:color="auto"/>
                    <w:right w:val="none" w:sz="0" w:space="0" w:color="auto"/>
                  </w:divBdr>
                  <w:divsChild>
                    <w:div w:id="410544923">
                      <w:marLeft w:val="0"/>
                      <w:marRight w:val="0"/>
                      <w:marTop w:val="0"/>
                      <w:marBottom w:val="0"/>
                      <w:divBdr>
                        <w:top w:val="none" w:sz="0" w:space="0" w:color="auto"/>
                        <w:left w:val="none" w:sz="0" w:space="0" w:color="auto"/>
                        <w:bottom w:val="none" w:sz="0" w:space="0" w:color="auto"/>
                        <w:right w:val="none" w:sz="0" w:space="0" w:color="auto"/>
                      </w:divBdr>
                    </w:div>
                  </w:divsChild>
                </w:div>
                <w:div w:id="2037659438">
                  <w:marLeft w:val="0"/>
                  <w:marRight w:val="0"/>
                  <w:marTop w:val="0"/>
                  <w:marBottom w:val="0"/>
                  <w:divBdr>
                    <w:top w:val="none" w:sz="0" w:space="0" w:color="auto"/>
                    <w:left w:val="none" w:sz="0" w:space="0" w:color="auto"/>
                    <w:bottom w:val="none" w:sz="0" w:space="0" w:color="auto"/>
                    <w:right w:val="none" w:sz="0" w:space="0" w:color="auto"/>
                  </w:divBdr>
                  <w:divsChild>
                    <w:div w:id="684750746">
                      <w:marLeft w:val="0"/>
                      <w:marRight w:val="0"/>
                      <w:marTop w:val="0"/>
                      <w:marBottom w:val="0"/>
                      <w:divBdr>
                        <w:top w:val="none" w:sz="0" w:space="0" w:color="auto"/>
                        <w:left w:val="none" w:sz="0" w:space="0" w:color="auto"/>
                        <w:bottom w:val="none" w:sz="0" w:space="0" w:color="auto"/>
                        <w:right w:val="none" w:sz="0" w:space="0" w:color="auto"/>
                      </w:divBdr>
                    </w:div>
                  </w:divsChild>
                </w:div>
                <w:div w:id="1314681727">
                  <w:marLeft w:val="0"/>
                  <w:marRight w:val="0"/>
                  <w:marTop w:val="0"/>
                  <w:marBottom w:val="0"/>
                  <w:divBdr>
                    <w:top w:val="none" w:sz="0" w:space="0" w:color="auto"/>
                    <w:left w:val="none" w:sz="0" w:space="0" w:color="auto"/>
                    <w:bottom w:val="none" w:sz="0" w:space="0" w:color="auto"/>
                    <w:right w:val="none" w:sz="0" w:space="0" w:color="auto"/>
                  </w:divBdr>
                  <w:divsChild>
                    <w:div w:id="2137135084">
                      <w:marLeft w:val="0"/>
                      <w:marRight w:val="0"/>
                      <w:marTop w:val="0"/>
                      <w:marBottom w:val="0"/>
                      <w:divBdr>
                        <w:top w:val="none" w:sz="0" w:space="0" w:color="auto"/>
                        <w:left w:val="none" w:sz="0" w:space="0" w:color="auto"/>
                        <w:bottom w:val="none" w:sz="0" w:space="0" w:color="auto"/>
                        <w:right w:val="none" w:sz="0" w:space="0" w:color="auto"/>
                      </w:divBdr>
                    </w:div>
                  </w:divsChild>
                </w:div>
                <w:div w:id="2020572893">
                  <w:marLeft w:val="0"/>
                  <w:marRight w:val="0"/>
                  <w:marTop w:val="0"/>
                  <w:marBottom w:val="0"/>
                  <w:divBdr>
                    <w:top w:val="none" w:sz="0" w:space="0" w:color="auto"/>
                    <w:left w:val="none" w:sz="0" w:space="0" w:color="auto"/>
                    <w:bottom w:val="none" w:sz="0" w:space="0" w:color="auto"/>
                    <w:right w:val="none" w:sz="0" w:space="0" w:color="auto"/>
                  </w:divBdr>
                  <w:divsChild>
                    <w:div w:id="1913274452">
                      <w:marLeft w:val="0"/>
                      <w:marRight w:val="0"/>
                      <w:marTop w:val="0"/>
                      <w:marBottom w:val="0"/>
                      <w:divBdr>
                        <w:top w:val="none" w:sz="0" w:space="0" w:color="auto"/>
                        <w:left w:val="none" w:sz="0" w:space="0" w:color="auto"/>
                        <w:bottom w:val="none" w:sz="0" w:space="0" w:color="auto"/>
                        <w:right w:val="none" w:sz="0" w:space="0" w:color="auto"/>
                      </w:divBdr>
                    </w:div>
                  </w:divsChild>
                </w:div>
                <w:div w:id="126364103">
                  <w:marLeft w:val="0"/>
                  <w:marRight w:val="0"/>
                  <w:marTop w:val="0"/>
                  <w:marBottom w:val="0"/>
                  <w:divBdr>
                    <w:top w:val="none" w:sz="0" w:space="0" w:color="auto"/>
                    <w:left w:val="none" w:sz="0" w:space="0" w:color="auto"/>
                    <w:bottom w:val="none" w:sz="0" w:space="0" w:color="auto"/>
                    <w:right w:val="none" w:sz="0" w:space="0" w:color="auto"/>
                  </w:divBdr>
                  <w:divsChild>
                    <w:div w:id="597979508">
                      <w:marLeft w:val="0"/>
                      <w:marRight w:val="0"/>
                      <w:marTop w:val="0"/>
                      <w:marBottom w:val="0"/>
                      <w:divBdr>
                        <w:top w:val="none" w:sz="0" w:space="0" w:color="auto"/>
                        <w:left w:val="none" w:sz="0" w:space="0" w:color="auto"/>
                        <w:bottom w:val="none" w:sz="0" w:space="0" w:color="auto"/>
                        <w:right w:val="none" w:sz="0" w:space="0" w:color="auto"/>
                      </w:divBdr>
                    </w:div>
                  </w:divsChild>
                </w:div>
                <w:div w:id="1239711303">
                  <w:marLeft w:val="0"/>
                  <w:marRight w:val="0"/>
                  <w:marTop w:val="0"/>
                  <w:marBottom w:val="0"/>
                  <w:divBdr>
                    <w:top w:val="none" w:sz="0" w:space="0" w:color="auto"/>
                    <w:left w:val="none" w:sz="0" w:space="0" w:color="auto"/>
                    <w:bottom w:val="none" w:sz="0" w:space="0" w:color="auto"/>
                    <w:right w:val="none" w:sz="0" w:space="0" w:color="auto"/>
                  </w:divBdr>
                  <w:divsChild>
                    <w:div w:id="1282760085">
                      <w:marLeft w:val="0"/>
                      <w:marRight w:val="0"/>
                      <w:marTop w:val="0"/>
                      <w:marBottom w:val="0"/>
                      <w:divBdr>
                        <w:top w:val="none" w:sz="0" w:space="0" w:color="auto"/>
                        <w:left w:val="none" w:sz="0" w:space="0" w:color="auto"/>
                        <w:bottom w:val="none" w:sz="0" w:space="0" w:color="auto"/>
                        <w:right w:val="none" w:sz="0" w:space="0" w:color="auto"/>
                      </w:divBdr>
                    </w:div>
                  </w:divsChild>
                </w:div>
                <w:div w:id="2068455343">
                  <w:marLeft w:val="0"/>
                  <w:marRight w:val="0"/>
                  <w:marTop w:val="0"/>
                  <w:marBottom w:val="0"/>
                  <w:divBdr>
                    <w:top w:val="none" w:sz="0" w:space="0" w:color="auto"/>
                    <w:left w:val="none" w:sz="0" w:space="0" w:color="auto"/>
                    <w:bottom w:val="none" w:sz="0" w:space="0" w:color="auto"/>
                    <w:right w:val="none" w:sz="0" w:space="0" w:color="auto"/>
                  </w:divBdr>
                  <w:divsChild>
                    <w:div w:id="411128170">
                      <w:marLeft w:val="0"/>
                      <w:marRight w:val="0"/>
                      <w:marTop w:val="0"/>
                      <w:marBottom w:val="0"/>
                      <w:divBdr>
                        <w:top w:val="none" w:sz="0" w:space="0" w:color="auto"/>
                        <w:left w:val="none" w:sz="0" w:space="0" w:color="auto"/>
                        <w:bottom w:val="none" w:sz="0" w:space="0" w:color="auto"/>
                        <w:right w:val="none" w:sz="0" w:space="0" w:color="auto"/>
                      </w:divBdr>
                    </w:div>
                  </w:divsChild>
                </w:div>
                <w:div w:id="1466045513">
                  <w:marLeft w:val="0"/>
                  <w:marRight w:val="0"/>
                  <w:marTop w:val="0"/>
                  <w:marBottom w:val="0"/>
                  <w:divBdr>
                    <w:top w:val="none" w:sz="0" w:space="0" w:color="auto"/>
                    <w:left w:val="none" w:sz="0" w:space="0" w:color="auto"/>
                    <w:bottom w:val="none" w:sz="0" w:space="0" w:color="auto"/>
                    <w:right w:val="none" w:sz="0" w:space="0" w:color="auto"/>
                  </w:divBdr>
                  <w:divsChild>
                    <w:div w:id="220555010">
                      <w:marLeft w:val="0"/>
                      <w:marRight w:val="0"/>
                      <w:marTop w:val="0"/>
                      <w:marBottom w:val="0"/>
                      <w:divBdr>
                        <w:top w:val="none" w:sz="0" w:space="0" w:color="auto"/>
                        <w:left w:val="none" w:sz="0" w:space="0" w:color="auto"/>
                        <w:bottom w:val="none" w:sz="0" w:space="0" w:color="auto"/>
                        <w:right w:val="none" w:sz="0" w:space="0" w:color="auto"/>
                      </w:divBdr>
                    </w:div>
                  </w:divsChild>
                </w:div>
                <w:div w:id="518784006">
                  <w:marLeft w:val="0"/>
                  <w:marRight w:val="0"/>
                  <w:marTop w:val="0"/>
                  <w:marBottom w:val="0"/>
                  <w:divBdr>
                    <w:top w:val="none" w:sz="0" w:space="0" w:color="auto"/>
                    <w:left w:val="none" w:sz="0" w:space="0" w:color="auto"/>
                    <w:bottom w:val="none" w:sz="0" w:space="0" w:color="auto"/>
                    <w:right w:val="none" w:sz="0" w:space="0" w:color="auto"/>
                  </w:divBdr>
                  <w:divsChild>
                    <w:div w:id="894974827">
                      <w:marLeft w:val="0"/>
                      <w:marRight w:val="0"/>
                      <w:marTop w:val="0"/>
                      <w:marBottom w:val="0"/>
                      <w:divBdr>
                        <w:top w:val="none" w:sz="0" w:space="0" w:color="auto"/>
                        <w:left w:val="none" w:sz="0" w:space="0" w:color="auto"/>
                        <w:bottom w:val="none" w:sz="0" w:space="0" w:color="auto"/>
                        <w:right w:val="none" w:sz="0" w:space="0" w:color="auto"/>
                      </w:divBdr>
                    </w:div>
                  </w:divsChild>
                </w:div>
                <w:div w:id="1245601571">
                  <w:marLeft w:val="0"/>
                  <w:marRight w:val="0"/>
                  <w:marTop w:val="0"/>
                  <w:marBottom w:val="0"/>
                  <w:divBdr>
                    <w:top w:val="none" w:sz="0" w:space="0" w:color="auto"/>
                    <w:left w:val="none" w:sz="0" w:space="0" w:color="auto"/>
                    <w:bottom w:val="none" w:sz="0" w:space="0" w:color="auto"/>
                    <w:right w:val="none" w:sz="0" w:space="0" w:color="auto"/>
                  </w:divBdr>
                  <w:divsChild>
                    <w:div w:id="1921600990">
                      <w:marLeft w:val="0"/>
                      <w:marRight w:val="0"/>
                      <w:marTop w:val="0"/>
                      <w:marBottom w:val="0"/>
                      <w:divBdr>
                        <w:top w:val="none" w:sz="0" w:space="0" w:color="auto"/>
                        <w:left w:val="none" w:sz="0" w:space="0" w:color="auto"/>
                        <w:bottom w:val="none" w:sz="0" w:space="0" w:color="auto"/>
                        <w:right w:val="none" w:sz="0" w:space="0" w:color="auto"/>
                      </w:divBdr>
                    </w:div>
                  </w:divsChild>
                </w:div>
                <w:div w:id="1859390704">
                  <w:marLeft w:val="0"/>
                  <w:marRight w:val="0"/>
                  <w:marTop w:val="0"/>
                  <w:marBottom w:val="0"/>
                  <w:divBdr>
                    <w:top w:val="none" w:sz="0" w:space="0" w:color="auto"/>
                    <w:left w:val="none" w:sz="0" w:space="0" w:color="auto"/>
                    <w:bottom w:val="none" w:sz="0" w:space="0" w:color="auto"/>
                    <w:right w:val="none" w:sz="0" w:space="0" w:color="auto"/>
                  </w:divBdr>
                  <w:divsChild>
                    <w:div w:id="1692340355">
                      <w:marLeft w:val="0"/>
                      <w:marRight w:val="0"/>
                      <w:marTop w:val="0"/>
                      <w:marBottom w:val="0"/>
                      <w:divBdr>
                        <w:top w:val="none" w:sz="0" w:space="0" w:color="auto"/>
                        <w:left w:val="none" w:sz="0" w:space="0" w:color="auto"/>
                        <w:bottom w:val="none" w:sz="0" w:space="0" w:color="auto"/>
                        <w:right w:val="none" w:sz="0" w:space="0" w:color="auto"/>
                      </w:divBdr>
                    </w:div>
                  </w:divsChild>
                </w:div>
                <w:div w:id="1685789755">
                  <w:marLeft w:val="0"/>
                  <w:marRight w:val="0"/>
                  <w:marTop w:val="0"/>
                  <w:marBottom w:val="0"/>
                  <w:divBdr>
                    <w:top w:val="none" w:sz="0" w:space="0" w:color="auto"/>
                    <w:left w:val="none" w:sz="0" w:space="0" w:color="auto"/>
                    <w:bottom w:val="none" w:sz="0" w:space="0" w:color="auto"/>
                    <w:right w:val="none" w:sz="0" w:space="0" w:color="auto"/>
                  </w:divBdr>
                  <w:divsChild>
                    <w:div w:id="1328511210">
                      <w:marLeft w:val="0"/>
                      <w:marRight w:val="0"/>
                      <w:marTop w:val="0"/>
                      <w:marBottom w:val="0"/>
                      <w:divBdr>
                        <w:top w:val="none" w:sz="0" w:space="0" w:color="auto"/>
                        <w:left w:val="none" w:sz="0" w:space="0" w:color="auto"/>
                        <w:bottom w:val="none" w:sz="0" w:space="0" w:color="auto"/>
                        <w:right w:val="none" w:sz="0" w:space="0" w:color="auto"/>
                      </w:divBdr>
                    </w:div>
                  </w:divsChild>
                </w:div>
                <w:div w:id="911280768">
                  <w:marLeft w:val="0"/>
                  <w:marRight w:val="0"/>
                  <w:marTop w:val="0"/>
                  <w:marBottom w:val="0"/>
                  <w:divBdr>
                    <w:top w:val="none" w:sz="0" w:space="0" w:color="auto"/>
                    <w:left w:val="none" w:sz="0" w:space="0" w:color="auto"/>
                    <w:bottom w:val="none" w:sz="0" w:space="0" w:color="auto"/>
                    <w:right w:val="none" w:sz="0" w:space="0" w:color="auto"/>
                  </w:divBdr>
                  <w:divsChild>
                    <w:div w:id="376441111">
                      <w:marLeft w:val="0"/>
                      <w:marRight w:val="0"/>
                      <w:marTop w:val="0"/>
                      <w:marBottom w:val="0"/>
                      <w:divBdr>
                        <w:top w:val="none" w:sz="0" w:space="0" w:color="auto"/>
                        <w:left w:val="none" w:sz="0" w:space="0" w:color="auto"/>
                        <w:bottom w:val="none" w:sz="0" w:space="0" w:color="auto"/>
                        <w:right w:val="none" w:sz="0" w:space="0" w:color="auto"/>
                      </w:divBdr>
                    </w:div>
                  </w:divsChild>
                </w:div>
                <w:div w:id="1887838282">
                  <w:marLeft w:val="0"/>
                  <w:marRight w:val="0"/>
                  <w:marTop w:val="0"/>
                  <w:marBottom w:val="0"/>
                  <w:divBdr>
                    <w:top w:val="none" w:sz="0" w:space="0" w:color="auto"/>
                    <w:left w:val="none" w:sz="0" w:space="0" w:color="auto"/>
                    <w:bottom w:val="none" w:sz="0" w:space="0" w:color="auto"/>
                    <w:right w:val="none" w:sz="0" w:space="0" w:color="auto"/>
                  </w:divBdr>
                  <w:divsChild>
                    <w:div w:id="1675374992">
                      <w:marLeft w:val="0"/>
                      <w:marRight w:val="0"/>
                      <w:marTop w:val="0"/>
                      <w:marBottom w:val="0"/>
                      <w:divBdr>
                        <w:top w:val="none" w:sz="0" w:space="0" w:color="auto"/>
                        <w:left w:val="none" w:sz="0" w:space="0" w:color="auto"/>
                        <w:bottom w:val="none" w:sz="0" w:space="0" w:color="auto"/>
                        <w:right w:val="none" w:sz="0" w:space="0" w:color="auto"/>
                      </w:divBdr>
                    </w:div>
                  </w:divsChild>
                </w:div>
                <w:div w:id="1152479251">
                  <w:marLeft w:val="0"/>
                  <w:marRight w:val="0"/>
                  <w:marTop w:val="0"/>
                  <w:marBottom w:val="0"/>
                  <w:divBdr>
                    <w:top w:val="none" w:sz="0" w:space="0" w:color="auto"/>
                    <w:left w:val="none" w:sz="0" w:space="0" w:color="auto"/>
                    <w:bottom w:val="none" w:sz="0" w:space="0" w:color="auto"/>
                    <w:right w:val="none" w:sz="0" w:space="0" w:color="auto"/>
                  </w:divBdr>
                  <w:divsChild>
                    <w:div w:id="940331703">
                      <w:marLeft w:val="0"/>
                      <w:marRight w:val="0"/>
                      <w:marTop w:val="0"/>
                      <w:marBottom w:val="0"/>
                      <w:divBdr>
                        <w:top w:val="none" w:sz="0" w:space="0" w:color="auto"/>
                        <w:left w:val="none" w:sz="0" w:space="0" w:color="auto"/>
                        <w:bottom w:val="none" w:sz="0" w:space="0" w:color="auto"/>
                        <w:right w:val="none" w:sz="0" w:space="0" w:color="auto"/>
                      </w:divBdr>
                    </w:div>
                  </w:divsChild>
                </w:div>
                <w:div w:id="977298377">
                  <w:marLeft w:val="0"/>
                  <w:marRight w:val="0"/>
                  <w:marTop w:val="0"/>
                  <w:marBottom w:val="0"/>
                  <w:divBdr>
                    <w:top w:val="none" w:sz="0" w:space="0" w:color="auto"/>
                    <w:left w:val="none" w:sz="0" w:space="0" w:color="auto"/>
                    <w:bottom w:val="none" w:sz="0" w:space="0" w:color="auto"/>
                    <w:right w:val="none" w:sz="0" w:space="0" w:color="auto"/>
                  </w:divBdr>
                  <w:divsChild>
                    <w:div w:id="768697122">
                      <w:marLeft w:val="0"/>
                      <w:marRight w:val="0"/>
                      <w:marTop w:val="0"/>
                      <w:marBottom w:val="0"/>
                      <w:divBdr>
                        <w:top w:val="none" w:sz="0" w:space="0" w:color="auto"/>
                        <w:left w:val="none" w:sz="0" w:space="0" w:color="auto"/>
                        <w:bottom w:val="none" w:sz="0" w:space="0" w:color="auto"/>
                        <w:right w:val="none" w:sz="0" w:space="0" w:color="auto"/>
                      </w:divBdr>
                    </w:div>
                  </w:divsChild>
                </w:div>
                <w:div w:id="2127386944">
                  <w:marLeft w:val="0"/>
                  <w:marRight w:val="0"/>
                  <w:marTop w:val="0"/>
                  <w:marBottom w:val="0"/>
                  <w:divBdr>
                    <w:top w:val="none" w:sz="0" w:space="0" w:color="auto"/>
                    <w:left w:val="none" w:sz="0" w:space="0" w:color="auto"/>
                    <w:bottom w:val="none" w:sz="0" w:space="0" w:color="auto"/>
                    <w:right w:val="none" w:sz="0" w:space="0" w:color="auto"/>
                  </w:divBdr>
                  <w:divsChild>
                    <w:div w:id="957300410">
                      <w:marLeft w:val="0"/>
                      <w:marRight w:val="0"/>
                      <w:marTop w:val="0"/>
                      <w:marBottom w:val="0"/>
                      <w:divBdr>
                        <w:top w:val="none" w:sz="0" w:space="0" w:color="auto"/>
                        <w:left w:val="none" w:sz="0" w:space="0" w:color="auto"/>
                        <w:bottom w:val="none" w:sz="0" w:space="0" w:color="auto"/>
                        <w:right w:val="none" w:sz="0" w:space="0" w:color="auto"/>
                      </w:divBdr>
                    </w:div>
                  </w:divsChild>
                </w:div>
                <w:div w:id="1058167132">
                  <w:marLeft w:val="0"/>
                  <w:marRight w:val="0"/>
                  <w:marTop w:val="0"/>
                  <w:marBottom w:val="0"/>
                  <w:divBdr>
                    <w:top w:val="none" w:sz="0" w:space="0" w:color="auto"/>
                    <w:left w:val="none" w:sz="0" w:space="0" w:color="auto"/>
                    <w:bottom w:val="none" w:sz="0" w:space="0" w:color="auto"/>
                    <w:right w:val="none" w:sz="0" w:space="0" w:color="auto"/>
                  </w:divBdr>
                  <w:divsChild>
                    <w:div w:id="80376985">
                      <w:marLeft w:val="0"/>
                      <w:marRight w:val="0"/>
                      <w:marTop w:val="0"/>
                      <w:marBottom w:val="0"/>
                      <w:divBdr>
                        <w:top w:val="none" w:sz="0" w:space="0" w:color="auto"/>
                        <w:left w:val="none" w:sz="0" w:space="0" w:color="auto"/>
                        <w:bottom w:val="none" w:sz="0" w:space="0" w:color="auto"/>
                        <w:right w:val="none" w:sz="0" w:space="0" w:color="auto"/>
                      </w:divBdr>
                    </w:div>
                  </w:divsChild>
                </w:div>
                <w:div w:id="481390193">
                  <w:marLeft w:val="0"/>
                  <w:marRight w:val="0"/>
                  <w:marTop w:val="0"/>
                  <w:marBottom w:val="0"/>
                  <w:divBdr>
                    <w:top w:val="none" w:sz="0" w:space="0" w:color="auto"/>
                    <w:left w:val="none" w:sz="0" w:space="0" w:color="auto"/>
                    <w:bottom w:val="none" w:sz="0" w:space="0" w:color="auto"/>
                    <w:right w:val="none" w:sz="0" w:space="0" w:color="auto"/>
                  </w:divBdr>
                  <w:divsChild>
                    <w:div w:id="1177227486">
                      <w:marLeft w:val="0"/>
                      <w:marRight w:val="0"/>
                      <w:marTop w:val="0"/>
                      <w:marBottom w:val="0"/>
                      <w:divBdr>
                        <w:top w:val="none" w:sz="0" w:space="0" w:color="auto"/>
                        <w:left w:val="none" w:sz="0" w:space="0" w:color="auto"/>
                        <w:bottom w:val="none" w:sz="0" w:space="0" w:color="auto"/>
                        <w:right w:val="none" w:sz="0" w:space="0" w:color="auto"/>
                      </w:divBdr>
                    </w:div>
                  </w:divsChild>
                </w:div>
                <w:div w:id="4601547">
                  <w:marLeft w:val="0"/>
                  <w:marRight w:val="0"/>
                  <w:marTop w:val="0"/>
                  <w:marBottom w:val="0"/>
                  <w:divBdr>
                    <w:top w:val="none" w:sz="0" w:space="0" w:color="auto"/>
                    <w:left w:val="none" w:sz="0" w:space="0" w:color="auto"/>
                    <w:bottom w:val="none" w:sz="0" w:space="0" w:color="auto"/>
                    <w:right w:val="none" w:sz="0" w:space="0" w:color="auto"/>
                  </w:divBdr>
                  <w:divsChild>
                    <w:div w:id="2112041223">
                      <w:marLeft w:val="0"/>
                      <w:marRight w:val="0"/>
                      <w:marTop w:val="0"/>
                      <w:marBottom w:val="0"/>
                      <w:divBdr>
                        <w:top w:val="none" w:sz="0" w:space="0" w:color="auto"/>
                        <w:left w:val="none" w:sz="0" w:space="0" w:color="auto"/>
                        <w:bottom w:val="none" w:sz="0" w:space="0" w:color="auto"/>
                        <w:right w:val="none" w:sz="0" w:space="0" w:color="auto"/>
                      </w:divBdr>
                    </w:div>
                  </w:divsChild>
                </w:div>
                <w:div w:id="1759207692">
                  <w:marLeft w:val="0"/>
                  <w:marRight w:val="0"/>
                  <w:marTop w:val="0"/>
                  <w:marBottom w:val="0"/>
                  <w:divBdr>
                    <w:top w:val="none" w:sz="0" w:space="0" w:color="auto"/>
                    <w:left w:val="none" w:sz="0" w:space="0" w:color="auto"/>
                    <w:bottom w:val="none" w:sz="0" w:space="0" w:color="auto"/>
                    <w:right w:val="none" w:sz="0" w:space="0" w:color="auto"/>
                  </w:divBdr>
                  <w:divsChild>
                    <w:div w:id="632177828">
                      <w:marLeft w:val="0"/>
                      <w:marRight w:val="0"/>
                      <w:marTop w:val="0"/>
                      <w:marBottom w:val="0"/>
                      <w:divBdr>
                        <w:top w:val="none" w:sz="0" w:space="0" w:color="auto"/>
                        <w:left w:val="none" w:sz="0" w:space="0" w:color="auto"/>
                        <w:bottom w:val="none" w:sz="0" w:space="0" w:color="auto"/>
                        <w:right w:val="none" w:sz="0" w:space="0" w:color="auto"/>
                      </w:divBdr>
                    </w:div>
                  </w:divsChild>
                </w:div>
                <w:div w:id="1469275811">
                  <w:marLeft w:val="0"/>
                  <w:marRight w:val="0"/>
                  <w:marTop w:val="0"/>
                  <w:marBottom w:val="0"/>
                  <w:divBdr>
                    <w:top w:val="none" w:sz="0" w:space="0" w:color="auto"/>
                    <w:left w:val="none" w:sz="0" w:space="0" w:color="auto"/>
                    <w:bottom w:val="none" w:sz="0" w:space="0" w:color="auto"/>
                    <w:right w:val="none" w:sz="0" w:space="0" w:color="auto"/>
                  </w:divBdr>
                  <w:divsChild>
                    <w:div w:id="853494158">
                      <w:marLeft w:val="0"/>
                      <w:marRight w:val="0"/>
                      <w:marTop w:val="0"/>
                      <w:marBottom w:val="0"/>
                      <w:divBdr>
                        <w:top w:val="none" w:sz="0" w:space="0" w:color="auto"/>
                        <w:left w:val="none" w:sz="0" w:space="0" w:color="auto"/>
                        <w:bottom w:val="none" w:sz="0" w:space="0" w:color="auto"/>
                        <w:right w:val="none" w:sz="0" w:space="0" w:color="auto"/>
                      </w:divBdr>
                    </w:div>
                  </w:divsChild>
                </w:div>
                <w:div w:id="422454981">
                  <w:marLeft w:val="0"/>
                  <w:marRight w:val="0"/>
                  <w:marTop w:val="0"/>
                  <w:marBottom w:val="0"/>
                  <w:divBdr>
                    <w:top w:val="none" w:sz="0" w:space="0" w:color="auto"/>
                    <w:left w:val="none" w:sz="0" w:space="0" w:color="auto"/>
                    <w:bottom w:val="none" w:sz="0" w:space="0" w:color="auto"/>
                    <w:right w:val="none" w:sz="0" w:space="0" w:color="auto"/>
                  </w:divBdr>
                  <w:divsChild>
                    <w:div w:id="719979387">
                      <w:marLeft w:val="0"/>
                      <w:marRight w:val="0"/>
                      <w:marTop w:val="0"/>
                      <w:marBottom w:val="0"/>
                      <w:divBdr>
                        <w:top w:val="none" w:sz="0" w:space="0" w:color="auto"/>
                        <w:left w:val="none" w:sz="0" w:space="0" w:color="auto"/>
                        <w:bottom w:val="none" w:sz="0" w:space="0" w:color="auto"/>
                        <w:right w:val="none" w:sz="0" w:space="0" w:color="auto"/>
                      </w:divBdr>
                    </w:div>
                  </w:divsChild>
                </w:div>
                <w:div w:id="1911767831">
                  <w:marLeft w:val="0"/>
                  <w:marRight w:val="0"/>
                  <w:marTop w:val="0"/>
                  <w:marBottom w:val="0"/>
                  <w:divBdr>
                    <w:top w:val="none" w:sz="0" w:space="0" w:color="auto"/>
                    <w:left w:val="none" w:sz="0" w:space="0" w:color="auto"/>
                    <w:bottom w:val="none" w:sz="0" w:space="0" w:color="auto"/>
                    <w:right w:val="none" w:sz="0" w:space="0" w:color="auto"/>
                  </w:divBdr>
                  <w:divsChild>
                    <w:div w:id="1777022262">
                      <w:marLeft w:val="0"/>
                      <w:marRight w:val="0"/>
                      <w:marTop w:val="0"/>
                      <w:marBottom w:val="0"/>
                      <w:divBdr>
                        <w:top w:val="none" w:sz="0" w:space="0" w:color="auto"/>
                        <w:left w:val="none" w:sz="0" w:space="0" w:color="auto"/>
                        <w:bottom w:val="none" w:sz="0" w:space="0" w:color="auto"/>
                        <w:right w:val="none" w:sz="0" w:space="0" w:color="auto"/>
                      </w:divBdr>
                    </w:div>
                  </w:divsChild>
                </w:div>
                <w:div w:id="302270562">
                  <w:marLeft w:val="0"/>
                  <w:marRight w:val="0"/>
                  <w:marTop w:val="0"/>
                  <w:marBottom w:val="0"/>
                  <w:divBdr>
                    <w:top w:val="none" w:sz="0" w:space="0" w:color="auto"/>
                    <w:left w:val="none" w:sz="0" w:space="0" w:color="auto"/>
                    <w:bottom w:val="none" w:sz="0" w:space="0" w:color="auto"/>
                    <w:right w:val="none" w:sz="0" w:space="0" w:color="auto"/>
                  </w:divBdr>
                  <w:divsChild>
                    <w:div w:id="1914198059">
                      <w:marLeft w:val="0"/>
                      <w:marRight w:val="0"/>
                      <w:marTop w:val="0"/>
                      <w:marBottom w:val="0"/>
                      <w:divBdr>
                        <w:top w:val="none" w:sz="0" w:space="0" w:color="auto"/>
                        <w:left w:val="none" w:sz="0" w:space="0" w:color="auto"/>
                        <w:bottom w:val="none" w:sz="0" w:space="0" w:color="auto"/>
                        <w:right w:val="none" w:sz="0" w:space="0" w:color="auto"/>
                      </w:divBdr>
                    </w:div>
                  </w:divsChild>
                </w:div>
                <w:div w:id="681517126">
                  <w:marLeft w:val="0"/>
                  <w:marRight w:val="0"/>
                  <w:marTop w:val="0"/>
                  <w:marBottom w:val="0"/>
                  <w:divBdr>
                    <w:top w:val="none" w:sz="0" w:space="0" w:color="auto"/>
                    <w:left w:val="none" w:sz="0" w:space="0" w:color="auto"/>
                    <w:bottom w:val="none" w:sz="0" w:space="0" w:color="auto"/>
                    <w:right w:val="none" w:sz="0" w:space="0" w:color="auto"/>
                  </w:divBdr>
                  <w:divsChild>
                    <w:div w:id="2031838449">
                      <w:marLeft w:val="0"/>
                      <w:marRight w:val="0"/>
                      <w:marTop w:val="0"/>
                      <w:marBottom w:val="0"/>
                      <w:divBdr>
                        <w:top w:val="none" w:sz="0" w:space="0" w:color="auto"/>
                        <w:left w:val="none" w:sz="0" w:space="0" w:color="auto"/>
                        <w:bottom w:val="none" w:sz="0" w:space="0" w:color="auto"/>
                        <w:right w:val="none" w:sz="0" w:space="0" w:color="auto"/>
                      </w:divBdr>
                    </w:div>
                  </w:divsChild>
                </w:div>
                <w:div w:id="1992826410">
                  <w:marLeft w:val="0"/>
                  <w:marRight w:val="0"/>
                  <w:marTop w:val="0"/>
                  <w:marBottom w:val="0"/>
                  <w:divBdr>
                    <w:top w:val="none" w:sz="0" w:space="0" w:color="auto"/>
                    <w:left w:val="none" w:sz="0" w:space="0" w:color="auto"/>
                    <w:bottom w:val="none" w:sz="0" w:space="0" w:color="auto"/>
                    <w:right w:val="none" w:sz="0" w:space="0" w:color="auto"/>
                  </w:divBdr>
                  <w:divsChild>
                    <w:div w:id="743644438">
                      <w:marLeft w:val="0"/>
                      <w:marRight w:val="0"/>
                      <w:marTop w:val="0"/>
                      <w:marBottom w:val="0"/>
                      <w:divBdr>
                        <w:top w:val="none" w:sz="0" w:space="0" w:color="auto"/>
                        <w:left w:val="none" w:sz="0" w:space="0" w:color="auto"/>
                        <w:bottom w:val="none" w:sz="0" w:space="0" w:color="auto"/>
                        <w:right w:val="none" w:sz="0" w:space="0" w:color="auto"/>
                      </w:divBdr>
                    </w:div>
                  </w:divsChild>
                </w:div>
                <w:div w:id="1995916740">
                  <w:marLeft w:val="0"/>
                  <w:marRight w:val="0"/>
                  <w:marTop w:val="0"/>
                  <w:marBottom w:val="0"/>
                  <w:divBdr>
                    <w:top w:val="none" w:sz="0" w:space="0" w:color="auto"/>
                    <w:left w:val="none" w:sz="0" w:space="0" w:color="auto"/>
                    <w:bottom w:val="none" w:sz="0" w:space="0" w:color="auto"/>
                    <w:right w:val="none" w:sz="0" w:space="0" w:color="auto"/>
                  </w:divBdr>
                  <w:divsChild>
                    <w:div w:id="810947198">
                      <w:marLeft w:val="0"/>
                      <w:marRight w:val="0"/>
                      <w:marTop w:val="0"/>
                      <w:marBottom w:val="0"/>
                      <w:divBdr>
                        <w:top w:val="none" w:sz="0" w:space="0" w:color="auto"/>
                        <w:left w:val="none" w:sz="0" w:space="0" w:color="auto"/>
                        <w:bottom w:val="none" w:sz="0" w:space="0" w:color="auto"/>
                        <w:right w:val="none" w:sz="0" w:space="0" w:color="auto"/>
                      </w:divBdr>
                    </w:div>
                  </w:divsChild>
                </w:div>
                <w:div w:id="702367556">
                  <w:marLeft w:val="0"/>
                  <w:marRight w:val="0"/>
                  <w:marTop w:val="0"/>
                  <w:marBottom w:val="0"/>
                  <w:divBdr>
                    <w:top w:val="none" w:sz="0" w:space="0" w:color="auto"/>
                    <w:left w:val="none" w:sz="0" w:space="0" w:color="auto"/>
                    <w:bottom w:val="none" w:sz="0" w:space="0" w:color="auto"/>
                    <w:right w:val="none" w:sz="0" w:space="0" w:color="auto"/>
                  </w:divBdr>
                  <w:divsChild>
                    <w:div w:id="427043150">
                      <w:marLeft w:val="0"/>
                      <w:marRight w:val="0"/>
                      <w:marTop w:val="0"/>
                      <w:marBottom w:val="0"/>
                      <w:divBdr>
                        <w:top w:val="none" w:sz="0" w:space="0" w:color="auto"/>
                        <w:left w:val="none" w:sz="0" w:space="0" w:color="auto"/>
                        <w:bottom w:val="none" w:sz="0" w:space="0" w:color="auto"/>
                        <w:right w:val="none" w:sz="0" w:space="0" w:color="auto"/>
                      </w:divBdr>
                    </w:div>
                  </w:divsChild>
                </w:div>
                <w:div w:id="740836528">
                  <w:marLeft w:val="0"/>
                  <w:marRight w:val="0"/>
                  <w:marTop w:val="0"/>
                  <w:marBottom w:val="0"/>
                  <w:divBdr>
                    <w:top w:val="none" w:sz="0" w:space="0" w:color="auto"/>
                    <w:left w:val="none" w:sz="0" w:space="0" w:color="auto"/>
                    <w:bottom w:val="none" w:sz="0" w:space="0" w:color="auto"/>
                    <w:right w:val="none" w:sz="0" w:space="0" w:color="auto"/>
                  </w:divBdr>
                  <w:divsChild>
                    <w:div w:id="499856369">
                      <w:marLeft w:val="0"/>
                      <w:marRight w:val="0"/>
                      <w:marTop w:val="0"/>
                      <w:marBottom w:val="0"/>
                      <w:divBdr>
                        <w:top w:val="none" w:sz="0" w:space="0" w:color="auto"/>
                        <w:left w:val="none" w:sz="0" w:space="0" w:color="auto"/>
                        <w:bottom w:val="none" w:sz="0" w:space="0" w:color="auto"/>
                        <w:right w:val="none" w:sz="0" w:space="0" w:color="auto"/>
                      </w:divBdr>
                    </w:div>
                  </w:divsChild>
                </w:div>
                <w:div w:id="127014350">
                  <w:marLeft w:val="0"/>
                  <w:marRight w:val="0"/>
                  <w:marTop w:val="0"/>
                  <w:marBottom w:val="0"/>
                  <w:divBdr>
                    <w:top w:val="none" w:sz="0" w:space="0" w:color="auto"/>
                    <w:left w:val="none" w:sz="0" w:space="0" w:color="auto"/>
                    <w:bottom w:val="none" w:sz="0" w:space="0" w:color="auto"/>
                    <w:right w:val="none" w:sz="0" w:space="0" w:color="auto"/>
                  </w:divBdr>
                  <w:divsChild>
                    <w:div w:id="787164513">
                      <w:marLeft w:val="0"/>
                      <w:marRight w:val="0"/>
                      <w:marTop w:val="0"/>
                      <w:marBottom w:val="0"/>
                      <w:divBdr>
                        <w:top w:val="none" w:sz="0" w:space="0" w:color="auto"/>
                        <w:left w:val="none" w:sz="0" w:space="0" w:color="auto"/>
                        <w:bottom w:val="none" w:sz="0" w:space="0" w:color="auto"/>
                        <w:right w:val="none" w:sz="0" w:space="0" w:color="auto"/>
                      </w:divBdr>
                    </w:div>
                  </w:divsChild>
                </w:div>
                <w:div w:id="1499468652">
                  <w:marLeft w:val="0"/>
                  <w:marRight w:val="0"/>
                  <w:marTop w:val="0"/>
                  <w:marBottom w:val="0"/>
                  <w:divBdr>
                    <w:top w:val="none" w:sz="0" w:space="0" w:color="auto"/>
                    <w:left w:val="none" w:sz="0" w:space="0" w:color="auto"/>
                    <w:bottom w:val="none" w:sz="0" w:space="0" w:color="auto"/>
                    <w:right w:val="none" w:sz="0" w:space="0" w:color="auto"/>
                  </w:divBdr>
                  <w:divsChild>
                    <w:div w:id="535436442">
                      <w:marLeft w:val="0"/>
                      <w:marRight w:val="0"/>
                      <w:marTop w:val="0"/>
                      <w:marBottom w:val="0"/>
                      <w:divBdr>
                        <w:top w:val="none" w:sz="0" w:space="0" w:color="auto"/>
                        <w:left w:val="none" w:sz="0" w:space="0" w:color="auto"/>
                        <w:bottom w:val="none" w:sz="0" w:space="0" w:color="auto"/>
                        <w:right w:val="none" w:sz="0" w:space="0" w:color="auto"/>
                      </w:divBdr>
                    </w:div>
                  </w:divsChild>
                </w:div>
                <w:div w:id="182786184">
                  <w:marLeft w:val="0"/>
                  <w:marRight w:val="0"/>
                  <w:marTop w:val="0"/>
                  <w:marBottom w:val="0"/>
                  <w:divBdr>
                    <w:top w:val="none" w:sz="0" w:space="0" w:color="auto"/>
                    <w:left w:val="none" w:sz="0" w:space="0" w:color="auto"/>
                    <w:bottom w:val="none" w:sz="0" w:space="0" w:color="auto"/>
                    <w:right w:val="none" w:sz="0" w:space="0" w:color="auto"/>
                  </w:divBdr>
                  <w:divsChild>
                    <w:div w:id="504591502">
                      <w:marLeft w:val="0"/>
                      <w:marRight w:val="0"/>
                      <w:marTop w:val="0"/>
                      <w:marBottom w:val="0"/>
                      <w:divBdr>
                        <w:top w:val="none" w:sz="0" w:space="0" w:color="auto"/>
                        <w:left w:val="none" w:sz="0" w:space="0" w:color="auto"/>
                        <w:bottom w:val="none" w:sz="0" w:space="0" w:color="auto"/>
                        <w:right w:val="none" w:sz="0" w:space="0" w:color="auto"/>
                      </w:divBdr>
                    </w:div>
                  </w:divsChild>
                </w:div>
                <w:div w:id="397018666">
                  <w:marLeft w:val="0"/>
                  <w:marRight w:val="0"/>
                  <w:marTop w:val="0"/>
                  <w:marBottom w:val="0"/>
                  <w:divBdr>
                    <w:top w:val="none" w:sz="0" w:space="0" w:color="auto"/>
                    <w:left w:val="none" w:sz="0" w:space="0" w:color="auto"/>
                    <w:bottom w:val="none" w:sz="0" w:space="0" w:color="auto"/>
                    <w:right w:val="none" w:sz="0" w:space="0" w:color="auto"/>
                  </w:divBdr>
                  <w:divsChild>
                    <w:div w:id="761224462">
                      <w:marLeft w:val="0"/>
                      <w:marRight w:val="0"/>
                      <w:marTop w:val="0"/>
                      <w:marBottom w:val="0"/>
                      <w:divBdr>
                        <w:top w:val="none" w:sz="0" w:space="0" w:color="auto"/>
                        <w:left w:val="none" w:sz="0" w:space="0" w:color="auto"/>
                        <w:bottom w:val="none" w:sz="0" w:space="0" w:color="auto"/>
                        <w:right w:val="none" w:sz="0" w:space="0" w:color="auto"/>
                      </w:divBdr>
                    </w:div>
                  </w:divsChild>
                </w:div>
                <w:div w:id="69084052">
                  <w:marLeft w:val="0"/>
                  <w:marRight w:val="0"/>
                  <w:marTop w:val="0"/>
                  <w:marBottom w:val="0"/>
                  <w:divBdr>
                    <w:top w:val="none" w:sz="0" w:space="0" w:color="auto"/>
                    <w:left w:val="none" w:sz="0" w:space="0" w:color="auto"/>
                    <w:bottom w:val="none" w:sz="0" w:space="0" w:color="auto"/>
                    <w:right w:val="none" w:sz="0" w:space="0" w:color="auto"/>
                  </w:divBdr>
                  <w:divsChild>
                    <w:div w:id="2004158064">
                      <w:marLeft w:val="0"/>
                      <w:marRight w:val="0"/>
                      <w:marTop w:val="0"/>
                      <w:marBottom w:val="0"/>
                      <w:divBdr>
                        <w:top w:val="none" w:sz="0" w:space="0" w:color="auto"/>
                        <w:left w:val="none" w:sz="0" w:space="0" w:color="auto"/>
                        <w:bottom w:val="none" w:sz="0" w:space="0" w:color="auto"/>
                        <w:right w:val="none" w:sz="0" w:space="0" w:color="auto"/>
                      </w:divBdr>
                    </w:div>
                  </w:divsChild>
                </w:div>
                <w:div w:id="1588686669">
                  <w:marLeft w:val="0"/>
                  <w:marRight w:val="0"/>
                  <w:marTop w:val="0"/>
                  <w:marBottom w:val="0"/>
                  <w:divBdr>
                    <w:top w:val="none" w:sz="0" w:space="0" w:color="auto"/>
                    <w:left w:val="none" w:sz="0" w:space="0" w:color="auto"/>
                    <w:bottom w:val="none" w:sz="0" w:space="0" w:color="auto"/>
                    <w:right w:val="none" w:sz="0" w:space="0" w:color="auto"/>
                  </w:divBdr>
                  <w:divsChild>
                    <w:div w:id="1781029366">
                      <w:marLeft w:val="0"/>
                      <w:marRight w:val="0"/>
                      <w:marTop w:val="0"/>
                      <w:marBottom w:val="0"/>
                      <w:divBdr>
                        <w:top w:val="none" w:sz="0" w:space="0" w:color="auto"/>
                        <w:left w:val="none" w:sz="0" w:space="0" w:color="auto"/>
                        <w:bottom w:val="none" w:sz="0" w:space="0" w:color="auto"/>
                        <w:right w:val="none" w:sz="0" w:space="0" w:color="auto"/>
                      </w:divBdr>
                    </w:div>
                  </w:divsChild>
                </w:div>
                <w:div w:id="1054546849">
                  <w:marLeft w:val="0"/>
                  <w:marRight w:val="0"/>
                  <w:marTop w:val="0"/>
                  <w:marBottom w:val="0"/>
                  <w:divBdr>
                    <w:top w:val="none" w:sz="0" w:space="0" w:color="auto"/>
                    <w:left w:val="none" w:sz="0" w:space="0" w:color="auto"/>
                    <w:bottom w:val="none" w:sz="0" w:space="0" w:color="auto"/>
                    <w:right w:val="none" w:sz="0" w:space="0" w:color="auto"/>
                  </w:divBdr>
                  <w:divsChild>
                    <w:div w:id="4022364">
                      <w:marLeft w:val="0"/>
                      <w:marRight w:val="0"/>
                      <w:marTop w:val="0"/>
                      <w:marBottom w:val="0"/>
                      <w:divBdr>
                        <w:top w:val="none" w:sz="0" w:space="0" w:color="auto"/>
                        <w:left w:val="none" w:sz="0" w:space="0" w:color="auto"/>
                        <w:bottom w:val="none" w:sz="0" w:space="0" w:color="auto"/>
                        <w:right w:val="none" w:sz="0" w:space="0" w:color="auto"/>
                      </w:divBdr>
                    </w:div>
                  </w:divsChild>
                </w:div>
                <w:div w:id="941568001">
                  <w:marLeft w:val="0"/>
                  <w:marRight w:val="0"/>
                  <w:marTop w:val="0"/>
                  <w:marBottom w:val="0"/>
                  <w:divBdr>
                    <w:top w:val="none" w:sz="0" w:space="0" w:color="auto"/>
                    <w:left w:val="none" w:sz="0" w:space="0" w:color="auto"/>
                    <w:bottom w:val="none" w:sz="0" w:space="0" w:color="auto"/>
                    <w:right w:val="none" w:sz="0" w:space="0" w:color="auto"/>
                  </w:divBdr>
                  <w:divsChild>
                    <w:div w:id="1957329119">
                      <w:marLeft w:val="0"/>
                      <w:marRight w:val="0"/>
                      <w:marTop w:val="0"/>
                      <w:marBottom w:val="0"/>
                      <w:divBdr>
                        <w:top w:val="none" w:sz="0" w:space="0" w:color="auto"/>
                        <w:left w:val="none" w:sz="0" w:space="0" w:color="auto"/>
                        <w:bottom w:val="none" w:sz="0" w:space="0" w:color="auto"/>
                        <w:right w:val="none" w:sz="0" w:space="0" w:color="auto"/>
                      </w:divBdr>
                    </w:div>
                  </w:divsChild>
                </w:div>
                <w:div w:id="1884445283">
                  <w:marLeft w:val="0"/>
                  <w:marRight w:val="0"/>
                  <w:marTop w:val="0"/>
                  <w:marBottom w:val="0"/>
                  <w:divBdr>
                    <w:top w:val="none" w:sz="0" w:space="0" w:color="auto"/>
                    <w:left w:val="none" w:sz="0" w:space="0" w:color="auto"/>
                    <w:bottom w:val="none" w:sz="0" w:space="0" w:color="auto"/>
                    <w:right w:val="none" w:sz="0" w:space="0" w:color="auto"/>
                  </w:divBdr>
                  <w:divsChild>
                    <w:div w:id="463816625">
                      <w:marLeft w:val="0"/>
                      <w:marRight w:val="0"/>
                      <w:marTop w:val="0"/>
                      <w:marBottom w:val="0"/>
                      <w:divBdr>
                        <w:top w:val="none" w:sz="0" w:space="0" w:color="auto"/>
                        <w:left w:val="none" w:sz="0" w:space="0" w:color="auto"/>
                        <w:bottom w:val="none" w:sz="0" w:space="0" w:color="auto"/>
                        <w:right w:val="none" w:sz="0" w:space="0" w:color="auto"/>
                      </w:divBdr>
                    </w:div>
                  </w:divsChild>
                </w:div>
                <w:div w:id="656806636">
                  <w:marLeft w:val="0"/>
                  <w:marRight w:val="0"/>
                  <w:marTop w:val="0"/>
                  <w:marBottom w:val="0"/>
                  <w:divBdr>
                    <w:top w:val="none" w:sz="0" w:space="0" w:color="auto"/>
                    <w:left w:val="none" w:sz="0" w:space="0" w:color="auto"/>
                    <w:bottom w:val="none" w:sz="0" w:space="0" w:color="auto"/>
                    <w:right w:val="none" w:sz="0" w:space="0" w:color="auto"/>
                  </w:divBdr>
                  <w:divsChild>
                    <w:div w:id="425075639">
                      <w:marLeft w:val="0"/>
                      <w:marRight w:val="0"/>
                      <w:marTop w:val="0"/>
                      <w:marBottom w:val="0"/>
                      <w:divBdr>
                        <w:top w:val="none" w:sz="0" w:space="0" w:color="auto"/>
                        <w:left w:val="none" w:sz="0" w:space="0" w:color="auto"/>
                        <w:bottom w:val="none" w:sz="0" w:space="0" w:color="auto"/>
                        <w:right w:val="none" w:sz="0" w:space="0" w:color="auto"/>
                      </w:divBdr>
                    </w:div>
                  </w:divsChild>
                </w:div>
                <w:div w:id="1150290715">
                  <w:marLeft w:val="0"/>
                  <w:marRight w:val="0"/>
                  <w:marTop w:val="0"/>
                  <w:marBottom w:val="0"/>
                  <w:divBdr>
                    <w:top w:val="none" w:sz="0" w:space="0" w:color="auto"/>
                    <w:left w:val="none" w:sz="0" w:space="0" w:color="auto"/>
                    <w:bottom w:val="none" w:sz="0" w:space="0" w:color="auto"/>
                    <w:right w:val="none" w:sz="0" w:space="0" w:color="auto"/>
                  </w:divBdr>
                  <w:divsChild>
                    <w:div w:id="1842231715">
                      <w:marLeft w:val="0"/>
                      <w:marRight w:val="0"/>
                      <w:marTop w:val="0"/>
                      <w:marBottom w:val="0"/>
                      <w:divBdr>
                        <w:top w:val="none" w:sz="0" w:space="0" w:color="auto"/>
                        <w:left w:val="none" w:sz="0" w:space="0" w:color="auto"/>
                        <w:bottom w:val="none" w:sz="0" w:space="0" w:color="auto"/>
                        <w:right w:val="none" w:sz="0" w:space="0" w:color="auto"/>
                      </w:divBdr>
                    </w:div>
                  </w:divsChild>
                </w:div>
                <w:div w:id="435561666">
                  <w:marLeft w:val="0"/>
                  <w:marRight w:val="0"/>
                  <w:marTop w:val="0"/>
                  <w:marBottom w:val="0"/>
                  <w:divBdr>
                    <w:top w:val="none" w:sz="0" w:space="0" w:color="auto"/>
                    <w:left w:val="none" w:sz="0" w:space="0" w:color="auto"/>
                    <w:bottom w:val="none" w:sz="0" w:space="0" w:color="auto"/>
                    <w:right w:val="none" w:sz="0" w:space="0" w:color="auto"/>
                  </w:divBdr>
                  <w:divsChild>
                    <w:div w:id="259070138">
                      <w:marLeft w:val="0"/>
                      <w:marRight w:val="0"/>
                      <w:marTop w:val="0"/>
                      <w:marBottom w:val="0"/>
                      <w:divBdr>
                        <w:top w:val="none" w:sz="0" w:space="0" w:color="auto"/>
                        <w:left w:val="none" w:sz="0" w:space="0" w:color="auto"/>
                        <w:bottom w:val="none" w:sz="0" w:space="0" w:color="auto"/>
                        <w:right w:val="none" w:sz="0" w:space="0" w:color="auto"/>
                      </w:divBdr>
                    </w:div>
                  </w:divsChild>
                </w:div>
                <w:div w:id="951866791">
                  <w:marLeft w:val="0"/>
                  <w:marRight w:val="0"/>
                  <w:marTop w:val="0"/>
                  <w:marBottom w:val="0"/>
                  <w:divBdr>
                    <w:top w:val="none" w:sz="0" w:space="0" w:color="auto"/>
                    <w:left w:val="none" w:sz="0" w:space="0" w:color="auto"/>
                    <w:bottom w:val="none" w:sz="0" w:space="0" w:color="auto"/>
                    <w:right w:val="none" w:sz="0" w:space="0" w:color="auto"/>
                  </w:divBdr>
                  <w:divsChild>
                    <w:div w:id="1113011916">
                      <w:marLeft w:val="0"/>
                      <w:marRight w:val="0"/>
                      <w:marTop w:val="0"/>
                      <w:marBottom w:val="0"/>
                      <w:divBdr>
                        <w:top w:val="none" w:sz="0" w:space="0" w:color="auto"/>
                        <w:left w:val="none" w:sz="0" w:space="0" w:color="auto"/>
                        <w:bottom w:val="none" w:sz="0" w:space="0" w:color="auto"/>
                        <w:right w:val="none" w:sz="0" w:space="0" w:color="auto"/>
                      </w:divBdr>
                    </w:div>
                  </w:divsChild>
                </w:div>
                <w:div w:id="514223998">
                  <w:marLeft w:val="0"/>
                  <w:marRight w:val="0"/>
                  <w:marTop w:val="0"/>
                  <w:marBottom w:val="0"/>
                  <w:divBdr>
                    <w:top w:val="none" w:sz="0" w:space="0" w:color="auto"/>
                    <w:left w:val="none" w:sz="0" w:space="0" w:color="auto"/>
                    <w:bottom w:val="none" w:sz="0" w:space="0" w:color="auto"/>
                    <w:right w:val="none" w:sz="0" w:space="0" w:color="auto"/>
                  </w:divBdr>
                  <w:divsChild>
                    <w:div w:id="328483018">
                      <w:marLeft w:val="0"/>
                      <w:marRight w:val="0"/>
                      <w:marTop w:val="0"/>
                      <w:marBottom w:val="0"/>
                      <w:divBdr>
                        <w:top w:val="none" w:sz="0" w:space="0" w:color="auto"/>
                        <w:left w:val="none" w:sz="0" w:space="0" w:color="auto"/>
                        <w:bottom w:val="none" w:sz="0" w:space="0" w:color="auto"/>
                        <w:right w:val="none" w:sz="0" w:space="0" w:color="auto"/>
                      </w:divBdr>
                    </w:div>
                  </w:divsChild>
                </w:div>
                <w:div w:id="1212692183">
                  <w:marLeft w:val="0"/>
                  <w:marRight w:val="0"/>
                  <w:marTop w:val="0"/>
                  <w:marBottom w:val="0"/>
                  <w:divBdr>
                    <w:top w:val="none" w:sz="0" w:space="0" w:color="auto"/>
                    <w:left w:val="none" w:sz="0" w:space="0" w:color="auto"/>
                    <w:bottom w:val="none" w:sz="0" w:space="0" w:color="auto"/>
                    <w:right w:val="none" w:sz="0" w:space="0" w:color="auto"/>
                  </w:divBdr>
                  <w:divsChild>
                    <w:div w:id="1343509628">
                      <w:marLeft w:val="0"/>
                      <w:marRight w:val="0"/>
                      <w:marTop w:val="0"/>
                      <w:marBottom w:val="0"/>
                      <w:divBdr>
                        <w:top w:val="none" w:sz="0" w:space="0" w:color="auto"/>
                        <w:left w:val="none" w:sz="0" w:space="0" w:color="auto"/>
                        <w:bottom w:val="none" w:sz="0" w:space="0" w:color="auto"/>
                        <w:right w:val="none" w:sz="0" w:space="0" w:color="auto"/>
                      </w:divBdr>
                    </w:div>
                  </w:divsChild>
                </w:div>
                <w:div w:id="1950820509">
                  <w:marLeft w:val="0"/>
                  <w:marRight w:val="0"/>
                  <w:marTop w:val="0"/>
                  <w:marBottom w:val="0"/>
                  <w:divBdr>
                    <w:top w:val="none" w:sz="0" w:space="0" w:color="auto"/>
                    <w:left w:val="none" w:sz="0" w:space="0" w:color="auto"/>
                    <w:bottom w:val="none" w:sz="0" w:space="0" w:color="auto"/>
                    <w:right w:val="none" w:sz="0" w:space="0" w:color="auto"/>
                  </w:divBdr>
                  <w:divsChild>
                    <w:div w:id="1671247952">
                      <w:marLeft w:val="0"/>
                      <w:marRight w:val="0"/>
                      <w:marTop w:val="0"/>
                      <w:marBottom w:val="0"/>
                      <w:divBdr>
                        <w:top w:val="none" w:sz="0" w:space="0" w:color="auto"/>
                        <w:left w:val="none" w:sz="0" w:space="0" w:color="auto"/>
                        <w:bottom w:val="none" w:sz="0" w:space="0" w:color="auto"/>
                        <w:right w:val="none" w:sz="0" w:space="0" w:color="auto"/>
                      </w:divBdr>
                    </w:div>
                  </w:divsChild>
                </w:div>
                <w:div w:id="1225681386">
                  <w:marLeft w:val="0"/>
                  <w:marRight w:val="0"/>
                  <w:marTop w:val="0"/>
                  <w:marBottom w:val="0"/>
                  <w:divBdr>
                    <w:top w:val="none" w:sz="0" w:space="0" w:color="auto"/>
                    <w:left w:val="none" w:sz="0" w:space="0" w:color="auto"/>
                    <w:bottom w:val="none" w:sz="0" w:space="0" w:color="auto"/>
                    <w:right w:val="none" w:sz="0" w:space="0" w:color="auto"/>
                  </w:divBdr>
                  <w:divsChild>
                    <w:div w:id="826943156">
                      <w:marLeft w:val="0"/>
                      <w:marRight w:val="0"/>
                      <w:marTop w:val="0"/>
                      <w:marBottom w:val="0"/>
                      <w:divBdr>
                        <w:top w:val="none" w:sz="0" w:space="0" w:color="auto"/>
                        <w:left w:val="none" w:sz="0" w:space="0" w:color="auto"/>
                        <w:bottom w:val="none" w:sz="0" w:space="0" w:color="auto"/>
                        <w:right w:val="none" w:sz="0" w:space="0" w:color="auto"/>
                      </w:divBdr>
                    </w:div>
                  </w:divsChild>
                </w:div>
                <w:div w:id="142545207">
                  <w:marLeft w:val="0"/>
                  <w:marRight w:val="0"/>
                  <w:marTop w:val="0"/>
                  <w:marBottom w:val="0"/>
                  <w:divBdr>
                    <w:top w:val="none" w:sz="0" w:space="0" w:color="auto"/>
                    <w:left w:val="none" w:sz="0" w:space="0" w:color="auto"/>
                    <w:bottom w:val="none" w:sz="0" w:space="0" w:color="auto"/>
                    <w:right w:val="none" w:sz="0" w:space="0" w:color="auto"/>
                  </w:divBdr>
                  <w:divsChild>
                    <w:div w:id="1785809198">
                      <w:marLeft w:val="0"/>
                      <w:marRight w:val="0"/>
                      <w:marTop w:val="0"/>
                      <w:marBottom w:val="0"/>
                      <w:divBdr>
                        <w:top w:val="none" w:sz="0" w:space="0" w:color="auto"/>
                        <w:left w:val="none" w:sz="0" w:space="0" w:color="auto"/>
                        <w:bottom w:val="none" w:sz="0" w:space="0" w:color="auto"/>
                        <w:right w:val="none" w:sz="0" w:space="0" w:color="auto"/>
                      </w:divBdr>
                    </w:div>
                  </w:divsChild>
                </w:div>
                <w:div w:id="959801783">
                  <w:marLeft w:val="0"/>
                  <w:marRight w:val="0"/>
                  <w:marTop w:val="0"/>
                  <w:marBottom w:val="0"/>
                  <w:divBdr>
                    <w:top w:val="none" w:sz="0" w:space="0" w:color="auto"/>
                    <w:left w:val="none" w:sz="0" w:space="0" w:color="auto"/>
                    <w:bottom w:val="none" w:sz="0" w:space="0" w:color="auto"/>
                    <w:right w:val="none" w:sz="0" w:space="0" w:color="auto"/>
                  </w:divBdr>
                  <w:divsChild>
                    <w:div w:id="2113553241">
                      <w:marLeft w:val="0"/>
                      <w:marRight w:val="0"/>
                      <w:marTop w:val="0"/>
                      <w:marBottom w:val="0"/>
                      <w:divBdr>
                        <w:top w:val="none" w:sz="0" w:space="0" w:color="auto"/>
                        <w:left w:val="none" w:sz="0" w:space="0" w:color="auto"/>
                        <w:bottom w:val="none" w:sz="0" w:space="0" w:color="auto"/>
                        <w:right w:val="none" w:sz="0" w:space="0" w:color="auto"/>
                      </w:divBdr>
                    </w:div>
                  </w:divsChild>
                </w:div>
                <w:div w:id="1769229313">
                  <w:marLeft w:val="0"/>
                  <w:marRight w:val="0"/>
                  <w:marTop w:val="0"/>
                  <w:marBottom w:val="0"/>
                  <w:divBdr>
                    <w:top w:val="none" w:sz="0" w:space="0" w:color="auto"/>
                    <w:left w:val="none" w:sz="0" w:space="0" w:color="auto"/>
                    <w:bottom w:val="none" w:sz="0" w:space="0" w:color="auto"/>
                    <w:right w:val="none" w:sz="0" w:space="0" w:color="auto"/>
                  </w:divBdr>
                  <w:divsChild>
                    <w:div w:id="931477267">
                      <w:marLeft w:val="0"/>
                      <w:marRight w:val="0"/>
                      <w:marTop w:val="0"/>
                      <w:marBottom w:val="0"/>
                      <w:divBdr>
                        <w:top w:val="none" w:sz="0" w:space="0" w:color="auto"/>
                        <w:left w:val="none" w:sz="0" w:space="0" w:color="auto"/>
                        <w:bottom w:val="none" w:sz="0" w:space="0" w:color="auto"/>
                        <w:right w:val="none" w:sz="0" w:space="0" w:color="auto"/>
                      </w:divBdr>
                    </w:div>
                  </w:divsChild>
                </w:div>
                <w:div w:id="453014343">
                  <w:marLeft w:val="0"/>
                  <w:marRight w:val="0"/>
                  <w:marTop w:val="0"/>
                  <w:marBottom w:val="0"/>
                  <w:divBdr>
                    <w:top w:val="none" w:sz="0" w:space="0" w:color="auto"/>
                    <w:left w:val="none" w:sz="0" w:space="0" w:color="auto"/>
                    <w:bottom w:val="none" w:sz="0" w:space="0" w:color="auto"/>
                    <w:right w:val="none" w:sz="0" w:space="0" w:color="auto"/>
                  </w:divBdr>
                  <w:divsChild>
                    <w:div w:id="1845893930">
                      <w:marLeft w:val="0"/>
                      <w:marRight w:val="0"/>
                      <w:marTop w:val="0"/>
                      <w:marBottom w:val="0"/>
                      <w:divBdr>
                        <w:top w:val="none" w:sz="0" w:space="0" w:color="auto"/>
                        <w:left w:val="none" w:sz="0" w:space="0" w:color="auto"/>
                        <w:bottom w:val="none" w:sz="0" w:space="0" w:color="auto"/>
                        <w:right w:val="none" w:sz="0" w:space="0" w:color="auto"/>
                      </w:divBdr>
                    </w:div>
                  </w:divsChild>
                </w:div>
                <w:div w:id="1449399709">
                  <w:marLeft w:val="0"/>
                  <w:marRight w:val="0"/>
                  <w:marTop w:val="0"/>
                  <w:marBottom w:val="0"/>
                  <w:divBdr>
                    <w:top w:val="none" w:sz="0" w:space="0" w:color="auto"/>
                    <w:left w:val="none" w:sz="0" w:space="0" w:color="auto"/>
                    <w:bottom w:val="none" w:sz="0" w:space="0" w:color="auto"/>
                    <w:right w:val="none" w:sz="0" w:space="0" w:color="auto"/>
                  </w:divBdr>
                  <w:divsChild>
                    <w:div w:id="597492528">
                      <w:marLeft w:val="0"/>
                      <w:marRight w:val="0"/>
                      <w:marTop w:val="0"/>
                      <w:marBottom w:val="0"/>
                      <w:divBdr>
                        <w:top w:val="none" w:sz="0" w:space="0" w:color="auto"/>
                        <w:left w:val="none" w:sz="0" w:space="0" w:color="auto"/>
                        <w:bottom w:val="none" w:sz="0" w:space="0" w:color="auto"/>
                        <w:right w:val="none" w:sz="0" w:space="0" w:color="auto"/>
                      </w:divBdr>
                    </w:div>
                  </w:divsChild>
                </w:div>
                <w:div w:id="969095209">
                  <w:marLeft w:val="0"/>
                  <w:marRight w:val="0"/>
                  <w:marTop w:val="0"/>
                  <w:marBottom w:val="0"/>
                  <w:divBdr>
                    <w:top w:val="none" w:sz="0" w:space="0" w:color="auto"/>
                    <w:left w:val="none" w:sz="0" w:space="0" w:color="auto"/>
                    <w:bottom w:val="none" w:sz="0" w:space="0" w:color="auto"/>
                    <w:right w:val="none" w:sz="0" w:space="0" w:color="auto"/>
                  </w:divBdr>
                  <w:divsChild>
                    <w:div w:id="1035540283">
                      <w:marLeft w:val="0"/>
                      <w:marRight w:val="0"/>
                      <w:marTop w:val="0"/>
                      <w:marBottom w:val="0"/>
                      <w:divBdr>
                        <w:top w:val="none" w:sz="0" w:space="0" w:color="auto"/>
                        <w:left w:val="none" w:sz="0" w:space="0" w:color="auto"/>
                        <w:bottom w:val="none" w:sz="0" w:space="0" w:color="auto"/>
                        <w:right w:val="none" w:sz="0" w:space="0" w:color="auto"/>
                      </w:divBdr>
                    </w:div>
                  </w:divsChild>
                </w:div>
                <w:div w:id="1668434381">
                  <w:marLeft w:val="0"/>
                  <w:marRight w:val="0"/>
                  <w:marTop w:val="0"/>
                  <w:marBottom w:val="0"/>
                  <w:divBdr>
                    <w:top w:val="none" w:sz="0" w:space="0" w:color="auto"/>
                    <w:left w:val="none" w:sz="0" w:space="0" w:color="auto"/>
                    <w:bottom w:val="none" w:sz="0" w:space="0" w:color="auto"/>
                    <w:right w:val="none" w:sz="0" w:space="0" w:color="auto"/>
                  </w:divBdr>
                  <w:divsChild>
                    <w:div w:id="425198274">
                      <w:marLeft w:val="0"/>
                      <w:marRight w:val="0"/>
                      <w:marTop w:val="0"/>
                      <w:marBottom w:val="0"/>
                      <w:divBdr>
                        <w:top w:val="none" w:sz="0" w:space="0" w:color="auto"/>
                        <w:left w:val="none" w:sz="0" w:space="0" w:color="auto"/>
                        <w:bottom w:val="none" w:sz="0" w:space="0" w:color="auto"/>
                        <w:right w:val="none" w:sz="0" w:space="0" w:color="auto"/>
                      </w:divBdr>
                    </w:div>
                  </w:divsChild>
                </w:div>
                <w:div w:id="1291545742">
                  <w:marLeft w:val="0"/>
                  <w:marRight w:val="0"/>
                  <w:marTop w:val="0"/>
                  <w:marBottom w:val="0"/>
                  <w:divBdr>
                    <w:top w:val="none" w:sz="0" w:space="0" w:color="auto"/>
                    <w:left w:val="none" w:sz="0" w:space="0" w:color="auto"/>
                    <w:bottom w:val="none" w:sz="0" w:space="0" w:color="auto"/>
                    <w:right w:val="none" w:sz="0" w:space="0" w:color="auto"/>
                  </w:divBdr>
                  <w:divsChild>
                    <w:div w:id="1635209427">
                      <w:marLeft w:val="0"/>
                      <w:marRight w:val="0"/>
                      <w:marTop w:val="0"/>
                      <w:marBottom w:val="0"/>
                      <w:divBdr>
                        <w:top w:val="none" w:sz="0" w:space="0" w:color="auto"/>
                        <w:left w:val="none" w:sz="0" w:space="0" w:color="auto"/>
                        <w:bottom w:val="none" w:sz="0" w:space="0" w:color="auto"/>
                        <w:right w:val="none" w:sz="0" w:space="0" w:color="auto"/>
                      </w:divBdr>
                    </w:div>
                  </w:divsChild>
                </w:div>
                <w:div w:id="570964798">
                  <w:marLeft w:val="0"/>
                  <w:marRight w:val="0"/>
                  <w:marTop w:val="0"/>
                  <w:marBottom w:val="0"/>
                  <w:divBdr>
                    <w:top w:val="none" w:sz="0" w:space="0" w:color="auto"/>
                    <w:left w:val="none" w:sz="0" w:space="0" w:color="auto"/>
                    <w:bottom w:val="none" w:sz="0" w:space="0" w:color="auto"/>
                    <w:right w:val="none" w:sz="0" w:space="0" w:color="auto"/>
                  </w:divBdr>
                  <w:divsChild>
                    <w:div w:id="535653388">
                      <w:marLeft w:val="0"/>
                      <w:marRight w:val="0"/>
                      <w:marTop w:val="0"/>
                      <w:marBottom w:val="0"/>
                      <w:divBdr>
                        <w:top w:val="none" w:sz="0" w:space="0" w:color="auto"/>
                        <w:left w:val="none" w:sz="0" w:space="0" w:color="auto"/>
                        <w:bottom w:val="none" w:sz="0" w:space="0" w:color="auto"/>
                        <w:right w:val="none" w:sz="0" w:space="0" w:color="auto"/>
                      </w:divBdr>
                    </w:div>
                  </w:divsChild>
                </w:div>
                <w:div w:id="825512786">
                  <w:marLeft w:val="0"/>
                  <w:marRight w:val="0"/>
                  <w:marTop w:val="0"/>
                  <w:marBottom w:val="0"/>
                  <w:divBdr>
                    <w:top w:val="none" w:sz="0" w:space="0" w:color="auto"/>
                    <w:left w:val="none" w:sz="0" w:space="0" w:color="auto"/>
                    <w:bottom w:val="none" w:sz="0" w:space="0" w:color="auto"/>
                    <w:right w:val="none" w:sz="0" w:space="0" w:color="auto"/>
                  </w:divBdr>
                  <w:divsChild>
                    <w:div w:id="1513183603">
                      <w:marLeft w:val="0"/>
                      <w:marRight w:val="0"/>
                      <w:marTop w:val="0"/>
                      <w:marBottom w:val="0"/>
                      <w:divBdr>
                        <w:top w:val="none" w:sz="0" w:space="0" w:color="auto"/>
                        <w:left w:val="none" w:sz="0" w:space="0" w:color="auto"/>
                        <w:bottom w:val="none" w:sz="0" w:space="0" w:color="auto"/>
                        <w:right w:val="none" w:sz="0" w:space="0" w:color="auto"/>
                      </w:divBdr>
                    </w:div>
                  </w:divsChild>
                </w:div>
                <w:div w:id="652299678">
                  <w:marLeft w:val="0"/>
                  <w:marRight w:val="0"/>
                  <w:marTop w:val="0"/>
                  <w:marBottom w:val="0"/>
                  <w:divBdr>
                    <w:top w:val="none" w:sz="0" w:space="0" w:color="auto"/>
                    <w:left w:val="none" w:sz="0" w:space="0" w:color="auto"/>
                    <w:bottom w:val="none" w:sz="0" w:space="0" w:color="auto"/>
                    <w:right w:val="none" w:sz="0" w:space="0" w:color="auto"/>
                  </w:divBdr>
                  <w:divsChild>
                    <w:div w:id="77337279">
                      <w:marLeft w:val="0"/>
                      <w:marRight w:val="0"/>
                      <w:marTop w:val="0"/>
                      <w:marBottom w:val="0"/>
                      <w:divBdr>
                        <w:top w:val="none" w:sz="0" w:space="0" w:color="auto"/>
                        <w:left w:val="none" w:sz="0" w:space="0" w:color="auto"/>
                        <w:bottom w:val="none" w:sz="0" w:space="0" w:color="auto"/>
                        <w:right w:val="none" w:sz="0" w:space="0" w:color="auto"/>
                      </w:divBdr>
                    </w:div>
                  </w:divsChild>
                </w:div>
                <w:div w:id="1669824076">
                  <w:marLeft w:val="0"/>
                  <w:marRight w:val="0"/>
                  <w:marTop w:val="0"/>
                  <w:marBottom w:val="0"/>
                  <w:divBdr>
                    <w:top w:val="none" w:sz="0" w:space="0" w:color="auto"/>
                    <w:left w:val="none" w:sz="0" w:space="0" w:color="auto"/>
                    <w:bottom w:val="none" w:sz="0" w:space="0" w:color="auto"/>
                    <w:right w:val="none" w:sz="0" w:space="0" w:color="auto"/>
                  </w:divBdr>
                  <w:divsChild>
                    <w:div w:id="1308819939">
                      <w:marLeft w:val="0"/>
                      <w:marRight w:val="0"/>
                      <w:marTop w:val="0"/>
                      <w:marBottom w:val="0"/>
                      <w:divBdr>
                        <w:top w:val="none" w:sz="0" w:space="0" w:color="auto"/>
                        <w:left w:val="none" w:sz="0" w:space="0" w:color="auto"/>
                        <w:bottom w:val="none" w:sz="0" w:space="0" w:color="auto"/>
                        <w:right w:val="none" w:sz="0" w:space="0" w:color="auto"/>
                      </w:divBdr>
                    </w:div>
                  </w:divsChild>
                </w:div>
                <w:div w:id="1219705660">
                  <w:marLeft w:val="0"/>
                  <w:marRight w:val="0"/>
                  <w:marTop w:val="0"/>
                  <w:marBottom w:val="0"/>
                  <w:divBdr>
                    <w:top w:val="none" w:sz="0" w:space="0" w:color="auto"/>
                    <w:left w:val="none" w:sz="0" w:space="0" w:color="auto"/>
                    <w:bottom w:val="none" w:sz="0" w:space="0" w:color="auto"/>
                    <w:right w:val="none" w:sz="0" w:space="0" w:color="auto"/>
                  </w:divBdr>
                  <w:divsChild>
                    <w:div w:id="1291016363">
                      <w:marLeft w:val="0"/>
                      <w:marRight w:val="0"/>
                      <w:marTop w:val="0"/>
                      <w:marBottom w:val="0"/>
                      <w:divBdr>
                        <w:top w:val="none" w:sz="0" w:space="0" w:color="auto"/>
                        <w:left w:val="none" w:sz="0" w:space="0" w:color="auto"/>
                        <w:bottom w:val="none" w:sz="0" w:space="0" w:color="auto"/>
                        <w:right w:val="none" w:sz="0" w:space="0" w:color="auto"/>
                      </w:divBdr>
                    </w:div>
                  </w:divsChild>
                </w:div>
                <w:div w:id="1558122928">
                  <w:marLeft w:val="0"/>
                  <w:marRight w:val="0"/>
                  <w:marTop w:val="0"/>
                  <w:marBottom w:val="0"/>
                  <w:divBdr>
                    <w:top w:val="none" w:sz="0" w:space="0" w:color="auto"/>
                    <w:left w:val="none" w:sz="0" w:space="0" w:color="auto"/>
                    <w:bottom w:val="none" w:sz="0" w:space="0" w:color="auto"/>
                    <w:right w:val="none" w:sz="0" w:space="0" w:color="auto"/>
                  </w:divBdr>
                  <w:divsChild>
                    <w:div w:id="199830410">
                      <w:marLeft w:val="0"/>
                      <w:marRight w:val="0"/>
                      <w:marTop w:val="0"/>
                      <w:marBottom w:val="0"/>
                      <w:divBdr>
                        <w:top w:val="none" w:sz="0" w:space="0" w:color="auto"/>
                        <w:left w:val="none" w:sz="0" w:space="0" w:color="auto"/>
                        <w:bottom w:val="none" w:sz="0" w:space="0" w:color="auto"/>
                        <w:right w:val="none" w:sz="0" w:space="0" w:color="auto"/>
                      </w:divBdr>
                    </w:div>
                  </w:divsChild>
                </w:div>
                <w:div w:id="1065105709">
                  <w:marLeft w:val="0"/>
                  <w:marRight w:val="0"/>
                  <w:marTop w:val="0"/>
                  <w:marBottom w:val="0"/>
                  <w:divBdr>
                    <w:top w:val="none" w:sz="0" w:space="0" w:color="auto"/>
                    <w:left w:val="none" w:sz="0" w:space="0" w:color="auto"/>
                    <w:bottom w:val="none" w:sz="0" w:space="0" w:color="auto"/>
                    <w:right w:val="none" w:sz="0" w:space="0" w:color="auto"/>
                  </w:divBdr>
                  <w:divsChild>
                    <w:div w:id="218789598">
                      <w:marLeft w:val="0"/>
                      <w:marRight w:val="0"/>
                      <w:marTop w:val="0"/>
                      <w:marBottom w:val="0"/>
                      <w:divBdr>
                        <w:top w:val="none" w:sz="0" w:space="0" w:color="auto"/>
                        <w:left w:val="none" w:sz="0" w:space="0" w:color="auto"/>
                        <w:bottom w:val="none" w:sz="0" w:space="0" w:color="auto"/>
                        <w:right w:val="none" w:sz="0" w:space="0" w:color="auto"/>
                      </w:divBdr>
                    </w:div>
                  </w:divsChild>
                </w:div>
                <w:div w:id="1169253914">
                  <w:marLeft w:val="0"/>
                  <w:marRight w:val="0"/>
                  <w:marTop w:val="0"/>
                  <w:marBottom w:val="0"/>
                  <w:divBdr>
                    <w:top w:val="none" w:sz="0" w:space="0" w:color="auto"/>
                    <w:left w:val="none" w:sz="0" w:space="0" w:color="auto"/>
                    <w:bottom w:val="none" w:sz="0" w:space="0" w:color="auto"/>
                    <w:right w:val="none" w:sz="0" w:space="0" w:color="auto"/>
                  </w:divBdr>
                  <w:divsChild>
                    <w:div w:id="399133756">
                      <w:marLeft w:val="0"/>
                      <w:marRight w:val="0"/>
                      <w:marTop w:val="0"/>
                      <w:marBottom w:val="0"/>
                      <w:divBdr>
                        <w:top w:val="none" w:sz="0" w:space="0" w:color="auto"/>
                        <w:left w:val="none" w:sz="0" w:space="0" w:color="auto"/>
                        <w:bottom w:val="none" w:sz="0" w:space="0" w:color="auto"/>
                        <w:right w:val="none" w:sz="0" w:space="0" w:color="auto"/>
                      </w:divBdr>
                    </w:div>
                  </w:divsChild>
                </w:div>
                <w:div w:id="1571386153">
                  <w:marLeft w:val="0"/>
                  <w:marRight w:val="0"/>
                  <w:marTop w:val="0"/>
                  <w:marBottom w:val="0"/>
                  <w:divBdr>
                    <w:top w:val="none" w:sz="0" w:space="0" w:color="auto"/>
                    <w:left w:val="none" w:sz="0" w:space="0" w:color="auto"/>
                    <w:bottom w:val="none" w:sz="0" w:space="0" w:color="auto"/>
                    <w:right w:val="none" w:sz="0" w:space="0" w:color="auto"/>
                  </w:divBdr>
                  <w:divsChild>
                    <w:div w:id="512034952">
                      <w:marLeft w:val="0"/>
                      <w:marRight w:val="0"/>
                      <w:marTop w:val="0"/>
                      <w:marBottom w:val="0"/>
                      <w:divBdr>
                        <w:top w:val="none" w:sz="0" w:space="0" w:color="auto"/>
                        <w:left w:val="none" w:sz="0" w:space="0" w:color="auto"/>
                        <w:bottom w:val="none" w:sz="0" w:space="0" w:color="auto"/>
                        <w:right w:val="none" w:sz="0" w:space="0" w:color="auto"/>
                      </w:divBdr>
                    </w:div>
                  </w:divsChild>
                </w:div>
                <w:div w:id="1808160351">
                  <w:marLeft w:val="0"/>
                  <w:marRight w:val="0"/>
                  <w:marTop w:val="0"/>
                  <w:marBottom w:val="0"/>
                  <w:divBdr>
                    <w:top w:val="none" w:sz="0" w:space="0" w:color="auto"/>
                    <w:left w:val="none" w:sz="0" w:space="0" w:color="auto"/>
                    <w:bottom w:val="none" w:sz="0" w:space="0" w:color="auto"/>
                    <w:right w:val="none" w:sz="0" w:space="0" w:color="auto"/>
                  </w:divBdr>
                  <w:divsChild>
                    <w:div w:id="298658331">
                      <w:marLeft w:val="0"/>
                      <w:marRight w:val="0"/>
                      <w:marTop w:val="0"/>
                      <w:marBottom w:val="0"/>
                      <w:divBdr>
                        <w:top w:val="none" w:sz="0" w:space="0" w:color="auto"/>
                        <w:left w:val="none" w:sz="0" w:space="0" w:color="auto"/>
                        <w:bottom w:val="none" w:sz="0" w:space="0" w:color="auto"/>
                        <w:right w:val="none" w:sz="0" w:space="0" w:color="auto"/>
                      </w:divBdr>
                    </w:div>
                  </w:divsChild>
                </w:div>
                <w:div w:id="684786048">
                  <w:marLeft w:val="0"/>
                  <w:marRight w:val="0"/>
                  <w:marTop w:val="0"/>
                  <w:marBottom w:val="0"/>
                  <w:divBdr>
                    <w:top w:val="none" w:sz="0" w:space="0" w:color="auto"/>
                    <w:left w:val="none" w:sz="0" w:space="0" w:color="auto"/>
                    <w:bottom w:val="none" w:sz="0" w:space="0" w:color="auto"/>
                    <w:right w:val="none" w:sz="0" w:space="0" w:color="auto"/>
                  </w:divBdr>
                  <w:divsChild>
                    <w:div w:id="663050204">
                      <w:marLeft w:val="0"/>
                      <w:marRight w:val="0"/>
                      <w:marTop w:val="0"/>
                      <w:marBottom w:val="0"/>
                      <w:divBdr>
                        <w:top w:val="none" w:sz="0" w:space="0" w:color="auto"/>
                        <w:left w:val="none" w:sz="0" w:space="0" w:color="auto"/>
                        <w:bottom w:val="none" w:sz="0" w:space="0" w:color="auto"/>
                        <w:right w:val="none" w:sz="0" w:space="0" w:color="auto"/>
                      </w:divBdr>
                    </w:div>
                  </w:divsChild>
                </w:div>
                <w:div w:id="655305731">
                  <w:marLeft w:val="0"/>
                  <w:marRight w:val="0"/>
                  <w:marTop w:val="0"/>
                  <w:marBottom w:val="0"/>
                  <w:divBdr>
                    <w:top w:val="none" w:sz="0" w:space="0" w:color="auto"/>
                    <w:left w:val="none" w:sz="0" w:space="0" w:color="auto"/>
                    <w:bottom w:val="none" w:sz="0" w:space="0" w:color="auto"/>
                    <w:right w:val="none" w:sz="0" w:space="0" w:color="auto"/>
                  </w:divBdr>
                  <w:divsChild>
                    <w:div w:id="236985140">
                      <w:marLeft w:val="0"/>
                      <w:marRight w:val="0"/>
                      <w:marTop w:val="0"/>
                      <w:marBottom w:val="0"/>
                      <w:divBdr>
                        <w:top w:val="none" w:sz="0" w:space="0" w:color="auto"/>
                        <w:left w:val="none" w:sz="0" w:space="0" w:color="auto"/>
                        <w:bottom w:val="none" w:sz="0" w:space="0" w:color="auto"/>
                        <w:right w:val="none" w:sz="0" w:space="0" w:color="auto"/>
                      </w:divBdr>
                    </w:div>
                  </w:divsChild>
                </w:div>
                <w:div w:id="125975092">
                  <w:marLeft w:val="0"/>
                  <w:marRight w:val="0"/>
                  <w:marTop w:val="0"/>
                  <w:marBottom w:val="0"/>
                  <w:divBdr>
                    <w:top w:val="none" w:sz="0" w:space="0" w:color="auto"/>
                    <w:left w:val="none" w:sz="0" w:space="0" w:color="auto"/>
                    <w:bottom w:val="none" w:sz="0" w:space="0" w:color="auto"/>
                    <w:right w:val="none" w:sz="0" w:space="0" w:color="auto"/>
                  </w:divBdr>
                  <w:divsChild>
                    <w:div w:id="92940871">
                      <w:marLeft w:val="0"/>
                      <w:marRight w:val="0"/>
                      <w:marTop w:val="0"/>
                      <w:marBottom w:val="0"/>
                      <w:divBdr>
                        <w:top w:val="none" w:sz="0" w:space="0" w:color="auto"/>
                        <w:left w:val="none" w:sz="0" w:space="0" w:color="auto"/>
                        <w:bottom w:val="none" w:sz="0" w:space="0" w:color="auto"/>
                        <w:right w:val="none" w:sz="0" w:space="0" w:color="auto"/>
                      </w:divBdr>
                    </w:div>
                  </w:divsChild>
                </w:div>
                <w:div w:id="1547370750">
                  <w:marLeft w:val="0"/>
                  <w:marRight w:val="0"/>
                  <w:marTop w:val="0"/>
                  <w:marBottom w:val="0"/>
                  <w:divBdr>
                    <w:top w:val="none" w:sz="0" w:space="0" w:color="auto"/>
                    <w:left w:val="none" w:sz="0" w:space="0" w:color="auto"/>
                    <w:bottom w:val="none" w:sz="0" w:space="0" w:color="auto"/>
                    <w:right w:val="none" w:sz="0" w:space="0" w:color="auto"/>
                  </w:divBdr>
                  <w:divsChild>
                    <w:div w:id="29496671">
                      <w:marLeft w:val="0"/>
                      <w:marRight w:val="0"/>
                      <w:marTop w:val="0"/>
                      <w:marBottom w:val="0"/>
                      <w:divBdr>
                        <w:top w:val="none" w:sz="0" w:space="0" w:color="auto"/>
                        <w:left w:val="none" w:sz="0" w:space="0" w:color="auto"/>
                        <w:bottom w:val="none" w:sz="0" w:space="0" w:color="auto"/>
                        <w:right w:val="none" w:sz="0" w:space="0" w:color="auto"/>
                      </w:divBdr>
                    </w:div>
                  </w:divsChild>
                </w:div>
                <w:div w:id="1943219509">
                  <w:marLeft w:val="0"/>
                  <w:marRight w:val="0"/>
                  <w:marTop w:val="0"/>
                  <w:marBottom w:val="0"/>
                  <w:divBdr>
                    <w:top w:val="none" w:sz="0" w:space="0" w:color="auto"/>
                    <w:left w:val="none" w:sz="0" w:space="0" w:color="auto"/>
                    <w:bottom w:val="none" w:sz="0" w:space="0" w:color="auto"/>
                    <w:right w:val="none" w:sz="0" w:space="0" w:color="auto"/>
                  </w:divBdr>
                  <w:divsChild>
                    <w:div w:id="272707063">
                      <w:marLeft w:val="0"/>
                      <w:marRight w:val="0"/>
                      <w:marTop w:val="0"/>
                      <w:marBottom w:val="0"/>
                      <w:divBdr>
                        <w:top w:val="none" w:sz="0" w:space="0" w:color="auto"/>
                        <w:left w:val="none" w:sz="0" w:space="0" w:color="auto"/>
                        <w:bottom w:val="none" w:sz="0" w:space="0" w:color="auto"/>
                        <w:right w:val="none" w:sz="0" w:space="0" w:color="auto"/>
                      </w:divBdr>
                    </w:div>
                  </w:divsChild>
                </w:div>
                <w:div w:id="2055931255">
                  <w:marLeft w:val="0"/>
                  <w:marRight w:val="0"/>
                  <w:marTop w:val="0"/>
                  <w:marBottom w:val="0"/>
                  <w:divBdr>
                    <w:top w:val="none" w:sz="0" w:space="0" w:color="auto"/>
                    <w:left w:val="none" w:sz="0" w:space="0" w:color="auto"/>
                    <w:bottom w:val="none" w:sz="0" w:space="0" w:color="auto"/>
                    <w:right w:val="none" w:sz="0" w:space="0" w:color="auto"/>
                  </w:divBdr>
                  <w:divsChild>
                    <w:div w:id="1365793154">
                      <w:marLeft w:val="0"/>
                      <w:marRight w:val="0"/>
                      <w:marTop w:val="0"/>
                      <w:marBottom w:val="0"/>
                      <w:divBdr>
                        <w:top w:val="none" w:sz="0" w:space="0" w:color="auto"/>
                        <w:left w:val="none" w:sz="0" w:space="0" w:color="auto"/>
                        <w:bottom w:val="none" w:sz="0" w:space="0" w:color="auto"/>
                        <w:right w:val="none" w:sz="0" w:space="0" w:color="auto"/>
                      </w:divBdr>
                    </w:div>
                  </w:divsChild>
                </w:div>
                <w:div w:id="1245918970">
                  <w:marLeft w:val="0"/>
                  <w:marRight w:val="0"/>
                  <w:marTop w:val="0"/>
                  <w:marBottom w:val="0"/>
                  <w:divBdr>
                    <w:top w:val="none" w:sz="0" w:space="0" w:color="auto"/>
                    <w:left w:val="none" w:sz="0" w:space="0" w:color="auto"/>
                    <w:bottom w:val="none" w:sz="0" w:space="0" w:color="auto"/>
                    <w:right w:val="none" w:sz="0" w:space="0" w:color="auto"/>
                  </w:divBdr>
                  <w:divsChild>
                    <w:div w:id="688214294">
                      <w:marLeft w:val="0"/>
                      <w:marRight w:val="0"/>
                      <w:marTop w:val="0"/>
                      <w:marBottom w:val="0"/>
                      <w:divBdr>
                        <w:top w:val="none" w:sz="0" w:space="0" w:color="auto"/>
                        <w:left w:val="none" w:sz="0" w:space="0" w:color="auto"/>
                        <w:bottom w:val="none" w:sz="0" w:space="0" w:color="auto"/>
                        <w:right w:val="none" w:sz="0" w:space="0" w:color="auto"/>
                      </w:divBdr>
                    </w:div>
                  </w:divsChild>
                </w:div>
                <w:div w:id="565721427">
                  <w:marLeft w:val="0"/>
                  <w:marRight w:val="0"/>
                  <w:marTop w:val="0"/>
                  <w:marBottom w:val="0"/>
                  <w:divBdr>
                    <w:top w:val="none" w:sz="0" w:space="0" w:color="auto"/>
                    <w:left w:val="none" w:sz="0" w:space="0" w:color="auto"/>
                    <w:bottom w:val="none" w:sz="0" w:space="0" w:color="auto"/>
                    <w:right w:val="none" w:sz="0" w:space="0" w:color="auto"/>
                  </w:divBdr>
                  <w:divsChild>
                    <w:div w:id="715739870">
                      <w:marLeft w:val="0"/>
                      <w:marRight w:val="0"/>
                      <w:marTop w:val="0"/>
                      <w:marBottom w:val="0"/>
                      <w:divBdr>
                        <w:top w:val="none" w:sz="0" w:space="0" w:color="auto"/>
                        <w:left w:val="none" w:sz="0" w:space="0" w:color="auto"/>
                        <w:bottom w:val="none" w:sz="0" w:space="0" w:color="auto"/>
                        <w:right w:val="none" w:sz="0" w:space="0" w:color="auto"/>
                      </w:divBdr>
                    </w:div>
                  </w:divsChild>
                </w:div>
                <w:div w:id="280500845">
                  <w:marLeft w:val="0"/>
                  <w:marRight w:val="0"/>
                  <w:marTop w:val="0"/>
                  <w:marBottom w:val="0"/>
                  <w:divBdr>
                    <w:top w:val="none" w:sz="0" w:space="0" w:color="auto"/>
                    <w:left w:val="none" w:sz="0" w:space="0" w:color="auto"/>
                    <w:bottom w:val="none" w:sz="0" w:space="0" w:color="auto"/>
                    <w:right w:val="none" w:sz="0" w:space="0" w:color="auto"/>
                  </w:divBdr>
                  <w:divsChild>
                    <w:div w:id="1187867716">
                      <w:marLeft w:val="0"/>
                      <w:marRight w:val="0"/>
                      <w:marTop w:val="0"/>
                      <w:marBottom w:val="0"/>
                      <w:divBdr>
                        <w:top w:val="none" w:sz="0" w:space="0" w:color="auto"/>
                        <w:left w:val="none" w:sz="0" w:space="0" w:color="auto"/>
                        <w:bottom w:val="none" w:sz="0" w:space="0" w:color="auto"/>
                        <w:right w:val="none" w:sz="0" w:space="0" w:color="auto"/>
                      </w:divBdr>
                    </w:div>
                  </w:divsChild>
                </w:div>
                <w:div w:id="144006024">
                  <w:marLeft w:val="0"/>
                  <w:marRight w:val="0"/>
                  <w:marTop w:val="0"/>
                  <w:marBottom w:val="0"/>
                  <w:divBdr>
                    <w:top w:val="none" w:sz="0" w:space="0" w:color="auto"/>
                    <w:left w:val="none" w:sz="0" w:space="0" w:color="auto"/>
                    <w:bottom w:val="none" w:sz="0" w:space="0" w:color="auto"/>
                    <w:right w:val="none" w:sz="0" w:space="0" w:color="auto"/>
                  </w:divBdr>
                  <w:divsChild>
                    <w:div w:id="1442802866">
                      <w:marLeft w:val="0"/>
                      <w:marRight w:val="0"/>
                      <w:marTop w:val="0"/>
                      <w:marBottom w:val="0"/>
                      <w:divBdr>
                        <w:top w:val="none" w:sz="0" w:space="0" w:color="auto"/>
                        <w:left w:val="none" w:sz="0" w:space="0" w:color="auto"/>
                        <w:bottom w:val="none" w:sz="0" w:space="0" w:color="auto"/>
                        <w:right w:val="none" w:sz="0" w:space="0" w:color="auto"/>
                      </w:divBdr>
                    </w:div>
                  </w:divsChild>
                </w:div>
                <w:div w:id="362904338">
                  <w:marLeft w:val="0"/>
                  <w:marRight w:val="0"/>
                  <w:marTop w:val="0"/>
                  <w:marBottom w:val="0"/>
                  <w:divBdr>
                    <w:top w:val="none" w:sz="0" w:space="0" w:color="auto"/>
                    <w:left w:val="none" w:sz="0" w:space="0" w:color="auto"/>
                    <w:bottom w:val="none" w:sz="0" w:space="0" w:color="auto"/>
                    <w:right w:val="none" w:sz="0" w:space="0" w:color="auto"/>
                  </w:divBdr>
                  <w:divsChild>
                    <w:div w:id="322129192">
                      <w:marLeft w:val="0"/>
                      <w:marRight w:val="0"/>
                      <w:marTop w:val="0"/>
                      <w:marBottom w:val="0"/>
                      <w:divBdr>
                        <w:top w:val="none" w:sz="0" w:space="0" w:color="auto"/>
                        <w:left w:val="none" w:sz="0" w:space="0" w:color="auto"/>
                        <w:bottom w:val="none" w:sz="0" w:space="0" w:color="auto"/>
                        <w:right w:val="none" w:sz="0" w:space="0" w:color="auto"/>
                      </w:divBdr>
                    </w:div>
                  </w:divsChild>
                </w:div>
                <w:div w:id="1054355972">
                  <w:marLeft w:val="0"/>
                  <w:marRight w:val="0"/>
                  <w:marTop w:val="0"/>
                  <w:marBottom w:val="0"/>
                  <w:divBdr>
                    <w:top w:val="none" w:sz="0" w:space="0" w:color="auto"/>
                    <w:left w:val="none" w:sz="0" w:space="0" w:color="auto"/>
                    <w:bottom w:val="none" w:sz="0" w:space="0" w:color="auto"/>
                    <w:right w:val="none" w:sz="0" w:space="0" w:color="auto"/>
                  </w:divBdr>
                  <w:divsChild>
                    <w:div w:id="481969365">
                      <w:marLeft w:val="0"/>
                      <w:marRight w:val="0"/>
                      <w:marTop w:val="0"/>
                      <w:marBottom w:val="0"/>
                      <w:divBdr>
                        <w:top w:val="none" w:sz="0" w:space="0" w:color="auto"/>
                        <w:left w:val="none" w:sz="0" w:space="0" w:color="auto"/>
                        <w:bottom w:val="none" w:sz="0" w:space="0" w:color="auto"/>
                        <w:right w:val="none" w:sz="0" w:space="0" w:color="auto"/>
                      </w:divBdr>
                    </w:div>
                  </w:divsChild>
                </w:div>
                <w:div w:id="974800006">
                  <w:marLeft w:val="0"/>
                  <w:marRight w:val="0"/>
                  <w:marTop w:val="0"/>
                  <w:marBottom w:val="0"/>
                  <w:divBdr>
                    <w:top w:val="none" w:sz="0" w:space="0" w:color="auto"/>
                    <w:left w:val="none" w:sz="0" w:space="0" w:color="auto"/>
                    <w:bottom w:val="none" w:sz="0" w:space="0" w:color="auto"/>
                    <w:right w:val="none" w:sz="0" w:space="0" w:color="auto"/>
                  </w:divBdr>
                  <w:divsChild>
                    <w:div w:id="1805080477">
                      <w:marLeft w:val="0"/>
                      <w:marRight w:val="0"/>
                      <w:marTop w:val="0"/>
                      <w:marBottom w:val="0"/>
                      <w:divBdr>
                        <w:top w:val="none" w:sz="0" w:space="0" w:color="auto"/>
                        <w:left w:val="none" w:sz="0" w:space="0" w:color="auto"/>
                        <w:bottom w:val="none" w:sz="0" w:space="0" w:color="auto"/>
                        <w:right w:val="none" w:sz="0" w:space="0" w:color="auto"/>
                      </w:divBdr>
                    </w:div>
                  </w:divsChild>
                </w:div>
                <w:div w:id="1588076930">
                  <w:marLeft w:val="0"/>
                  <w:marRight w:val="0"/>
                  <w:marTop w:val="0"/>
                  <w:marBottom w:val="0"/>
                  <w:divBdr>
                    <w:top w:val="none" w:sz="0" w:space="0" w:color="auto"/>
                    <w:left w:val="none" w:sz="0" w:space="0" w:color="auto"/>
                    <w:bottom w:val="none" w:sz="0" w:space="0" w:color="auto"/>
                    <w:right w:val="none" w:sz="0" w:space="0" w:color="auto"/>
                  </w:divBdr>
                  <w:divsChild>
                    <w:div w:id="1526752726">
                      <w:marLeft w:val="0"/>
                      <w:marRight w:val="0"/>
                      <w:marTop w:val="0"/>
                      <w:marBottom w:val="0"/>
                      <w:divBdr>
                        <w:top w:val="none" w:sz="0" w:space="0" w:color="auto"/>
                        <w:left w:val="none" w:sz="0" w:space="0" w:color="auto"/>
                        <w:bottom w:val="none" w:sz="0" w:space="0" w:color="auto"/>
                        <w:right w:val="none" w:sz="0" w:space="0" w:color="auto"/>
                      </w:divBdr>
                    </w:div>
                  </w:divsChild>
                </w:div>
                <w:div w:id="1875535045">
                  <w:marLeft w:val="0"/>
                  <w:marRight w:val="0"/>
                  <w:marTop w:val="0"/>
                  <w:marBottom w:val="0"/>
                  <w:divBdr>
                    <w:top w:val="none" w:sz="0" w:space="0" w:color="auto"/>
                    <w:left w:val="none" w:sz="0" w:space="0" w:color="auto"/>
                    <w:bottom w:val="none" w:sz="0" w:space="0" w:color="auto"/>
                    <w:right w:val="none" w:sz="0" w:space="0" w:color="auto"/>
                  </w:divBdr>
                  <w:divsChild>
                    <w:div w:id="390465976">
                      <w:marLeft w:val="0"/>
                      <w:marRight w:val="0"/>
                      <w:marTop w:val="0"/>
                      <w:marBottom w:val="0"/>
                      <w:divBdr>
                        <w:top w:val="none" w:sz="0" w:space="0" w:color="auto"/>
                        <w:left w:val="none" w:sz="0" w:space="0" w:color="auto"/>
                        <w:bottom w:val="none" w:sz="0" w:space="0" w:color="auto"/>
                        <w:right w:val="none" w:sz="0" w:space="0" w:color="auto"/>
                      </w:divBdr>
                    </w:div>
                  </w:divsChild>
                </w:div>
                <w:div w:id="778262820">
                  <w:marLeft w:val="0"/>
                  <w:marRight w:val="0"/>
                  <w:marTop w:val="0"/>
                  <w:marBottom w:val="0"/>
                  <w:divBdr>
                    <w:top w:val="none" w:sz="0" w:space="0" w:color="auto"/>
                    <w:left w:val="none" w:sz="0" w:space="0" w:color="auto"/>
                    <w:bottom w:val="none" w:sz="0" w:space="0" w:color="auto"/>
                    <w:right w:val="none" w:sz="0" w:space="0" w:color="auto"/>
                  </w:divBdr>
                  <w:divsChild>
                    <w:div w:id="8215439">
                      <w:marLeft w:val="0"/>
                      <w:marRight w:val="0"/>
                      <w:marTop w:val="0"/>
                      <w:marBottom w:val="0"/>
                      <w:divBdr>
                        <w:top w:val="none" w:sz="0" w:space="0" w:color="auto"/>
                        <w:left w:val="none" w:sz="0" w:space="0" w:color="auto"/>
                        <w:bottom w:val="none" w:sz="0" w:space="0" w:color="auto"/>
                        <w:right w:val="none" w:sz="0" w:space="0" w:color="auto"/>
                      </w:divBdr>
                    </w:div>
                  </w:divsChild>
                </w:div>
                <w:div w:id="1859924779">
                  <w:marLeft w:val="0"/>
                  <w:marRight w:val="0"/>
                  <w:marTop w:val="0"/>
                  <w:marBottom w:val="0"/>
                  <w:divBdr>
                    <w:top w:val="none" w:sz="0" w:space="0" w:color="auto"/>
                    <w:left w:val="none" w:sz="0" w:space="0" w:color="auto"/>
                    <w:bottom w:val="none" w:sz="0" w:space="0" w:color="auto"/>
                    <w:right w:val="none" w:sz="0" w:space="0" w:color="auto"/>
                  </w:divBdr>
                  <w:divsChild>
                    <w:div w:id="1411005343">
                      <w:marLeft w:val="0"/>
                      <w:marRight w:val="0"/>
                      <w:marTop w:val="0"/>
                      <w:marBottom w:val="0"/>
                      <w:divBdr>
                        <w:top w:val="none" w:sz="0" w:space="0" w:color="auto"/>
                        <w:left w:val="none" w:sz="0" w:space="0" w:color="auto"/>
                        <w:bottom w:val="none" w:sz="0" w:space="0" w:color="auto"/>
                        <w:right w:val="none" w:sz="0" w:space="0" w:color="auto"/>
                      </w:divBdr>
                    </w:div>
                  </w:divsChild>
                </w:div>
                <w:div w:id="388303915">
                  <w:marLeft w:val="0"/>
                  <w:marRight w:val="0"/>
                  <w:marTop w:val="0"/>
                  <w:marBottom w:val="0"/>
                  <w:divBdr>
                    <w:top w:val="none" w:sz="0" w:space="0" w:color="auto"/>
                    <w:left w:val="none" w:sz="0" w:space="0" w:color="auto"/>
                    <w:bottom w:val="none" w:sz="0" w:space="0" w:color="auto"/>
                    <w:right w:val="none" w:sz="0" w:space="0" w:color="auto"/>
                  </w:divBdr>
                  <w:divsChild>
                    <w:div w:id="70005968">
                      <w:marLeft w:val="0"/>
                      <w:marRight w:val="0"/>
                      <w:marTop w:val="0"/>
                      <w:marBottom w:val="0"/>
                      <w:divBdr>
                        <w:top w:val="none" w:sz="0" w:space="0" w:color="auto"/>
                        <w:left w:val="none" w:sz="0" w:space="0" w:color="auto"/>
                        <w:bottom w:val="none" w:sz="0" w:space="0" w:color="auto"/>
                        <w:right w:val="none" w:sz="0" w:space="0" w:color="auto"/>
                      </w:divBdr>
                    </w:div>
                  </w:divsChild>
                </w:div>
                <w:div w:id="1409109719">
                  <w:marLeft w:val="0"/>
                  <w:marRight w:val="0"/>
                  <w:marTop w:val="0"/>
                  <w:marBottom w:val="0"/>
                  <w:divBdr>
                    <w:top w:val="none" w:sz="0" w:space="0" w:color="auto"/>
                    <w:left w:val="none" w:sz="0" w:space="0" w:color="auto"/>
                    <w:bottom w:val="none" w:sz="0" w:space="0" w:color="auto"/>
                    <w:right w:val="none" w:sz="0" w:space="0" w:color="auto"/>
                  </w:divBdr>
                  <w:divsChild>
                    <w:div w:id="1751660130">
                      <w:marLeft w:val="0"/>
                      <w:marRight w:val="0"/>
                      <w:marTop w:val="0"/>
                      <w:marBottom w:val="0"/>
                      <w:divBdr>
                        <w:top w:val="none" w:sz="0" w:space="0" w:color="auto"/>
                        <w:left w:val="none" w:sz="0" w:space="0" w:color="auto"/>
                        <w:bottom w:val="none" w:sz="0" w:space="0" w:color="auto"/>
                        <w:right w:val="none" w:sz="0" w:space="0" w:color="auto"/>
                      </w:divBdr>
                    </w:div>
                  </w:divsChild>
                </w:div>
                <w:div w:id="100809101">
                  <w:marLeft w:val="0"/>
                  <w:marRight w:val="0"/>
                  <w:marTop w:val="0"/>
                  <w:marBottom w:val="0"/>
                  <w:divBdr>
                    <w:top w:val="none" w:sz="0" w:space="0" w:color="auto"/>
                    <w:left w:val="none" w:sz="0" w:space="0" w:color="auto"/>
                    <w:bottom w:val="none" w:sz="0" w:space="0" w:color="auto"/>
                    <w:right w:val="none" w:sz="0" w:space="0" w:color="auto"/>
                  </w:divBdr>
                  <w:divsChild>
                    <w:div w:id="1050108658">
                      <w:marLeft w:val="0"/>
                      <w:marRight w:val="0"/>
                      <w:marTop w:val="0"/>
                      <w:marBottom w:val="0"/>
                      <w:divBdr>
                        <w:top w:val="none" w:sz="0" w:space="0" w:color="auto"/>
                        <w:left w:val="none" w:sz="0" w:space="0" w:color="auto"/>
                        <w:bottom w:val="none" w:sz="0" w:space="0" w:color="auto"/>
                        <w:right w:val="none" w:sz="0" w:space="0" w:color="auto"/>
                      </w:divBdr>
                    </w:div>
                  </w:divsChild>
                </w:div>
                <w:div w:id="1868715555">
                  <w:marLeft w:val="0"/>
                  <w:marRight w:val="0"/>
                  <w:marTop w:val="0"/>
                  <w:marBottom w:val="0"/>
                  <w:divBdr>
                    <w:top w:val="none" w:sz="0" w:space="0" w:color="auto"/>
                    <w:left w:val="none" w:sz="0" w:space="0" w:color="auto"/>
                    <w:bottom w:val="none" w:sz="0" w:space="0" w:color="auto"/>
                    <w:right w:val="none" w:sz="0" w:space="0" w:color="auto"/>
                  </w:divBdr>
                  <w:divsChild>
                    <w:div w:id="13577879">
                      <w:marLeft w:val="0"/>
                      <w:marRight w:val="0"/>
                      <w:marTop w:val="0"/>
                      <w:marBottom w:val="0"/>
                      <w:divBdr>
                        <w:top w:val="none" w:sz="0" w:space="0" w:color="auto"/>
                        <w:left w:val="none" w:sz="0" w:space="0" w:color="auto"/>
                        <w:bottom w:val="none" w:sz="0" w:space="0" w:color="auto"/>
                        <w:right w:val="none" w:sz="0" w:space="0" w:color="auto"/>
                      </w:divBdr>
                    </w:div>
                  </w:divsChild>
                </w:div>
                <w:div w:id="1309091317">
                  <w:marLeft w:val="0"/>
                  <w:marRight w:val="0"/>
                  <w:marTop w:val="0"/>
                  <w:marBottom w:val="0"/>
                  <w:divBdr>
                    <w:top w:val="none" w:sz="0" w:space="0" w:color="auto"/>
                    <w:left w:val="none" w:sz="0" w:space="0" w:color="auto"/>
                    <w:bottom w:val="none" w:sz="0" w:space="0" w:color="auto"/>
                    <w:right w:val="none" w:sz="0" w:space="0" w:color="auto"/>
                  </w:divBdr>
                  <w:divsChild>
                    <w:div w:id="469204936">
                      <w:marLeft w:val="0"/>
                      <w:marRight w:val="0"/>
                      <w:marTop w:val="0"/>
                      <w:marBottom w:val="0"/>
                      <w:divBdr>
                        <w:top w:val="none" w:sz="0" w:space="0" w:color="auto"/>
                        <w:left w:val="none" w:sz="0" w:space="0" w:color="auto"/>
                        <w:bottom w:val="none" w:sz="0" w:space="0" w:color="auto"/>
                        <w:right w:val="none" w:sz="0" w:space="0" w:color="auto"/>
                      </w:divBdr>
                    </w:div>
                  </w:divsChild>
                </w:div>
                <w:div w:id="908884649">
                  <w:marLeft w:val="0"/>
                  <w:marRight w:val="0"/>
                  <w:marTop w:val="0"/>
                  <w:marBottom w:val="0"/>
                  <w:divBdr>
                    <w:top w:val="none" w:sz="0" w:space="0" w:color="auto"/>
                    <w:left w:val="none" w:sz="0" w:space="0" w:color="auto"/>
                    <w:bottom w:val="none" w:sz="0" w:space="0" w:color="auto"/>
                    <w:right w:val="none" w:sz="0" w:space="0" w:color="auto"/>
                  </w:divBdr>
                  <w:divsChild>
                    <w:div w:id="870846450">
                      <w:marLeft w:val="0"/>
                      <w:marRight w:val="0"/>
                      <w:marTop w:val="0"/>
                      <w:marBottom w:val="0"/>
                      <w:divBdr>
                        <w:top w:val="none" w:sz="0" w:space="0" w:color="auto"/>
                        <w:left w:val="none" w:sz="0" w:space="0" w:color="auto"/>
                        <w:bottom w:val="none" w:sz="0" w:space="0" w:color="auto"/>
                        <w:right w:val="none" w:sz="0" w:space="0" w:color="auto"/>
                      </w:divBdr>
                    </w:div>
                  </w:divsChild>
                </w:div>
                <w:div w:id="286161729">
                  <w:marLeft w:val="0"/>
                  <w:marRight w:val="0"/>
                  <w:marTop w:val="0"/>
                  <w:marBottom w:val="0"/>
                  <w:divBdr>
                    <w:top w:val="none" w:sz="0" w:space="0" w:color="auto"/>
                    <w:left w:val="none" w:sz="0" w:space="0" w:color="auto"/>
                    <w:bottom w:val="none" w:sz="0" w:space="0" w:color="auto"/>
                    <w:right w:val="none" w:sz="0" w:space="0" w:color="auto"/>
                  </w:divBdr>
                  <w:divsChild>
                    <w:div w:id="1127358830">
                      <w:marLeft w:val="0"/>
                      <w:marRight w:val="0"/>
                      <w:marTop w:val="0"/>
                      <w:marBottom w:val="0"/>
                      <w:divBdr>
                        <w:top w:val="none" w:sz="0" w:space="0" w:color="auto"/>
                        <w:left w:val="none" w:sz="0" w:space="0" w:color="auto"/>
                        <w:bottom w:val="none" w:sz="0" w:space="0" w:color="auto"/>
                        <w:right w:val="none" w:sz="0" w:space="0" w:color="auto"/>
                      </w:divBdr>
                    </w:div>
                  </w:divsChild>
                </w:div>
                <w:div w:id="1268661739">
                  <w:marLeft w:val="0"/>
                  <w:marRight w:val="0"/>
                  <w:marTop w:val="0"/>
                  <w:marBottom w:val="0"/>
                  <w:divBdr>
                    <w:top w:val="none" w:sz="0" w:space="0" w:color="auto"/>
                    <w:left w:val="none" w:sz="0" w:space="0" w:color="auto"/>
                    <w:bottom w:val="none" w:sz="0" w:space="0" w:color="auto"/>
                    <w:right w:val="none" w:sz="0" w:space="0" w:color="auto"/>
                  </w:divBdr>
                  <w:divsChild>
                    <w:div w:id="380399652">
                      <w:marLeft w:val="0"/>
                      <w:marRight w:val="0"/>
                      <w:marTop w:val="0"/>
                      <w:marBottom w:val="0"/>
                      <w:divBdr>
                        <w:top w:val="none" w:sz="0" w:space="0" w:color="auto"/>
                        <w:left w:val="none" w:sz="0" w:space="0" w:color="auto"/>
                        <w:bottom w:val="none" w:sz="0" w:space="0" w:color="auto"/>
                        <w:right w:val="none" w:sz="0" w:space="0" w:color="auto"/>
                      </w:divBdr>
                    </w:div>
                  </w:divsChild>
                </w:div>
                <w:div w:id="2096124305">
                  <w:marLeft w:val="0"/>
                  <w:marRight w:val="0"/>
                  <w:marTop w:val="0"/>
                  <w:marBottom w:val="0"/>
                  <w:divBdr>
                    <w:top w:val="none" w:sz="0" w:space="0" w:color="auto"/>
                    <w:left w:val="none" w:sz="0" w:space="0" w:color="auto"/>
                    <w:bottom w:val="none" w:sz="0" w:space="0" w:color="auto"/>
                    <w:right w:val="none" w:sz="0" w:space="0" w:color="auto"/>
                  </w:divBdr>
                  <w:divsChild>
                    <w:div w:id="57175354">
                      <w:marLeft w:val="0"/>
                      <w:marRight w:val="0"/>
                      <w:marTop w:val="0"/>
                      <w:marBottom w:val="0"/>
                      <w:divBdr>
                        <w:top w:val="none" w:sz="0" w:space="0" w:color="auto"/>
                        <w:left w:val="none" w:sz="0" w:space="0" w:color="auto"/>
                        <w:bottom w:val="none" w:sz="0" w:space="0" w:color="auto"/>
                        <w:right w:val="none" w:sz="0" w:space="0" w:color="auto"/>
                      </w:divBdr>
                    </w:div>
                  </w:divsChild>
                </w:div>
                <w:div w:id="435635695">
                  <w:marLeft w:val="0"/>
                  <w:marRight w:val="0"/>
                  <w:marTop w:val="0"/>
                  <w:marBottom w:val="0"/>
                  <w:divBdr>
                    <w:top w:val="none" w:sz="0" w:space="0" w:color="auto"/>
                    <w:left w:val="none" w:sz="0" w:space="0" w:color="auto"/>
                    <w:bottom w:val="none" w:sz="0" w:space="0" w:color="auto"/>
                    <w:right w:val="none" w:sz="0" w:space="0" w:color="auto"/>
                  </w:divBdr>
                  <w:divsChild>
                    <w:div w:id="1302925170">
                      <w:marLeft w:val="0"/>
                      <w:marRight w:val="0"/>
                      <w:marTop w:val="0"/>
                      <w:marBottom w:val="0"/>
                      <w:divBdr>
                        <w:top w:val="none" w:sz="0" w:space="0" w:color="auto"/>
                        <w:left w:val="none" w:sz="0" w:space="0" w:color="auto"/>
                        <w:bottom w:val="none" w:sz="0" w:space="0" w:color="auto"/>
                        <w:right w:val="none" w:sz="0" w:space="0" w:color="auto"/>
                      </w:divBdr>
                    </w:div>
                  </w:divsChild>
                </w:div>
                <w:div w:id="1299071514">
                  <w:marLeft w:val="0"/>
                  <w:marRight w:val="0"/>
                  <w:marTop w:val="0"/>
                  <w:marBottom w:val="0"/>
                  <w:divBdr>
                    <w:top w:val="none" w:sz="0" w:space="0" w:color="auto"/>
                    <w:left w:val="none" w:sz="0" w:space="0" w:color="auto"/>
                    <w:bottom w:val="none" w:sz="0" w:space="0" w:color="auto"/>
                    <w:right w:val="none" w:sz="0" w:space="0" w:color="auto"/>
                  </w:divBdr>
                  <w:divsChild>
                    <w:div w:id="54865785">
                      <w:marLeft w:val="0"/>
                      <w:marRight w:val="0"/>
                      <w:marTop w:val="0"/>
                      <w:marBottom w:val="0"/>
                      <w:divBdr>
                        <w:top w:val="none" w:sz="0" w:space="0" w:color="auto"/>
                        <w:left w:val="none" w:sz="0" w:space="0" w:color="auto"/>
                        <w:bottom w:val="none" w:sz="0" w:space="0" w:color="auto"/>
                        <w:right w:val="none" w:sz="0" w:space="0" w:color="auto"/>
                      </w:divBdr>
                    </w:div>
                  </w:divsChild>
                </w:div>
                <w:div w:id="1678802238">
                  <w:marLeft w:val="0"/>
                  <w:marRight w:val="0"/>
                  <w:marTop w:val="0"/>
                  <w:marBottom w:val="0"/>
                  <w:divBdr>
                    <w:top w:val="none" w:sz="0" w:space="0" w:color="auto"/>
                    <w:left w:val="none" w:sz="0" w:space="0" w:color="auto"/>
                    <w:bottom w:val="none" w:sz="0" w:space="0" w:color="auto"/>
                    <w:right w:val="none" w:sz="0" w:space="0" w:color="auto"/>
                  </w:divBdr>
                  <w:divsChild>
                    <w:div w:id="1962488558">
                      <w:marLeft w:val="0"/>
                      <w:marRight w:val="0"/>
                      <w:marTop w:val="0"/>
                      <w:marBottom w:val="0"/>
                      <w:divBdr>
                        <w:top w:val="none" w:sz="0" w:space="0" w:color="auto"/>
                        <w:left w:val="none" w:sz="0" w:space="0" w:color="auto"/>
                        <w:bottom w:val="none" w:sz="0" w:space="0" w:color="auto"/>
                        <w:right w:val="none" w:sz="0" w:space="0" w:color="auto"/>
                      </w:divBdr>
                    </w:div>
                  </w:divsChild>
                </w:div>
                <w:div w:id="269121576">
                  <w:marLeft w:val="0"/>
                  <w:marRight w:val="0"/>
                  <w:marTop w:val="0"/>
                  <w:marBottom w:val="0"/>
                  <w:divBdr>
                    <w:top w:val="none" w:sz="0" w:space="0" w:color="auto"/>
                    <w:left w:val="none" w:sz="0" w:space="0" w:color="auto"/>
                    <w:bottom w:val="none" w:sz="0" w:space="0" w:color="auto"/>
                    <w:right w:val="none" w:sz="0" w:space="0" w:color="auto"/>
                  </w:divBdr>
                  <w:divsChild>
                    <w:div w:id="1600336403">
                      <w:marLeft w:val="0"/>
                      <w:marRight w:val="0"/>
                      <w:marTop w:val="0"/>
                      <w:marBottom w:val="0"/>
                      <w:divBdr>
                        <w:top w:val="none" w:sz="0" w:space="0" w:color="auto"/>
                        <w:left w:val="none" w:sz="0" w:space="0" w:color="auto"/>
                        <w:bottom w:val="none" w:sz="0" w:space="0" w:color="auto"/>
                        <w:right w:val="none" w:sz="0" w:space="0" w:color="auto"/>
                      </w:divBdr>
                    </w:div>
                  </w:divsChild>
                </w:div>
                <w:div w:id="188682494">
                  <w:marLeft w:val="0"/>
                  <w:marRight w:val="0"/>
                  <w:marTop w:val="0"/>
                  <w:marBottom w:val="0"/>
                  <w:divBdr>
                    <w:top w:val="none" w:sz="0" w:space="0" w:color="auto"/>
                    <w:left w:val="none" w:sz="0" w:space="0" w:color="auto"/>
                    <w:bottom w:val="none" w:sz="0" w:space="0" w:color="auto"/>
                    <w:right w:val="none" w:sz="0" w:space="0" w:color="auto"/>
                  </w:divBdr>
                  <w:divsChild>
                    <w:div w:id="1235317578">
                      <w:marLeft w:val="0"/>
                      <w:marRight w:val="0"/>
                      <w:marTop w:val="0"/>
                      <w:marBottom w:val="0"/>
                      <w:divBdr>
                        <w:top w:val="none" w:sz="0" w:space="0" w:color="auto"/>
                        <w:left w:val="none" w:sz="0" w:space="0" w:color="auto"/>
                        <w:bottom w:val="none" w:sz="0" w:space="0" w:color="auto"/>
                        <w:right w:val="none" w:sz="0" w:space="0" w:color="auto"/>
                      </w:divBdr>
                    </w:div>
                  </w:divsChild>
                </w:div>
                <w:div w:id="191771340">
                  <w:marLeft w:val="0"/>
                  <w:marRight w:val="0"/>
                  <w:marTop w:val="0"/>
                  <w:marBottom w:val="0"/>
                  <w:divBdr>
                    <w:top w:val="none" w:sz="0" w:space="0" w:color="auto"/>
                    <w:left w:val="none" w:sz="0" w:space="0" w:color="auto"/>
                    <w:bottom w:val="none" w:sz="0" w:space="0" w:color="auto"/>
                    <w:right w:val="none" w:sz="0" w:space="0" w:color="auto"/>
                  </w:divBdr>
                  <w:divsChild>
                    <w:div w:id="2068605423">
                      <w:marLeft w:val="0"/>
                      <w:marRight w:val="0"/>
                      <w:marTop w:val="0"/>
                      <w:marBottom w:val="0"/>
                      <w:divBdr>
                        <w:top w:val="none" w:sz="0" w:space="0" w:color="auto"/>
                        <w:left w:val="none" w:sz="0" w:space="0" w:color="auto"/>
                        <w:bottom w:val="none" w:sz="0" w:space="0" w:color="auto"/>
                        <w:right w:val="none" w:sz="0" w:space="0" w:color="auto"/>
                      </w:divBdr>
                    </w:div>
                  </w:divsChild>
                </w:div>
                <w:div w:id="739016265">
                  <w:marLeft w:val="0"/>
                  <w:marRight w:val="0"/>
                  <w:marTop w:val="0"/>
                  <w:marBottom w:val="0"/>
                  <w:divBdr>
                    <w:top w:val="none" w:sz="0" w:space="0" w:color="auto"/>
                    <w:left w:val="none" w:sz="0" w:space="0" w:color="auto"/>
                    <w:bottom w:val="none" w:sz="0" w:space="0" w:color="auto"/>
                    <w:right w:val="none" w:sz="0" w:space="0" w:color="auto"/>
                  </w:divBdr>
                  <w:divsChild>
                    <w:div w:id="1369140643">
                      <w:marLeft w:val="0"/>
                      <w:marRight w:val="0"/>
                      <w:marTop w:val="0"/>
                      <w:marBottom w:val="0"/>
                      <w:divBdr>
                        <w:top w:val="none" w:sz="0" w:space="0" w:color="auto"/>
                        <w:left w:val="none" w:sz="0" w:space="0" w:color="auto"/>
                        <w:bottom w:val="none" w:sz="0" w:space="0" w:color="auto"/>
                        <w:right w:val="none" w:sz="0" w:space="0" w:color="auto"/>
                      </w:divBdr>
                    </w:div>
                  </w:divsChild>
                </w:div>
                <w:div w:id="2004964932">
                  <w:marLeft w:val="0"/>
                  <w:marRight w:val="0"/>
                  <w:marTop w:val="0"/>
                  <w:marBottom w:val="0"/>
                  <w:divBdr>
                    <w:top w:val="none" w:sz="0" w:space="0" w:color="auto"/>
                    <w:left w:val="none" w:sz="0" w:space="0" w:color="auto"/>
                    <w:bottom w:val="none" w:sz="0" w:space="0" w:color="auto"/>
                    <w:right w:val="none" w:sz="0" w:space="0" w:color="auto"/>
                  </w:divBdr>
                  <w:divsChild>
                    <w:div w:id="1791240104">
                      <w:marLeft w:val="0"/>
                      <w:marRight w:val="0"/>
                      <w:marTop w:val="0"/>
                      <w:marBottom w:val="0"/>
                      <w:divBdr>
                        <w:top w:val="none" w:sz="0" w:space="0" w:color="auto"/>
                        <w:left w:val="none" w:sz="0" w:space="0" w:color="auto"/>
                        <w:bottom w:val="none" w:sz="0" w:space="0" w:color="auto"/>
                        <w:right w:val="none" w:sz="0" w:space="0" w:color="auto"/>
                      </w:divBdr>
                    </w:div>
                  </w:divsChild>
                </w:div>
                <w:div w:id="519007887">
                  <w:marLeft w:val="0"/>
                  <w:marRight w:val="0"/>
                  <w:marTop w:val="0"/>
                  <w:marBottom w:val="0"/>
                  <w:divBdr>
                    <w:top w:val="none" w:sz="0" w:space="0" w:color="auto"/>
                    <w:left w:val="none" w:sz="0" w:space="0" w:color="auto"/>
                    <w:bottom w:val="none" w:sz="0" w:space="0" w:color="auto"/>
                    <w:right w:val="none" w:sz="0" w:space="0" w:color="auto"/>
                  </w:divBdr>
                  <w:divsChild>
                    <w:div w:id="540557617">
                      <w:marLeft w:val="0"/>
                      <w:marRight w:val="0"/>
                      <w:marTop w:val="0"/>
                      <w:marBottom w:val="0"/>
                      <w:divBdr>
                        <w:top w:val="none" w:sz="0" w:space="0" w:color="auto"/>
                        <w:left w:val="none" w:sz="0" w:space="0" w:color="auto"/>
                        <w:bottom w:val="none" w:sz="0" w:space="0" w:color="auto"/>
                        <w:right w:val="none" w:sz="0" w:space="0" w:color="auto"/>
                      </w:divBdr>
                    </w:div>
                  </w:divsChild>
                </w:div>
                <w:div w:id="567812250">
                  <w:marLeft w:val="0"/>
                  <w:marRight w:val="0"/>
                  <w:marTop w:val="0"/>
                  <w:marBottom w:val="0"/>
                  <w:divBdr>
                    <w:top w:val="none" w:sz="0" w:space="0" w:color="auto"/>
                    <w:left w:val="none" w:sz="0" w:space="0" w:color="auto"/>
                    <w:bottom w:val="none" w:sz="0" w:space="0" w:color="auto"/>
                    <w:right w:val="none" w:sz="0" w:space="0" w:color="auto"/>
                  </w:divBdr>
                  <w:divsChild>
                    <w:div w:id="307827634">
                      <w:marLeft w:val="0"/>
                      <w:marRight w:val="0"/>
                      <w:marTop w:val="0"/>
                      <w:marBottom w:val="0"/>
                      <w:divBdr>
                        <w:top w:val="none" w:sz="0" w:space="0" w:color="auto"/>
                        <w:left w:val="none" w:sz="0" w:space="0" w:color="auto"/>
                        <w:bottom w:val="none" w:sz="0" w:space="0" w:color="auto"/>
                        <w:right w:val="none" w:sz="0" w:space="0" w:color="auto"/>
                      </w:divBdr>
                    </w:div>
                  </w:divsChild>
                </w:div>
                <w:div w:id="1864897046">
                  <w:marLeft w:val="0"/>
                  <w:marRight w:val="0"/>
                  <w:marTop w:val="0"/>
                  <w:marBottom w:val="0"/>
                  <w:divBdr>
                    <w:top w:val="none" w:sz="0" w:space="0" w:color="auto"/>
                    <w:left w:val="none" w:sz="0" w:space="0" w:color="auto"/>
                    <w:bottom w:val="none" w:sz="0" w:space="0" w:color="auto"/>
                    <w:right w:val="none" w:sz="0" w:space="0" w:color="auto"/>
                  </w:divBdr>
                  <w:divsChild>
                    <w:div w:id="1324771818">
                      <w:marLeft w:val="0"/>
                      <w:marRight w:val="0"/>
                      <w:marTop w:val="0"/>
                      <w:marBottom w:val="0"/>
                      <w:divBdr>
                        <w:top w:val="none" w:sz="0" w:space="0" w:color="auto"/>
                        <w:left w:val="none" w:sz="0" w:space="0" w:color="auto"/>
                        <w:bottom w:val="none" w:sz="0" w:space="0" w:color="auto"/>
                        <w:right w:val="none" w:sz="0" w:space="0" w:color="auto"/>
                      </w:divBdr>
                    </w:div>
                  </w:divsChild>
                </w:div>
                <w:div w:id="1627737384">
                  <w:marLeft w:val="0"/>
                  <w:marRight w:val="0"/>
                  <w:marTop w:val="0"/>
                  <w:marBottom w:val="0"/>
                  <w:divBdr>
                    <w:top w:val="none" w:sz="0" w:space="0" w:color="auto"/>
                    <w:left w:val="none" w:sz="0" w:space="0" w:color="auto"/>
                    <w:bottom w:val="none" w:sz="0" w:space="0" w:color="auto"/>
                    <w:right w:val="none" w:sz="0" w:space="0" w:color="auto"/>
                  </w:divBdr>
                  <w:divsChild>
                    <w:div w:id="1739864337">
                      <w:marLeft w:val="0"/>
                      <w:marRight w:val="0"/>
                      <w:marTop w:val="0"/>
                      <w:marBottom w:val="0"/>
                      <w:divBdr>
                        <w:top w:val="none" w:sz="0" w:space="0" w:color="auto"/>
                        <w:left w:val="none" w:sz="0" w:space="0" w:color="auto"/>
                        <w:bottom w:val="none" w:sz="0" w:space="0" w:color="auto"/>
                        <w:right w:val="none" w:sz="0" w:space="0" w:color="auto"/>
                      </w:divBdr>
                    </w:div>
                  </w:divsChild>
                </w:div>
                <w:div w:id="544373337">
                  <w:marLeft w:val="0"/>
                  <w:marRight w:val="0"/>
                  <w:marTop w:val="0"/>
                  <w:marBottom w:val="0"/>
                  <w:divBdr>
                    <w:top w:val="none" w:sz="0" w:space="0" w:color="auto"/>
                    <w:left w:val="none" w:sz="0" w:space="0" w:color="auto"/>
                    <w:bottom w:val="none" w:sz="0" w:space="0" w:color="auto"/>
                    <w:right w:val="none" w:sz="0" w:space="0" w:color="auto"/>
                  </w:divBdr>
                  <w:divsChild>
                    <w:div w:id="581448895">
                      <w:marLeft w:val="0"/>
                      <w:marRight w:val="0"/>
                      <w:marTop w:val="0"/>
                      <w:marBottom w:val="0"/>
                      <w:divBdr>
                        <w:top w:val="none" w:sz="0" w:space="0" w:color="auto"/>
                        <w:left w:val="none" w:sz="0" w:space="0" w:color="auto"/>
                        <w:bottom w:val="none" w:sz="0" w:space="0" w:color="auto"/>
                        <w:right w:val="none" w:sz="0" w:space="0" w:color="auto"/>
                      </w:divBdr>
                    </w:div>
                  </w:divsChild>
                </w:div>
                <w:div w:id="1648050098">
                  <w:marLeft w:val="0"/>
                  <w:marRight w:val="0"/>
                  <w:marTop w:val="0"/>
                  <w:marBottom w:val="0"/>
                  <w:divBdr>
                    <w:top w:val="none" w:sz="0" w:space="0" w:color="auto"/>
                    <w:left w:val="none" w:sz="0" w:space="0" w:color="auto"/>
                    <w:bottom w:val="none" w:sz="0" w:space="0" w:color="auto"/>
                    <w:right w:val="none" w:sz="0" w:space="0" w:color="auto"/>
                  </w:divBdr>
                  <w:divsChild>
                    <w:div w:id="1173498248">
                      <w:marLeft w:val="0"/>
                      <w:marRight w:val="0"/>
                      <w:marTop w:val="0"/>
                      <w:marBottom w:val="0"/>
                      <w:divBdr>
                        <w:top w:val="none" w:sz="0" w:space="0" w:color="auto"/>
                        <w:left w:val="none" w:sz="0" w:space="0" w:color="auto"/>
                        <w:bottom w:val="none" w:sz="0" w:space="0" w:color="auto"/>
                        <w:right w:val="none" w:sz="0" w:space="0" w:color="auto"/>
                      </w:divBdr>
                    </w:div>
                  </w:divsChild>
                </w:div>
                <w:div w:id="900166482">
                  <w:marLeft w:val="0"/>
                  <w:marRight w:val="0"/>
                  <w:marTop w:val="0"/>
                  <w:marBottom w:val="0"/>
                  <w:divBdr>
                    <w:top w:val="none" w:sz="0" w:space="0" w:color="auto"/>
                    <w:left w:val="none" w:sz="0" w:space="0" w:color="auto"/>
                    <w:bottom w:val="none" w:sz="0" w:space="0" w:color="auto"/>
                    <w:right w:val="none" w:sz="0" w:space="0" w:color="auto"/>
                  </w:divBdr>
                  <w:divsChild>
                    <w:div w:id="675957293">
                      <w:marLeft w:val="0"/>
                      <w:marRight w:val="0"/>
                      <w:marTop w:val="0"/>
                      <w:marBottom w:val="0"/>
                      <w:divBdr>
                        <w:top w:val="none" w:sz="0" w:space="0" w:color="auto"/>
                        <w:left w:val="none" w:sz="0" w:space="0" w:color="auto"/>
                        <w:bottom w:val="none" w:sz="0" w:space="0" w:color="auto"/>
                        <w:right w:val="none" w:sz="0" w:space="0" w:color="auto"/>
                      </w:divBdr>
                    </w:div>
                  </w:divsChild>
                </w:div>
                <w:div w:id="695548470">
                  <w:marLeft w:val="0"/>
                  <w:marRight w:val="0"/>
                  <w:marTop w:val="0"/>
                  <w:marBottom w:val="0"/>
                  <w:divBdr>
                    <w:top w:val="none" w:sz="0" w:space="0" w:color="auto"/>
                    <w:left w:val="none" w:sz="0" w:space="0" w:color="auto"/>
                    <w:bottom w:val="none" w:sz="0" w:space="0" w:color="auto"/>
                    <w:right w:val="none" w:sz="0" w:space="0" w:color="auto"/>
                  </w:divBdr>
                  <w:divsChild>
                    <w:div w:id="1173106325">
                      <w:marLeft w:val="0"/>
                      <w:marRight w:val="0"/>
                      <w:marTop w:val="0"/>
                      <w:marBottom w:val="0"/>
                      <w:divBdr>
                        <w:top w:val="none" w:sz="0" w:space="0" w:color="auto"/>
                        <w:left w:val="none" w:sz="0" w:space="0" w:color="auto"/>
                        <w:bottom w:val="none" w:sz="0" w:space="0" w:color="auto"/>
                        <w:right w:val="none" w:sz="0" w:space="0" w:color="auto"/>
                      </w:divBdr>
                    </w:div>
                  </w:divsChild>
                </w:div>
                <w:div w:id="111289003">
                  <w:marLeft w:val="0"/>
                  <w:marRight w:val="0"/>
                  <w:marTop w:val="0"/>
                  <w:marBottom w:val="0"/>
                  <w:divBdr>
                    <w:top w:val="none" w:sz="0" w:space="0" w:color="auto"/>
                    <w:left w:val="none" w:sz="0" w:space="0" w:color="auto"/>
                    <w:bottom w:val="none" w:sz="0" w:space="0" w:color="auto"/>
                    <w:right w:val="none" w:sz="0" w:space="0" w:color="auto"/>
                  </w:divBdr>
                  <w:divsChild>
                    <w:div w:id="1016225805">
                      <w:marLeft w:val="0"/>
                      <w:marRight w:val="0"/>
                      <w:marTop w:val="0"/>
                      <w:marBottom w:val="0"/>
                      <w:divBdr>
                        <w:top w:val="none" w:sz="0" w:space="0" w:color="auto"/>
                        <w:left w:val="none" w:sz="0" w:space="0" w:color="auto"/>
                        <w:bottom w:val="none" w:sz="0" w:space="0" w:color="auto"/>
                        <w:right w:val="none" w:sz="0" w:space="0" w:color="auto"/>
                      </w:divBdr>
                    </w:div>
                  </w:divsChild>
                </w:div>
                <w:div w:id="500658577">
                  <w:marLeft w:val="0"/>
                  <w:marRight w:val="0"/>
                  <w:marTop w:val="0"/>
                  <w:marBottom w:val="0"/>
                  <w:divBdr>
                    <w:top w:val="none" w:sz="0" w:space="0" w:color="auto"/>
                    <w:left w:val="none" w:sz="0" w:space="0" w:color="auto"/>
                    <w:bottom w:val="none" w:sz="0" w:space="0" w:color="auto"/>
                    <w:right w:val="none" w:sz="0" w:space="0" w:color="auto"/>
                  </w:divBdr>
                  <w:divsChild>
                    <w:div w:id="2122534264">
                      <w:marLeft w:val="0"/>
                      <w:marRight w:val="0"/>
                      <w:marTop w:val="0"/>
                      <w:marBottom w:val="0"/>
                      <w:divBdr>
                        <w:top w:val="none" w:sz="0" w:space="0" w:color="auto"/>
                        <w:left w:val="none" w:sz="0" w:space="0" w:color="auto"/>
                        <w:bottom w:val="none" w:sz="0" w:space="0" w:color="auto"/>
                        <w:right w:val="none" w:sz="0" w:space="0" w:color="auto"/>
                      </w:divBdr>
                    </w:div>
                  </w:divsChild>
                </w:div>
                <w:div w:id="230232458">
                  <w:marLeft w:val="0"/>
                  <w:marRight w:val="0"/>
                  <w:marTop w:val="0"/>
                  <w:marBottom w:val="0"/>
                  <w:divBdr>
                    <w:top w:val="none" w:sz="0" w:space="0" w:color="auto"/>
                    <w:left w:val="none" w:sz="0" w:space="0" w:color="auto"/>
                    <w:bottom w:val="none" w:sz="0" w:space="0" w:color="auto"/>
                    <w:right w:val="none" w:sz="0" w:space="0" w:color="auto"/>
                  </w:divBdr>
                  <w:divsChild>
                    <w:div w:id="2063402395">
                      <w:marLeft w:val="0"/>
                      <w:marRight w:val="0"/>
                      <w:marTop w:val="0"/>
                      <w:marBottom w:val="0"/>
                      <w:divBdr>
                        <w:top w:val="none" w:sz="0" w:space="0" w:color="auto"/>
                        <w:left w:val="none" w:sz="0" w:space="0" w:color="auto"/>
                        <w:bottom w:val="none" w:sz="0" w:space="0" w:color="auto"/>
                        <w:right w:val="none" w:sz="0" w:space="0" w:color="auto"/>
                      </w:divBdr>
                    </w:div>
                  </w:divsChild>
                </w:div>
                <w:div w:id="303312447">
                  <w:marLeft w:val="0"/>
                  <w:marRight w:val="0"/>
                  <w:marTop w:val="0"/>
                  <w:marBottom w:val="0"/>
                  <w:divBdr>
                    <w:top w:val="none" w:sz="0" w:space="0" w:color="auto"/>
                    <w:left w:val="none" w:sz="0" w:space="0" w:color="auto"/>
                    <w:bottom w:val="none" w:sz="0" w:space="0" w:color="auto"/>
                    <w:right w:val="none" w:sz="0" w:space="0" w:color="auto"/>
                  </w:divBdr>
                  <w:divsChild>
                    <w:div w:id="1514757207">
                      <w:marLeft w:val="0"/>
                      <w:marRight w:val="0"/>
                      <w:marTop w:val="0"/>
                      <w:marBottom w:val="0"/>
                      <w:divBdr>
                        <w:top w:val="none" w:sz="0" w:space="0" w:color="auto"/>
                        <w:left w:val="none" w:sz="0" w:space="0" w:color="auto"/>
                        <w:bottom w:val="none" w:sz="0" w:space="0" w:color="auto"/>
                        <w:right w:val="none" w:sz="0" w:space="0" w:color="auto"/>
                      </w:divBdr>
                    </w:div>
                  </w:divsChild>
                </w:div>
                <w:div w:id="929583095">
                  <w:marLeft w:val="0"/>
                  <w:marRight w:val="0"/>
                  <w:marTop w:val="0"/>
                  <w:marBottom w:val="0"/>
                  <w:divBdr>
                    <w:top w:val="none" w:sz="0" w:space="0" w:color="auto"/>
                    <w:left w:val="none" w:sz="0" w:space="0" w:color="auto"/>
                    <w:bottom w:val="none" w:sz="0" w:space="0" w:color="auto"/>
                    <w:right w:val="none" w:sz="0" w:space="0" w:color="auto"/>
                  </w:divBdr>
                  <w:divsChild>
                    <w:div w:id="722565013">
                      <w:marLeft w:val="0"/>
                      <w:marRight w:val="0"/>
                      <w:marTop w:val="0"/>
                      <w:marBottom w:val="0"/>
                      <w:divBdr>
                        <w:top w:val="none" w:sz="0" w:space="0" w:color="auto"/>
                        <w:left w:val="none" w:sz="0" w:space="0" w:color="auto"/>
                        <w:bottom w:val="none" w:sz="0" w:space="0" w:color="auto"/>
                        <w:right w:val="none" w:sz="0" w:space="0" w:color="auto"/>
                      </w:divBdr>
                    </w:div>
                  </w:divsChild>
                </w:div>
                <w:div w:id="1206259328">
                  <w:marLeft w:val="0"/>
                  <w:marRight w:val="0"/>
                  <w:marTop w:val="0"/>
                  <w:marBottom w:val="0"/>
                  <w:divBdr>
                    <w:top w:val="none" w:sz="0" w:space="0" w:color="auto"/>
                    <w:left w:val="none" w:sz="0" w:space="0" w:color="auto"/>
                    <w:bottom w:val="none" w:sz="0" w:space="0" w:color="auto"/>
                    <w:right w:val="none" w:sz="0" w:space="0" w:color="auto"/>
                  </w:divBdr>
                  <w:divsChild>
                    <w:div w:id="1222327599">
                      <w:marLeft w:val="0"/>
                      <w:marRight w:val="0"/>
                      <w:marTop w:val="0"/>
                      <w:marBottom w:val="0"/>
                      <w:divBdr>
                        <w:top w:val="none" w:sz="0" w:space="0" w:color="auto"/>
                        <w:left w:val="none" w:sz="0" w:space="0" w:color="auto"/>
                        <w:bottom w:val="none" w:sz="0" w:space="0" w:color="auto"/>
                        <w:right w:val="none" w:sz="0" w:space="0" w:color="auto"/>
                      </w:divBdr>
                    </w:div>
                  </w:divsChild>
                </w:div>
                <w:div w:id="241568448">
                  <w:marLeft w:val="0"/>
                  <w:marRight w:val="0"/>
                  <w:marTop w:val="0"/>
                  <w:marBottom w:val="0"/>
                  <w:divBdr>
                    <w:top w:val="none" w:sz="0" w:space="0" w:color="auto"/>
                    <w:left w:val="none" w:sz="0" w:space="0" w:color="auto"/>
                    <w:bottom w:val="none" w:sz="0" w:space="0" w:color="auto"/>
                    <w:right w:val="none" w:sz="0" w:space="0" w:color="auto"/>
                  </w:divBdr>
                  <w:divsChild>
                    <w:div w:id="1203639501">
                      <w:marLeft w:val="0"/>
                      <w:marRight w:val="0"/>
                      <w:marTop w:val="0"/>
                      <w:marBottom w:val="0"/>
                      <w:divBdr>
                        <w:top w:val="none" w:sz="0" w:space="0" w:color="auto"/>
                        <w:left w:val="none" w:sz="0" w:space="0" w:color="auto"/>
                        <w:bottom w:val="none" w:sz="0" w:space="0" w:color="auto"/>
                        <w:right w:val="none" w:sz="0" w:space="0" w:color="auto"/>
                      </w:divBdr>
                    </w:div>
                  </w:divsChild>
                </w:div>
                <w:div w:id="1845241350">
                  <w:marLeft w:val="0"/>
                  <w:marRight w:val="0"/>
                  <w:marTop w:val="0"/>
                  <w:marBottom w:val="0"/>
                  <w:divBdr>
                    <w:top w:val="none" w:sz="0" w:space="0" w:color="auto"/>
                    <w:left w:val="none" w:sz="0" w:space="0" w:color="auto"/>
                    <w:bottom w:val="none" w:sz="0" w:space="0" w:color="auto"/>
                    <w:right w:val="none" w:sz="0" w:space="0" w:color="auto"/>
                  </w:divBdr>
                  <w:divsChild>
                    <w:div w:id="1656490788">
                      <w:marLeft w:val="0"/>
                      <w:marRight w:val="0"/>
                      <w:marTop w:val="0"/>
                      <w:marBottom w:val="0"/>
                      <w:divBdr>
                        <w:top w:val="none" w:sz="0" w:space="0" w:color="auto"/>
                        <w:left w:val="none" w:sz="0" w:space="0" w:color="auto"/>
                        <w:bottom w:val="none" w:sz="0" w:space="0" w:color="auto"/>
                        <w:right w:val="none" w:sz="0" w:space="0" w:color="auto"/>
                      </w:divBdr>
                    </w:div>
                  </w:divsChild>
                </w:div>
                <w:div w:id="154415625">
                  <w:marLeft w:val="0"/>
                  <w:marRight w:val="0"/>
                  <w:marTop w:val="0"/>
                  <w:marBottom w:val="0"/>
                  <w:divBdr>
                    <w:top w:val="none" w:sz="0" w:space="0" w:color="auto"/>
                    <w:left w:val="none" w:sz="0" w:space="0" w:color="auto"/>
                    <w:bottom w:val="none" w:sz="0" w:space="0" w:color="auto"/>
                    <w:right w:val="none" w:sz="0" w:space="0" w:color="auto"/>
                  </w:divBdr>
                  <w:divsChild>
                    <w:div w:id="1195734862">
                      <w:marLeft w:val="0"/>
                      <w:marRight w:val="0"/>
                      <w:marTop w:val="0"/>
                      <w:marBottom w:val="0"/>
                      <w:divBdr>
                        <w:top w:val="none" w:sz="0" w:space="0" w:color="auto"/>
                        <w:left w:val="none" w:sz="0" w:space="0" w:color="auto"/>
                        <w:bottom w:val="none" w:sz="0" w:space="0" w:color="auto"/>
                        <w:right w:val="none" w:sz="0" w:space="0" w:color="auto"/>
                      </w:divBdr>
                    </w:div>
                  </w:divsChild>
                </w:div>
                <w:div w:id="1680085469">
                  <w:marLeft w:val="0"/>
                  <w:marRight w:val="0"/>
                  <w:marTop w:val="0"/>
                  <w:marBottom w:val="0"/>
                  <w:divBdr>
                    <w:top w:val="none" w:sz="0" w:space="0" w:color="auto"/>
                    <w:left w:val="none" w:sz="0" w:space="0" w:color="auto"/>
                    <w:bottom w:val="none" w:sz="0" w:space="0" w:color="auto"/>
                    <w:right w:val="none" w:sz="0" w:space="0" w:color="auto"/>
                  </w:divBdr>
                  <w:divsChild>
                    <w:div w:id="573899839">
                      <w:marLeft w:val="0"/>
                      <w:marRight w:val="0"/>
                      <w:marTop w:val="0"/>
                      <w:marBottom w:val="0"/>
                      <w:divBdr>
                        <w:top w:val="none" w:sz="0" w:space="0" w:color="auto"/>
                        <w:left w:val="none" w:sz="0" w:space="0" w:color="auto"/>
                        <w:bottom w:val="none" w:sz="0" w:space="0" w:color="auto"/>
                        <w:right w:val="none" w:sz="0" w:space="0" w:color="auto"/>
                      </w:divBdr>
                    </w:div>
                  </w:divsChild>
                </w:div>
                <w:div w:id="784272706">
                  <w:marLeft w:val="0"/>
                  <w:marRight w:val="0"/>
                  <w:marTop w:val="0"/>
                  <w:marBottom w:val="0"/>
                  <w:divBdr>
                    <w:top w:val="none" w:sz="0" w:space="0" w:color="auto"/>
                    <w:left w:val="none" w:sz="0" w:space="0" w:color="auto"/>
                    <w:bottom w:val="none" w:sz="0" w:space="0" w:color="auto"/>
                    <w:right w:val="none" w:sz="0" w:space="0" w:color="auto"/>
                  </w:divBdr>
                  <w:divsChild>
                    <w:div w:id="1165434006">
                      <w:marLeft w:val="0"/>
                      <w:marRight w:val="0"/>
                      <w:marTop w:val="0"/>
                      <w:marBottom w:val="0"/>
                      <w:divBdr>
                        <w:top w:val="none" w:sz="0" w:space="0" w:color="auto"/>
                        <w:left w:val="none" w:sz="0" w:space="0" w:color="auto"/>
                        <w:bottom w:val="none" w:sz="0" w:space="0" w:color="auto"/>
                        <w:right w:val="none" w:sz="0" w:space="0" w:color="auto"/>
                      </w:divBdr>
                    </w:div>
                  </w:divsChild>
                </w:div>
                <w:div w:id="254559855">
                  <w:marLeft w:val="0"/>
                  <w:marRight w:val="0"/>
                  <w:marTop w:val="0"/>
                  <w:marBottom w:val="0"/>
                  <w:divBdr>
                    <w:top w:val="none" w:sz="0" w:space="0" w:color="auto"/>
                    <w:left w:val="none" w:sz="0" w:space="0" w:color="auto"/>
                    <w:bottom w:val="none" w:sz="0" w:space="0" w:color="auto"/>
                    <w:right w:val="none" w:sz="0" w:space="0" w:color="auto"/>
                  </w:divBdr>
                  <w:divsChild>
                    <w:div w:id="573590273">
                      <w:marLeft w:val="0"/>
                      <w:marRight w:val="0"/>
                      <w:marTop w:val="0"/>
                      <w:marBottom w:val="0"/>
                      <w:divBdr>
                        <w:top w:val="none" w:sz="0" w:space="0" w:color="auto"/>
                        <w:left w:val="none" w:sz="0" w:space="0" w:color="auto"/>
                        <w:bottom w:val="none" w:sz="0" w:space="0" w:color="auto"/>
                        <w:right w:val="none" w:sz="0" w:space="0" w:color="auto"/>
                      </w:divBdr>
                    </w:div>
                  </w:divsChild>
                </w:div>
                <w:div w:id="892499518">
                  <w:marLeft w:val="0"/>
                  <w:marRight w:val="0"/>
                  <w:marTop w:val="0"/>
                  <w:marBottom w:val="0"/>
                  <w:divBdr>
                    <w:top w:val="none" w:sz="0" w:space="0" w:color="auto"/>
                    <w:left w:val="none" w:sz="0" w:space="0" w:color="auto"/>
                    <w:bottom w:val="none" w:sz="0" w:space="0" w:color="auto"/>
                    <w:right w:val="none" w:sz="0" w:space="0" w:color="auto"/>
                  </w:divBdr>
                  <w:divsChild>
                    <w:div w:id="1030104555">
                      <w:marLeft w:val="0"/>
                      <w:marRight w:val="0"/>
                      <w:marTop w:val="0"/>
                      <w:marBottom w:val="0"/>
                      <w:divBdr>
                        <w:top w:val="none" w:sz="0" w:space="0" w:color="auto"/>
                        <w:left w:val="none" w:sz="0" w:space="0" w:color="auto"/>
                        <w:bottom w:val="none" w:sz="0" w:space="0" w:color="auto"/>
                        <w:right w:val="none" w:sz="0" w:space="0" w:color="auto"/>
                      </w:divBdr>
                    </w:div>
                  </w:divsChild>
                </w:div>
                <w:div w:id="138307485">
                  <w:marLeft w:val="0"/>
                  <w:marRight w:val="0"/>
                  <w:marTop w:val="0"/>
                  <w:marBottom w:val="0"/>
                  <w:divBdr>
                    <w:top w:val="none" w:sz="0" w:space="0" w:color="auto"/>
                    <w:left w:val="none" w:sz="0" w:space="0" w:color="auto"/>
                    <w:bottom w:val="none" w:sz="0" w:space="0" w:color="auto"/>
                    <w:right w:val="none" w:sz="0" w:space="0" w:color="auto"/>
                  </w:divBdr>
                  <w:divsChild>
                    <w:div w:id="1167018553">
                      <w:marLeft w:val="0"/>
                      <w:marRight w:val="0"/>
                      <w:marTop w:val="0"/>
                      <w:marBottom w:val="0"/>
                      <w:divBdr>
                        <w:top w:val="none" w:sz="0" w:space="0" w:color="auto"/>
                        <w:left w:val="none" w:sz="0" w:space="0" w:color="auto"/>
                        <w:bottom w:val="none" w:sz="0" w:space="0" w:color="auto"/>
                        <w:right w:val="none" w:sz="0" w:space="0" w:color="auto"/>
                      </w:divBdr>
                    </w:div>
                  </w:divsChild>
                </w:div>
                <w:div w:id="1082720961">
                  <w:marLeft w:val="0"/>
                  <w:marRight w:val="0"/>
                  <w:marTop w:val="0"/>
                  <w:marBottom w:val="0"/>
                  <w:divBdr>
                    <w:top w:val="none" w:sz="0" w:space="0" w:color="auto"/>
                    <w:left w:val="none" w:sz="0" w:space="0" w:color="auto"/>
                    <w:bottom w:val="none" w:sz="0" w:space="0" w:color="auto"/>
                    <w:right w:val="none" w:sz="0" w:space="0" w:color="auto"/>
                  </w:divBdr>
                  <w:divsChild>
                    <w:div w:id="568923039">
                      <w:marLeft w:val="0"/>
                      <w:marRight w:val="0"/>
                      <w:marTop w:val="0"/>
                      <w:marBottom w:val="0"/>
                      <w:divBdr>
                        <w:top w:val="none" w:sz="0" w:space="0" w:color="auto"/>
                        <w:left w:val="none" w:sz="0" w:space="0" w:color="auto"/>
                        <w:bottom w:val="none" w:sz="0" w:space="0" w:color="auto"/>
                        <w:right w:val="none" w:sz="0" w:space="0" w:color="auto"/>
                      </w:divBdr>
                    </w:div>
                  </w:divsChild>
                </w:div>
                <w:div w:id="1471633154">
                  <w:marLeft w:val="0"/>
                  <w:marRight w:val="0"/>
                  <w:marTop w:val="0"/>
                  <w:marBottom w:val="0"/>
                  <w:divBdr>
                    <w:top w:val="none" w:sz="0" w:space="0" w:color="auto"/>
                    <w:left w:val="none" w:sz="0" w:space="0" w:color="auto"/>
                    <w:bottom w:val="none" w:sz="0" w:space="0" w:color="auto"/>
                    <w:right w:val="none" w:sz="0" w:space="0" w:color="auto"/>
                  </w:divBdr>
                  <w:divsChild>
                    <w:div w:id="641272158">
                      <w:marLeft w:val="0"/>
                      <w:marRight w:val="0"/>
                      <w:marTop w:val="0"/>
                      <w:marBottom w:val="0"/>
                      <w:divBdr>
                        <w:top w:val="none" w:sz="0" w:space="0" w:color="auto"/>
                        <w:left w:val="none" w:sz="0" w:space="0" w:color="auto"/>
                        <w:bottom w:val="none" w:sz="0" w:space="0" w:color="auto"/>
                        <w:right w:val="none" w:sz="0" w:space="0" w:color="auto"/>
                      </w:divBdr>
                    </w:div>
                  </w:divsChild>
                </w:div>
                <w:div w:id="769010893">
                  <w:marLeft w:val="0"/>
                  <w:marRight w:val="0"/>
                  <w:marTop w:val="0"/>
                  <w:marBottom w:val="0"/>
                  <w:divBdr>
                    <w:top w:val="none" w:sz="0" w:space="0" w:color="auto"/>
                    <w:left w:val="none" w:sz="0" w:space="0" w:color="auto"/>
                    <w:bottom w:val="none" w:sz="0" w:space="0" w:color="auto"/>
                    <w:right w:val="none" w:sz="0" w:space="0" w:color="auto"/>
                  </w:divBdr>
                  <w:divsChild>
                    <w:div w:id="477307384">
                      <w:marLeft w:val="0"/>
                      <w:marRight w:val="0"/>
                      <w:marTop w:val="0"/>
                      <w:marBottom w:val="0"/>
                      <w:divBdr>
                        <w:top w:val="none" w:sz="0" w:space="0" w:color="auto"/>
                        <w:left w:val="none" w:sz="0" w:space="0" w:color="auto"/>
                        <w:bottom w:val="none" w:sz="0" w:space="0" w:color="auto"/>
                        <w:right w:val="none" w:sz="0" w:space="0" w:color="auto"/>
                      </w:divBdr>
                    </w:div>
                  </w:divsChild>
                </w:div>
                <w:div w:id="1334919633">
                  <w:marLeft w:val="0"/>
                  <w:marRight w:val="0"/>
                  <w:marTop w:val="0"/>
                  <w:marBottom w:val="0"/>
                  <w:divBdr>
                    <w:top w:val="none" w:sz="0" w:space="0" w:color="auto"/>
                    <w:left w:val="none" w:sz="0" w:space="0" w:color="auto"/>
                    <w:bottom w:val="none" w:sz="0" w:space="0" w:color="auto"/>
                    <w:right w:val="none" w:sz="0" w:space="0" w:color="auto"/>
                  </w:divBdr>
                  <w:divsChild>
                    <w:div w:id="1049383937">
                      <w:marLeft w:val="0"/>
                      <w:marRight w:val="0"/>
                      <w:marTop w:val="0"/>
                      <w:marBottom w:val="0"/>
                      <w:divBdr>
                        <w:top w:val="none" w:sz="0" w:space="0" w:color="auto"/>
                        <w:left w:val="none" w:sz="0" w:space="0" w:color="auto"/>
                        <w:bottom w:val="none" w:sz="0" w:space="0" w:color="auto"/>
                        <w:right w:val="none" w:sz="0" w:space="0" w:color="auto"/>
                      </w:divBdr>
                    </w:div>
                  </w:divsChild>
                </w:div>
                <w:div w:id="346250871">
                  <w:marLeft w:val="0"/>
                  <w:marRight w:val="0"/>
                  <w:marTop w:val="0"/>
                  <w:marBottom w:val="0"/>
                  <w:divBdr>
                    <w:top w:val="none" w:sz="0" w:space="0" w:color="auto"/>
                    <w:left w:val="none" w:sz="0" w:space="0" w:color="auto"/>
                    <w:bottom w:val="none" w:sz="0" w:space="0" w:color="auto"/>
                    <w:right w:val="none" w:sz="0" w:space="0" w:color="auto"/>
                  </w:divBdr>
                  <w:divsChild>
                    <w:div w:id="123934262">
                      <w:marLeft w:val="0"/>
                      <w:marRight w:val="0"/>
                      <w:marTop w:val="0"/>
                      <w:marBottom w:val="0"/>
                      <w:divBdr>
                        <w:top w:val="none" w:sz="0" w:space="0" w:color="auto"/>
                        <w:left w:val="none" w:sz="0" w:space="0" w:color="auto"/>
                        <w:bottom w:val="none" w:sz="0" w:space="0" w:color="auto"/>
                        <w:right w:val="none" w:sz="0" w:space="0" w:color="auto"/>
                      </w:divBdr>
                    </w:div>
                  </w:divsChild>
                </w:div>
                <w:div w:id="509610573">
                  <w:marLeft w:val="0"/>
                  <w:marRight w:val="0"/>
                  <w:marTop w:val="0"/>
                  <w:marBottom w:val="0"/>
                  <w:divBdr>
                    <w:top w:val="none" w:sz="0" w:space="0" w:color="auto"/>
                    <w:left w:val="none" w:sz="0" w:space="0" w:color="auto"/>
                    <w:bottom w:val="none" w:sz="0" w:space="0" w:color="auto"/>
                    <w:right w:val="none" w:sz="0" w:space="0" w:color="auto"/>
                  </w:divBdr>
                  <w:divsChild>
                    <w:div w:id="236401778">
                      <w:marLeft w:val="0"/>
                      <w:marRight w:val="0"/>
                      <w:marTop w:val="0"/>
                      <w:marBottom w:val="0"/>
                      <w:divBdr>
                        <w:top w:val="none" w:sz="0" w:space="0" w:color="auto"/>
                        <w:left w:val="none" w:sz="0" w:space="0" w:color="auto"/>
                        <w:bottom w:val="none" w:sz="0" w:space="0" w:color="auto"/>
                        <w:right w:val="none" w:sz="0" w:space="0" w:color="auto"/>
                      </w:divBdr>
                    </w:div>
                  </w:divsChild>
                </w:div>
                <w:div w:id="279262906">
                  <w:marLeft w:val="0"/>
                  <w:marRight w:val="0"/>
                  <w:marTop w:val="0"/>
                  <w:marBottom w:val="0"/>
                  <w:divBdr>
                    <w:top w:val="none" w:sz="0" w:space="0" w:color="auto"/>
                    <w:left w:val="none" w:sz="0" w:space="0" w:color="auto"/>
                    <w:bottom w:val="none" w:sz="0" w:space="0" w:color="auto"/>
                    <w:right w:val="none" w:sz="0" w:space="0" w:color="auto"/>
                  </w:divBdr>
                  <w:divsChild>
                    <w:div w:id="1053968016">
                      <w:marLeft w:val="0"/>
                      <w:marRight w:val="0"/>
                      <w:marTop w:val="0"/>
                      <w:marBottom w:val="0"/>
                      <w:divBdr>
                        <w:top w:val="none" w:sz="0" w:space="0" w:color="auto"/>
                        <w:left w:val="none" w:sz="0" w:space="0" w:color="auto"/>
                        <w:bottom w:val="none" w:sz="0" w:space="0" w:color="auto"/>
                        <w:right w:val="none" w:sz="0" w:space="0" w:color="auto"/>
                      </w:divBdr>
                    </w:div>
                  </w:divsChild>
                </w:div>
                <w:div w:id="1808820831">
                  <w:marLeft w:val="0"/>
                  <w:marRight w:val="0"/>
                  <w:marTop w:val="0"/>
                  <w:marBottom w:val="0"/>
                  <w:divBdr>
                    <w:top w:val="none" w:sz="0" w:space="0" w:color="auto"/>
                    <w:left w:val="none" w:sz="0" w:space="0" w:color="auto"/>
                    <w:bottom w:val="none" w:sz="0" w:space="0" w:color="auto"/>
                    <w:right w:val="none" w:sz="0" w:space="0" w:color="auto"/>
                  </w:divBdr>
                  <w:divsChild>
                    <w:div w:id="352418470">
                      <w:marLeft w:val="0"/>
                      <w:marRight w:val="0"/>
                      <w:marTop w:val="0"/>
                      <w:marBottom w:val="0"/>
                      <w:divBdr>
                        <w:top w:val="none" w:sz="0" w:space="0" w:color="auto"/>
                        <w:left w:val="none" w:sz="0" w:space="0" w:color="auto"/>
                        <w:bottom w:val="none" w:sz="0" w:space="0" w:color="auto"/>
                        <w:right w:val="none" w:sz="0" w:space="0" w:color="auto"/>
                      </w:divBdr>
                    </w:div>
                  </w:divsChild>
                </w:div>
                <w:div w:id="14384845">
                  <w:marLeft w:val="0"/>
                  <w:marRight w:val="0"/>
                  <w:marTop w:val="0"/>
                  <w:marBottom w:val="0"/>
                  <w:divBdr>
                    <w:top w:val="none" w:sz="0" w:space="0" w:color="auto"/>
                    <w:left w:val="none" w:sz="0" w:space="0" w:color="auto"/>
                    <w:bottom w:val="none" w:sz="0" w:space="0" w:color="auto"/>
                    <w:right w:val="none" w:sz="0" w:space="0" w:color="auto"/>
                  </w:divBdr>
                  <w:divsChild>
                    <w:div w:id="1942838332">
                      <w:marLeft w:val="0"/>
                      <w:marRight w:val="0"/>
                      <w:marTop w:val="0"/>
                      <w:marBottom w:val="0"/>
                      <w:divBdr>
                        <w:top w:val="none" w:sz="0" w:space="0" w:color="auto"/>
                        <w:left w:val="none" w:sz="0" w:space="0" w:color="auto"/>
                        <w:bottom w:val="none" w:sz="0" w:space="0" w:color="auto"/>
                        <w:right w:val="none" w:sz="0" w:space="0" w:color="auto"/>
                      </w:divBdr>
                    </w:div>
                  </w:divsChild>
                </w:div>
                <w:div w:id="1656184027">
                  <w:marLeft w:val="0"/>
                  <w:marRight w:val="0"/>
                  <w:marTop w:val="0"/>
                  <w:marBottom w:val="0"/>
                  <w:divBdr>
                    <w:top w:val="none" w:sz="0" w:space="0" w:color="auto"/>
                    <w:left w:val="none" w:sz="0" w:space="0" w:color="auto"/>
                    <w:bottom w:val="none" w:sz="0" w:space="0" w:color="auto"/>
                    <w:right w:val="none" w:sz="0" w:space="0" w:color="auto"/>
                  </w:divBdr>
                  <w:divsChild>
                    <w:div w:id="596593795">
                      <w:marLeft w:val="0"/>
                      <w:marRight w:val="0"/>
                      <w:marTop w:val="0"/>
                      <w:marBottom w:val="0"/>
                      <w:divBdr>
                        <w:top w:val="none" w:sz="0" w:space="0" w:color="auto"/>
                        <w:left w:val="none" w:sz="0" w:space="0" w:color="auto"/>
                        <w:bottom w:val="none" w:sz="0" w:space="0" w:color="auto"/>
                        <w:right w:val="none" w:sz="0" w:space="0" w:color="auto"/>
                      </w:divBdr>
                    </w:div>
                  </w:divsChild>
                </w:div>
                <w:div w:id="133565148">
                  <w:marLeft w:val="0"/>
                  <w:marRight w:val="0"/>
                  <w:marTop w:val="0"/>
                  <w:marBottom w:val="0"/>
                  <w:divBdr>
                    <w:top w:val="none" w:sz="0" w:space="0" w:color="auto"/>
                    <w:left w:val="none" w:sz="0" w:space="0" w:color="auto"/>
                    <w:bottom w:val="none" w:sz="0" w:space="0" w:color="auto"/>
                    <w:right w:val="none" w:sz="0" w:space="0" w:color="auto"/>
                  </w:divBdr>
                  <w:divsChild>
                    <w:div w:id="1471676666">
                      <w:marLeft w:val="0"/>
                      <w:marRight w:val="0"/>
                      <w:marTop w:val="0"/>
                      <w:marBottom w:val="0"/>
                      <w:divBdr>
                        <w:top w:val="none" w:sz="0" w:space="0" w:color="auto"/>
                        <w:left w:val="none" w:sz="0" w:space="0" w:color="auto"/>
                        <w:bottom w:val="none" w:sz="0" w:space="0" w:color="auto"/>
                        <w:right w:val="none" w:sz="0" w:space="0" w:color="auto"/>
                      </w:divBdr>
                    </w:div>
                  </w:divsChild>
                </w:div>
                <w:div w:id="954140326">
                  <w:marLeft w:val="0"/>
                  <w:marRight w:val="0"/>
                  <w:marTop w:val="0"/>
                  <w:marBottom w:val="0"/>
                  <w:divBdr>
                    <w:top w:val="none" w:sz="0" w:space="0" w:color="auto"/>
                    <w:left w:val="none" w:sz="0" w:space="0" w:color="auto"/>
                    <w:bottom w:val="none" w:sz="0" w:space="0" w:color="auto"/>
                    <w:right w:val="none" w:sz="0" w:space="0" w:color="auto"/>
                  </w:divBdr>
                  <w:divsChild>
                    <w:div w:id="890768636">
                      <w:marLeft w:val="0"/>
                      <w:marRight w:val="0"/>
                      <w:marTop w:val="0"/>
                      <w:marBottom w:val="0"/>
                      <w:divBdr>
                        <w:top w:val="none" w:sz="0" w:space="0" w:color="auto"/>
                        <w:left w:val="none" w:sz="0" w:space="0" w:color="auto"/>
                        <w:bottom w:val="none" w:sz="0" w:space="0" w:color="auto"/>
                        <w:right w:val="none" w:sz="0" w:space="0" w:color="auto"/>
                      </w:divBdr>
                    </w:div>
                  </w:divsChild>
                </w:div>
                <w:div w:id="732627934">
                  <w:marLeft w:val="0"/>
                  <w:marRight w:val="0"/>
                  <w:marTop w:val="0"/>
                  <w:marBottom w:val="0"/>
                  <w:divBdr>
                    <w:top w:val="none" w:sz="0" w:space="0" w:color="auto"/>
                    <w:left w:val="none" w:sz="0" w:space="0" w:color="auto"/>
                    <w:bottom w:val="none" w:sz="0" w:space="0" w:color="auto"/>
                    <w:right w:val="none" w:sz="0" w:space="0" w:color="auto"/>
                  </w:divBdr>
                  <w:divsChild>
                    <w:div w:id="606470208">
                      <w:marLeft w:val="0"/>
                      <w:marRight w:val="0"/>
                      <w:marTop w:val="0"/>
                      <w:marBottom w:val="0"/>
                      <w:divBdr>
                        <w:top w:val="none" w:sz="0" w:space="0" w:color="auto"/>
                        <w:left w:val="none" w:sz="0" w:space="0" w:color="auto"/>
                        <w:bottom w:val="none" w:sz="0" w:space="0" w:color="auto"/>
                        <w:right w:val="none" w:sz="0" w:space="0" w:color="auto"/>
                      </w:divBdr>
                    </w:div>
                  </w:divsChild>
                </w:div>
                <w:div w:id="1790511240">
                  <w:marLeft w:val="0"/>
                  <w:marRight w:val="0"/>
                  <w:marTop w:val="0"/>
                  <w:marBottom w:val="0"/>
                  <w:divBdr>
                    <w:top w:val="none" w:sz="0" w:space="0" w:color="auto"/>
                    <w:left w:val="none" w:sz="0" w:space="0" w:color="auto"/>
                    <w:bottom w:val="none" w:sz="0" w:space="0" w:color="auto"/>
                    <w:right w:val="none" w:sz="0" w:space="0" w:color="auto"/>
                  </w:divBdr>
                  <w:divsChild>
                    <w:div w:id="1413576528">
                      <w:marLeft w:val="0"/>
                      <w:marRight w:val="0"/>
                      <w:marTop w:val="0"/>
                      <w:marBottom w:val="0"/>
                      <w:divBdr>
                        <w:top w:val="none" w:sz="0" w:space="0" w:color="auto"/>
                        <w:left w:val="none" w:sz="0" w:space="0" w:color="auto"/>
                        <w:bottom w:val="none" w:sz="0" w:space="0" w:color="auto"/>
                        <w:right w:val="none" w:sz="0" w:space="0" w:color="auto"/>
                      </w:divBdr>
                    </w:div>
                  </w:divsChild>
                </w:div>
                <w:div w:id="1089157966">
                  <w:marLeft w:val="0"/>
                  <w:marRight w:val="0"/>
                  <w:marTop w:val="0"/>
                  <w:marBottom w:val="0"/>
                  <w:divBdr>
                    <w:top w:val="none" w:sz="0" w:space="0" w:color="auto"/>
                    <w:left w:val="none" w:sz="0" w:space="0" w:color="auto"/>
                    <w:bottom w:val="none" w:sz="0" w:space="0" w:color="auto"/>
                    <w:right w:val="none" w:sz="0" w:space="0" w:color="auto"/>
                  </w:divBdr>
                  <w:divsChild>
                    <w:div w:id="1402407845">
                      <w:marLeft w:val="0"/>
                      <w:marRight w:val="0"/>
                      <w:marTop w:val="0"/>
                      <w:marBottom w:val="0"/>
                      <w:divBdr>
                        <w:top w:val="none" w:sz="0" w:space="0" w:color="auto"/>
                        <w:left w:val="none" w:sz="0" w:space="0" w:color="auto"/>
                        <w:bottom w:val="none" w:sz="0" w:space="0" w:color="auto"/>
                        <w:right w:val="none" w:sz="0" w:space="0" w:color="auto"/>
                      </w:divBdr>
                    </w:div>
                  </w:divsChild>
                </w:div>
                <w:div w:id="1852405784">
                  <w:marLeft w:val="0"/>
                  <w:marRight w:val="0"/>
                  <w:marTop w:val="0"/>
                  <w:marBottom w:val="0"/>
                  <w:divBdr>
                    <w:top w:val="none" w:sz="0" w:space="0" w:color="auto"/>
                    <w:left w:val="none" w:sz="0" w:space="0" w:color="auto"/>
                    <w:bottom w:val="none" w:sz="0" w:space="0" w:color="auto"/>
                    <w:right w:val="none" w:sz="0" w:space="0" w:color="auto"/>
                  </w:divBdr>
                  <w:divsChild>
                    <w:div w:id="1258563379">
                      <w:marLeft w:val="0"/>
                      <w:marRight w:val="0"/>
                      <w:marTop w:val="0"/>
                      <w:marBottom w:val="0"/>
                      <w:divBdr>
                        <w:top w:val="none" w:sz="0" w:space="0" w:color="auto"/>
                        <w:left w:val="none" w:sz="0" w:space="0" w:color="auto"/>
                        <w:bottom w:val="none" w:sz="0" w:space="0" w:color="auto"/>
                        <w:right w:val="none" w:sz="0" w:space="0" w:color="auto"/>
                      </w:divBdr>
                    </w:div>
                  </w:divsChild>
                </w:div>
                <w:div w:id="1887181143">
                  <w:marLeft w:val="0"/>
                  <w:marRight w:val="0"/>
                  <w:marTop w:val="0"/>
                  <w:marBottom w:val="0"/>
                  <w:divBdr>
                    <w:top w:val="none" w:sz="0" w:space="0" w:color="auto"/>
                    <w:left w:val="none" w:sz="0" w:space="0" w:color="auto"/>
                    <w:bottom w:val="none" w:sz="0" w:space="0" w:color="auto"/>
                    <w:right w:val="none" w:sz="0" w:space="0" w:color="auto"/>
                  </w:divBdr>
                  <w:divsChild>
                    <w:div w:id="1661420161">
                      <w:marLeft w:val="0"/>
                      <w:marRight w:val="0"/>
                      <w:marTop w:val="0"/>
                      <w:marBottom w:val="0"/>
                      <w:divBdr>
                        <w:top w:val="none" w:sz="0" w:space="0" w:color="auto"/>
                        <w:left w:val="none" w:sz="0" w:space="0" w:color="auto"/>
                        <w:bottom w:val="none" w:sz="0" w:space="0" w:color="auto"/>
                        <w:right w:val="none" w:sz="0" w:space="0" w:color="auto"/>
                      </w:divBdr>
                    </w:div>
                  </w:divsChild>
                </w:div>
                <w:div w:id="1054814583">
                  <w:marLeft w:val="0"/>
                  <w:marRight w:val="0"/>
                  <w:marTop w:val="0"/>
                  <w:marBottom w:val="0"/>
                  <w:divBdr>
                    <w:top w:val="none" w:sz="0" w:space="0" w:color="auto"/>
                    <w:left w:val="none" w:sz="0" w:space="0" w:color="auto"/>
                    <w:bottom w:val="none" w:sz="0" w:space="0" w:color="auto"/>
                    <w:right w:val="none" w:sz="0" w:space="0" w:color="auto"/>
                  </w:divBdr>
                  <w:divsChild>
                    <w:div w:id="831070082">
                      <w:marLeft w:val="0"/>
                      <w:marRight w:val="0"/>
                      <w:marTop w:val="0"/>
                      <w:marBottom w:val="0"/>
                      <w:divBdr>
                        <w:top w:val="none" w:sz="0" w:space="0" w:color="auto"/>
                        <w:left w:val="none" w:sz="0" w:space="0" w:color="auto"/>
                        <w:bottom w:val="none" w:sz="0" w:space="0" w:color="auto"/>
                        <w:right w:val="none" w:sz="0" w:space="0" w:color="auto"/>
                      </w:divBdr>
                    </w:div>
                  </w:divsChild>
                </w:div>
                <w:div w:id="1730569838">
                  <w:marLeft w:val="0"/>
                  <w:marRight w:val="0"/>
                  <w:marTop w:val="0"/>
                  <w:marBottom w:val="0"/>
                  <w:divBdr>
                    <w:top w:val="none" w:sz="0" w:space="0" w:color="auto"/>
                    <w:left w:val="none" w:sz="0" w:space="0" w:color="auto"/>
                    <w:bottom w:val="none" w:sz="0" w:space="0" w:color="auto"/>
                    <w:right w:val="none" w:sz="0" w:space="0" w:color="auto"/>
                  </w:divBdr>
                  <w:divsChild>
                    <w:div w:id="969170650">
                      <w:marLeft w:val="0"/>
                      <w:marRight w:val="0"/>
                      <w:marTop w:val="0"/>
                      <w:marBottom w:val="0"/>
                      <w:divBdr>
                        <w:top w:val="none" w:sz="0" w:space="0" w:color="auto"/>
                        <w:left w:val="none" w:sz="0" w:space="0" w:color="auto"/>
                        <w:bottom w:val="none" w:sz="0" w:space="0" w:color="auto"/>
                        <w:right w:val="none" w:sz="0" w:space="0" w:color="auto"/>
                      </w:divBdr>
                    </w:div>
                  </w:divsChild>
                </w:div>
                <w:div w:id="483933310">
                  <w:marLeft w:val="0"/>
                  <w:marRight w:val="0"/>
                  <w:marTop w:val="0"/>
                  <w:marBottom w:val="0"/>
                  <w:divBdr>
                    <w:top w:val="none" w:sz="0" w:space="0" w:color="auto"/>
                    <w:left w:val="none" w:sz="0" w:space="0" w:color="auto"/>
                    <w:bottom w:val="none" w:sz="0" w:space="0" w:color="auto"/>
                    <w:right w:val="none" w:sz="0" w:space="0" w:color="auto"/>
                  </w:divBdr>
                  <w:divsChild>
                    <w:div w:id="1065833976">
                      <w:marLeft w:val="0"/>
                      <w:marRight w:val="0"/>
                      <w:marTop w:val="0"/>
                      <w:marBottom w:val="0"/>
                      <w:divBdr>
                        <w:top w:val="none" w:sz="0" w:space="0" w:color="auto"/>
                        <w:left w:val="none" w:sz="0" w:space="0" w:color="auto"/>
                        <w:bottom w:val="none" w:sz="0" w:space="0" w:color="auto"/>
                        <w:right w:val="none" w:sz="0" w:space="0" w:color="auto"/>
                      </w:divBdr>
                    </w:div>
                  </w:divsChild>
                </w:div>
                <w:div w:id="704984316">
                  <w:marLeft w:val="0"/>
                  <w:marRight w:val="0"/>
                  <w:marTop w:val="0"/>
                  <w:marBottom w:val="0"/>
                  <w:divBdr>
                    <w:top w:val="none" w:sz="0" w:space="0" w:color="auto"/>
                    <w:left w:val="none" w:sz="0" w:space="0" w:color="auto"/>
                    <w:bottom w:val="none" w:sz="0" w:space="0" w:color="auto"/>
                    <w:right w:val="none" w:sz="0" w:space="0" w:color="auto"/>
                  </w:divBdr>
                  <w:divsChild>
                    <w:div w:id="1494683540">
                      <w:marLeft w:val="0"/>
                      <w:marRight w:val="0"/>
                      <w:marTop w:val="0"/>
                      <w:marBottom w:val="0"/>
                      <w:divBdr>
                        <w:top w:val="none" w:sz="0" w:space="0" w:color="auto"/>
                        <w:left w:val="none" w:sz="0" w:space="0" w:color="auto"/>
                        <w:bottom w:val="none" w:sz="0" w:space="0" w:color="auto"/>
                        <w:right w:val="none" w:sz="0" w:space="0" w:color="auto"/>
                      </w:divBdr>
                    </w:div>
                  </w:divsChild>
                </w:div>
                <w:div w:id="1772583978">
                  <w:marLeft w:val="0"/>
                  <w:marRight w:val="0"/>
                  <w:marTop w:val="0"/>
                  <w:marBottom w:val="0"/>
                  <w:divBdr>
                    <w:top w:val="none" w:sz="0" w:space="0" w:color="auto"/>
                    <w:left w:val="none" w:sz="0" w:space="0" w:color="auto"/>
                    <w:bottom w:val="none" w:sz="0" w:space="0" w:color="auto"/>
                    <w:right w:val="none" w:sz="0" w:space="0" w:color="auto"/>
                  </w:divBdr>
                  <w:divsChild>
                    <w:div w:id="1060979349">
                      <w:marLeft w:val="0"/>
                      <w:marRight w:val="0"/>
                      <w:marTop w:val="0"/>
                      <w:marBottom w:val="0"/>
                      <w:divBdr>
                        <w:top w:val="none" w:sz="0" w:space="0" w:color="auto"/>
                        <w:left w:val="none" w:sz="0" w:space="0" w:color="auto"/>
                        <w:bottom w:val="none" w:sz="0" w:space="0" w:color="auto"/>
                        <w:right w:val="none" w:sz="0" w:space="0" w:color="auto"/>
                      </w:divBdr>
                    </w:div>
                  </w:divsChild>
                </w:div>
                <w:div w:id="225409699">
                  <w:marLeft w:val="0"/>
                  <w:marRight w:val="0"/>
                  <w:marTop w:val="0"/>
                  <w:marBottom w:val="0"/>
                  <w:divBdr>
                    <w:top w:val="none" w:sz="0" w:space="0" w:color="auto"/>
                    <w:left w:val="none" w:sz="0" w:space="0" w:color="auto"/>
                    <w:bottom w:val="none" w:sz="0" w:space="0" w:color="auto"/>
                    <w:right w:val="none" w:sz="0" w:space="0" w:color="auto"/>
                  </w:divBdr>
                  <w:divsChild>
                    <w:div w:id="164708320">
                      <w:marLeft w:val="0"/>
                      <w:marRight w:val="0"/>
                      <w:marTop w:val="0"/>
                      <w:marBottom w:val="0"/>
                      <w:divBdr>
                        <w:top w:val="none" w:sz="0" w:space="0" w:color="auto"/>
                        <w:left w:val="none" w:sz="0" w:space="0" w:color="auto"/>
                        <w:bottom w:val="none" w:sz="0" w:space="0" w:color="auto"/>
                        <w:right w:val="none" w:sz="0" w:space="0" w:color="auto"/>
                      </w:divBdr>
                    </w:div>
                  </w:divsChild>
                </w:div>
                <w:div w:id="1531718828">
                  <w:marLeft w:val="0"/>
                  <w:marRight w:val="0"/>
                  <w:marTop w:val="0"/>
                  <w:marBottom w:val="0"/>
                  <w:divBdr>
                    <w:top w:val="none" w:sz="0" w:space="0" w:color="auto"/>
                    <w:left w:val="none" w:sz="0" w:space="0" w:color="auto"/>
                    <w:bottom w:val="none" w:sz="0" w:space="0" w:color="auto"/>
                    <w:right w:val="none" w:sz="0" w:space="0" w:color="auto"/>
                  </w:divBdr>
                  <w:divsChild>
                    <w:div w:id="2031564976">
                      <w:marLeft w:val="0"/>
                      <w:marRight w:val="0"/>
                      <w:marTop w:val="0"/>
                      <w:marBottom w:val="0"/>
                      <w:divBdr>
                        <w:top w:val="none" w:sz="0" w:space="0" w:color="auto"/>
                        <w:left w:val="none" w:sz="0" w:space="0" w:color="auto"/>
                        <w:bottom w:val="none" w:sz="0" w:space="0" w:color="auto"/>
                        <w:right w:val="none" w:sz="0" w:space="0" w:color="auto"/>
                      </w:divBdr>
                    </w:div>
                  </w:divsChild>
                </w:div>
                <w:div w:id="984973055">
                  <w:marLeft w:val="0"/>
                  <w:marRight w:val="0"/>
                  <w:marTop w:val="0"/>
                  <w:marBottom w:val="0"/>
                  <w:divBdr>
                    <w:top w:val="none" w:sz="0" w:space="0" w:color="auto"/>
                    <w:left w:val="none" w:sz="0" w:space="0" w:color="auto"/>
                    <w:bottom w:val="none" w:sz="0" w:space="0" w:color="auto"/>
                    <w:right w:val="none" w:sz="0" w:space="0" w:color="auto"/>
                  </w:divBdr>
                  <w:divsChild>
                    <w:div w:id="1263951627">
                      <w:marLeft w:val="0"/>
                      <w:marRight w:val="0"/>
                      <w:marTop w:val="0"/>
                      <w:marBottom w:val="0"/>
                      <w:divBdr>
                        <w:top w:val="none" w:sz="0" w:space="0" w:color="auto"/>
                        <w:left w:val="none" w:sz="0" w:space="0" w:color="auto"/>
                        <w:bottom w:val="none" w:sz="0" w:space="0" w:color="auto"/>
                        <w:right w:val="none" w:sz="0" w:space="0" w:color="auto"/>
                      </w:divBdr>
                    </w:div>
                  </w:divsChild>
                </w:div>
                <w:div w:id="697269889">
                  <w:marLeft w:val="0"/>
                  <w:marRight w:val="0"/>
                  <w:marTop w:val="0"/>
                  <w:marBottom w:val="0"/>
                  <w:divBdr>
                    <w:top w:val="none" w:sz="0" w:space="0" w:color="auto"/>
                    <w:left w:val="none" w:sz="0" w:space="0" w:color="auto"/>
                    <w:bottom w:val="none" w:sz="0" w:space="0" w:color="auto"/>
                    <w:right w:val="none" w:sz="0" w:space="0" w:color="auto"/>
                  </w:divBdr>
                  <w:divsChild>
                    <w:div w:id="532229334">
                      <w:marLeft w:val="0"/>
                      <w:marRight w:val="0"/>
                      <w:marTop w:val="0"/>
                      <w:marBottom w:val="0"/>
                      <w:divBdr>
                        <w:top w:val="none" w:sz="0" w:space="0" w:color="auto"/>
                        <w:left w:val="none" w:sz="0" w:space="0" w:color="auto"/>
                        <w:bottom w:val="none" w:sz="0" w:space="0" w:color="auto"/>
                        <w:right w:val="none" w:sz="0" w:space="0" w:color="auto"/>
                      </w:divBdr>
                    </w:div>
                  </w:divsChild>
                </w:div>
                <w:div w:id="432015799">
                  <w:marLeft w:val="0"/>
                  <w:marRight w:val="0"/>
                  <w:marTop w:val="0"/>
                  <w:marBottom w:val="0"/>
                  <w:divBdr>
                    <w:top w:val="none" w:sz="0" w:space="0" w:color="auto"/>
                    <w:left w:val="none" w:sz="0" w:space="0" w:color="auto"/>
                    <w:bottom w:val="none" w:sz="0" w:space="0" w:color="auto"/>
                    <w:right w:val="none" w:sz="0" w:space="0" w:color="auto"/>
                  </w:divBdr>
                  <w:divsChild>
                    <w:div w:id="1194198150">
                      <w:marLeft w:val="0"/>
                      <w:marRight w:val="0"/>
                      <w:marTop w:val="0"/>
                      <w:marBottom w:val="0"/>
                      <w:divBdr>
                        <w:top w:val="none" w:sz="0" w:space="0" w:color="auto"/>
                        <w:left w:val="none" w:sz="0" w:space="0" w:color="auto"/>
                        <w:bottom w:val="none" w:sz="0" w:space="0" w:color="auto"/>
                        <w:right w:val="none" w:sz="0" w:space="0" w:color="auto"/>
                      </w:divBdr>
                    </w:div>
                  </w:divsChild>
                </w:div>
                <w:div w:id="625937042">
                  <w:marLeft w:val="0"/>
                  <w:marRight w:val="0"/>
                  <w:marTop w:val="0"/>
                  <w:marBottom w:val="0"/>
                  <w:divBdr>
                    <w:top w:val="none" w:sz="0" w:space="0" w:color="auto"/>
                    <w:left w:val="none" w:sz="0" w:space="0" w:color="auto"/>
                    <w:bottom w:val="none" w:sz="0" w:space="0" w:color="auto"/>
                    <w:right w:val="none" w:sz="0" w:space="0" w:color="auto"/>
                  </w:divBdr>
                  <w:divsChild>
                    <w:div w:id="1290356472">
                      <w:marLeft w:val="0"/>
                      <w:marRight w:val="0"/>
                      <w:marTop w:val="0"/>
                      <w:marBottom w:val="0"/>
                      <w:divBdr>
                        <w:top w:val="none" w:sz="0" w:space="0" w:color="auto"/>
                        <w:left w:val="none" w:sz="0" w:space="0" w:color="auto"/>
                        <w:bottom w:val="none" w:sz="0" w:space="0" w:color="auto"/>
                        <w:right w:val="none" w:sz="0" w:space="0" w:color="auto"/>
                      </w:divBdr>
                    </w:div>
                  </w:divsChild>
                </w:div>
                <w:div w:id="155460682">
                  <w:marLeft w:val="0"/>
                  <w:marRight w:val="0"/>
                  <w:marTop w:val="0"/>
                  <w:marBottom w:val="0"/>
                  <w:divBdr>
                    <w:top w:val="none" w:sz="0" w:space="0" w:color="auto"/>
                    <w:left w:val="none" w:sz="0" w:space="0" w:color="auto"/>
                    <w:bottom w:val="none" w:sz="0" w:space="0" w:color="auto"/>
                    <w:right w:val="none" w:sz="0" w:space="0" w:color="auto"/>
                  </w:divBdr>
                  <w:divsChild>
                    <w:div w:id="2119251014">
                      <w:marLeft w:val="0"/>
                      <w:marRight w:val="0"/>
                      <w:marTop w:val="0"/>
                      <w:marBottom w:val="0"/>
                      <w:divBdr>
                        <w:top w:val="none" w:sz="0" w:space="0" w:color="auto"/>
                        <w:left w:val="none" w:sz="0" w:space="0" w:color="auto"/>
                        <w:bottom w:val="none" w:sz="0" w:space="0" w:color="auto"/>
                        <w:right w:val="none" w:sz="0" w:space="0" w:color="auto"/>
                      </w:divBdr>
                    </w:div>
                  </w:divsChild>
                </w:div>
                <w:div w:id="2107341171">
                  <w:marLeft w:val="0"/>
                  <w:marRight w:val="0"/>
                  <w:marTop w:val="0"/>
                  <w:marBottom w:val="0"/>
                  <w:divBdr>
                    <w:top w:val="none" w:sz="0" w:space="0" w:color="auto"/>
                    <w:left w:val="none" w:sz="0" w:space="0" w:color="auto"/>
                    <w:bottom w:val="none" w:sz="0" w:space="0" w:color="auto"/>
                    <w:right w:val="none" w:sz="0" w:space="0" w:color="auto"/>
                  </w:divBdr>
                  <w:divsChild>
                    <w:div w:id="1045373704">
                      <w:marLeft w:val="0"/>
                      <w:marRight w:val="0"/>
                      <w:marTop w:val="0"/>
                      <w:marBottom w:val="0"/>
                      <w:divBdr>
                        <w:top w:val="none" w:sz="0" w:space="0" w:color="auto"/>
                        <w:left w:val="none" w:sz="0" w:space="0" w:color="auto"/>
                        <w:bottom w:val="none" w:sz="0" w:space="0" w:color="auto"/>
                        <w:right w:val="none" w:sz="0" w:space="0" w:color="auto"/>
                      </w:divBdr>
                    </w:div>
                  </w:divsChild>
                </w:div>
                <w:div w:id="1906185404">
                  <w:marLeft w:val="0"/>
                  <w:marRight w:val="0"/>
                  <w:marTop w:val="0"/>
                  <w:marBottom w:val="0"/>
                  <w:divBdr>
                    <w:top w:val="none" w:sz="0" w:space="0" w:color="auto"/>
                    <w:left w:val="none" w:sz="0" w:space="0" w:color="auto"/>
                    <w:bottom w:val="none" w:sz="0" w:space="0" w:color="auto"/>
                    <w:right w:val="none" w:sz="0" w:space="0" w:color="auto"/>
                  </w:divBdr>
                  <w:divsChild>
                    <w:div w:id="1289892914">
                      <w:marLeft w:val="0"/>
                      <w:marRight w:val="0"/>
                      <w:marTop w:val="0"/>
                      <w:marBottom w:val="0"/>
                      <w:divBdr>
                        <w:top w:val="none" w:sz="0" w:space="0" w:color="auto"/>
                        <w:left w:val="none" w:sz="0" w:space="0" w:color="auto"/>
                        <w:bottom w:val="none" w:sz="0" w:space="0" w:color="auto"/>
                        <w:right w:val="none" w:sz="0" w:space="0" w:color="auto"/>
                      </w:divBdr>
                    </w:div>
                  </w:divsChild>
                </w:div>
                <w:div w:id="1592544674">
                  <w:marLeft w:val="0"/>
                  <w:marRight w:val="0"/>
                  <w:marTop w:val="0"/>
                  <w:marBottom w:val="0"/>
                  <w:divBdr>
                    <w:top w:val="none" w:sz="0" w:space="0" w:color="auto"/>
                    <w:left w:val="none" w:sz="0" w:space="0" w:color="auto"/>
                    <w:bottom w:val="none" w:sz="0" w:space="0" w:color="auto"/>
                    <w:right w:val="none" w:sz="0" w:space="0" w:color="auto"/>
                  </w:divBdr>
                  <w:divsChild>
                    <w:div w:id="107166530">
                      <w:marLeft w:val="0"/>
                      <w:marRight w:val="0"/>
                      <w:marTop w:val="0"/>
                      <w:marBottom w:val="0"/>
                      <w:divBdr>
                        <w:top w:val="none" w:sz="0" w:space="0" w:color="auto"/>
                        <w:left w:val="none" w:sz="0" w:space="0" w:color="auto"/>
                        <w:bottom w:val="none" w:sz="0" w:space="0" w:color="auto"/>
                        <w:right w:val="none" w:sz="0" w:space="0" w:color="auto"/>
                      </w:divBdr>
                    </w:div>
                  </w:divsChild>
                </w:div>
                <w:div w:id="790981873">
                  <w:marLeft w:val="0"/>
                  <w:marRight w:val="0"/>
                  <w:marTop w:val="0"/>
                  <w:marBottom w:val="0"/>
                  <w:divBdr>
                    <w:top w:val="none" w:sz="0" w:space="0" w:color="auto"/>
                    <w:left w:val="none" w:sz="0" w:space="0" w:color="auto"/>
                    <w:bottom w:val="none" w:sz="0" w:space="0" w:color="auto"/>
                    <w:right w:val="none" w:sz="0" w:space="0" w:color="auto"/>
                  </w:divBdr>
                  <w:divsChild>
                    <w:div w:id="1479346915">
                      <w:marLeft w:val="0"/>
                      <w:marRight w:val="0"/>
                      <w:marTop w:val="0"/>
                      <w:marBottom w:val="0"/>
                      <w:divBdr>
                        <w:top w:val="none" w:sz="0" w:space="0" w:color="auto"/>
                        <w:left w:val="none" w:sz="0" w:space="0" w:color="auto"/>
                        <w:bottom w:val="none" w:sz="0" w:space="0" w:color="auto"/>
                        <w:right w:val="none" w:sz="0" w:space="0" w:color="auto"/>
                      </w:divBdr>
                    </w:div>
                  </w:divsChild>
                </w:div>
                <w:div w:id="1015959925">
                  <w:marLeft w:val="0"/>
                  <w:marRight w:val="0"/>
                  <w:marTop w:val="0"/>
                  <w:marBottom w:val="0"/>
                  <w:divBdr>
                    <w:top w:val="none" w:sz="0" w:space="0" w:color="auto"/>
                    <w:left w:val="none" w:sz="0" w:space="0" w:color="auto"/>
                    <w:bottom w:val="none" w:sz="0" w:space="0" w:color="auto"/>
                    <w:right w:val="none" w:sz="0" w:space="0" w:color="auto"/>
                  </w:divBdr>
                  <w:divsChild>
                    <w:div w:id="2055347587">
                      <w:marLeft w:val="0"/>
                      <w:marRight w:val="0"/>
                      <w:marTop w:val="0"/>
                      <w:marBottom w:val="0"/>
                      <w:divBdr>
                        <w:top w:val="none" w:sz="0" w:space="0" w:color="auto"/>
                        <w:left w:val="none" w:sz="0" w:space="0" w:color="auto"/>
                        <w:bottom w:val="none" w:sz="0" w:space="0" w:color="auto"/>
                        <w:right w:val="none" w:sz="0" w:space="0" w:color="auto"/>
                      </w:divBdr>
                    </w:div>
                  </w:divsChild>
                </w:div>
                <w:div w:id="800341610">
                  <w:marLeft w:val="0"/>
                  <w:marRight w:val="0"/>
                  <w:marTop w:val="0"/>
                  <w:marBottom w:val="0"/>
                  <w:divBdr>
                    <w:top w:val="none" w:sz="0" w:space="0" w:color="auto"/>
                    <w:left w:val="none" w:sz="0" w:space="0" w:color="auto"/>
                    <w:bottom w:val="none" w:sz="0" w:space="0" w:color="auto"/>
                    <w:right w:val="none" w:sz="0" w:space="0" w:color="auto"/>
                  </w:divBdr>
                  <w:divsChild>
                    <w:div w:id="252864560">
                      <w:marLeft w:val="0"/>
                      <w:marRight w:val="0"/>
                      <w:marTop w:val="0"/>
                      <w:marBottom w:val="0"/>
                      <w:divBdr>
                        <w:top w:val="none" w:sz="0" w:space="0" w:color="auto"/>
                        <w:left w:val="none" w:sz="0" w:space="0" w:color="auto"/>
                        <w:bottom w:val="none" w:sz="0" w:space="0" w:color="auto"/>
                        <w:right w:val="none" w:sz="0" w:space="0" w:color="auto"/>
                      </w:divBdr>
                    </w:div>
                  </w:divsChild>
                </w:div>
                <w:div w:id="2105606909">
                  <w:marLeft w:val="0"/>
                  <w:marRight w:val="0"/>
                  <w:marTop w:val="0"/>
                  <w:marBottom w:val="0"/>
                  <w:divBdr>
                    <w:top w:val="none" w:sz="0" w:space="0" w:color="auto"/>
                    <w:left w:val="none" w:sz="0" w:space="0" w:color="auto"/>
                    <w:bottom w:val="none" w:sz="0" w:space="0" w:color="auto"/>
                    <w:right w:val="none" w:sz="0" w:space="0" w:color="auto"/>
                  </w:divBdr>
                  <w:divsChild>
                    <w:div w:id="265581556">
                      <w:marLeft w:val="0"/>
                      <w:marRight w:val="0"/>
                      <w:marTop w:val="0"/>
                      <w:marBottom w:val="0"/>
                      <w:divBdr>
                        <w:top w:val="none" w:sz="0" w:space="0" w:color="auto"/>
                        <w:left w:val="none" w:sz="0" w:space="0" w:color="auto"/>
                        <w:bottom w:val="none" w:sz="0" w:space="0" w:color="auto"/>
                        <w:right w:val="none" w:sz="0" w:space="0" w:color="auto"/>
                      </w:divBdr>
                    </w:div>
                  </w:divsChild>
                </w:div>
                <w:div w:id="1976139206">
                  <w:marLeft w:val="0"/>
                  <w:marRight w:val="0"/>
                  <w:marTop w:val="0"/>
                  <w:marBottom w:val="0"/>
                  <w:divBdr>
                    <w:top w:val="none" w:sz="0" w:space="0" w:color="auto"/>
                    <w:left w:val="none" w:sz="0" w:space="0" w:color="auto"/>
                    <w:bottom w:val="none" w:sz="0" w:space="0" w:color="auto"/>
                    <w:right w:val="none" w:sz="0" w:space="0" w:color="auto"/>
                  </w:divBdr>
                  <w:divsChild>
                    <w:div w:id="679966735">
                      <w:marLeft w:val="0"/>
                      <w:marRight w:val="0"/>
                      <w:marTop w:val="0"/>
                      <w:marBottom w:val="0"/>
                      <w:divBdr>
                        <w:top w:val="none" w:sz="0" w:space="0" w:color="auto"/>
                        <w:left w:val="none" w:sz="0" w:space="0" w:color="auto"/>
                        <w:bottom w:val="none" w:sz="0" w:space="0" w:color="auto"/>
                        <w:right w:val="none" w:sz="0" w:space="0" w:color="auto"/>
                      </w:divBdr>
                    </w:div>
                  </w:divsChild>
                </w:div>
                <w:div w:id="465129249">
                  <w:marLeft w:val="0"/>
                  <w:marRight w:val="0"/>
                  <w:marTop w:val="0"/>
                  <w:marBottom w:val="0"/>
                  <w:divBdr>
                    <w:top w:val="none" w:sz="0" w:space="0" w:color="auto"/>
                    <w:left w:val="none" w:sz="0" w:space="0" w:color="auto"/>
                    <w:bottom w:val="none" w:sz="0" w:space="0" w:color="auto"/>
                    <w:right w:val="none" w:sz="0" w:space="0" w:color="auto"/>
                  </w:divBdr>
                  <w:divsChild>
                    <w:div w:id="1239171654">
                      <w:marLeft w:val="0"/>
                      <w:marRight w:val="0"/>
                      <w:marTop w:val="0"/>
                      <w:marBottom w:val="0"/>
                      <w:divBdr>
                        <w:top w:val="none" w:sz="0" w:space="0" w:color="auto"/>
                        <w:left w:val="none" w:sz="0" w:space="0" w:color="auto"/>
                        <w:bottom w:val="none" w:sz="0" w:space="0" w:color="auto"/>
                        <w:right w:val="none" w:sz="0" w:space="0" w:color="auto"/>
                      </w:divBdr>
                    </w:div>
                  </w:divsChild>
                </w:div>
                <w:div w:id="1181550844">
                  <w:marLeft w:val="0"/>
                  <w:marRight w:val="0"/>
                  <w:marTop w:val="0"/>
                  <w:marBottom w:val="0"/>
                  <w:divBdr>
                    <w:top w:val="none" w:sz="0" w:space="0" w:color="auto"/>
                    <w:left w:val="none" w:sz="0" w:space="0" w:color="auto"/>
                    <w:bottom w:val="none" w:sz="0" w:space="0" w:color="auto"/>
                    <w:right w:val="none" w:sz="0" w:space="0" w:color="auto"/>
                  </w:divBdr>
                  <w:divsChild>
                    <w:div w:id="1273319108">
                      <w:marLeft w:val="0"/>
                      <w:marRight w:val="0"/>
                      <w:marTop w:val="0"/>
                      <w:marBottom w:val="0"/>
                      <w:divBdr>
                        <w:top w:val="none" w:sz="0" w:space="0" w:color="auto"/>
                        <w:left w:val="none" w:sz="0" w:space="0" w:color="auto"/>
                        <w:bottom w:val="none" w:sz="0" w:space="0" w:color="auto"/>
                        <w:right w:val="none" w:sz="0" w:space="0" w:color="auto"/>
                      </w:divBdr>
                    </w:div>
                  </w:divsChild>
                </w:div>
                <w:div w:id="480776954">
                  <w:marLeft w:val="0"/>
                  <w:marRight w:val="0"/>
                  <w:marTop w:val="0"/>
                  <w:marBottom w:val="0"/>
                  <w:divBdr>
                    <w:top w:val="none" w:sz="0" w:space="0" w:color="auto"/>
                    <w:left w:val="none" w:sz="0" w:space="0" w:color="auto"/>
                    <w:bottom w:val="none" w:sz="0" w:space="0" w:color="auto"/>
                    <w:right w:val="none" w:sz="0" w:space="0" w:color="auto"/>
                  </w:divBdr>
                  <w:divsChild>
                    <w:div w:id="661468585">
                      <w:marLeft w:val="0"/>
                      <w:marRight w:val="0"/>
                      <w:marTop w:val="0"/>
                      <w:marBottom w:val="0"/>
                      <w:divBdr>
                        <w:top w:val="none" w:sz="0" w:space="0" w:color="auto"/>
                        <w:left w:val="none" w:sz="0" w:space="0" w:color="auto"/>
                        <w:bottom w:val="none" w:sz="0" w:space="0" w:color="auto"/>
                        <w:right w:val="none" w:sz="0" w:space="0" w:color="auto"/>
                      </w:divBdr>
                    </w:div>
                  </w:divsChild>
                </w:div>
                <w:div w:id="1863543984">
                  <w:marLeft w:val="0"/>
                  <w:marRight w:val="0"/>
                  <w:marTop w:val="0"/>
                  <w:marBottom w:val="0"/>
                  <w:divBdr>
                    <w:top w:val="none" w:sz="0" w:space="0" w:color="auto"/>
                    <w:left w:val="none" w:sz="0" w:space="0" w:color="auto"/>
                    <w:bottom w:val="none" w:sz="0" w:space="0" w:color="auto"/>
                    <w:right w:val="none" w:sz="0" w:space="0" w:color="auto"/>
                  </w:divBdr>
                  <w:divsChild>
                    <w:div w:id="232936083">
                      <w:marLeft w:val="0"/>
                      <w:marRight w:val="0"/>
                      <w:marTop w:val="0"/>
                      <w:marBottom w:val="0"/>
                      <w:divBdr>
                        <w:top w:val="none" w:sz="0" w:space="0" w:color="auto"/>
                        <w:left w:val="none" w:sz="0" w:space="0" w:color="auto"/>
                        <w:bottom w:val="none" w:sz="0" w:space="0" w:color="auto"/>
                        <w:right w:val="none" w:sz="0" w:space="0" w:color="auto"/>
                      </w:divBdr>
                    </w:div>
                  </w:divsChild>
                </w:div>
                <w:div w:id="209076527">
                  <w:marLeft w:val="0"/>
                  <w:marRight w:val="0"/>
                  <w:marTop w:val="0"/>
                  <w:marBottom w:val="0"/>
                  <w:divBdr>
                    <w:top w:val="none" w:sz="0" w:space="0" w:color="auto"/>
                    <w:left w:val="none" w:sz="0" w:space="0" w:color="auto"/>
                    <w:bottom w:val="none" w:sz="0" w:space="0" w:color="auto"/>
                    <w:right w:val="none" w:sz="0" w:space="0" w:color="auto"/>
                  </w:divBdr>
                  <w:divsChild>
                    <w:div w:id="1339043483">
                      <w:marLeft w:val="0"/>
                      <w:marRight w:val="0"/>
                      <w:marTop w:val="0"/>
                      <w:marBottom w:val="0"/>
                      <w:divBdr>
                        <w:top w:val="none" w:sz="0" w:space="0" w:color="auto"/>
                        <w:left w:val="none" w:sz="0" w:space="0" w:color="auto"/>
                        <w:bottom w:val="none" w:sz="0" w:space="0" w:color="auto"/>
                        <w:right w:val="none" w:sz="0" w:space="0" w:color="auto"/>
                      </w:divBdr>
                    </w:div>
                  </w:divsChild>
                </w:div>
                <w:div w:id="1864323251">
                  <w:marLeft w:val="0"/>
                  <w:marRight w:val="0"/>
                  <w:marTop w:val="0"/>
                  <w:marBottom w:val="0"/>
                  <w:divBdr>
                    <w:top w:val="none" w:sz="0" w:space="0" w:color="auto"/>
                    <w:left w:val="none" w:sz="0" w:space="0" w:color="auto"/>
                    <w:bottom w:val="none" w:sz="0" w:space="0" w:color="auto"/>
                    <w:right w:val="none" w:sz="0" w:space="0" w:color="auto"/>
                  </w:divBdr>
                  <w:divsChild>
                    <w:div w:id="1306591925">
                      <w:marLeft w:val="0"/>
                      <w:marRight w:val="0"/>
                      <w:marTop w:val="0"/>
                      <w:marBottom w:val="0"/>
                      <w:divBdr>
                        <w:top w:val="none" w:sz="0" w:space="0" w:color="auto"/>
                        <w:left w:val="none" w:sz="0" w:space="0" w:color="auto"/>
                        <w:bottom w:val="none" w:sz="0" w:space="0" w:color="auto"/>
                        <w:right w:val="none" w:sz="0" w:space="0" w:color="auto"/>
                      </w:divBdr>
                    </w:div>
                  </w:divsChild>
                </w:div>
                <w:div w:id="1162815960">
                  <w:marLeft w:val="0"/>
                  <w:marRight w:val="0"/>
                  <w:marTop w:val="0"/>
                  <w:marBottom w:val="0"/>
                  <w:divBdr>
                    <w:top w:val="none" w:sz="0" w:space="0" w:color="auto"/>
                    <w:left w:val="none" w:sz="0" w:space="0" w:color="auto"/>
                    <w:bottom w:val="none" w:sz="0" w:space="0" w:color="auto"/>
                    <w:right w:val="none" w:sz="0" w:space="0" w:color="auto"/>
                  </w:divBdr>
                  <w:divsChild>
                    <w:div w:id="160315327">
                      <w:marLeft w:val="0"/>
                      <w:marRight w:val="0"/>
                      <w:marTop w:val="0"/>
                      <w:marBottom w:val="0"/>
                      <w:divBdr>
                        <w:top w:val="none" w:sz="0" w:space="0" w:color="auto"/>
                        <w:left w:val="none" w:sz="0" w:space="0" w:color="auto"/>
                        <w:bottom w:val="none" w:sz="0" w:space="0" w:color="auto"/>
                        <w:right w:val="none" w:sz="0" w:space="0" w:color="auto"/>
                      </w:divBdr>
                    </w:div>
                  </w:divsChild>
                </w:div>
                <w:div w:id="1868447722">
                  <w:marLeft w:val="0"/>
                  <w:marRight w:val="0"/>
                  <w:marTop w:val="0"/>
                  <w:marBottom w:val="0"/>
                  <w:divBdr>
                    <w:top w:val="none" w:sz="0" w:space="0" w:color="auto"/>
                    <w:left w:val="none" w:sz="0" w:space="0" w:color="auto"/>
                    <w:bottom w:val="none" w:sz="0" w:space="0" w:color="auto"/>
                    <w:right w:val="none" w:sz="0" w:space="0" w:color="auto"/>
                  </w:divBdr>
                  <w:divsChild>
                    <w:div w:id="1190023613">
                      <w:marLeft w:val="0"/>
                      <w:marRight w:val="0"/>
                      <w:marTop w:val="0"/>
                      <w:marBottom w:val="0"/>
                      <w:divBdr>
                        <w:top w:val="none" w:sz="0" w:space="0" w:color="auto"/>
                        <w:left w:val="none" w:sz="0" w:space="0" w:color="auto"/>
                        <w:bottom w:val="none" w:sz="0" w:space="0" w:color="auto"/>
                        <w:right w:val="none" w:sz="0" w:space="0" w:color="auto"/>
                      </w:divBdr>
                    </w:div>
                  </w:divsChild>
                </w:div>
                <w:div w:id="909271755">
                  <w:marLeft w:val="0"/>
                  <w:marRight w:val="0"/>
                  <w:marTop w:val="0"/>
                  <w:marBottom w:val="0"/>
                  <w:divBdr>
                    <w:top w:val="none" w:sz="0" w:space="0" w:color="auto"/>
                    <w:left w:val="none" w:sz="0" w:space="0" w:color="auto"/>
                    <w:bottom w:val="none" w:sz="0" w:space="0" w:color="auto"/>
                    <w:right w:val="none" w:sz="0" w:space="0" w:color="auto"/>
                  </w:divBdr>
                  <w:divsChild>
                    <w:div w:id="3630859">
                      <w:marLeft w:val="0"/>
                      <w:marRight w:val="0"/>
                      <w:marTop w:val="0"/>
                      <w:marBottom w:val="0"/>
                      <w:divBdr>
                        <w:top w:val="none" w:sz="0" w:space="0" w:color="auto"/>
                        <w:left w:val="none" w:sz="0" w:space="0" w:color="auto"/>
                        <w:bottom w:val="none" w:sz="0" w:space="0" w:color="auto"/>
                        <w:right w:val="none" w:sz="0" w:space="0" w:color="auto"/>
                      </w:divBdr>
                    </w:div>
                  </w:divsChild>
                </w:div>
                <w:div w:id="1735540115">
                  <w:marLeft w:val="0"/>
                  <w:marRight w:val="0"/>
                  <w:marTop w:val="0"/>
                  <w:marBottom w:val="0"/>
                  <w:divBdr>
                    <w:top w:val="none" w:sz="0" w:space="0" w:color="auto"/>
                    <w:left w:val="none" w:sz="0" w:space="0" w:color="auto"/>
                    <w:bottom w:val="none" w:sz="0" w:space="0" w:color="auto"/>
                    <w:right w:val="none" w:sz="0" w:space="0" w:color="auto"/>
                  </w:divBdr>
                  <w:divsChild>
                    <w:div w:id="436098807">
                      <w:marLeft w:val="0"/>
                      <w:marRight w:val="0"/>
                      <w:marTop w:val="0"/>
                      <w:marBottom w:val="0"/>
                      <w:divBdr>
                        <w:top w:val="none" w:sz="0" w:space="0" w:color="auto"/>
                        <w:left w:val="none" w:sz="0" w:space="0" w:color="auto"/>
                        <w:bottom w:val="none" w:sz="0" w:space="0" w:color="auto"/>
                        <w:right w:val="none" w:sz="0" w:space="0" w:color="auto"/>
                      </w:divBdr>
                    </w:div>
                  </w:divsChild>
                </w:div>
                <w:div w:id="2038463077">
                  <w:marLeft w:val="0"/>
                  <w:marRight w:val="0"/>
                  <w:marTop w:val="0"/>
                  <w:marBottom w:val="0"/>
                  <w:divBdr>
                    <w:top w:val="none" w:sz="0" w:space="0" w:color="auto"/>
                    <w:left w:val="none" w:sz="0" w:space="0" w:color="auto"/>
                    <w:bottom w:val="none" w:sz="0" w:space="0" w:color="auto"/>
                    <w:right w:val="none" w:sz="0" w:space="0" w:color="auto"/>
                  </w:divBdr>
                  <w:divsChild>
                    <w:div w:id="1176456808">
                      <w:marLeft w:val="0"/>
                      <w:marRight w:val="0"/>
                      <w:marTop w:val="0"/>
                      <w:marBottom w:val="0"/>
                      <w:divBdr>
                        <w:top w:val="none" w:sz="0" w:space="0" w:color="auto"/>
                        <w:left w:val="none" w:sz="0" w:space="0" w:color="auto"/>
                        <w:bottom w:val="none" w:sz="0" w:space="0" w:color="auto"/>
                        <w:right w:val="none" w:sz="0" w:space="0" w:color="auto"/>
                      </w:divBdr>
                    </w:div>
                  </w:divsChild>
                </w:div>
                <w:div w:id="1784182482">
                  <w:marLeft w:val="0"/>
                  <w:marRight w:val="0"/>
                  <w:marTop w:val="0"/>
                  <w:marBottom w:val="0"/>
                  <w:divBdr>
                    <w:top w:val="none" w:sz="0" w:space="0" w:color="auto"/>
                    <w:left w:val="none" w:sz="0" w:space="0" w:color="auto"/>
                    <w:bottom w:val="none" w:sz="0" w:space="0" w:color="auto"/>
                    <w:right w:val="none" w:sz="0" w:space="0" w:color="auto"/>
                  </w:divBdr>
                  <w:divsChild>
                    <w:div w:id="259291617">
                      <w:marLeft w:val="0"/>
                      <w:marRight w:val="0"/>
                      <w:marTop w:val="0"/>
                      <w:marBottom w:val="0"/>
                      <w:divBdr>
                        <w:top w:val="none" w:sz="0" w:space="0" w:color="auto"/>
                        <w:left w:val="none" w:sz="0" w:space="0" w:color="auto"/>
                        <w:bottom w:val="none" w:sz="0" w:space="0" w:color="auto"/>
                        <w:right w:val="none" w:sz="0" w:space="0" w:color="auto"/>
                      </w:divBdr>
                    </w:div>
                  </w:divsChild>
                </w:div>
                <w:div w:id="1630284564">
                  <w:marLeft w:val="0"/>
                  <w:marRight w:val="0"/>
                  <w:marTop w:val="0"/>
                  <w:marBottom w:val="0"/>
                  <w:divBdr>
                    <w:top w:val="none" w:sz="0" w:space="0" w:color="auto"/>
                    <w:left w:val="none" w:sz="0" w:space="0" w:color="auto"/>
                    <w:bottom w:val="none" w:sz="0" w:space="0" w:color="auto"/>
                    <w:right w:val="none" w:sz="0" w:space="0" w:color="auto"/>
                  </w:divBdr>
                  <w:divsChild>
                    <w:div w:id="206187429">
                      <w:marLeft w:val="0"/>
                      <w:marRight w:val="0"/>
                      <w:marTop w:val="0"/>
                      <w:marBottom w:val="0"/>
                      <w:divBdr>
                        <w:top w:val="none" w:sz="0" w:space="0" w:color="auto"/>
                        <w:left w:val="none" w:sz="0" w:space="0" w:color="auto"/>
                        <w:bottom w:val="none" w:sz="0" w:space="0" w:color="auto"/>
                        <w:right w:val="none" w:sz="0" w:space="0" w:color="auto"/>
                      </w:divBdr>
                    </w:div>
                  </w:divsChild>
                </w:div>
                <w:div w:id="1871258968">
                  <w:marLeft w:val="0"/>
                  <w:marRight w:val="0"/>
                  <w:marTop w:val="0"/>
                  <w:marBottom w:val="0"/>
                  <w:divBdr>
                    <w:top w:val="none" w:sz="0" w:space="0" w:color="auto"/>
                    <w:left w:val="none" w:sz="0" w:space="0" w:color="auto"/>
                    <w:bottom w:val="none" w:sz="0" w:space="0" w:color="auto"/>
                    <w:right w:val="none" w:sz="0" w:space="0" w:color="auto"/>
                  </w:divBdr>
                  <w:divsChild>
                    <w:div w:id="592786101">
                      <w:marLeft w:val="0"/>
                      <w:marRight w:val="0"/>
                      <w:marTop w:val="0"/>
                      <w:marBottom w:val="0"/>
                      <w:divBdr>
                        <w:top w:val="none" w:sz="0" w:space="0" w:color="auto"/>
                        <w:left w:val="none" w:sz="0" w:space="0" w:color="auto"/>
                        <w:bottom w:val="none" w:sz="0" w:space="0" w:color="auto"/>
                        <w:right w:val="none" w:sz="0" w:space="0" w:color="auto"/>
                      </w:divBdr>
                    </w:div>
                  </w:divsChild>
                </w:div>
                <w:div w:id="664435185">
                  <w:marLeft w:val="0"/>
                  <w:marRight w:val="0"/>
                  <w:marTop w:val="0"/>
                  <w:marBottom w:val="0"/>
                  <w:divBdr>
                    <w:top w:val="none" w:sz="0" w:space="0" w:color="auto"/>
                    <w:left w:val="none" w:sz="0" w:space="0" w:color="auto"/>
                    <w:bottom w:val="none" w:sz="0" w:space="0" w:color="auto"/>
                    <w:right w:val="none" w:sz="0" w:space="0" w:color="auto"/>
                  </w:divBdr>
                  <w:divsChild>
                    <w:div w:id="1193956335">
                      <w:marLeft w:val="0"/>
                      <w:marRight w:val="0"/>
                      <w:marTop w:val="0"/>
                      <w:marBottom w:val="0"/>
                      <w:divBdr>
                        <w:top w:val="none" w:sz="0" w:space="0" w:color="auto"/>
                        <w:left w:val="none" w:sz="0" w:space="0" w:color="auto"/>
                        <w:bottom w:val="none" w:sz="0" w:space="0" w:color="auto"/>
                        <w:right w:val="none" w:sz="0" w:space="0" w:color="auto"/>
                      </w:divBdr>
                    </w:div>
                  </w:divsChild>
                </w:div>
                <w:div w:id="1069109858">
                  <w:marLeft w:val="0"/>
                  <w:marRight w:val="0"/>
                  <w:marTop w:val="0"/>
                  <w:marBottom w:val="0"/>
                  <w:divBdr>
                    <w:top w:val="none" w:sz="0" w:space="0" w:color="auto"/>
                    <w:left w:val="none" w:sz="0" w:space="0" w:color="auto"/>
                    <w:bottom w:val="none" w:sz="0" w:space="0" w:color="auto"/>
                    <w:right w:val="none" w:sz="0" w:space="0" w:color="auto"/>
                  </w:divBdr>
                  <w:divsChild>
                    <w:div w:id="1115439474">
                      <w:marLeft w:val="0"/>
                      <w:marRight w:val="0"/>
                      <w:marTop w:val="0"/>
                      <w:marBottom w:val="0"/>
                      <w:divBdr>
                        <w:top w:val="none" w:sz="0" w:space="0" w:color="auto"/>
                        <w:left w:val="none" w:sz="0" w:space="0" w:color="auto"/>
                        <w:bottom w:val="none" w:sz="0" w:space="0" w:color="auto"/>
                        <w:right w:val="none" w:sz="0" w:space="0" w:color="auto"/>
                      </w:divBdr>
                    </w:div>
                  </w:divsChild>
                </w:div>
                <w:div w:id="1417021848">
                  <w:marLeft w:val="0"/>
                  <w:marRight w:val="0"/>
                  <w:marTop w:val="0"/>
                  <w:marBottom w:val="0"/>
                  <w:divBdr>
                    <w:top w:val="none" w:sz="0" w:space="0" w:color="auto"/>
                    <w:left w:val="none" w:sz="0" w:space="0" w:color="auto"/>
                    <w:bottom w:val="none" w:sz="0" w:space="0" w:color="auto"/>
                    <w:right w:val="none" w:sz="0" w:space="0" w:color="auto"/>
                  </w:divBdr>
                  <w:divsChild>
                    <w:div w:id="230039176">
                      <w:marLeft w:val="0"/>
                      <w:marRight w:val="0"/>
                      <w:marTop w:val="0"/>
                      <w:marBottom w:val="0"/>
                      <w:divBdr>
                        <w:top w:val="none" w:sz="0" w:space="0" w:color="auto"/>
                        <w:left w:val="none" w:sz="0" w:space="0" w:color="auto"/>
                        <w:bottom w:val="none" w:sz="0" w:space="0" w:color="auto"/>
                        <w:right w:val="none" w:sz="0" w:space="0" w:color="auto"/>
                      </w:divBdr>
                    </w:div>
                  </w:divsChild>
                </w:div>
                <w:div w:id="906764147">
                  <w:marLeft w:val="0"/>
                  <w:marRight w:val="0"/>
                  <w:marTop w:val="0"/>
                  <w:marBottom w:val="0"/>
                  <w:divBdr>
                    <w:top w:val="none" w:sz="0" w:space="0" w:color="auto"/>
                    <w:left w:val="none" w:sz="0" w:space="0" w:color="auto"/>
                    <w:bottom w:val="none" w:sz="0" w:space="0" w:color="auto"/>
                    <w:right w:val="none" w:sz="0" w:space="0" w:color="auto"/>
                  </w:divBdr>
                  <w:divsChild>
                    <w:div w:id="687290930">
                      <w:marLeft w:val="0"/>
                      <w:marRight w:val="0"/>
                      <w:marTop w:val="0"/>
                      <w:marBottom w:val="0"/>
                      <w:divBdr>
                        <w:top w:val="none" w:sz="0" w:space="0" w:color="auto"/>
                        <w:left w:val="none" w:sz="0" w:space="0" w:color="auto"/>
                        <w:bottom w:val="none" w:sz="0" w:space="0" w:color="auto"/>
                        <w:right w:val="none" w:sz="0" w:space="0" w:color="auto"/>
                      </w:divBdr>
                    </w:div>
                  </w:divsChild>
                </w:div>
                <w:div w:id="1768886779">
                  <w:marLeft w:val="0"/>
                  <w:marRight w:val="0"/>
                  <w:marTop w:val="0"/>
                  <w:marBottom w:val="0"/>
                  <w:divBdr>
                    <w:top w:val="none" w:sz="0" w:space="0" w:color="auto"/>
                    <w:left w:val="none" w:sz="0" w:space="0" w:color="auto"/>
                    <w:bottom w:val="none" w:sz="0" w:space="0" w:color="auto"/>
                    <w:right w:val="none" w:sz="0" w:space="0" w:color="auto"/>
                  </w:divBdr>
                  <w:divsChild>
                    <w:div w:id="196084769">
                      <w:marLeft w:val="0"/>
                      <w:marRight w:val="0"/>
                      <w:marTop w:val="0"/>
                      <w:marBottom w:val="0"/>
                      <w:divBdr>
                        <w:top w:val="none" w:sz="0" w:space="0" w:color="auto"/>
                        <w:left w:val="none" w:sz="0" w:space="0" w:color="auto"/>
                        <w:bottom w:val="none" w:sz="0" w:space="0" w:color="auto"/>
                        <w:right w:val="none" w:sz="0" w:space="0" w:color="auto"/>
                      </w:divBdr>
                    </w:div>
                  </w:divsChild>
                </w:div>
                <w:div w:id="1771579171">
                  <w:marLeft w:val="0"/>
                  <w:marRight w:val="0"/>
                  <w:marTop w:val="0"/>
                  <w:marBottom w:val="0"/>
                  <w:divBdr>
                    <w:top w:val="none" w:sz="0" w:space="0" w:color="auto"/>
                    <w:left w:val="none" w:sz="0" w:space="0" w:color="auto"/>
                    <w:bottom w:val="none" w:sz="0" w:space="0" w:color="auto"/>
                    <w:right w:val="none" w:sz="0" w:space="0" w:color="auto"/>
                  </w:divBdr>
                  <w:divsChild>
                    <w:div w:id="1399665370">
                      <w:marLeft w:val="0"/>
                      <w:marRight w:val="0"/>
                      <w:marTop w:val="0"/>
                      <w:marBottom w:val="0"/>
                      <w:divBdr>
                        <w:top w:val="none" w:sz="0" w:space="0" w:color="auto"/>
                        <w:left w:val="none" w:sz="0" w:space="0" w:color="auto"/>
                        <w:bottom w:val="none" w:sz="0" w:space="0" w:color="auto"/>
                        <w:right w:val="none" w:sz="0" w:space="0" w:color="auto"/>
                      </w:divBdr>
                    </w:div>
                  </w:divsChild>
                </w:div>
                <w:div w:id="800615132">
                  <w:marLeft w:val="0"/>
                  <w:marRight w:val="0"/>
                  <w:marTop w:val="0"/>
                  <w:marBottom w:val="0"/>
                  <w:divBdr>
                    <w:top w:val="none" w:sz="0" w:space="0" w:color="auto"/>
                    <w:left w:val="none" w:sz="0" w:space="0" w:color="auto"/>
                    <w:bottom w:val="none" w:sz="0" w:space="0" w:color="auto"/>
                    <w:right w:val="none" w:sz="0" w:space="0" w:color="auto"/>
                  </w:divBdr>
                  <w:divsChild>
                    <w:div w:id="31154080">
                      <w:marLeft w:val="0"/>
                      <w:marRight w:val="0"/>
                      <w:marTop w:val="0"/>
                      <w:marBottom w:val="0"/>
                      <w:divBdr>
                        <w:top w:val="none" w:sz="0" w:space="0" w:color="auto"/>
                        <w:left w:val="none" w:sz="0" w:space="0" w:color="auto"/>
                        <w:bottom w:val="none" w:sz="0" w:space="0" w:color="auto"/>
                        <w:right w:val="none" w:sz="0" w:space="0" w:color="auto"/>
                      </w:divBdr>
                    </w:div>
                  </w:divsChild>
                </w:div>
                <w:div w:id="108286806">
                  <w:marLeft w:val="0"/>
                  <w:marRight w:val="0"/>
                  <w:marTop w:val="0"/>
                  <w:marBottom w:val="0"/>
                  <w:divBdr>
                    <w:top w:val="none" w:sz="0" w:space="0" w:color="auto"/>
                    <w:left w:val="none" w:sz="0" w:space="0" w:color="auto"/>
                    <w:bottom w:val="none" w:sz="0" w:space="0" w:color="auto"/>
                    <w:right w:val="none" w:sz="0" w:space="0" w:color="auto"/>
                  </w:divBdr>
                  <w:divsChild>
                    <w:div w:id="426463905">
                      <w:marLeft w:val="0"/>
                      <w:marRight w:val="0"/>
                      <w:marTop w:val="0"/>
                      <w:marBottom w:val="0"/>
                      <w:divBdr>
                        <w:top w:val="none" w:sz="0" w:space="0" w:color="auto"/>
                        <w:left w:val="none" w:sz="0" w:space="0" w:color="auto"/>
                        <w:bottom w:val="none" w:sz="0" w:space="0" w:color="auto"/>
                        <w:right w:val="none" w:sz="0" w:space="0" w:color="auto"/>
                      </w:divBdr>
                    </w:div>
                  </w:divsChild>
                </w:div>
                <w:div w:id="943851900">
                  <w:marLeft w:val="0"/>
                  <w:marRight w:val="0"/>
                  <w:marTop w:val="0"/>
                  <w:marBottom w:val="0"/>
                  <w:divBdr>
                    <w:top w:val="none" w:sz="0" w:space="0" w:color="auto"/>
                    <w:left w:val="none" w:sz="0" w:space="0" w:color="auto"/>
                    <w:bottom w:val="none" w:sz="0" w:space="0" w:color="auto"/>
                    <w:right w:val="none" w:sz="0" w:space="0" w:color="auto"/>
                  </w:divBdr>
                  <w:divsChild>
                    <w:div w:id="496193079">
                      <w:marLeft w:val="0"/>
                      <w:marRight w:val="0"/>
                      <w:marTop w:val="0"/>
                      <w:marBottom w:val="0"/>
                      <w:divBdr>
                        <w:top w:val="none" w:sz="0" w:space="0" w:color="auto"/>
                        <w:left w:val="none" w:sz="0" w:space="0" w:color="auto"/>
                        <w:bottom w:val="none" w:sz="0" w:space="0" w:color="auto"/>
                        <w:right w:val="none" w:sz="0" w:space="0" w:color="auto"/>
                      </w:divBdr>
                    </w:div>
                  </w:divsChild>
                </w:div>
                <w:div w:id="646863516">
                  <w:marLeft w:val="0"/>
                  <w:marRight w:val="0"/>
                  <w:marTop w:val="0"/>
                  <w:marBottom w:val="0"/>
                  <w:divBdr>
                    <w:top w:val="none" w:sz="0" w:space="0" w:color="auto"/>
                    <w:left w:val="none" w:sz="0" w:space="0" w:color="auto"/>
                    <w:bottom w:val="none" w:sz="0" w:space="0" w:color="auto"/>
                    <w:right w:val="none" w:sz="0" w:space="0" w:color="auto"/>
                  </w:divBdr>
                  <w:divsChild>
                    <w:div w:id="1910964835">
                      <w:marLeft w:val="0"/>
                      <w:marRight w:val="0"/>
                      <w:marTop w:val="0"/>
                      <w:marBottom w:val="0"/>
                      <w:divBdr>
                        <w:top w:val="none" w:sz="0" w:space="0" w:color="auto"/>
                        <w:left w:val="none" w:sz="0" w:space="0" w:color="auto"/>
                        <w:bottom w:val="none" w:sz="0" w:space="0" w:color="auto"/>
                        <w:right w:val="none" w:sz="0" w:space="0" w:color="auto"/>
                      </w:divBdr>
                    </w:div>
                  </w:divsChild>
                </w:div>
                <w:div w:id="65688166">
                  <w:marLeft w:val="0"/>
                  <w:marRight w:val="0"/>
                  <w:marTop w:val="0"/>
                  <w:marBottom w:val="0"/>
                  <w:divBdr>
                    <w:top w:val="none" w:sz="0" w:space="0" w:color="auto"/>
                    <w:left w:val="none" w:sz="0" w:space="0" w:color="auto"/>
                    <w:bottom w:val="none" w:sz="0" w:space="0" w:color="auto"/>
                    <w:right w:val="none" w:sz="0" w:space="0" w:color="auto"/>
                  </w:divBdr>
                  <w:divsChild>
                    <w:div w:id="1128164877">
                      <w:marLeft w:val="0"/>
                      <w:marRight w:val="0"/>
                      <w:marTop w:val="0"/>
                      <w:marBottom w:val="0"/>
                      <w:divBdr>
                        <w:top w:val="none" w:sz="0" w:space="0" w:color="auto"/>
                        <w:left w:val="none" w:sz="0" w:space="0" w:color="auto"/>
                        <w:bottom w:val="none" w:sz="0" w:space="0" w:color="auto"/>
                        <w:right w:val="none" w:sz="0" w:space="0" w:color="auto"/>
                      </w:divBdr>
                    </w:div>
                  </w:divsChild>
                </w:div>
                <w:div w:id="1272786997">
                  <w:marLeft w:val="0"/>
                  <w:marRight w:val="0"/>
                  <w:marTop w:val="0"/>
                  <w:marBottom w:val="0"/>
                  <w:divBdr>
                    <w:top w:val="none" w:sz="0" w:space="0" w:color="auto"/>
                    <w:left w:val="none" w:sz="0" w:space="0" w:color="auto"/>
                    <w:bottom w:val="none" w:sz="0" w:space="0" w:color="auto"/>
                    <w:right w:val="none" w:sz="0" w:space="0" w:color="auto"/>
                  </w:divBdr>
                  <w:divsChild>
                    <w:div w:id="555900653">
                      <w:marLeft w:val="0"/>
                      <w:marRight w:val="0"/>
                      <w:marTop w:val="0"/>
                      <w:marBottom w:val="0"/>
                      <w:divBdr>
                        <w:top w:val="none" w:sz="0" w:space="0" w:color="auto"/>
                        <w:left w:val="none" w:sz="0" w:space="0" w:color="auto"/>
                        <w:bottom w:val="none" w:sz="0" w:space="0" w:color="auto"/>
                        <w:right w:val="none" w:sz="0" w:space="0" w:color="auto"/>
                      </w:divBdr>
                    </w:div>
                  </w:divsChild>
                </w:div>
                <w:div w:id="1545364765">
                  <w:marLeft w:val="0"/>
                  <w:marRight w:val="0"/>
                  <w:marTop w:val="0"/>
                  <w:marBottom w:val="0"/>
                  <w:divBdr>
                    <w:top w:val="none" w:sz="0" w:space="0" w:color="auto"/>
                    <w:left w:val="none" w:sz="0" w:space="0" w:color="auto"/>
                    <w:bottom w:val="none" w:sz="0" w:space="0" w:color="auto"/>
                    <w:right w:val="none" w:sz="0" w:space="0" w:color="auto"/>
                  </w:divBdr>
                  <w:divsChild>
                    <w:div w:id="1756123945">
                      <w:marLeft w:val="0"/>
                      <w:marRight w:val="0"/>
                      <w:marTop w:val="0"/>
                      <w:marBottom w:val="0"/>
                      <w:divBdr>
                        <w:top w:val="none" w:sz="0" w:space="0" w:color="auto"/>
                        <w:left w:val="none" w:sz="0" w:space="0" w:color="auto"/>
                        <w:bottom w:val="none" w:sz="0" w:space="0" w:color="auto"/>
                        <w:right w:val="none" w:sz="0" w:space="0" w:color="auto"/>
                      </w:divBdr>
                    </w:div>
                  </w:divsChild>
                </w:div>
                <w:div w:id="1372804240">
                  <w:marLeft w:val="0"/>
                  <w:marRight w:val="0"/>
                  <w:marTop w:val="0"/>
                  <w:marBottom w:val="0"/>
                  <w:divBdr>
                    <w:top w:val="none" w:sz="0" w:space="0" w:color="auto"/>
                    <w:left w:val="none" w:sz="0" w:space="0" w:color="auto"/>
                    <w:bottom w:val="none" w:sz="0" w:space="0" w:color="auto"/>
                    <w:right w:val="none" w:sz="0" w:space="0" w:color="auto"/>
                  </w:divBdr>
                  <w:divsChild>
                    <w:div w:id="886794119">
                      <w:marLeft w:val="0"/>
                      <w:marRight w:val="0"/>
                      <w:marTop w:val="0"/>
                      <w:marBottom w:val="0"/>
                      <w:divBdr>
                        <w:top w:val="none" w:sz="0" w:space="0" w:color="auto"/>
                        <w:left w:val="none" w:sz="0" w:space="0" w:color="auto"/>
                        <w:bottom w:val="none" w:sz="0" w:space="0" w:color="auto"/>
                        <w:right w:val="none" w:sz="0" w:space="0" w:color="auto"/>
                      </w:divBdr>
                    </w:div>
                  </w:divsChild>
                </w:div>
                <w:div w:id="1023701256">
                  <w:marLeft w:val="0"/>
                  <w:marRight w:val="0"/>
                  <w:marTop w:val="0"/>
                  <w:marBottom w:val="0"/>
                  <w:divBdr>
                    <w:top w:val="none" w:sz="0" w:space="0" w:color="auto"/>
                    <w:left w:val="none" w:sz="0" w:space="0" w:color="auto"/>
                    <w:bottom w:val="none" w:sz="0" w:space="0" w:color="auto"/>
                    <w:right w:val="none" w:sz="0" w:space="0" w:color="auto"/>
                  </w:divBdr>
                  <w:divsChild>
                    <w:div w:id="1174880085">
                      <w:marLeft w:val="0"/>
                      <w:marRight w:val="0"/>
                      <w:marTop w:val="0"/>
                      <w:marBottom w:val="0"/>
                      <w:divBdr>
                        <w:top w:val="none" w:sz="0" w:space="0" w:color="auto"/>
                        <w:left w:val="none" w:sz="0" w:space="0" w:color="auto"/>
                        <w:bottom w:val="none" w:sz="0" w:space="0" w:color="auto"/>
                        <w:right w:val="none" w:sz="0" w:space="0" w:color="auto"/>
                      </w:divBdr>
                    </w:div>
                  </w:divsChild>
                </w:div>
                <w:div w:id="104539786">
                  <w:marLeft w:val="0"/>
                  <w:marRight w:val="0"/>
                  <w:marTop w:val="0"/>
                  <w:marBottom w:val="0"/>
                  <w:divBdr>
                    <w:top w:val="none" w:sz="0" w:space="0" w:color="auto"/>
                    <w:left w:val="none" w:sz="0" w:space="0" w:color="auto"/>
                    <w:bottom w:val="none" w:sz="0" w:space="0" w:color="auto"/>
                    <w:right w:val="none" w:sz="0" w:space="0" w:color="auto"/>
                  </w:divBdr>
                  <w:divsChild>
                    <w:div w:id="1479497514">
                      <w:marLeft w:val="0"/>
                      <w:marRight w:val="0"/>
                      <w:marTop w:val="0"/>
                      <w:marBottom w:val="0"/>
                      <w:divBdr>
                        <w:top w:val="none" w:sz="0" w:space="0" w:color="auto"/>
                        <w:left w:val="none" w:sz="0" w:space="0" w:color="auto"/>
                        <w:bottom w:val="none" w:sz="0" w:space="0" w:color="auto"/>
                        <w:right w:val="none" w:sz="0" w:space="0" w:color="auto"/>
                      </w:divBdr>
                    </w:div>
                  </w:divsChild>
                </w:div>
                <w:div w:id="711540840">
                  <w:marLeft w:val="0"/>
                  <w:marRight w:val="0"/>
                  <w:marTop w:val="0"/>
                  <w:marBottom w:val="0"/>
                  <w:divBdr>
                    <w:top w:val="none" w:sz="0" w:space="0" w:color="auto"/>
                    <w:left w:val="none" w:sz="0" w:space="0" w:color="auto"/>
                    <w:bottom w:val="none" w:sz="0" w:space="0" w:color="auto"/>
                    <w:right w:val="none" w:sz="0" w:space="0" w:color="auto"/>
                  </w:divBdr>
                  <w:divsChild>
                    <w:div w:id="364065049">
                      <w:marLeft w:val="0"/>
                      <w:marRight w:val="0"/>
                      <w:marTop w:val="0"/>
                      <w:marBottom w:val="0"/>
                      <w:divBdr>
                        <w:top w:val="none" w:sz="0" w:space="0" w:color="auto"/>
                        <w:left w:val="none" w:sz="0" w:space="0" w:color="auto"/>
                        <w:bottom w:val="none" w:sz="0" w:space="0" w:color="auto"/>
                        <w:right w:val="none" w:sz="0" w:space="0" w:color="auto"/>
                      </w:divBdr>
                    </w:div>
                  </w:divsChild>
                </w:div>
                <w:div w:id="2146501571">
                  <w:marLeft w:val="0"/>
                  <w:marRight w:val="0"/>
                  <w:marTop w:val="0"/>
                  <w:marBottom w:val="0"/>
                  <w:divBdr>
                    <w:top w:val="none" w:sz="0" w:space="0" w:color="auto"/>
                    <w:left w:val="none" w:sz="0" w:space="0" w:color="auto"/>
                    <w:bottom w:val="none" w:sz="0" w:space="0" w:color="auto"/>
                    <w:right w:val="none" w:sz="0" w:space="0" w:color="auto"/>
                  </w:divBdr>
                  <w:divsChild>
                    <w:div w:id="1644315769">
                      <w:marLeft w:val="0"/>
                      <w:marRight w:val="0"/>
                      <w:marTop w:val="0"/>
                      <w:marBottom w:val="0"/>
                      <w:divBdr>
                        <w:top w:val="none" w:sz="0" w:space="0" w:color="auto"/>
                        <w:left w:val="none" w:sz="0" w:space="0" w:color="auto"/>
                        <w:bottom w:val="none" w:sz="0" w:space="0" w:color="auto"/>
                        <w:right w:val="none" w:sz="0" w:space="0" w:color="auto"/>
                      </w:divBdr>
                    </w:div>
                  </w:divsChild>
                </w:div>
                <w:div w:id="1658192338">
                  <w:marLeft w:val="0"/>
                  <w:marRight w:val="0"/>
                  <w:marTop w:val="0"/>
                  <w:marBottom w:val="0"/>
                  <w:divBdr>
                    <w:top w:val="none" w:sz="0" w:space="0" w:color="auto"/>
                    <w:left w:val="none" w:sz="0" w:space="0" w:color="auto"/>
                    <w:bottom w:val="none" w:sz="0" w:space="0" w:color="auto"/>
                    <w:right w:val="none" w:sz="0" w:space="0" w:color="auto"/>
                  </w:divBdr>
                  <w:divsChild>
                    <w:div w:id="1600798894">
                      <w:marLeft w:val="0"/>
                      <w:marRight w:val="0"/>
                      <w:marTop w:val="0"/>
                      <w:marBottom w:val="0"/>
                      <w:divBdr>
                        <w:top w:val="none" w:sz="0" w:space="0" w:color="auto"/>
                        <w:left w:val="none" w:sz="0" w:space="0" w:color="auto"/>
                        <w:bottom w:val="none" w:sz="0" w:space="0" w:color="auto"/>
                        <w:right w:val="none" w:sz="0" w:space="0" w:color="auto"/>
                      </w:divBdr>
                    </w:div>
                  </w:divsChild>
                </w:div>
                <w:div w:id="228227348">
                  <w:marLeft w:val="0"/>
                  <w:marRight w:val="0"/>
                  <w:marTop w:val="0"/>
                  <w:marBottom w:val="0"/>
                  <w:divBdr>
                    <w:top w:val="none" w:sz="0" w:space="0" w:color="auto"/>
                    <w:left w:val="none" w:sz="0" w:space="0" w:color="auto"/>
                    <w:bottom w:val="none" w:sz="0" w:space="0" w:color="auto"/>
                    <w:right w:val="none" w:sz="0" w:space="0" w:color="auto"/>
                  </w:divBdr>
                  <w:divsChild>
                    <w:div w:id="1397893553">
                      <w:marLeft w:val="0"/>
                      <w:marRight w:val="0"/>
                      <w:marTop w:val="0"/>
                      <w:marBottom w:val="0"/>
                      <w:divBdr>
                        <w:top w:val="none" w:sz="0" w:space="0" w:color="auto"/>
                        <w:left w:val="none" w:sz="0" w:space="0" w:color="auto"/>
                        <w:bottom w:val="none" w:sz="0" w:space="0" w:color="auto"/>
                        <w:right w:val="none" w:sz="0" w:space="0" w:color="auto"/>
                      </w:divBdr>
                    </w:div>
                  </w:divsChild>
                </w:div>
                <w:div w:id="1441681055">
                  <w:marLeft w:val="0"/>
                  <w:marRight w:val="0"/>
                  <w:marTop w:val="0"/>
                  <w:marBottom w:val="0"/>
                  <w:divBdr>
                    <w:top w:val="none" w:sz="0" w:space="0" w:color="auto"/>
                    <w:left w:val="none" w:sz="0" w:space="0" w:color="auto"/>
                    <w:bottom w:val="none" w:sz="0" w:space="0" w:color="auto"/>
                    <w:right w:val="none" w:sz="0" w:space="0" w:color="auto"/>
                  </w:divBdr>
                  <w:divsChild>
                    <w:div w:id="432014295">
                      <w:marLeft w:val="0"/>
                      <w:marRight w:val="0"/>
                      <w:marTop w:val="0"/>
                      <w:marBottom w:val="0"/>
                      <w:divBdr>
                        <w:top w:val="none" w:sz="0" w:space="0" w:color="auto"/>
                        <w:left w:val="none" w:sz="0" w:space="0" w:color="auto"/>
                        <w:bottom w:val="none" w:sz="0" w:space="0" w:color="auto"/>
                        <w:right w:val="none" w:sz="0" w:space="0" w:color="auto"/>
                      </w:divBdr>
                    </w:div>
                  </w:divsChild>
                </w:div>
                <w:div w:id="1837110396">
                  <w:marLeft w:val="0"/>
                  <w:marRight w:val="0"/>
                  <w:marTop w:val="0"/>
                  <w:marBottom w:val="0"/>
                  <w:divBdr>
                    <w:top w:val="none" w:sz="0" w:space="0" w:color="auto"/>
                    <w:left w:val="none" w:sz="0" w:space="0" w:color="auto"/>
                    <w:bottom w:val="none" w:sz="0" w:space="0" w:color="auto"/>
                    <w:right w:val="none" w:sz="0" w:space="0" w:color="auto"/>
                  </w:divBdr>
                  <w:divsChild>
                    <w:div w:id="1403523730">
                      <w:marLeft w:val="0"/>
                      <w:marRight w:val="0"/>
                      <w:marTop w:val="0"/>
                      <w:marBottom w:val="0"/>
                      <w:divBdr>
                        <w:top w:val="none" w:sz="0" w:space="0" w:color="auto"/>
                        <w:left w:val="none" w:sz="0" w:space="0" w:color="auto"/>
                        <w:bottom w:val="none" w:sz="0" w:space="0" w:color="auto"/>
                        <w:right w:val="none" w:sz="0" w:space="0" w:color="auto"/>
                      </w:divBdr>
                    </w:div>
                  </w:divsChild>
                </w:div>
                <w:div w:id="884834113">
                  <w:marLeft w:val="0"/>
                  <w:marRight w:val="0"/>
                  <w:marTop w:val="0"/>
                  <w:marBottom w:val="0"/>
                  <w:divBdr>
                    <w:top w:val="none" w:sz="0" w:space="0" w:color="auto"/>
                    <w:left w:val="none" w:sz="0" w:space="0" w:color="auto"/>
                    <w:bottom w:val="none" w:sz="0" w:space="0" w:color="auto"/>
                    <w:right w:val="none" w:sz="0" w:space="0" w:color="auto"/>
                  </w:divBdr>
                  <w:divsChild>
                    <w:div w:id="1549952979">
                      <w:marLeft w:val="0"/>
                      <w:marRight w:val="0"/>
                      <w:marTop w:val="0"/>
                      <w:marBottom w:val="0"/>
                      <w:divBdr>
                        <w:top w:val="none" w:sz="0" w:space="0" w:color="auto"/>
                        <w:left w:val="none" w:sz="0" w:space="0" w:color="auto"/>
                        <w:bottom w:val="none" w:sz="0" w:space="0" w:color="auto"/>
                        <w:right w:val="none" w:sz="0" w:space="0" w:color="auto"/>
                      </w:divBdr>
                    </w:div>
                  </w:divsChild>
                </w:div>
                <w:div w:id="1750806250">
                  <w:marLeft w:val="0"/>
                  <w:marRight w:val="0"/>
                  <w:marTop w:val="0"/>
                  <w:marBottom w:val="0"/>
                  <w:divBdr>
                    <w:top w:val="none" w:sz="0" w:space="0" w:color="auto"/>
                    <w:left w:val="none" w:sz="0" w:space="0" w:color="auto"/>
                    <w:bottom w:val="none" w:sz="0" w:space="0" w:color="auto"/>
                    <w:right w:val="none" w:sz="0" w:space="0" w:color="auto"/>
                  </w:divBdr>
                  <w:divsChild>
                    <w:div w:id="315308482">
                      <w:marLeft w:val="0"/>
                      <w:marRight w:val="0"/>
                      <w:marTop w:val="0"/>
                      <w:marBottom w:val="0"/>
                      <w:divBdr>
                        <w:top w:val="none" w:sz="0" w:space="0" w:color="auto"/>
                        <w:left w:val="none" w:sz="0" w:space="0" w:color="auto"/>
                        <w:bottom w:val="none" w:sz="0" w:space="0" w:color="auto"/>
                        <w:right w:val="none" w:sz="0" w:space="0" w:color="auto"/>
                      </w:divBdr>
                    </w:div>
                  </w:divsChild>
                </w:div>
                <w:div w:id="1365908655">
                  <w:marLeft w:val="0"/>
                  <w:marRight w:val="0"/>
                  <w:marTop w:val="0"/>
                  <w:marBottom w:val="0"/>
                  <w:divBdr>
                    <w:top w:val="none" w:sz="0" w:space="0" w:color="auto"/>
                    <w:left w:val="none" w:sz="0" w:space="0" w:color="auto"/>
                    <w:bottom w:val="none" w:sz="0" w:space="0" w:color="auto"/>
                    <w:right w:val="none" w:sz="0" w:space="0" w:color="auto"/>
                  </w:divBdr>
                  <w:divsChild>
                    <w:div w:id="1462966302">
                      <w:marLeft w:val="0"/>
                      <w:marRight w:val="0"/>
                      <w:marTop w:val="0"/>
                      <w:marBottom w:val="0"/>
                      <w:divBdr>
                        <w:top w:val="none" w:sz="0" w:space="0" w:color="auto"/>
                        <w:left w:val="none" w:sz="0" w:space="0" w:color="auto"/>
                        <w:bottom w:val="none" w:sz="0" w:space="0" w:color="auto"/>
                        <w:right w:val="none" w:sz="0" w:space="0" w:color="auto"/>
                      </w:divBdr>
                    </w:div>
                  </w:divsChild>
                </w:div>
                <w:div w:id="228422839">
                  <w:marLeft w:val="0"/>
                  <w:marRight w:val="0"/>
                  <w:marTop w:val="0"/>
                  <w:marBottom w:val="0"/>
                  <w:divBdr>
                    <w:top w:val="none" w:sz="0" w:space="0" w:color="auto"/>
                    <w:left w:val="none" w:sz="0" w:space="0" w:color="auto"/>
                    <w:bottom w:val="none" w:sz="0" w:space="0" w:color="auto"/>
                    <w:right w:val="none" w:sz="0" w:space="0" w:color="auto"/>
                  </w:divBdr>
                  <w:divsChild>
                    <w:div w:id="1800147319">
                      <w:marLeft w:val="0"/>
                      <w:marRight w:val="0"/>
                      <w:marTop w:val="0"/>
                      <w:marBottom w:val="0"/>
                      <w:divBdr>
                        <w:top w:val="none" w:sz="0" w:space="0" w:color="auto"/>
                        <w:left w:val="none" w:sz="0" w:space="0" w:color="auto"/>
                        <w:bottom w:val="none" w:sz="0" w:space="0" w:color="auto"/>
                        <w:right w:val="none" w:sz="0" w:space="0" w:color="auto"/>
                      </w:divBdr>
                    </w:div>
                  </w:divsChild>
                </w:div>
                <w:div w:id="3437023">
                  <w:marLeft w:val="0"/>
                  <w:marRight w:val="0"/>
                  <w:marTop w:val="0"/>
                  <w:marBottom w:val="0"/>
                  <w:divBdr>
                    <w:top w:val="none" w:sz="0" w:space="0" w:color="auto"/>
                    <w:left w:val="none" w:sz="0" w:space="0" w:color="auto"/>
                    <w:bottom w:val="none" w:sz="0" w:space="0" w:color="auto"/>
                    <w:right w:val="none" w:sz="0" w:space="0" w:color="auto"/>
                  </w:divBdr>
                  <w:divsChild>
                    <w:div w:id="1005092382">
                      <w:marLeft w:val="0"/>
                      <w:marRight w:val="0"/>
                      <w:marTop w:val="0"/>
                      <w:marBottom w:val="0"/>
                      <w:divBdr>
                        <w:top w:val="none" w:sz="0" w:space="0" w:color="auto"/>
                        <w:left w:val="none" w:sz="0" w:space="0" w:color="auto"/>
                        <w:bottom w:val="none" w:sz="0" w:space="0" w:color="auto"/>
                        <w:right w:val="none" w:sz="0" w:space="0" w:color="auto"/>
                      </w:divBdr>
                    </w:div>
                  </w:divsChild>
                </w:div>
                <w:div w:id="1125658103">
                  <w:marLeft w:val="0"/>
                  <w:marRight w:val="0"/>
                  <w:marTop w:val="0"/>
                  <w:marBottom w:val="0"/>
                  <w:divBdr>
                    <w:top w:val="none" w:sz="0" w:space="0" w:color="auto"/>
                    <w:left w:val="none" w:sz="0" w:space="0" w:color="auto"/>
                    <w:bottom w:val="none" w:sz="0" w:space="0" w:color="auto"/>
                    <w:right w:val="none" w:sz="0" w:space="0" w:color="auto"/>
                  </w:divBdr>
                  <w:divsChild>
                    <w:div w:id="582224395">
                      <w:marLeft w:val="0"/>
                      <w:marRight w:val="0"/>
                      <w:marTop w:val="0"/>
                      <w:marBottom w:val="0"/>
                      <w:divBdr>
                        <w:top w:val="none" w:sz="0" w:space="0" w:color="auto"/>
                        <w:left w:val="none" w:sz="0" w:space="0" w:color="auto"/>
                        <w:bottom w:val="none" w:sz="0" w:space="0" w:color="auto"/>
                        <w:right w:val="none" w:sz="0" w:space="0" w:color="auto"/>
                      </w:divBdr>
                    </w:div>
                  </w:divsChild>
                </w:div>
                <w:div w:id="1646425570">
                  <w:marLeft w:val="0"/>
                  <w:marRight w:val="0"/>
                  <w:marTop w:val="0"/>
                  <w:marBottom w:val="0"/>
                  <w:divBdr>
                    <w:top w:val="none" w:sz="0" w:space="0" w:color="auto"/>
                    <w:left w:val="none" w:sz="0" w:space="0" w:color="auto"/>
                    <w:bottom w:val="none" w:sz="0" w:space="0" w:color="auto"/>
                    <w:right w:val="none" w:sz="0" w:space="0" w:color="auto"/>
                  </w:divBdr>
                  <w:divsChild>
                    <w:div w:id="2039163442">
                      <w:marLeft w:val="0"/>
                      <w:marRight w:val="0"/>
                      <w:marTop w:val="0"/>
                      <w:marBottom w:val="0"/>
                      <w:divBdr>
                        <w:top w:val="none" w:sz="0" w:space="0" w:color="auto"/>
                        <w:left w:val="none" w:sz="0" w:space="0" w:color="auto"/>
                        <w:bottom w:val="none" w:sz="0" w:space="0" w:color="auto"/>
                        <w:right w:val="none" w:sz="0" w:space="0" w:color="auto"/>
                      </w:divBdr>
                    </w:div>
                  </w:divsChild>
                </w:div>
                <w:div w:id="1064909530">
                  <w:marLeft w:val="0"/>
                  <w:marRight w:val="0"/>
                  <w:marTop w:val="0"/>
                  <w:marBottom w:val="0"/>
                  <w:divBdr>
                    <w:top w:val="none" w:sz="0" w:space="0" w:color="auto"/>
                    <w:left w:val="none" w:sz="0" w:space="0" w:color="auto"/>
                    <w:bottom w:val="none" w:sz="0" w:space="0" w:color="auto"/>
                    <w:right w:val="none" w:sz="0" w:space="0" w:color="auto"/>
                  </w:divBdr>
                  <w:divsChild>
                    <w:div w:id="419184953">
                      <w:marLeft w:val="0"/>
                      <w:marRight w:val="0"/>
                      <w:marTop w:val="0"/>
                      <w:marBottom w:val="0"/>
                      <w:divBdr>
                        <w:top w:val="none" w:sz="0" w:space="0" w:color="auto"/>
                        <w:left w:val="none" w:sz="0" w:space="0" w:color="auto"/>
                        <w:bottom w:val="none" w:sz="0" w:space="0" w:color="auto"/>
                        <w:right w:val="none" w:sz="0" w:space="0" w:color="auto"/>
                      </w:divBdr>
                    </w:div>
                  </w:divsChild>
                </w:div>
                <w:div w:id="811597861">
                  <w:marLeft w:val="0"/>
                  <w:marRight w:val="0"/>
                  <w:marTop w:val="0"/>
                  <w:marBottom w:val="0"/>
                  <w:divBdr>
                    <w:top w:val="none" w:sz="0" w:space="0" w:color="auto"/>
                    <w:left w:val="none" w:sz="0" w:space="0" w:color="auto"/>
                    <w:bottom w:val="none" w:sz="0" w:space="0" w:color="auto"/>
                    <w:right w:val="none" w:sz="0" w:space="0" w:color="auto"/>
                  </w:divBdr>
                  <w:divsChild>
                    <w:div w:id="1218084450">
                      <w:marLeft w:val="0"/>
                      <w:marRight w:val="0"/>
                      <w:marTop w:val="0"/>
                      <w:marBottom w:val="0"/>
                      <w:divBdr>
                        <w:top w:val="none" w:sz="0" w:space="0" w:color="auto"/>
                        <w:left w:val="none" w:sz="0" w:space="0" w:color="auto"/>
                        <w:bottom w:val="none" w:sz="0" w:space="0" w:color="auto"/>
                        <w:right w:val="none" w:sz="0" w:space="0" w:color="auto"/>
                      </w:divBdr>
                    </w:div>
                  </w:divsChild>
                </w:div>
                <w:div w:id="561907226">
                  <w:marLeft w:val="0"/>
                  <w:marRight w:val="0"/>
                  <w:marTop w:val="0"/>
                  <w:marBottom w:val="0"/>
                  <w:divBdr>
                    <w:top w:val="none" w:sz="0" w:space="0" w:color="auto"/>
                    <w:left w:val="none" w:sz="0" w:space="0" w:color="auto"/>
                    <w:bottom w:val="none" w:sz="0" w:space="0" w:color="auto"/>
                    <w:right w:val="none" w:sz="0" w:space="0" w:color="auto"/>
                  </w:divBdr>
                  <w:divsChild>
                    <w:div w:id="73206912">
                      <w:marLeft w:val="0"/>
                      <w:marRight w:val="0"/>
                      <w:marTop w:val="0"/>
                      <w:marBottom w:val="0"/>
                      <w:divBdr>
                        <w:top w:val="none" w:sz="0" w:space="0" w:color="auto"/>
                        <w:left w:val="none" w:sz="0" w:space="0" w:color="auto"/>
                        <w:bottom w:val="none" w:sz="0" w:space="0" w:color="auto"/>
                        <w:right w:val="none" w:sz="0" w:space="0" w:color="auto"/>
                      </w:divBdr>
                    </w:div>
                  </w:divsChild>
                </w:div>
                <w:div w:id="1273434620">
                  <w:marLeft w:val="0"/>
                  <w:marRight w:val="0"/>
                  <w:marTop w:val="0"/>
                  <w:marBottom w:val="0"/>
                  <w:divBdr>
                    <w:top w:val="none" w:sz="0" w:space="0" w:color="auto"/>
                    <w:left w:val="none" w:sz="0" w:space="0" w:color="auto"/>
                    <w:bottom w:val="none" w:sz="0" w:space="0" w:color="auto"/>
                    <w:right w:val="none" w:sz="0" w:space="0" w:color="auto"/>
                  </w:divBdr>
                  <w:divsChild>
                    <w:div w:id="429739015">
                      <w:marLeft w:val="0"/>
                      <w:marRight w:val="0"/>
                      <w:marTop w:val="0"/>
                      <w:marBottom w:val="0"/>
                      <w:divBdr>
                        <w:top w:val="none" w:sz="0" w:space="0" w:color="auto"/>
                        <w:left w:val="none" w:sz="0" w:space="0" w:color="auto"/>
                        <w:bottom w:val="none" w:sz="0" w:space="0" w:color="auto"/>
                        <w:right w:val="none" w:sz="0" w:space="0" w:color="auto"/>
                      </w:divBdr>
                    </w:div>
                  </w:divsChild>
                </w:div>
                <w:div w:id="11155647">
                  <w:marLeft w:val="0"/>
                  <w:marRight w:val="0"/>
                  <w:marTop w:val="0"/>
                  <w:marBottom w:val="0"/>
                  <w:divBdr>
                    <w:top w:val="none" w:sz="0" w:space="0" w:color="auto"/>
                    <w:left w:val="none" w:sz="0" w:space="0" w:color="auto"/>
                    <w:bottom w:val="none" w:sz="0" w:space="0" w:color="auto"/>
                    <w:right w:val="none" w:sz="0" w:space="0" w:color="auto"/>
                  </w:divBdr>
                  <w:divsChild>
                    <w:div w:id="1940024938">
                      <w:marLeft w:val="0"/>
                      <w:marRight w:val="0"/>
                      <w:marTop w:val="0"/>
                      <w:marBottom w:val="0"/>
                      <w:divBdr>
                        <w:top w:val="none" w:sz="0" w:space="0" w:color="auto"/>
                        <w:left w:val="none" w:sz="0" w:space="0" w:color="auto"/>
                        <w:bottom w:val="none" w:sz="0" w:space="0" w:color="auto"/>
                        <w:right w:val="none" w:sz="0" w:space="0" w:color="auto"/>
                      </w:divBdr>
                    </w:div>
                  </w:divsChild>
                </w:div>
                <w:div w:id="1966110196">
                  <w:marLeft w:val="0"/>
                  <w:marRight w:val="0"/>
                  <w:marTop w:val="0"/>
                  <w:marBottom w:val="0"/>
                  <w:divBdr>
                    <w:top w:val="none" w:sz="0" w:space="0" w:color="auto"/>
                    <w:left w:val="none" w:sz="0" w:space="0" w:color="auto"/>
                    <w:bottom w:val="none" w:sz="0" w:space="0" w:color="auto"/>
                    <w:right w:val="none" w:sz="0" w:space="0" w:color="auto"/>
                  </w:divBdr>
                  <w:divsChild>
                    <w:div w:id="169031136">
                      <w:marLeft w:val="0"/>
                      <w:marRight w:val="0"/>
                      <w:marTop w:val="0"/>
                      <w:marBottom w:val="0"/>
                      <w:divBdr>
                        <w:top w:val="none" w:sz="0" w:space="0" w:color="auto"/>
                        <w:left w:val="none" w:sz="0" w:space="0" w:color="auto"/>
                        <w:bottom w:val="none" w:sz="0" w:space="0" w:color="auto"/>
                        <w:right w:val="none" w:sz="0" w:space="0" w:color="auto"/>
                      </w:divBdr>
                    </w:div>
                  </w:divsChild>
                </w:div>
                <w:div w:id="147212482">
                  <w:marLeft w:val="0"/>
                  <w:marRight w:val="0"/>
                  <w:marTop w:val="0"/>
                  <w:marBottom w:val="0"/>
                  <w:divBdr>
                    <w:top w:val="none" w:sz="0" w:space="0" w:color="auto"/>
                    <w:left w:val="none" w:sz="0" w:space="0" w:color="auto"/>
                    <w:bottom w:val="none" w:sz="0" w:space="0" w:color="auto"/>
                    <w:right w:val="none" w:sz="0" w:space="0" w:color="auto"/>
                  </w:divBdr>
                  <w:divsChild>
                    <w:div w:id="743138411">
                      <w:marLeft w:val="0"/>
                      <w:marRight w:val="0"/>
                      <w:marTop w:val="0"/>
                      <w:marBottom w:val="0"/>
                      <w:divBdr>
                        <w:top w:val="none" w:sz="0" w:space="0" w:color="auto"/>
                        <w:left w:val="none" w:sz="0" w:space="0" w:color="auto"/>
                        <w:bottom w:val="none" w:sz="0" w:space="0" w:color="auto"/>
                        <w:right w:val="none" w:sz="0" w:space="0" w:color="auto"/>
                      </w:divBdr>
                    </w:div>
                  </w:divsChild>
                </w:div>
                <w:div w:id="1292324173">
                  <w:marLeft w:val="0"/>
                  <w:marRight w:val="0"/>
                  <w:marTop w:val="0"/>
                  <w:marBottom w:val="0"/>
                  <w:divBdr>
                    <w:top w:val="none" w:sz="0" w:space="0" w:color="auto"/>
                    <w:left w:val="none" w:sz="0" w:space="0" w:color="auto"/>
                    <w:bottom w:val="none" w:sz="0" w:space="0" w:color="auto"/>
                    <w:right w:val="none" w:sz="0" w:space="0" w:color="auto"/>
                  </w:divBdr>
                  <w:divsChild>
                    <w:div w:id="1521314639">
                      <w:marLeft w:val="0"/>
                      <w:marRight w:val="0"/>
                      <w:marTop w:val="0"/>
                      <w:marBottom w:val="0"/>
                      <w:divBdr>
                        <w:top w:val="none" w:sz="0" w:space="0" w:color="auto"/>
                        <w:left w:val="none" w:sz="0" w:space="0" w:color="auto"/>
                        <w:bottom w:val="none" w:sz="0" w:space="0" w:color="auto"/>
                        <w:right w:val="none" w:sz="0" w:space="0" w:color="auto"/>
                      </w:divBdr>
                    </w:div>
                  </w:divsChild>
                </w:div>
                <w:div w:id="1257471864">
                  <w:marLeft w:val="0"/>
                  <w:marRight w:val="0"/>
                  <w:marTop w:val="0"/>
                  <w:marBottom w:val="0"/>
                  <w:divBdr>
                    <w:top w:val="none" w:sz="0" w:space="0" w:color="auto"/>
                    <w:left w:val="none" w:sz="0" w:space="0" w:color="auto"/>
                    <w:bottom w:val="none" w:sz="0" w:space="0" w:color="auto"/>
                    <w:right w:val="none" w:sz="0" w:space="0" w:color="auto"/>
                  </w:divBdr>
                  <w:divsChild>
                    <w:div w:id="889803887">
                      <w:marLeft w:val="0"/>
                      <w:marRight w:val="0"/>
                      <w:marTop w:val="0"/>
                      <w:marBottom w:val="0"/>
                      <w:divBdr>
                        <w:top w:val="none" w:sz="0" w:space="0" w:color="auto"/>
                        <w:left w:val="none" w:sz="0" w:space="0" w:color="auto"/>
                        <w:bottom w:val="none" w:sz="0" w:space="0" w:color="auto"/>
                        <w:right w:val="none" w:sz="0" w:space="0" w:color="auto"/>
                      </w:divBdr>
                    </w:div>
                  </w:divsChild>
                </w:div>
                <w:div w:id="1941600320">
                  <w:marLeft w:val="0"/>
                  <w:marRight w:val="0"/>
                  <w:marTop w:val="0"/>
                  <w:marBottom w:val="0"/>
                  <w:divBdr>
                    <w:top w:val="none" w:sz="0" w:space="0" w:color="auto"/>
                    <w:left w:val="none" w:sz="0" w:space="0" w:color="auto"/>
                    <w:bottom w:val="none" w:sz="0" w:space="0" w:color="auto"/>
                    <w:right w:val="none" w:sz="0" w:space="0" w:color="auto"/>
                  </w:divBdr>
                  <w:divsChild>
                    <w:div w:id="1441491621">
                      <w:marLeft w:val="0"/>
                      <w:marRight w:val="0"/>
                      <w:marTop w:val="0"/>
                      <w:marBottom w:val="0"/>
                      <w:divBdr>
                        <w:top w:val="none" w:sz="0" w:space="0" w:color="auto"/>
                        <w:left w:val="none" w:sz="0" w:space="0" w:color="auto"/>
                        <w:bottom w:val="none" w:sz="0" w:space="0" w:color="auto"/>
                        <w:right w:val="none" w:sz="0" w:space="0" w:color="auto"/>
                      </w:divBdr>
                    </w:div>
                  </w:divsChild>
                </w:div>
                <w:div w:id="1009018743">
                  <w:marLeft w:val="0"/>
                  <w:marRight w:val="0"/>
                  <w:marTop w:val="0"/>
                  <w:marBottom w:val="0"/>
                  <w:divBdr>
                    <w:top w:val="none" w:sz="0" w:space="0" w:color="auto"/>
                    <w:left w:val="none" w:sz="0" w:space="0" w:color="auto"/>
                    <w:bottom w:val="none" w:sz="0" w:space="0" w:color="auto"/>
                    <w:right w:val="none" w:sz="0" w:space="0" w:color="auto"/>
                  </w:divBdr>
                  <w:divsChild>
                    <w:div w:id="1798987370">
                      <w:marLeft w:val="0"/>
                      <w:marRight w:val="0"/>
                      <w:marTop w:val="0"/>
                      <w:marBottom w:val="0"/>
                      <w:divBdr>
                        <w:top w:val="none" w:sz="0" w:space="0" w:color="auto"/>
                        <w:left w:val="none" w:sz="0" w:space="0" w:color="auto"/>
                        <w:bottom w:val="none" w:sz="0" w:space="0" w:color="auto"/>
                        <w:right w:val="none" w:sz="0" w:space="0" w:color="auto"/>
                      </w:divBdr>
                    </w:div>
                  </w:divsChild>
                </w:div>
                <w:div w:id="1659112859">
                  <w:marLeft w:val="0"/>
                  <w:marRight w:val="0"/>
                  <w:marTop w:val="0"/>
                  <w:marBottom w:val="0"/>
                  <w:divBdr>
                    <w:top w:val="none" w:sz="0" w:space="0" w:color="auto"/>
                    <w:left w:val="none" w:sz="0" w:space="0" w:color="auto"/>
                    <w:bottom w:val="none" w:sz="0" w:space="0" w:color="auto"/>
                    <w:right w:val="none" w:sz="0" w:space="0" w:color="auto"/>
                  </w:divBdr>
                  <w:divsChild>
                    <w:div w:id="1817381027">
                      <w:marLeft w:val="0"/>
                      <w:marRight w:val="0"/>
                      <w:marTop w:val="0"/>
                      <w:marBottom w:val="0"/>
                      <w:divBdr>
                        <w:top w:val="none" w:sz="0" w:space="0" w:color="auto"/>
                        <w:left w:val="none" w:sz="0" w:space="0" w:color="auto"/>
                        <w:bottom w:val="none" w:sz="0" w:space="0" w:color="auto"/>
                        <w:right w:val="none" w:sz="0" w:space="0" w:color="auto"/>
                      </w:divBdr>
                    </w:div>
                  </w:divsChild>
                </w:div>
                <w:div w:id="72437080">
                  <w:marLeft w:val="0"/>
                  <w:marRight w:val="0"/>
                  <w:marTop w:val="0"/>
                  <w:marBottom w:val="0"/>
                  <w:divBdr>
                    <w:top w:val="none" w:sz="0" w:space="0" w:color="auto"/>
                    <w:left w:val="none" w:sz="0" w:space="0" w:color="auto"/>
                    <w:bottom w:val="none" w:sz="0" w:space="0" w:color="auto"/>
                    <w:right w:val="none" w:sz="0" w:space="0" w:color="auto"/>
                  </w:divBdr>
                  <w:divsChild>
                    <w:div w:id="2139643620">
                      <w:marLeft w:val="0"/>
                      <w:marRight w:val="0"/>
                      <w:marTop w:val="0"/>
                      <w:marBottom w:val="0"/>
                      <w:divBdr>
                        <w:top w:val="none" w:sz="0" w:space="0" w:color="auto"/>
                        <w:left w:val="none" w:sz="0" w:space="0" w:color="auto"/>
                        <w:bottom w:val="none" w:sz="0" w:space="0" w:color="auto"/>
                        <w:right w:val="none" w:sz="0" w:space="0" w:color="auto"/>
                      </w:divBdr>
                    </w:div>
                  </w:divsChild>
                </w:div>
                <w:div w:id="1095051163">
                  <w:marLeft w:val="0"/>
                  <w:marRight w:val="0"/>
                  <w:marTop w:val="0"/>
                  <w:marBottom w:val="0"/>
                  <w:divBdr>
                    <w:top w:val="none" w:sz="0" w:space="0" w:color="auto"/>
                    <w:left w:val="none" w:sz="0" w:space="0" w:color="auto"/>
                    <w:bottom w:val="none" w:sz="0" w:space="0" w:color="auto"/>
                    <w:right w:val="none" w:sz="0" w:space="0" w:color="auto"/>
                  </w:divBdr>
                  <w:divsChild>
                    <w:div w:id="1351834075">
                      <w:marLeft w:val="0"/>
                      <w:marRight w:val="0"/>
                      <w:marTop w:val="0"/>
                      <w:marBottom w:val="0"/>
                      <w:divBdr>
                        <w:top w:val="none" w:sz="0" w:space="0" w:color="auto"/>
                        <w:left w:val="none" w:sz="0" w:space="0" w:color="auto"/>
                        <w:bottom w:val="none" w:sz="0" w:space="0" w:color="auto"/>
                        <w:right w:val="none" w:sz="0" w:space="0" w:color="auto"/>
                      </w:divBdr>
                    </w:div>
                  </w:divsChild>
                </w:div>
                <w:div w:id="794445742">
                  <w:marLeft w:val="0"/>
                  <w:marRight w:val="0"/>
                  <w:marTop w:val="0"/>
                  <w:marBottom w:val="0"/>
                  <w:divBdr>
                    <w:top w:val="none" w:sz="0" w:space="0" w:color="auto"/>
                    <w:left w:val="none" w:sz="0" w:space="0" w:color="auto"/>
                    <w:bottom w:val="none" w:sz="0" w:space="0" w:color="auto"/>
                    <w:right w:val="none" w:sz="0" w:space="0" w:color="auto"/>
                  </w:divBdr>
                  <w:divsChild>
                    <w:div w:id="2103719020">
                      <w:marLeft w:val="0"/>
                      <w:marRight w:val="0"/>
                      <w:marTop w:val="0"/>
                      <w:marBottom w:val="0"/>
                      <w:divBdr>
                        <w:top w:val="none" w:sz="0" w:space="0" w:color="auto"/>
                        <w:left w:val="none" w:sz="0" w:space="0" w:color="auto"/>
                        <w:bottom w:val="none" w:sz="0" w:space="0" w:color="auto"/>
                        <w:right w:val="none" w:sz="0" w:space="0" w:color="auto"/>
                      </w:divBdr>
                    </w:div>
                  </w:divsChild>
                </w:div>
                <w:div w:id="2104257096">
                  <w:marLeft w:val="0"/>
                  <w:marRight w:val="0"/>
                  <w:marTop w:val="0"/>
                  <w:marBottom w:val="0"/>
                  <w:divBdr>
                    <w:top w:val="none" w:sz="0" w:space="0" w:color="auto"/>
                    <w:left w:val="none" w:sz="0" w:space="0" w:color="auto"/>
                    <w:bottom w:val="none" w:sz="0" w:space="0" w:color="auto"/>
                    <w:right w:val="none" w:sz="0" w:space="0" w:color="auto"/>
                  </w:divBdr>
                  <w:divsChild>
                    <w:div w:id="1947081783">
                      <w:marLeft w:val="0"/>
                      <w:marRight w:val="0"/>
                      <w:marTop w:val="0"/>
                      <w:marBottom w:val="0"/>
                      <w:divBdr>
                        <w:top w:val="none" w:sz="0" w:space="0" w:color="auto"/>
                        <w:left w:val="none" w:sz="0" w:space="0" w:color="auto"/>
                        <w:bottom w:val="none" w:sz="0" w:space="0" w:color="auto"/>
                        <w:right w:val="none" w:sz="0" w:space="0" w:color="auto"/>
                      </w:divBdr>
                    </w:div>
                  </w:divsChild>
                </w:div>
                <w:div w:id="1029840479">
                  <w:marLeft w:val="0"/>
                  <w:marRight w:val="0"/>
                  <w:marTop w:val="0"/>
                  <w:marBottom w:val="0"/>
                  <w:divBdr>
                    <w:top w:val="none" w:sz="0" w:space="0" w:color="auto"/>
                    <w:left w:val="none" w:sz="0" w:space="0" w:color="auto"/>
                    <w:bottom w:val="none" w:sz="0" w:space="0" w:color="auto"/>
                    <w:right w:val="none" w:sz="0" w:space="0" w:color="auto"/>
                  </w:divBdr>
                  <w:divsChild>
                    <w:div w:id="2135244793">
                      <w:marLeft w:val="0"/>
                      <w:marRight w:val="0"/>
                      <w:marTop w:val="0"/>
                      <w:marBottom w:val="0"/>
                      <w:divBdr>
                        <w:top w:val="none" w:sz="0" w:space="0" w:color="auto"/>
                        <w:left w:val="none" w:sz="0" w:space="0" w:color="auto"/>
                        <w:bottom w:val="none" w:sz="0" w:space="0" w:color="auto"/>
                        <w:right w:val="none" w:sz="0" w:space="0" w:color="auto"/>
                      </w:divBdr>
                    </w:div>
                  </w:divsChild>
                </w:div>
                <w:div w:id="869028778">
                  <w:marLeft w:val="0"/>
                  <w:marRight w:val="0"/>
                  <w:marTop w:val="0"/>
                  <w:marBottom w:val="0"/>
                  <w:divBdr>
                    <w:top w:val="none" w:sz="0" w:space="0" w:color="auto"/>
                    <w:left w:val="none" w:sz="0" w:space="0" w:color="auto"/>
                    <w:bottom w:val="none" w:sz="0" w:space="0" w:color="auto"/>
                    <w:right w:val="none" w:sz="0" w:space="0" w:color="auto"/>
                  </w:divBdr>
                  <w:divsChild>
                    <w:div w:id="1164321085">
                      <w:marLeft w:val="0"/>
                      <w:marRight w:val="0"/>
                      <w:marTop w:val="0"/>
                      <w:marBottom w:val="0"/>
                      <w:divBdr>
                        <w:top w:val="none" w:sz="0" w:space="0" w:color="auto"/>
                        <w:left w:val="none" w:sz="0" w:space="0" w:color="auto"/>
                        <w:bottom w:val="none" w:sz="0" w:space="0" w:color="auto"/>
                        <w:right w:val="none" w:sz="0" w:space="0" w:color="auto"/>
                      </w:divBdr>
                    </w:div>
                  </w:divsChild>
                </w:div>
                <w:div w:id="18824569">
                  <w:marLeft w:val="0"/>
                  <w:marRight w:val="0"/>
                  <w:marTop w:val="0"/>
                  <w:marBottom w:val="0"/>
                  <w:divBdr>
                    <w:top w:val="none" w:sz="0" w:space="0" w:color="auto"/>
                    <w:left w:val="none" w:sz="0" w:space="0" w:color="auto"/>
                    <w:bottom w:val="none" w:sz="0" w:space="0" w:color="auto"/>
                    <w:right w:val="none" w:sz="0" w:space="0" w:color="auto"/>
                  </w:divBdr>
                  <w:divsChild>
                    <w:div w:id="1157454938">
                      <w:marLeft w:val="0"/>
                      <w:marRight w:val="0"/>
                      <w:marTop w:val="0"/>
                      <w:marBottom w:val="0"/>
                      <w:divBdr>
                        <w:top w:val="none" w:sz="0" w:space="0" w:color="auto"/>
                        <w:left w:val="none" w:sz="0" w:space="0" w:color="auto"/>
                        <w:bottom w:val="none" w:sz="0" w:space="0" w:color="auto"/>
                        <w:right w:val="none" w:sz="0" w:space="0" w:color="auto"/>
                      </w:divBdr>
                    </w:div>
                  </w:divsChild>
                </w:div>
                <w:div w:id="1460997395">
                  <w:marLeft w:val="0"/>
                  <w:marRight w:val="0"/>
                  <w:marTop w:val="0"/>
                  <w:marBottom w:val="0"/>
                  <w:divBdr>
                    <w:top w:val="none" w:sz="0" w:space="0" w:color="auto"/>
                    <w:left w:val="none" w:sz="0" w:space="0" w:color="auto"/>
                    <w:bottom w:val="none" w:sz="0" w:space="0" w:color="auto"/>
                    <w:right w:val="none" w:sz="0" w:space="0" w:color="auto"/>
                  </w:divBdr>
                  <w:divsChild>
                    <w:div w:id="1572886877">
                      <w:marLeft w:val="0"/>
                      <w:marRight w:val="0"/>
                      <w:marTop w:val="0"/>
                      <w:marBottom w:val="0"/>
                      <w:divBdr>
                        <w:top w:val="none" w:sz="0" w:space="0" w:color="auto"/>
                        <w:left w:val="none" w:sz="0" w:space="0" w:color="auto"/>
                        <w:bottom w:val="none" w:sz="0" w:space="0" w:color="auto"/>
                        <w:right w:val="none" w:sz="0" w:space="0" w:color="auto"/>
                      </w:divBdr>
                    </w:div>
                  </w:divsChild>
                </w:div>
                <w:div w:id="189271122">
                  <w:marLeft w:val="0"/>
                  <w:marRight w:val="0"/>
                  <w:marTop w:val="0"/>
                  <w:marBottom w:val="0"/>
                  <w:divBdr>
                    <w:top w:val="none" w:sz="0" w:space="0" w:color="auto"/>
                    <w:left w:val="none" w:sz="0" w:space="0" w:color="auto"/>
                    <w:bottom w:val="none" w:sz="0" w:space="0" w:color="auto"/>
                    <w:right w:val="none" w:sz="0" w:space="0" w:color="auto"/>
                  </w:divBdr>
                  <w:divsChild>
                    <w:div w:id="735518789">
                      <w:marLeft w:val="0"/>
                      <w:marRight w:val="0"/>
                      <w:marTop w:val="0"/>
                      <w:marBottom w:val="0"/>
                      <w:divBdr>
                        <w:top w:val="none" w:sz="0" w:space="0" w:color="auto"/>
                        <w:left w:val="none" w:sz="0" w:space="0" w:color="auto"/>
                        <w:bottom w:val="none" w:sz="0" w:space="0" w:color="auto"/>
                        <w:right w:val="none" w:sz="0" w:space="0" w:color="auto"/>
                      </w:divBdr>
                    </w:div>
                  </w:divsChild>
                </w:div>
                <w:div w:id="1589341818">
                  <w:marLeft w:val="0"/>
                  <w:marRight w:val="0"/>
                  <w:marTop w:val="0"/>
                  <w:marBottom w:val="0"/>
                  <w:divBdr>
                    <w:top w:val="none" w:sz="0" w:space="0" w:color="auto"/>
                    <w:left w:val="none" w:sz="0" w:space="0" w:color="auto"/>
                    <w:bottom w:val="none" w:sz="0" w:space="0" w:color="auto"/>
                    <w:right w:val="none" w:sz="0" w:space="0" w:color="auto"/>
                  </w:divBdr>
                  <w:divsChild>
                    <w:div w:id="717778197">
                      <w:marLeft w:val="0"/>
                      <w:marRight w:val="0"/>
                      <w:marTop w:val="0"/>
                      <w:marBottom w:val="0"/>
                      <w:divBdr>
                        <w:top w:val="none" w:sz="0" w:space="0" w:color="auto"/>
                        <w:left w:val="none" w:sz="0" w:space="0" w:color="auto"/>
                        <w:bottom w:val="none" w:sz="0" w:space="0" w:color="auto"/>
                        <w:right w:val="none" w:sz="0" w:space="0" w:color="auto"/>
                      </w:divBdr>
                    </w:div>
                  </w:divsChild>
                </w:div>
                <w:div w:id="1644582935">
                  <w:marLeft w:val="0"/>
                  <w:marRight w:val="0"/>
                  <w:marTop w:val="0"/>
                  <w:marBottom w:val="0"/>
                  <w:divBdr>
                    <w:top w:val="none" w:sz="0" w:space="0" w:color="auto"/>
                    <w:left w:val="none" w:sz="0" w:space="0" w:color="auto"/>
                    <w:bottom w:val="none" w:sz="0" w:space="0" w:color="auto"/>
                    <w:right w:val="none" w:sz="0" w:space="0" w:color="auto"/>
                  </w:divBdr>
                  <w:divsChild>
                    <w:div w:id="1981419197">
                      <w:marLeft w:val="0"/>
                      <w:marRight w:val="0"/>
                      <w:marTop w:val="0"/>
                      <w:marBottom w:val="0"/>
                      <w:divBdr>
                        <w:top w:val="none" w:sz="0" w:space="0" w:color="auto"/>
                        <w:left w:val="none" w:sz="0" w:space="0" w:color="auto"/>
                        <w:bottom w:val="none" w:sz="0" w:space="0" w:color="auto"/>
                        <w:right w:val="none" w:sz="0" w:space="0" w:color="auto"/>
                      </w:divBdr>
                    </w:div>
                  </w:divsChild>
                </w:div>
                <w:div w:id="488793496">
                  <w:marLeft w:val="0"/>
                  <w:marRight w:val="0"/>
                  <w:marTop w:val="0"/>
                  <w:marBottom w:val="0"/>
                  <w:divBdr>
                    <w:top w:val="none" w:sz="0" w:space="0" w:color="auto"/>
                    <w:left w:val="none" w:sz="0" w:space="0" w:color="auto"/>
                    <w:bottom w:val="none" w:sz="0" w:space="0" w:color="auto"/>
                    <w:right w:val="none" w:sz="0" w:space="0" w:color="auto"/>
                  </w:divBdr>
                  <w:divsChild>
                    <w:div w:id="2146967742">
                      <w:marLeft w:val="0"/>
                      <w:marRight w:val="0"/>
                      <w:marTop w:val="0"/>
                      <w:marBottom w:val="0"/>
                      <w:divBdr>
                        <w:top w:val="none" w:sz="0" w:space="0" w:color="auto"/>
                        <w:left w:val="none" w:sz="0" w:space="0" w:color="auto"/>
                        <w:bottom w:val="none" w:sz="0" w:space="0" w:color="auto"/>
                        <w:right w:val="none" w:sz="0" w:space="0" w:color="auto"/>
                      </w:divBdr>
                    </w:div>
                  </w:divsChild>
                </w:div>
                <w:div w:id="1756169373">
                  <w:marLeft w:val="0"/>
                  <w:marRight w:val="0"/>
                  <w:marTop w:val="0"/>
                  <w:marBottom w:val="0"/>
                  <w:divBdr>
                    <w:top w:val="none" w:sz="0" w:space="0" w:color="auto"/>
                    <w:left w:val="none" w:sz="0" w:space="0" w:color="auto"/>
                    <w:bottom w:val="none" w:sz="0" w:space="0" w:color="auto"/>
                    <w:right w:val="none" w:sz="0" w:space="0" w:color="auto"/>
                  </w:divBdr>
                  <w:divsChild>
                    <w:div w:id="342636327">
                      <w:marLeft w:val="0"/>
                      <w:marRight w:val="0"/>
                      <w:marTop w:val="0"/>
                      <w:marBottom w:val="0"/>
                      <w:divBdr>
                        <w:top w:val="none" w:sz="0" w:space="0" w:color="auto"/>
                        <w:left w:val="none" w:sz="0" w:space="0" w:color="auto"/>
                        <w:bottom w:val="none" w:sz="0" w:space="0" w:color="auto"/>
                        <w:right w:val="none" w:sz="0" w:space="0" w:color="auto"/>
                      </w:divBdr>
                    </w:div>
                  </w:divsChild>
                </w:div>
                <w:div w:id="1790080067">
                  <w:marLeft w:val="0"/>
                  <w:marRight w:val="0"/>
                  <w:marTop w:val="0"/>
                  <w:marBottom w:val="0"/>
                  <w:divBdr>
                    <w:top w:val="none" w:sz="0" w:space="0" w:color="auto"/>
                    <w:left w:val="none" w:sz="0" w:space="0" w:color="auto"/>
                    <w:bottom w:val="none" w:sz="0" w:space="0" w:color="auto"/>
                    <w:right w:val="none" w:sz="0" w:space="0" w:color="auto"/>
                  </w:divBdr>
                  <w:divsChild>
                    <w:div w:id="2754943">
                      <w:marLeft w:val="0"/>
                      <w:marRight w:val="0"/>
                      <w:marTop w:val="0"/>
                      <w:marBottom w:val="0"/>
                      <w:divBdr>
                        <w:top w:val="none" w:sz="0" w:space="0" w:color="auto"/>
                        <w:left w:val="none" w:sz="0" w:space="0" w:color="auto"/>
                        <w:bottom w:val="none" w:sz="0" w:space="0" w:color="auto"/>
                        <w:right w:val="none" w:sz="0" w:space="0" w:color="auto"/>
                      </w:divBdr>
                    </w:div>
                  </w:divsChild>
                </w:div>
                <w:div w:id="2043701690">
                  <w:marLeft w:val="0"/>
                  <w:marRight w:val="0"/>
                  <w:marTop w:val="0"/>
                  <w:marBottom w:val="0"/>
                  <w:divBdr>
                    <w:top w:val="none" w:sz="0" w:space="0" w:color="auto"/>
                    <w:left w:val="none" w:sz="0" w:space="0" w:color="auto"/>
                    <w:bottom w:val="none" w:sz="0" w:space="0" w:color="auto"/>
                    <w:right w:val="none" w:sz="0" w:space="0" w:color="auto"/>
                  </w:divBdr>
                  <w:divsChild>
                    <w:div w:id="1337927923">
                      <w:marLeft w:val="0"/>
                      <w:marRight w:val="0"/>
                      <w:marTop w:val="0"/>
                      <w:marBottom w:val="0"/>
                      <w:divBdr>
                        <w:top w:val="none" w:sz="0" w:space="0" w:color="auto"/>
                        <w:left w:val="none" w:sz="0" w:space="0" w:color="auto"/>
                        <w:bottom w:val="none" w:sz="0" w:space="0" w:color="auto"/>
                        <w:right w:val="none" w:sz="0" w:space="0" w:color="auto"/>
                      </w:divBdr>
                    </w:div>
                  </w:divsChild>
                </w:div>
                <w:div w:id="678311131">
                  <w:marLeft w:val="0"/>
                  <w:marRight w:val="0"/>
                  <w:marTop w:val="0"/>
                  <w:marBottom w:val="0"/>
                  <w:divBdr>
                    <w:top w:val="none" w:sz="0" w:space="0" w:color="auto"/>
                    <w:left w:val="none" w:sz="0" w:space="0" w:color="auto"/>
                    <w:bottom w:val="none" w:sz="0" w:space="0" w:color="auto"/>
                    <w:right w:val="none" w:sz="0" w:space="0" w:color="auto"/>
                  </w:divBdr>
                  <w:divsChild>
                    <w:div w:id="843125252">
                      <w:marLeft w:val="0"/>
                      <w:marRight w:val="0"/>
                      <w:marTop w:val="0"/>
                      <w:marBottom w:val="0"/>
                      <w:divBdr>
                        <w:top w:val="none" w:sz="0" w:space="0" w:color="auto"/>
                        <w:left w:val="none" w:sz="0" w:space="0" w:color="auto"/>
                        <w:bottom w:val="none" w:sz="0" w:space="0" w:color="auto"/>
                        <w:right w:val="none" w:sz="0" w:space="0" w:color="auto"/>
                      </w:divBdr>
                    </w:div>
                  </w:divsChild>
                </w:div>
                <w:div w:id="296229733">
                  <w:marLeft w:val="0"/>
                  <w:marRight w:val="0"/>
                  <w:marTop w:val="0"/>
                  <w:marBottom w:val="0"/>
                  <w:divBdr>
                    <w:top w:val="none" w:sz="0" w:space="0" w:color="auto"/>
                    <w:left w:val="none" w:sz="0" w:space="0" w:color="auto"/>
                    <w:bottom w:val="none" w:sz="0" w:space="0" w:color="auto"/>
                    <w:right w:val="none" w:sz="0" w:space="0" w:color="auto"/>
                  </w:divBdr>
                  <w:divsChild>
                    <w:div w:id="1017536292">
                      <w:marLeft w:val="0"/>
                      <w:marRight w:val="0"/>
                      <w:marTop w:val="0"/>
                      <w:marBottom w:val="0"/>
                      <w:divBdr>
                        <w:top w:val="none" w:sz="0" w:space="0" w:color="auto"/>
                        <w:left w:val="none" w:sz="0" w:space="0" w:color="auto"/>
                        <w:bottom w:val="none" w:sz="0" w:space="0" w:color="auto"/>
                        <w:right w:val="none" w:sz="0" w:space="0" w:color="auto"/>
                      </w:divBdr>
                    </w:div>
                  </w:divsChild>
                </w:div>
                <w:div w:id="1891728729">
                  <w:marLeft w:val="0"/>
                  <w:marRight w:val="0"/>
                  <w:marTop w:val="0"/>
                  <w:marBottom w:val="0"/>
                  <w:divBdr>
                    <w:top w:val="none" w:sz="0" w:space="0" w:color="auto"/>
                    <w:left w:val="none" w:sz="0" w:space="0" w:color="auto"/>
                    <w:bottom w:val="none" w:sz="0" w:space="0" w:color="auto"/>
                    <w:right w:val="none" w:sz="0" w:space="0" w:color="auto"/>
                  </w:divBdr>
                  <w:divsChild>
                    <w:div w:id="2144106197">
                      <w:marLeft w:val="0"/>
                      <w:marRight w:val="0"/>
                      <w:marTop w:val="0"/>
                      <w:marBottom w:val="0"/>
                      <w:divBdr>
                        <w:top w:val="none" w:sz="0" w:space="0" w:color="auto"/>
                        <w:left w:val="none" w:sz="0" w:space="0" w:color="auto"/>
                        <w:bottom w:val="none" w:sz="0" w:space="0" w:color="auto"/>
                        <w:right w:val="none" w:sz="0" w:space="0" w:color="auto"/>
                      </w:divBdr>
                    </w:div>
                  </w:divsChild>
                </w:div>
                <w:div w:id="1619220049">
                  <w:marLeft w:val="0"/>
                  <w:marRight w:val="0"/>
                  <w:marTop w:val="0"/>
                  <w:marBottom w:val="0"/>
                  <w:divBdr>
                    <w:top w:val="none" w:sz="0" w:space="0" w:color="auto"/>
                    <w:left w:val="none" w:sz="0" w:space="0" w:color="auto"/>
                    <w:bottom w:val="none" w:sz="0" w:space="0" w:color="auto"/>
                    <w:right w:val="none" w:sz="0" w:space="0" w:color="auto"/>
                  </w:divBdr>
                  <w:divsChild>
                    <w:div w:id="1638798483">
                      <w:marLeft w:val="0"/>
                      <w:marRight w:val="0"/>
                      <w:marTop w:val="0"/>
                      <w:marBottom w:val="0"/>
                      <w:divBdr>
                        <w:top w:val="none" w:sz="0" w:space="0" w:color="auto"/>
                        <w:left w:val="none" w:sz="0" w:space="0" w:color="auto"/>
                        <w:bottom w:val="none" w:sz="0" w:space="0" w:color="auto"/>
                        <w:right w:val="none" w:sz="0" w:space="0" w:color="auto"/>
                      </w:divBdr>
                    </w:div>
                  </w:divsChild>
                </w:div>
                <w:div w:id="302277609">
                  <w:marLeft w:val="0"/>
                  <w:marRight w:val="0"/>
                  <w:marTop w:val="0"/>
                  <w:marBottom w:val="0"/>
                  <w:divBdr>
                    <w:top w:val="none" w:sz="0" w:space="0" w:color="auto"/>
                    <w:left w:val="none" w:sz="0" w:space="0" w:color="auto"/>
                    <w:bottom w:val="none" w:sz="0" w:space="0" w:color="auto"/>
                    <w:right w:val="none" w:sz="0" w:space="0" w:color="auto"/>
                  </w:divBdr>
                  <w:divsChild>
                    <w:div w:id="347488277">
                      <w:marLeft w:val="0"/>
                      <w:marRight w:val="0"/>
                      <w:marTop w:val="0"/>
                      <w:marBottom w:val="0"/>
                      <w:divBdr>
                        <w:top w:val="none" w:sz="0" w:space="0" w:color="auto"/>
                        <w:left w:val="none" w:sz="0" w:space="0" w:color="auto"/>
                        <w:bottom w:val="none" w:sz="0" w:space="0" w:color="auto"/>
                        <w:right w:val="none" w:sz="0" w:space="0" w:color="auto"/>
                      </w:divBdr>
                    </w:div>
                  </w:divsChild>
                </w:div>
                <w:div w:id="315768962">
                  <w:marLeft w:val="0"/>
                  <w:marRight w:val="0"/>
                  <w:marTop w:val="0"/>
                  <w:marBottom w:val="0"/>
                  <w:divBdr>
                    <w:top w:val="none" w:sz="0" w:space="0" w:color="auto"/>
                    <w:left w:val="none" w:sz="0" w:space="0" w:color="auto"/>
                    <w:bottom w:val="none" w:sz="0" w:space="0" w:color="auto"/>
                    <w:right w:val="none" w:sz="0" w:space="0" w:color="auto"/>
                  </w:divBdr>
                  <w:divsChild>
                    <w:div w:id="1987514847">
                      <w:marLeft w:val="0"/>
                      <w:marRight w:val="0"/>
                      <w:marTop w:val="0"/>
                      <w:marBottom w:val="0"/>
                      <w:divBdr>
                        <w:top w:val="none" w:sz="0" w:space="0" w:color="auto"/>
                        <w:left w:val="none" w:sz="0" w:space="0" w:color="auto"/>
                        <w:bottom w:val="none" w:sz="0" w:space="0" w:color="auto"/>
                        <w:right w:val="none" w:sz="0" w:space="0" w:color="auto"/>
                      </w:divBdr>
                    </w:div>
                  </w:divsChild>
                </w:div>
                <w:div w:id="354893340">
                  <w:marLeft w:val="0"/>
                  <w:marRight w:val="0"/>
                  <w:marTop w:val="0"/>
                  <w:marBottom w:val="0"/>
                  <w:divBdr>
                    <w:top w:val="none" w:sz="0" w:space="0" w:color="auto"/>
                    <w:left w:val="none" w:sz="0" w:space="0" w:color="auto"/>
                    <w:bottom w:val="none" w:sz="0" w:space="0" w:color="auto"/>
                    <w:right w:val="none" w:sz="0" w:space="0" w:color="auto"/>
                  </w:divBdr>
                  <w:divsChild>
                    <w:div w:id="1219630249">
                      <w:marLeft w:val="0"/>
                      <w:marRight w:val="0"/>
                      <w:marTop w:val="0"/>
                      <w:marBottom w:val="0"/>
                      <w:divBdr>
                        <w:top w:val="none" w:sz="0" w:space="0" w:color="auto"/>
                        <w:left w:val="none" w:sz="0" w:space="0" w:color="auto"/>
                        <w:bottom w:val="none" w:sz="0" w:space="0" w:color="auto"/>
                        <w:right w:val="none" w:sz="0" w:space="0" w:color="auto"/>
                      </w:divBdr>
                    </w:div>
                  </w:divsChild>
                </w:div>
                <w:div w:id="531383108">
                  <w:marLeft w:val="0"/>
                  <w:marRight w:val="0"/>
                  <w:marTop w:val="0"/>
                  <w:marBottom w:val="0"/>
                  <w:divBdr>
                    <w:top w:val="none" w:sz="0" w:space="0" w:color="auto"/>
                    <w:left w:val="none" w:sz="0" w:space="0" w:color="auto"/>
                    <w:bottom w:val="none" w:sz="0" w:space="0" w:color="auto"/>
                    <w:right w:val="none" w:sz="0" w:space="0" w:color="auto"/>
                  </w:divBdr>
                  <w:divsChild>
                    <w:div w:id="1214151633">
                      <w:marLeft w:val="0"/>
                      <w:marRight w:val="0"/>
                      <w:marTop w:val="0"/>
                      <w:marBottom w:val="0"/>
                      <w:divBdr>
                        <w:top w:val="none" w:sz="0" w:space="0" w:color="auto"/>
                        <w:left w:val="none" w:sz="0" w:space="0" w:color="auto"/>
                        <w:bottom w:val="none" w:sz="0" w:space="0" w:color="auto"/>
                        <w:right w:val="none" w:sz="0" w:space="0" w:color="auto"/>
                      </w:divBdr>
                    </w:div>
                  </w:divsChild>
                </w:div>
                <w:div w:id="698089773">
                  <w:marLeft w:val="0"/>
                  <w:marRight w:val="0"/>
                  <w:marTop w:val="0"/>
                  <w:marBottom w:val="0"/>
                  <w:divBdr>
                    <w:top w:val="none" w:sz="0" w:space="0" w:color="auto"/>
                    <w:left w:val="none" w:sz="0" w:space="0" w:color="auto"/>
                    <w:bottom w:val="none" w:sz="0" w:space="0" w:color="auto"/>
                    <w:right w:val="none" w:sz="0" w:space="0" w:color="auto"/>
                  </w:divBdr>
                  <w:divsChild>
                    <w:div w:id="382945963">
                      <w:marLeft w:val="0"/>
                      <w:marRight w:val="0"/>
                      <w:marTop w:val="0"/>
                      <w:marBottom w:val="0"/>
                      <w:divBdr>
                        <w:top w:val="none" w:sz="0" w:space="0" w:color="auto"/>
                        <w:left w:val="none" w:sz="0" w:space="0" w:color="auto"/>
                        <w:bottom w:val="none" w:sz="0" w:space="0" w:color="auto"/>
                        <w:right w:val="none" w:sz="0" w:space="0" w:color="auto"/>
                      </w:divBdr>
                    </w:div>
                  </w:divsChild>
                </w:div>
                <w:div w:id="373118028">
                  <w:marLeft w:val="0"/>
                  <w:marRight w:val="0"/>
                  <w:marTop w:val="0"/>
                  <w:marBottom w:val="0"/>
                  <w:divBdr>
                    <w:top w:val="none" w:sz="0" w:space="0" w:color="auto"/>
                    <w:left w:val="none" w:sz="0" w:space="0" w:color="auto"/>
                    <w:bottom w:val="none" w:sz="0" w:space="0" w:color="auto"/>
                    <w:right w:val="none" w:sz="0" w:space="0" w:color="auto"/>
                  </w:divBdr>
                  <w:divsChild>
                    <w:div w:id="725181264">
                      <w:marLeft w:val="0"/>
                      <w:marRight w:val="0"/>
                      <w:marTop w:val="0"/>
                      <w:marBottom w:val="0"/>
                      <w:divBdr>
                        <w:top w:val="none" w:sz="0" w:space="0" w:color="auto"/>
                        <w:left w:val="none" w:sz="0" w:space="0" w:color="auto"/>
                        <w:bottom w:val="none" w:sz="0" w:space="0" w:color="auto"/>
                        <w:right w:val="none" w:sz="0" w:space="0" w:color="auto"/>
                      </w:divBdr>
                    </w:div>
                  </w:divsChild>
                </w:div>
                <w:div w:id="1164860105">
                  <w:marLeft w:val="0"/>
                  <w:marRight w:val="0"/>
                  <w:marTop w:val="0"/>
                  <w:marBottom w:val="0"/>
                  <w:divBdr>
                    <w:top w:val="none" w:sz="0" w:space="0" w:color="auto"/>
                    <w:left w:val="none" w:sz="0" w:space="0" w:color="auto"/>
                    <w:bottom w:val="none" w:sz="0" w:space="0" w:color="auto"/>
                    <w:right w:val="none" w:sz="0" w:space="0" w:color="auto"/>
                  </w:divBdr>
                  <w:divsChild>
                    <w:div w:id="235362605">
                      <w:marLeft w:val="0"/>
                      <w:marRight w:val="0"/>
                      <w:marTop w:val="0"/>
                      <w:marBottom w:val="0"/>
                      <w:divBdr>
                        <w:top w:val="none" w:sz="0" w:space="0" w:color="auto"/>
                        <w:left w:val="none" w:sz="0" w:space="0" w:color="auto"/>
                        <w:bottom w:val="none" w:sz="0" w:space="0" w:color="auto"/>
                        <w:right w:val="none" w:sz="0" w:space="0" w:color="auto"/>
                      </w:divBdr>
                    </w:div>
                  </w:divsChild>
                </w:div>
                <w:div w:id="2037384943">
                  <w:marLeft w:val="0"/>
                  <w:marRight w:val="0"/>
                  <w:marTop w:val="0"/>
                  <w:marBottom w:val="0"/>
                  <w:divBdr>
                    <w:top w:val="none" w:sz="0" w:space="0" w:color="auto"/>
                    <w:left w:val="none" w:sz="0" w:space="0" w:color="auto"/>
                    <w:bottom w:val="none" w:sz="0" w:space="0" w:color="auto"/>
                    <w:right w:val="none" w:sz="0" w:space="0" w:color="auto"/>
                  </w:divBdr>
                  <w:divsChild>
                    <w:div w:id="2125297085">
                      <w:marLeft w:val="0"/>
                      <w:marRight w:val="0"/>
                      <w:marTop w:val="0"/>
                      <w:marBottom w:val="0"/>
                      <w:divBdr>
                        <w:top w:val="none" w:sz="0" w:space="0" w:color="auto"/>
                        <w:left w:val="none" w:sz="0" w:space="0" w:color="auto"/>
                        <w:bottom w:val="none" w:sz="0" w:space="0" w:color="auto"/>
                        <w:right w:val="none" w:sz="0" w:space="0" w:color="auto"/>
                      </w:divBdr>
                    </w:div>
                  </w:divsChild>
                </w:div>
                <w:div w:id="307318852">
                  <w:marLeft w:val="0"/>
                  <w:marRight w:val="0"/>
                  <w:marTop w:val="0"/>
                  <w:marBottom w:val="0"/>
                  <w:divBdr>
                    <w:top w:val="none" w:sz="0" w:space="0" w:color="auto"/>
                    <w:left w:val="none" w:sz="0" w:space="0" w:color="auto"/>
                    <w:bottom w:val="none" w:sz="0" w:space="0" w:color="auto"/>
                    <w:right w:val="none" w:sz="0" w:space="0" w:color="auto"/>
                  </w:divBdr>
                  <w:divsChild>
                    <w:div w:id="402991351">
                      <w:marLeft w:val="0"/>
                      <w:marRight w:val="0"/>
                      <w:marTop w:val="0"/>
                      <w:marBottom w:val="0"/>
                      <w:divBdr>
                        <w:top w:val="none" w:sz="0" w:space="0" w:color="auto"/>
                        <w:left w:val="none" w:sz="0" w:space="0" w:color="auto"/>
                        <w:bottom w:val="none" w:sz="0" w:space="0" w:color="auto"/>
                        <w:right w:val="none" w:sz="0" w:space="0" w:color="auto"/>
                      </w:divBdr>
                    </w:div>
                  </w:divsChild>
                </w:div>
                <w:div w:id="451242659">
                  <w:marLeft w:val="0"/>
                  <w:marRight w:val="0"/>
                  <w:marTop w:val="0"/>
                  <w:marBottom w:val="0"/>
                  <w:divBdr>
                    <w:top w:val="none" w:sz="0" w:space="0" w:color="auto"/>
                    <w:left w:val="none" w:sz="0" w:space="0" w:color="auto"/>
                    <w:bottom w:val="none" w:sz="0" w:space="0" w:color="auto"/>
                    <w:right w:val="none" w:sz="0" w:space="0" w:color="auto"/>
                  </w:divBdr>
                  <w:divsChild>
                    <w:div w:id="1862280986">
                      <w:marLeft w:val="0"/>
                      <w:marRight w:val="0"/>
                      <w:marTop w:val="0"/>
                      <w:marBottom w:val="0"/>
                      <w:divBdr>
                        <w:top w:val="none" w:sz="0" w:space="0" w:color="auto"/>
                        <w:left w:val="none" w:sz="0" w:space="0" w:color="auto"/>
                        <w:bottom w:val="none" w:sz="0" w:space="0" w:color="auto"/>
                        <w:right w:val="none" w:sz="0" w:space="0" w:color="auto"/>
                      </w:divBdr>
                    </w:div>
                  </w:divsChild>
                </w:div>
                <w:div w:id="1568801024">
                  <w:marLeft w:val="0"/>
                  <w:marRight w:val="0"/>
                  <w:marTop w:val="0"/>
                  <w:marBottom w:val="0"/>
                  <w:divBdr>
                    <w:top w:val="none" w:sz="0" w:space="0" w:color="auto"/>
                    <w:left w:val="none" w:sz="0" w:space="0" w:color="auto"/>
                    <w:bottom w:val="none" w:sz="0" w:space="0" w:color="auto"/>
                    <w:right w:val="none" w:sz="0" w:space="0" w:color="auto"/>
                  </w:divBdr>
                  <w:divsChild>
                    <w:div w:id="677580313">
                      <w:marLeft w:val="0"/>
                      <w:marRight w:val="0"/>
                      <w:marTop w:val="0"/>
                      <w:marBottom w:val="0"/>
                      <w:divBdr>
                        <w:top w:val="none" w:sz="0" w:space="0" w:color="auto"/>
                        <w:left w:val="none" w:sz="0" w:space="0" w:color="auto"/>
                        <w:bottom w:val="none" w:sz="0" w:space="0" w:color="auto"/>
                        <w:right w:val="none" w:sz="0" w:space="0" w:color="auto"/>
                      </w:divBdr>
                    </w:div>
                  </w:divsChild>
                </w:div>
                <w:div w:id="2018002712">
                  <w:marLeft w:val="0"/>
                  <w:marRight w:val="0"/>
                  <w:marTop w:val="0"/>
                  <w:marBottom w:val="0"/>
                  <w:divBdr>
                    <w:top w:val="none" w:sz="0" w:space="0" w:color="auto"/>
                    <w:left w:val="none" w:sz="0" w:space="0" w:color="auto"/>
                    <w:bottom w:val="none" w:sz="0" w:space="0" w:color="auto"/>
                    <w:right w:val="none" w:sz="0" w:space="0" w:color="auto"/>
                  </w:divBdr>
                  <w:divsChild>
                    <w:div w:id="1622345835">
                      <w:marLeft w:val="0"/>
                      <w:marRight w:val="0"/>
                      <w:marTop w:val="0"/>
                      <w:marBottom w:val="0"/>
                      <w:divBdr>
                        <w:top w:val="none" w:sz="0" w:space="0" w:color="auto"/>
                        <w:left w:val="none" w:sz="0" w:space="0" w:color="auto"/>
                        <w:bottom w:val="none" w:sz="0" w:space="0" w:color="auto"/>
                        <w:right w:val="none" w:sz="0" w:space="0" w:color="auto"/>
                      </w:divBdr>
                    </w:div>
                  </w:divsChild>
                </w:div>
                <w:div w:id="1830517310">
                  <w:marLeft w:val="0"/>
                  <w:marRight w:val="0"/>
                  <w:marTop w:val="0"/>
                  <w:marBottom w:val="0"/>
                  <w:divBdr>
                    <w:top w:val="none" w:sz="0" w:space="0" w:color="auto"/>
                    <w:left w:val="none" w:sz="0" w:space="0" w:color="auto"/>
                    <w:bottom w:val="none" w:sz="0" w:space="0" w:color="auto"/>
                    <w:right w:val="none" w:sz="0" w:space="0" w:color="auto"/>
                  </w:divBdr>
                  <w:divsChild>
                    <w:div w:id="1945378494">
                      <w:marLeft w:val="0"/>
                      <w:marRight w:val="0"/>
                      <w:marTop w:val="0"/>
                      <w:marBottom w:val="0"/>
                      <w:divBdr>
                        <w:top w:val="none" w:sz="0" w:space="0" w:color="auto"/>
                        <w:left w:val="none" w:sz="0" w:space="0" w:color="auto"/>
                        <w:bottom w:val="none" w:sz="0" w:space="0" w:color="auto"/>
                        <w:right w:val="none" w:sz="0" w:space="0" w:color="auto"/>
                      </w:divBdr>
                    </w:div>
                  </w:divsChild>
                </w:div>
                <w:div w:id="108673230">
                  <w:marLeft w:val="0"/>
                  <w:marRight w:val="0"/>
                  <w:marTop w:val="0"/>
                  <w:marBottom w:val="0"/>
                  <w:divBdr>
                    <w:top w:val="none" w:sz="0" w:space="0" w:color="auto"/>
                    <w:left w:val="none" w:sz="0" w:space="0" w:color="auto"/>
                    <w:bottom w:val="none" w:sz="0" w:space="0" w:color="auto"/>
                    <w:right w:val="none" w:sz="0" w:space="0" w:color="auto"/>
                  </w:divBdr>
                  <w:divsChild>
                    <w:div w:id="1441074290">
                      <w:marLeft w:val="0"/>
                      <w:marRight w:val="0"/>
                      <w:marTop w:val="0"/>
                      <w:marBottom w:val="0"/>
                      <w:divBdr>
                        <w:top w:val="none" w:sz="0" w:space="0" w:color="auto"/>
                        <w:left w:val="none" w:sz="0" w:space="0" w:color="auto"/>
                        <w:bottom w:val="none" w:sz="0" w:space="0" w:color="auto"/>
                        <w:right w:val="none" w:sz="0" w:space="0" w:color="auto"/>
                      </w:divBdr>
                    </w:div>
                  </w:divsChild>
                </w:div>
                <w:div w:id="862209580">
                  <w:marLeft w:val="0"/>
                  <w:marRight w:val="0"/>
                  <w:marTop w:val="0"/>
                  <w:marBottom w:val="0"/>
                  <w:divBdr>
                    <w:top w:val="none" w:sz="0" w:space="0" w:color="auto"/>
                    <w:left w:val="none" w:sz="0" w:space="0" w:color="auto"/>
                    <w:bottom w:val="none" w:sz="0" w:space="0" w:color="auto"/>
                    <w:right w:val="none" w:sz="0" w:space="0" w:color="auto"/>
                  </w:divBdr>
                  <w:divsChild>
                    <w:div w:id="1479685115">
                      <w:marLeft w:val="0"/>
                      <w:marRight w:val="0"/>
                      <w:marTop w:val="0"/>
                      <w:marBottom w:val="0"/>
                      <w:divBdr>
                        <w:top w:val="none" w:sz="0" w:space="0" w:color="auto"/>
                        <w:left w:val="none" w:sz="0" w:space="0" w:color="auto"/>
                        <w:bottom w:val="none" w:sz="0" w:space="0" w:color="auto"/>
                        <w:right w:val="none" w:sz="0" w:space="0" w:color="auto"/>
                      </w:divBdr>
                    </w:div>
                  </w:divsChild>
                </w:div>
                <w:div w:id="390079353">
                  <w:marLeft w:val="0"/>
                  <w:marRight w:val="0"/>
                  <w:marTop w:val="0"/>
                  <w:marBottom w:val="0"/>
                  <w:divBdr>
                    <w:top w:val="none" w:sz="0" w:space="0" w:color="auto"/>
                    <w:left w:val="none" w:sz="0" w:space="0" w:color="auto"/>
                    <w:bottom w:val="none" w:sz="0" w:space="0" w:color="auto"/>
                    <w:right w:val="none" w:sz="0" w:space="0" w:color="auto"/>
                  </w:divBdr>
                  <w:divsChild>
                    <w:div w:id="499739429">
                      <w:marLeft w:val="0"/>
                      <w:marRight w:val="0"/>
                      <w:marTop w:val="0"/>
                      <w:marBottom w:val="0"/>
                      <w:divBdr>
                        <w:top w:val="none" w:sz="0" w:space="0" w:color="auto"/>
                        <w:left w:val="none" w:sz="0" w:space="0" w:color="auto"/>
                        <w:bottom w:val="none" w:sz="0" w:space="0" w:color="auto"/>
                        <w:right w:val="none" w:sz="0" w:space="0" w:color="auto"/>
                      </w:divBdr>
                    </w:div>
                  </w:divsChild>
                </w:div>
                <w:div w:id="1833450586">
                  <w:marLeft w:val="0"/>
                  <w:marRight w:val="0"/>
                  <w:marTop w:val="0"/>
                  <w:marBottom w:val="0"/>
                  <w:divBdr>
                    <w:top w:val="none" w:sz="0" w:space="0" w:color="auto"/>
                    <w:left w:val="none" w:sz="0" w:space="0" w:color="auto"/>
                    <w:bottom w:val="none" w:sz="0" w:space="0" w:color="auto"/>
                    <w:right w:val="none" w:sz="0" w:space="0" w:color="auto"/>
                  </w:divBdr>
                  <w:divsChild>
                    <w:div w:id="1698921927">
                      <w:marLeft w:val="0"/>
                      <w:marRight w:val="0"/>
                      <w:marTop w:val="0"/>
                      <w:marBottom w:val="0"/>
                      <w:divBdr>
                        <w:top w:val="none" w:sz="0" w:space="0" w:color="auto"/>
                        <w:left w:val="none" w:sz="0" w:space="0" w:color="auto"/>
                        <w:bottom w:val="none" w:sz="0" w:space="0" w:color="auto"/>
                        <w:right w:val="none" w:sz="0" w:space="0" w:color="auto"/>
                      </w:divBdr>
                    </w:div>
                  </w:divsChild>
                </w:div>
                <w:div w:id="65343161">
                  <w:marLeft w:val="0"/>
                  <w:marRight w:val="0"/>
                  <w:marTop w:val="0"/>
                  <w:marBottom w:val="0"/>
                  <w:divBdr>
                    <w:top w:val="none" w:sz="0" w:space="0" w:color="auto"/>
                    <w:left w:val="none" w:sz="0" w:space="0" w:color="auto"/>
                    <w:bottom w:val="none" w:sz="0" w:space="0" w:color="auto"/>
                    <w:right w:val="none" w:sz="0" w:space="0" w:color="auto"/>
                  </w:divBdr>
                  <w:divsChild>
                    <w:div w:id="1446539685">
                      <w:marLeft w:val="0"/>
                      <w:marRight w:val="0"/>
                      <w:marTop w:val="0"/>
                      <w:marBottom w:val="0"/>
                      <w:divBdr>
                        <w:top w:val="none" w:sz="0" w:space="0" w:color="auto"/>
                        <w:left w:val="none" w:sz="0" w:space="0" w:color="auto"/>
                        <w:bottom w:val="none" w:sz="0" w:space="0" w:color="auto"/>
                        <w:right w:val="none" w:sz="0" w:space="0" w:color="auto"/>
                      </w:divBdr>
                    </w:div>
                  </w:divsChild>
                </w:div>
                <w:div w:id="727651616">
                  <w:marLeft w:val="0"/>
                  <w:marRight w:val="0"/>
                  <w:marTop w:val="0"/>
                  <w:marBottom w:val="0"/>
                  <w:divBdr>
                    <w:top w:val="none" w:sz="0" w:space="0" w:color="auto"/>
                    <w:left w:val="none" w:sz="0" w:space="0" w:color="auto"/>
                    <w:bottom w:val="none" w:sz="0" w:space="0" w:color="auto"/>
                    <w:right w:val="none" w:sz="0" w:space="0" w:color="auto"/>
                  </w:divBdr>
                  <w:divsChild>
                    <w:div w:id="1417946609">
                      <w:marLeft w:val="0"/>
                      <w:marRight w:val="0"/>
                      <w:marTop w:val="0"/>
                      <w:marBottom w:val="0"/>
                      <w:divBdr>
                        <w:top w:val="none" w:sz="0" w:space="0" w:color="auto"/>
                        <w:left w:val="none" w:sz="0" w:space="0" w:color="auto"/>
                        <w:bottom w:val="none" w:sz="0" w:space="0" w:color="auto"/>
                        <w:right w:val="none" w:sz="0" w:space="0" w:color="auto"/>
                      </w:divBdr>
                    </w:div>
                  </w:divsChild>
                </w:div>
                <w:div w:id="522981462">
                  <w:marLeft w:val="0"/>
                  <w:marRight w:val="0"/>
                  <w:marTop w:val="0"/>
                  <w:marBottom w:val="0"/>
                  <w:divBdr>
                    <w:top w:val="none" w:sz="0" w:space="0" w:color="auto"/>
                    <w:left w:val="none" w:sz="0" w:space="0" w:color="auto"/>
                    <w:bottom w:val="none" w:sz="0" w:space="0" w:color="auto"/>
                    <w:right w:val="none" w:sz="0" w:space="0" w:color="auto"/>
                  </w:divBdr>
                  <w:divsChild>
                    <w:div w:id="1946037812">
                      <w:marLeft w:val="0"/>
                      <w:marRight w:val="0"/>
                      <w:marTop w:val="0"/>
                      <w:marBottom w:val="0"/>
                      <w:divBdr>
                        <w:top w:val="none" w:sz="0" w:space="0" w:color="auto"/>
                        <w:left w:val="none" w:sz="0" w:space="0" w:color="auto"/>
                        <w:bottom w:val="none" w:sz="0" w:space="0" w:color="auto"/>
                        <w:right w:val="none" w:sz="0" w:space="0" w:color="auto"/>
                      </w:divBdr>
                    </w:div>
                  </w:divsChild>
                </w:div>
                <w:div w:id="1447919263">
                  <w:marLeft w:val="0"/>
                  <w:marRight w:val="0"/>
                  <w:marTop w:val="0"/>
                  <w:marBottom w:val="0"/>
                  <w:divBdr>
                    <w:top w:val="none" w:sz="0" w:space="0" w:color="auto"/>
                    <w:left w:val="none" w:sz="0" w:space="0" w:color="auto"/>
                    <w:bottom w:val="none" w:sz="0" w:space="0" w:color="auto"/>
                    <w:right w:val="none" w:sz="0" w:space="0" w:color="auto"/>
                  </w:divBdr>
                  <w:divsChild>
                    <w:div w:id="1011958003">
                      <w:marLeft w:val="0"/>
                      <w:marRight w:val="0"/>
                      <w:marTop w:val="0"/>
                      <w:marBottom w:val="0"/>
                      <w:divBdr>
                        <w:top w:val="none" w:sz="0" w:space="0" w:color="auto"/>
                        <w:left w:val="none" w:sz="0" w:space="0" w:color="auto"/>
                        <w:bottom w:val="none" w:sz="0" w:space="0" w:color="auto"/>
                        <w:right w:val="none" w:sz="0" w:space="0" w:color="auto"/>
                      </w:divBdr>
                    </w:div>
                  </w:divsChild>
                </w:div>
                <w:div w:id="1537962549">
                  <w:marLeft w:val="0"/>
                  <w:marRight w:val="0"/>
                  <w:marTop w:val="0"/>
                  <w:marBottom w:val="0"/>
                  <w:divBdr>
                    <w:top w:val="none" w:sz="0" w:space="0" w:color="auto"/>
                    <w:left w:val="none" w:sz="0" w:space="0" w:color="auto"/>
                    <w:bottom w:val="none" w:sz="0" w:space="0" w:color="auto"/>
                    <w:right w:val="none" w:sz="0" w:space="0" w:color="auto"/>
                  </w:divBdr>
                  <w:divsChild>
                    <w:div w:id="1479035588">
                      <w:marLeft w:val="0"/>
                      <w:marRight w:val="0"/>
                      <w:marTop w:val="0"/>
                      <w:marBottom w:val="0"/>
                      <w:divBdr>
                        <w:top w:val="none" w:sz="0" w:space="0" w:color="auto"/>
                        <w:left w:val="none" w:sz="0" w:space="0" w:color="auto"/>
                        <w:bottom w:val="none" w:sz="0" w:space="0" w:color="auto"/>
                        <w:right w:val="none" w:sz="0" w:space="0" w:color="auto"/>
                      </w:divBdr>
                    </w:div>
                  </w:divsChild>
                </w:div>
                <w:div w:id="388039132">
                  <w:marLeft w:val="0"/>
                  <w:marRight w:val="0"/>
                  <w:marTop w:val="0"/>
                  <w:marBottom w:val="0"/>
                  <w:divBdr>
                    <w:top w:val="none" w:sz="0" w:space="0" w:color="auto"/>
                    <w:left w:val="none" w:sz="0" w:space="0" w:color="auto"/>
                    <w:bottom w:val="none" w:sz="0" w:space="0" w:color="auto"/>
                    <w:right w:val="none" w:sz="0" w:space="0" w:color="auto"/>
                  </w:divBdr>
                  <w:divsChild>
                    <w:div w:id="214395632">
                      <w:marLeft w:val="0"/>
                      <w:marRight w:val="0"/>
                      <w:marTop w:val="0"/>
                      <w:marBottom w:val="0"/>
                      <w:divBdr>
                        <w:top w:val="none" w:sz="0" w:space="0" w:color="auto"/>
                        <w:left w:val="none" w:sz="0" w:space="0" w:color="auto"/>
                        <w:bottom w:val="none" w:sz="0" w:space="0" w:color="auto"/>
                        <w:right w:val="none" w:sz="0" w:space="0" w:color="auto"/>
                      </w:divBdr>
                    </w:div>
                  </w:divsChild>
                </w:div>
                <w:div w:id="1493259939">
                  <w:marLeft w:val="0"/>
                  <w:marRight w:val="0"/>
                  <w:marTop w:val="0"/>
                  <w:marBottom w:val="0"/>
                  <w:divBdr>
                    <w:top w:val="none" w:sz="0" w:space="0" w:color="auto"/>
                    <w:left w:val="none" w:sz="0" w:space="0" w:color="auto"/>
                    <w:bottom w:val="none" w:sz="0" w:space="0" w:color="auto"/>
                    <w:right w:val="none" w:sz="0" w:space="0" w:color="auto"/>
                  </w:divBdr>
                  <w:divsChild>
                    <w:div w:id="1614510217">
                      <w:marLeft w:val="0"/>
                      <w:marRight w:val="0"/>
                      <w:marTop w:val="0"/>
                      <w:marBottom w:val="0"/>
                      <w:divBdr>
                        <w:top w:val="none" w:sz="0" w:space="0" w:color="auto"/>
                        <w:left w:val="none" w:sz="0" w:space="0" w:color="auto"/>
                        <w:bottom w:val="none" w:sz="0" w:space="0" w:color="auto"/>
                        <w:right w:val="none" w:sz="0" w:space="0" w:color="auto"/>
                      </w:divBdr>
                    </w:div>
                  </w:divsChild>
                </w:div>
                <w:div w:id="162821636">
                  <w:marLeft w:val="0"/>
                  <w:marRight w:val="0"/>
                  <w:marTop w:val="0"/>
                  <w:marBottom w:val="0"/>
                  <w:divBdr>
                    <w:top w:val="none" w:sz="0" w:space="0" w:color="auto"/>
                    <w:left w:val="none" w:sz="0" w:space="0" w:color="auto"/>
                    <w:bottom w:val="none" w:sz="0" w:space="0" w:color="auto"/>
                    <w:right w:val="none" w:sz="0" w:space="0" w:color="auto"/>
                  </w:divBdr>
                  <w:divsChild>
                    <w:div w:id="1473517366">
                      <w:marLeft w:val="0"/>
                      <w:marRight w:val="0"/>
                      <w:marTop w:val="0"/>
                      <w:marBottom w:val="0"/>
                      <w:divBdr>
                        <w:top w:val="none" w:sz="0" w:space="0" w:color="auto"/>
                        <w:left w:val="none" w:sz="0" w:space="0" w:color="auto"/>
                        <w:bottom w:val="none" w:sz="0" w:space="0" w:color="auto"/>
                        <w:right w:val="none" w:sz="0" w:space="0" w:color="auto"/>
                      </w:divBdr>
                    </w:div>
                  </w:divsChild>
                </w:div>
                <w:div w:id="1068769826">
                  <w:marLeft w:val="0"/>
                  <w:marRight w:val="0"/>
                  <w:marTop w:val="0"/>
                  <w:marBottom w:val="0"/>
                  <w:divBdr>
                    <w:top w:val="none" w:sz="0" w:space="0" w:color="auto"/>
                    <w:left w:val="none" w:sz="0" w:space="0" w:color="auto"/>
                    <w:bottom w:val="none" w:sz="0" w:space="0" w:color="auto"/>
                    <w:right w:val="none" w:sz="0" w:space="0" w:color="auto"/>
                  </w:divBdr>
                  <w:divsChild>
                    <w:div w:id="688525488">
                      <w:marLeft w:val="0"/>
                      <w:marRight w:val="0"/>
                      <w:marTop w:val="0"/>
                      <w:marBottom w:val="0"/>
                      <w:divBdr>
                        <w:top w:val="none" w:sz="0" w:space="0" w:color="auto"/>
                        <w:left w:val="none" w:sz="0" w:space="0" w:color="auto"/>
                        <w:bottom w:val="none" w:sz="0" w:space="0" w:color="auto"/>
                        <w:right w:val="none" w:sz="0" w:space="0" w:color="auto"/>
                      </w:divBdr>
                    </w:div>
                  </w:divsChild>
                </w:div>
                <w:div w:id="222299444">
                  <w:marLeft w:val="0"/>
                  <w:marRight w:val="0"/>
                  <w:marTop w:val="0"/>
                  <w:marBottom w:val="0"/>
                  <w:divBdr>
                    <w:top w:val="none" w:sz="0" w:space="0" w:color="auto"/>
                    <w:left w:val="none" w:sz="0" w:space="0" w:color="auto"/>
                    <w:bottom w:val="none" w:sz="0" w:space="0" w:color="auto"/>
                    <w:right w:val="none" w:sz="0" w:space="0" w:color="auto"/>
                  </w:divBdr>
                  <w:divsChild>
                    <w:div w:id="204023334">
                      <w:marLeft w:val="0"/>
                      <w:marRight w:val="0"/>
                      <w:marTop w:val="0"/>
                      <w:marBottom w:val="0"/>
                      <w:divBdr>
                        <w:top w:val="none" w:sz="0" w:space="0" w:color="auto"/>
                        <w:left w:val="none" w:sz="0" w:space="0" w:color="auto"/>
                        <w:bottom w:val="none" w:sz="0" w:space="0" w:color="auto"/>
                        <w:right w:val="none" w:sz="0" w:space="0" w:color="auto"/>
                      </w:divBdr>
                    </w:div>
                  </w:divsChild>
                </w:div>
                <w:div w:id="364448581">
                  <w:marLeft w:val="0"/>
                  <w:marRight w:val="0"/>
                  <w:marTop w:val="0"/>
                  <w:marBottom w:val="0"/>
                  <w:divBdr>
                    <w:top w:val="none" w:sz="0" w:space="0" w:color="auto"/>
                    <w:left w:val="none" w:sz="0" w:space="0" w:color="auto"/>
                    <w:bottom w:val="none" w:sz="0" w:space="0" w:color="auto"/>
                    <w:right w:val="none" w:sz="0" w:space="0" w:color="auto"/>
                  </w:divBdr>
                  <w:divsChild>
                    <w:div w:id="576942065">
                      <w:marLeft w:val="0"/>
                      <w:marRight w:val="0"/>
                      <w:marTop w:val="0"/>
                      <w:marBottom w:val="0"/>
                      <w:divBdr>
                        <w:top w:val="none" w:sz="0" w:space="0" w:color="auto"/>
                        <w:left w:val="none" w:sz="0" w:space="0" w:color="auto"/>
                        <w:bottom w:val="none" w:sz="0" w:space="0" w:color="auto"/>
                        <w:right w:val="none" w:sz="0" w:space="0" w:color="auto"/>
                      </w:divBdr>
                    </w:div>
                  </w:divsChild>
                </w:div>
                <w:div w:id="471599769">
                  <w:marLeft w:val="0"/>
                  <w:marRight w:val="0"/>
                  <w:marTop w:val="0"/>
                  <w:marBottom w:val="0"/>
                  <w:divBdr>
                    <w:top w:val="none" w:sz="0" w:space="0" w:color="auto"/>
                    <w:left w:val="none" w:sz="0" w:space="0" w:color="auto"/>
                    <w:bottom w:val="none" w:sz="0" w:space="0" w:color="auto"/>
                    <w:right w:val="none" w:sz="0" w:space="0" w:color="auto"/>
                  </w:divBdr>
                  <w:divsChild>
                    <w:div w:id="1539707636">
                      <w:marLeft w:val="0"/>
                      <w:marRight w:val="0"/>
                      <w:marTop w:val="0"/>
                      <w:marBottom w:val="0"/>
                      <w:divBdr>
                        <w:top w:val="none" w:sz="0" w:space="0" w:color="auto"/>
                        <w:left w:val="none" w:sz="0" w:space="0" w:color="auto"/>
                        <w:bottom w:val="none" w:sz="0" w:space="0" w:color="auto"/>
                        <w:right w:val="none" w:sz="0" w:space="0" w:color="auto"/>
                      </w:divBdr>
                    </w:div>
                  </w:divsChild>
                </w:div>
                <w:div w:id="1044913843">
                  <w:marLeft w:val="0"/>
                  <w:marRight w:val="0"/>
                  <w:marTop w:val="0"/>
                  <w:marBottom w:val="0"/>
                  <w:divBdr>
                    <w:top w:val="none" w:sz="0" w:space="0" w:color="auto"/>
                    <w:left w:val="none" w:sz="0" w:space="0" w:color="auto"/>
                    <w:bottom w:val="none" w:sz="0" w:space="0" w:color="auto"/>
                    <w:right w:val="none" w:sz="0" w:space="0" w:color="auto"/>
                  </w:divBdr>
                  <w:divsChild>
                    <w:div w:id="554044015">
                      <w:marLeft w:val="0"/>
                      <w:marRight w:val="0"/>
                      <w:marTop w:val="0"/>
                      <w:marBottom w:val="0"/>
                      <w:divBdr>
                        <w:top w:val="none" w:sz="0" w:space="0" w:color="auto"/>
                        <w:left w:val="none" w:sz="0" w:space="0" w:color="auto"/>
                        <w:bottom w:val="none" w:sz="0" w:space="0" w:color="auto"/>
                        <w:right w:val="none" w:sz="0" w:space="0" w:color="auto"/>
                      </w:divBdr>
                    </w:div>
                  </w:divsChild>
                </w:div>
                <w:div w:id="1852910789">
                  <w:marLeft w:val="0"/>
                  <w:marRight w:val="0"/>
                  <w:marTop w:val="0"/>
                  <w:marBottom w:val="0"/>
                  <w:divBdr>
                    <w:top w:val="none" w:sz="0" w:space="0" w:color="auto"/>
                    <w:left w:val="none" w:sz="0" w:space="0" w:color="auto"/>
                    <w:bottom w:val="none" w:sz="0" w:space="0" w:color="auto"/>
                    <w:right w:val="none" w:sz="0" w:space="0" w:color="auto"/>
                  </w:divBdr>
                  <w:divsChild>
                    <w:div w:id="1284114178">
                      <w:marLeft w:val="0"/>
                      <w:marRight w:val="0"/>
                      <w:marTop w:val="0"/>
                      <w:marBottom w:val="0"/>
                      <w:divBdr>
                        <w:top w:val="none" w:sz="0" w:space="0" w:color="auto"/>
                        <w:left w:val="none" w:sz="0" w:space="0" w:color="auto"/>
                        <w:bottom w:val="none" w:sz="0" w:space="0" w:color="auto"/>
                        <w:right w:val="none" w:sz="0" w:space="0" w:color="auto"/>
                      </w:divBdr>
                    </w:div>
                  </w:divsChild>
                </w:div>
                <w:div w:id="988173763">
                  <w:marLeft w:val="0"/>
                  <w:marRight w:val="0"/>
                  <w:marTop w:val="0"/>
                  <w:marBottom w:val="0"/>
                  <w:divBdr>
                    <w:top w:val="none" w:sz="0" w:space="0" w:color="auto"/>
                    <w:left w:val="none" w:sz="0" w:space="0" w:color="auto"/>
                    <w:bottom w:val="none" w:sz="0" w:space="0" w:color="auto"/>
                    <w:right w:val="none" w:sz="0" w:space="0" w:color="auto"/>
                  </w:divBdr>
                  <w:divsChild>
                    <w:div w:id="372656488">
                      <w:marLeft w:val="0"/>
                      <w:marRight w:val="0"/>
                      <w:marTop w:val="0"/>
                      <w:marBottom w:val="0"/>
                      <w:divBdr>
                        <w:top w:val="none" w:sz="0" w:space="0" w:color="auto"/>
                        <w:left w:val="none" w:sz="0" w:space="0" w:color="auto"/>
                        <w:bottom w:val="none" w:sz="0" w:space="0" w:color="auto"/>
                        <w:right w:val="none" w:sz="0" w:space="0" w:color="auto"/>
                      </w:divBdr>
                    </w:div>
                  </w:divsChild>
                </w:div>
                <w:div w:id="1878732574">
                  <w:marLeft w:val="0"/>
                  <w:marRight w:val="0"/>
                  <w:marTop w:val="0"/>
                  <w:marBottom w:val="0"/>
                  <w:divBdr>
                    <w:top w:val="none" w:sz="0" w:space="0" w:color="auto"/>
                    <w:left w:val="none" w:sz="0" w:space="0" w:color="auto"/>
                    <w:bottom w:val="none" w:sz="0" w:space="0" w:color="auto"/>
                    <w:right w:val="none" w:sz="0" w:space="0" w:color="auto"/>
                  </w:divBdr>
                  <w:divsChild>
                    <w:div w:id="1231846138">
                      <w:marLeft w:val="0"/>
                      <w:marRight w:val="0"/>
                      <w:marTop w:val="0"/>
                      <w:marBottom w:val="0"/>
                      <w:divBdr>
                        <w:top w:val="none" w:sz="0" w:space="0" w:color="auto"/>
                        <w:left w:val="none" w:sz="0" w:space="0" w:color="auto"/>
                        <w:bottom w:val="none" w:sz="0" w:space="0" w:color="auto"/>
                        <w:right w:val="none" w:sz="0" w:space="0" w:color="auto"/>
                      </w:divBdr>
                    </w:div>
                  </w:divsChild>
                </w:div>
                <w:div w:id="1680810978">
                  <w:marLeft w:val="0"/>
                  <w:marRight w:val="0"/>
                  <w:marTop w:val="0"/>
                  <w:marBottom w:val="0"/>
                  <w:divBdr>
                    <w:top w:val="none" w:sz="0" w:space="0" w:color="auto"/>
                    <w:left w:val="none" w:sz="0" w:space="0" w:color="auto"/>
                    <w:bottom w:val="none" w:sz="0" w:space="0" w:color="auto"/>
                    <w:right w:val="none" w:sz="0" w:space="0" w:color="auto"/>
                  </w:divBdr>
                  <w:divsChild>
                    <w:div w:id="537399923">
                      <w:marLeft w:val="0"/>
                      <w:marRight w:val="0"/>
                      <w:marTop w:val="0"/>
                      <w:marBottom w:val="0"/>
                      <w:divBdr>
                        <w:top w:val="none" w:sz="0" w:space="0" w:color="auto"/>
                        <w:left w:val="none" w:sz="0" w:space="0" w:color="auto"/>
                        <w:bottom w:val="none" w:sz="0" w:space="0" w:color="auto"/>
                        <w:right w:val="none" w:sz="0" w:space="0" w:color="auto"/>
                      </w:divBdr>
                    </w:div>
                  </w:divsChild>
                </w:div>
                <w:div w:id="1425102853">
                  <w:marLeft w:val="0"/>
                  <w:marRight w:val="0"/>
                  <w:marTop w:val="0"/>
                  <w:marBottom w:val="0"/>
                  <w:divBdr>
                    <w:top w:val="none" w:sz="0" w:space="0" w:color="auto"/>
                    <w:left w:val="none" w:sz="0" w:space="0" w:color="auto"/>
                    <w:bottom w:val="none" w:sz="0" w:space="0" w:color="auto"/>
                    <w:right w:val="none" w:sz="0" w:space="0" w:color="auto"/>
                  </w:divBdr>
                  <w:divsChild>
                    <w:div w:id="874854222">
                      <w:marLeft w:val="0"/>
                      <w:marRight w:val="0"/>
                      <w:marTop w:val="0"/>
                      <w:marBottom w:val="0"/>
                      <w:divBdr>
                        <w:top w:val="none" w:sz="0" w:space="0" w:color="auto"/>
                        <w:left w:val="none" w:sz="0" w:space="0" w:color="auto"/>
                        <w:bottom w:val="none" w:sz="0" w:space="0" w:color="auto"/>
                        <w:right w:val="none" w:sz="0" w:space="0" w:color="auto"/>
                      </w:divBdr>
                    </w:div>
                  </w:divsChild>
                </w:div>
                <w:div w:id="72095597">
                  <w:marLeft w:val="0"/>
                  <w:marRight w:val="0"/>
                  <w:marTop w:val="0"/>
                  <w:marBottom w:val="0"/>
                  <w:divBdr>
                    <w:top w:val="none" w:sz="0" w:space="0" w:color="auto"/>
                    <w:left w:val="none" w:sz="0" w:space="0" w:color="auto"/>
                    <w:bottom w:val="none" w:sz="0" w:space="0" w:color="auto"/>
                    <w:right w:val="none" w:sz="0" w:space="0" w:color="auto"/>
                  </w:divBdr>
                  <w:divsChild>
                    <w:div w:id="1274901836">
                      <w:marLeft w:val="0"/>
                      <w:marRight w:val="0"/>
                      <w:marTop w:val="0"/>
                      <w:marBottom w:val="0"/>
                      <w:divBdr>
                        <w:top w:val="none" w:sz="0" w:space="0" w:color="auto"/>
                        <w:left w:val="none" w:sz="0" w:space="0" w:color="auto"/>
                        <w:bottom w:val="none" w:sz="0" w:space="0" w:color="auto"/>
                        <w:right w:val="none" w:sz="0" w:space="0" w:color="auto"/>
                      </w:divBdr>
                    </w:div>
                  </w:divsChild>
                </w:div>
                <w:div w:id="627705639">
                  <w:marLeft w:val="0"/>
                  <w:marRight w:val="0"/>
                  <w:marTop w:val="0"/>
                  <w:marBottom w:val="0"/>
                  <w:divBdr>
                    <w:top w:val="none" w:sz="0" w:space="0" w:color="auto"/>
                    <w:left w:val="none" w:sz="0" w:space="0" w:color="auto"/>
                    <w:bottom w:val="none" w:sz="0" w:space="0" w:color="auto"/>
                    <w:right w:val="none" w:sz="0" w:space="0" w:color="auto"/>
                  </w:divBdr>
                  <w:divsChild>
                    <w:div w:id="756050435">
                      <w:marLeft w:val="0"/>
                      <w:marRight w:val="0"/>
                      <w:marTop w:val="0"/>
                      <w:marBottom w:val="0"/>
                      <w:divBdr>
                        <w:top w:val="none" w:sz="0" w:space="0" w:color="auto"/>
                        <w:left w:val="none" w:sz="0" w:space="0" w:color="auto"/>
                        <w:bottom w:val="none" w:sz="0" w:space="0" w:color="auto"/>
                        <w:right w:val="none" w:sz="0" w:space="0" w:color="auto"/>
                      </w:divBdr>
                    </w:div>
                  </w:divsChild>
                </w:div>
                <w:div w:id="253365497">
                  <w:marLeft w:val="0"/>
                  <w:marRight w:val="0"/>
                  <w:marTop w:val="0"/>
                  <w:marBottom w:val="0"/>
                  <w:divBdr>
                    <w:top w:val="none" w:sz="0" w:space="0" w:color="auto"/>
                    <w:left w:val="none" w:sz="0" w:space="0" w:color="auto"/>
                    <w:bottom w:val="none" w:sz="0" w:space="0" w:color="auto"/>
                    <w:right w:val="none" w:sz="0" w:space="0" w:color="auto"/>
                  </w:divBdr>
                  <w:divsChild>
                    <w:div w:id="1867135828">
                      <w:marLeft w:val="0"/>
                      <w:marRight w:val="0"/>
                      <w:marTop w:val="0"/>
                      <w:marBottom w:val="0"/>
                      <w:divBdr>
                        <w:top w:val="none" w:sz="0" w:space="0" w:color="auto"/>
                        <w:left w:val="none" w:sz="0" w:space="0" w:color="auto"/>
                        <w:bottom w:val="none" w:sz="0" w:space="0" w:color="auto"/>
                        <w:right w:val="none" w:sz="0" w:space="0" w:color="auto"/>
                      </w:divBdr>
                    </w:div>
                  </w:divsChild>
                </w:div>
                <w:div w:id="1269578078">
                  <w:marLeft w:val="0"/>
                  <w:marRight w:val="0"/>
                  <w:marTop w:val="0"/>
                  <w:marBottom w:val="0"/>
                  <w:divBdr>
                    <w:top w:val="none" w:sz="0" w:space="0" w:color="auto"/>
                    <w:left w:val="none" w:sz="0" w:space="0" w:color="auto"/>
                    <w:bottom w:val="none" w:sz="0" w:space="0" w:color="auto"/>
                    <w:right w:val="none" w:sz="0" w:space="0" w:color="auto"/>
                  </w:divBdr>
                  <w:divsChild>
                    <w:div w:id="969094546">
                      <w:marLeft w:val="0"/>
                      <w:marRight w:val="0"/>
                      <w:marTop w:val="0"/>
                      <w:marBottom w:val="0"/>
                      <w:divBdr>
                        <w:top w:val="none" w:sz="0" w:space="0" w:color="auto"/>
                        <w:left w:val="none" w:sz="0" w:space="0" w:color="auto"/>
                        <w:bottom w:val="none" w:sz="0" w:space="0" w:color="auto"/>
                        <w:right w:val="none" w:sz="0" w:space="0" w:color="auto"/>
                      </w:divBdr>
                    </w:div>
                  </w:divsChild>
                </w:div>
                <w:div w:id="517427618">
                  <w:marLeft w:val="0"/>
                  <w:marRight w:val="0"/>
                  <w:marTop w:val="0"/>
                  <w:marBottom w:val="0"/>
                  <w:divBdr>
                    <w:top w:val="none" w:sz="0" w:space="0" w:color="auto"/>
                    <w:left w:val="none" w:sz="0" w:space="0" w:color="auto"/>
                    <w:bottom w:val="none" w:sz="0" w:space="0" w:color="auto"/>
                    <w:right w:val="none" w:sz="0" w:space="0" w:color="auto"/>
                  </w:divBdr>
                  <w:divsChild>
                    <w:div w:id="1782189461">
                      <w:marLeft w:val="0"/>
                      <w:marRight w:val="0"/>
                      <w:marTop w:val="0"/>
                      <w:marBottom w:val="0"/>
                      <w:divBdr>
                        <w:top w:val="none" w:sz="0" w:space="0" w:color="auto"/>
                        <w:left w:val="none" w:sz="0" w:space="0" w:color="auto"/>
                        <w:bottom w:val="none" w:sz="0" w:space="0" w:color="auto"/>
                        <w:right w:val="none" w:sz="0" w:space="0" w:color="auto"/>
                      </w:divBdr>
                    </w:div>
                  </w:divsChild>
                </w:div>
                <w:div w:id="1283922163">
                  <w:marLeft w:val="0"/>
                  <w:marRight w:val="0"/>
                  <w:marTop w:val="0"/>
                  <w:marBottom w:val="0"/>
                  <w:divBdr>
                    <w:top w:val="none" w:sz="0" w:space="0" w:color="auto"/>
                    <w:left w:val="none" w:sz="0" w:space="0" w:color="auto"/>
                    <w:bottom w:val="none" w:sz="0" w:space="0" w:color="auto"/>
                    <w:right w:val="none" w:sz="0" w:space="0" w:color="auto"/>
                  </w:divBdr>
                  <w:divsChild>
                    <w:div w:id="1720398043">
                      <w:marLeft w:val="0"/>
                      <w:marRight w:val="0"/>
                      <w:marTop w:val="0"/>
                      <w:marBottom w:val="0"/>
                      <w:divBdr>
                        <w:top w:val="none" w:sz="0" w:space="0" w:color="auto"/>
                        <w:left w:val="none" w:sz="0" w:space="0" w:color="auto"/>
                        <w:bottom w:val="none" w:sz="0" w:space="0" w:color="auto"/>
                        <w:right w:val="none" w:sz="0" w:space="0" w:color="auto"/>
                      </w:divBdr>
                    </w:div>
                  </w:divsChild>
                </w:div>
                <w:div w:id="196894481">
                  <w:marLeft w:val="0"/>
                  <w:marRight w:val="0"/>
                  <w:marTop w:val="0"/>
                  <w:marBottom w:val="0"/>
                  <w:divBdr>
                    <w:top w:val="none" w:sz="0" w:space="0" w:color="auto"/>
                    <w:left w:val="none" w:sz="0" w:space="0" w:color="auto"/>
                    <w:bottom w:val="none" w:sz="0" w:space="0" w:color="auto"/>
                    <w:right w:val="none" w:sz="0" w:space="0" w:color="auto"/>
                  </w:divBdr>
                  <w:divsChild>
                    <w:div w:id="731201654">
                      <w:marLeft w:val="0"/>
                      <w:marRight w:val="0"/>
                      <w:marTop w:val="0"/>
                      <w:marBottom w:val="0"/>
                      <w:divBdr>
                        <w:top w:val="none" w:sz="0" w:space="0" w:color="auto"/>
                        <w:left w:val="none" w:sz="0" w:space="0" w:color="auto"/>
                        <w:bottom w:val="none" w:sz="0" w:space="0" w:color="auto"/>
                        <w:right w:val="none" w:sz="0" w:space="0" w:color="auto"/>
                      </w:divBdr>
                    </w:div>
                  </w:divsChild>
                </w:div>
                <w:div w:id="1790122237">
                  <w:marLeft w:val="0"/>
                  <w:marRight w:val="0"/>
                  <w:marTop w:val="0"/>
                  <w:marBottom w:val="0"/>
                  <w:divBdr>
                    <w:top w:val="none" w:sz="0" w:space="0" w:color="auto"/>
                    <w:left w:val="none" w:sz="0" w:space="0" w:color="auto"/>
                    <w:bottom w:val="none" w:sz="0" w:space="0" w:color="auto"/>
                    <w:right w:val="none" w:sz="0" w:space="0" w:color="auto"/>
                  </w:divBdr>
                  <w:divsChild>
                    <w:div w:id="813258631">
                      <w:marLeft w:val="0"/>
                      <w:marRight w:val="0"/>
                      <w:marTop w:val="0"/>
                      <w:marBottom w:val="0"/>
                      <w:divBdr>
                        <w:top w:val="none" w:sz="0" w:space="0" w:color="auto"/>
                        <w:left w:val="none" w:sz="0" w:space="0" w:color="auto"/>
                        <w:bottom w:val="none" w:sz="0" w:space="0" w:color="auto"/>
                        <w:right w:val="none" w:sz="0" w:space="0" w:color="auto"/>
                      </w:divBdr>
                    </w:div>
                  </w:divsChild>
                </w:div>
                <w:div w:id="61953431">
                  <w:marLeft w:val="0"/>
                  <w:marRight w:val="0"/>
                  <w:marTop w:val="0"/>
                  <w:marBottom w:val="0"/>
                  <w:divBdr>
                    <w:top w:val="none" w:sz="0" w:space="0" w:color="auto"/>
                    <w:left w:val="none" w:sz="0" w:space="0" w:color="auto"/>
                    <w:bottom w:val="none" w:sz="0" w:space="0" w:color="auto"/>
                    <w:right w:val="none" w:sz="0" w:space="0" w:color="auto"/>
                  </w:divBdr>
                  <w:divsChild>
                    <w:div w:id="1007707884">
                      <w:marLeft w:val="0"/>
                      <w:marRight w:val="0"/>
                      <w:marTop w:val="0"/>
                      <w:marBottom w:val="0"/>
                      <w:divBdr>
                        <w:top w:val="none" w:sz="0" w:space="0" w:color="auto"/>
                        <w:left w:val="none" w:sz="0" w:space="0" w:color="auto"/>
                        <w:bottom w:val="none" w:sz="0" w:space="0" w:color="auto"/>
                        <w:right w:val="none" w:sz="0" w:space="0" w:color="auto"/>
                      </w:divBdr>
                    </w:div>
                  </w:divsChild>
                </w:div>
                <w:div w:id="852838051">
                  <w:marLeft w:val="0"/>
                  <w:marRight w:val="0"/>
                  <w:marTop w:val="0"/>
                  <w:marBottom w:val="0"/>
                  <w:divBdr>
                    <w:top w:val="none" w:sz="0" w:space="0" w:color="auto"/>
                    <w:left w:val="none" w:sz="0" w:space="0" w:color="auto"/>
                    <w:bottom w:val="none" w:sz="0" w:space="0" w:color="auto"/>
                    <w:right w:val="none" w:sz="0" w:space="0" w:color="auto"/>
                  </w:divBdr>
                  <w:divsChild>
                    <w:div w:id="829709550">
                      <w:marLeft w:val="0"/>
                      <w:marRight w:val="0"/>
                      <w:marTop w:val="0"/>
                      <w:marBottom w:val="0"/>
                      <w:divBdr>
                        <w:top w:val="none" w:sz="0" w:space="0" w:color="auto"/>
                        <w:left w:val="none" w:sz="0" w:space="0" w:color="auto"/>
                        <w:bottom w:val="none" w:sz="0" w:space="0" w:color="auto"/>
                        <w:right w:val="none" w:sz="0" w:space="0" w:color="auto"/>
                      </w:divBdr>
                    </w:div>
                  </w:divsChild>
                </w:div>
                <w:div w:id="1990088455">
                  <w:marLeft w:val="0"/>
                  <w:marRight w:val="0"/>
                  <w:marTop w:val="0"/>
                  <w:marBottom w:val="0"/>
                  <w:divBdr>
                    <w:top w:val="none" w:sz="0" w:space="0" w:color="auto"/>
                    <w:left w:val="none" w:sz="0" w:space="0" w:color="auto"/>
                    <w:bottom w:val="none" w:sz="0" w:space="0" w:color="auto"/>
                    <w:right w:val="none" w:sz="0" w:space="0" w:color="auto"/>
                  </w:divBdr>
                  <w:divsChild>
                    <w:div w:id="1969511237">
                      <w:marLeft w:val="0"/>
                      <w:marRight w:val="0"/>
                      <w:marTop w:val="0"/>
                      <w:marBottom w:val="0"/>
                      <w:divBdr>
                        <w:top w:val="none" w:sz="0" w:space="0" w:color="auto"/>
                        <w:left w:val="none" w:sz="0" w:space="0" w:color="auto"/>
                        <w:bottom w:val="none" w:sz="0" w:space="0" w:color="auto"/>
                        <w:right w:val="none" w:sz="0" w:space="0" w:color="auto"/>
                      </w:divBdr>
                    </w:div>
                  </w:divsChild>
                </w:div>
                <w:div w:id="1742170608">
                  <w:marLeft w:val="0"/>
                  <w:marRight w:val="0"/>
                  <w:marTop w:val="0"/>
                  <w:marBottom w:val="0"/>
                  <w:divBdr>
                    <w:top w:val="none" w:sz="0" w:space="0" w:color="auto"/>
                    <w:left w:val="none" w:sz="0" w:space="0" w:color="auto"/>
                    <w:bottom w:val="none" w:sz="0" w:space="0" w:color="auto"/>
                    <w:right w:val="none" w:sz="0" w:space="0" w:color="auto"/>
                  </w:divBdr>
                  <w:divsChild>
                    <w:div w:id="1215503224">
                      <w:marLeft w:val="0"/>
                      <w:marRight w:val="0"/>
                      <w:marTop w:val="0"/>
                      <w:marBottom w:val="0"/>
                      <w:divBdr>
                        <w:top w:val="none" w:sz="0" w:space="0" w:color="auto"/>
                        <w:left w:val="none" w:sz="0" w:space="0" w:color="auto"/>
                        <w:bottom w:val="none" w:sz="0" w:space="0" w:color="auto"/>
                        <w:right w:val="none" w:sz="0" w:space="0" w:color="auto"/>
                      </w:divBdr>
                    </w:div>
                  </w:divsChild>
                </w:div>
                <w:div w:id="1656488698">
                  <w:marLeft w:val="0"/>
                  <w:marRight w:val="0"/>
                  <w:marTop w:val="0"/>
                  <w:marBottom w:val="0"/>
                  <w:divBdr>
                    <w:top w:val="none" w:sz="0" w:space="0" w:color="auto"/>
                    <w:left w:val="none" w:sz="0" w:space="0" w:color="auto"/>
                    <w:bottom w:val="none" w:sz="0" w:space="0" w:color="auto"/>
                    <w:right w:val="none" w:sz="0" w:space="0" w:color="auto"/>
                  </w:divBdr>
                  <w:divsChild>
                    <w:div w:id="1173647681">
                      <w:marLeft w:val="0"/>
                      <w:marRight w:val="0"/>
                      <w:marTop w:val="0"/>
                      <w:marBottom w:val="0"/>
                      <w:divBdr>
                        <w:top w:val="none" w:sz="0" w:space="0" w:color="auto"/>
                        <w:left w:val="none" w:sz="0" w:space="0" w:color="auto"/>
                        <w:bottom w:val="none" w:sz="0" w:space="0" w:color="auto"/>
                        <w:right w:val="none" w:sz="0" w:space="0" w:color="auto"/>
                      </w:divBdr>
                    </w:div>
                  </w:divsChild>
                </w:div>
                <w:div w:id="900556873">
                  <w:marLeft w:val="0"/>
                  <w:marRight w:val="0"/>
                  <w:marTop w:val="0"/>
                  <w:marBottom w:val="0"/>
                  <w:divBdr>
                    <w:top w:val="none" w:sz="0" w:space="0" w:color="auto"/>
                    <w:left w:val="none" w:sz="0" w:space="0" w:color="auto"/>
                    <w:bottom w:val="none" w:sz="0" w:space="0" w:color="auto"/>
                    <w:right w:val="none" w:sz="0" w:space="0" w:color="auto"/>
                  </w:divBdr>
                  <w:divsChild>
                    <w:div w:id="1174153841">
                      <w:marLeft w:val="0"/>
                      <w:marRight w:val="0"/>
                      <w:marTop w:val="0"/>
                      <w:marBottom w:val="0"/>
                      <w:divBdr>
                        <w:top w:val="none" w:sz="0" w:space="0" w:color="auto"/>
                        <w:left w:val="none" w:sz="0" w:space="0" w:color="auto"/>
                        <w:bottom w:val="none" w:sz="0" w:space="0" w:color="auto"/>
                        <w:right w:val="none" w:sz="0" w:space="0" w:color="auto"/>
                      </w:divBdr>
                    </w:div>
                  </w:divsChild>
                </w:div>
                <w:div w:id="777679491">
                  <w:marLeft w:val="0"/>
                  <w:marRight w:val="0"/>
                  <w:marTop w:val="0"/>
                  <w:marBottom w:val="0"/>
                  <w:divBdr>
                    <w:top w:val="none" w:sz="0" w:space="0" w:color="auto"/>
                    <w:left w:val="none" w:sz="0" w:space="0" w:color="auto"/>
                    <w:bottom w:val="none" w:sz="0" w:space="0" w:color="auto"/>
                    <w:right w:val="none" w:sz="0" w:space="0" w:color="auto"/>
                  </w:divBdr>
                  <w:divsChild>
                    <w:div w:id="1331174637">
                      <w:marLeft w:val="0"/>
                      <w:marRight w:val="0"/>
                      <w:marTop w:val="0"/>
                      <w:marBottom w:val="0"/>
                      <w:divBdr>
                        <w:top w:val="none" w:sz="0" w:space="0" w:color="auto"/>
                        <w:left w:val="none" w:sz="0" w:space="0" w:color="auto"/>
                        <w:bottom w:val="none" w:sz="0" w:space="0" w:color="auto"/>
                        <w:right w:val="none" w:sz="0" w:space="0" w:color="auto"/>
                      </w:divBdr>
                    </w:div>
                  </w:divsChild>
                </w:div>
                <w:div w:id="177502778">
                  <w:marLeft w:val="0"/>
                  <w:marRight w:val="0"/>
                  <w:marTop w:val="0"/>
                  <w:marBottom w:val="0"/>
                  <w:divBdr>
                    <w:top w:val="none" w:sz="0" w:space="0" w:color="auto"/>
                    <w:left w:val="none" w:sz="0" w:space="0" w:color="auto"/>
                    <w:bottom w:val="none" w:sz="0" w:space="0" w:color="auto"/>
                    <w:right w:val="none" w:sz="0" w:space="0" w:color="auto"/>
                  </w:divBdr>
                  <w:divsChild>
                    <w:div w:id="806704858">
                      <w:marLeft w:val="0"/>
                      <w:marRight w:val="0"/>
                      <w:marTop w:val="0"/>
                      <w:marBottom w:val="0"/>
                      <w:divBdr>
                        <w:top w:val="none" w:sz="0" w:space="0" w:color="auto"/>
                        <w:left w:val="none" w:sz="0" w:space="0" w:color="auto"/>
                        <w:bottom w:val="none" w:sz="0" w:space="0" w:color="auto"/>
                        <w:right w:val="none" w:sz="0" w:space="0" w:color="auto"/>
                      </w:divBdr>
                    </w:div>
                  </w:divsChild>
                </w:div>
                <w:div w:id="1670981261">
                  <w:marLeft w:val="0"/>
                  <w:marRight w:val="0"/>
                  <w:marTop w:val="0"/>
                  <w:marBottom w:val="0"/>
                  <w:divBdr>
                    <w:top w:val="none" w:sz="0" w:space="0" w:color="auto"/>
                    <w:left w:val="none" w:sz="0" w:space="0" w:color="auto"/>
                    <w:bottom w:val="none" w:sz="0" w:space="0" w:color="auto"/>
                    <w:right w:val="none" w:sz="0" w:space="0" w:color="auto"/>
                  </w:divBdr>
                  <w:divsChild>
                    <w:div w:id="637994771">
                      <w:marLeft w:val="0"/>
                      <w:marRight w:val="0"/>
                      <w:marTop w:val="0"/>
                      <w:marBottom w:val="0"/>
                      <w:divBdr>
                        <w:top w:val="none" w:sz="0" w:space="0" w:color="auto"/>
                        <w:left w:val="none" w:sz="0" w:space="0" w:color="auto"/>
                        <w:bottom w:val="none" w:sz="0" w:space="0" w:color="auto"/>
                        <w:right w:val="none" w:sz="0" w:space="0" w:color="auto"/>
                      </w:divBdr>
                    </w:div>
                  </w:divsChild>
                </w:div>
                <w:div w:id="244725140">
                  <w:marLeft w:val="0"/>
                  <w:marRight w:val="0"/>
                  <w:marTop w:val="0"/>
                  <w:marBottom w:val="0"/>
                  <w:divBdr>
                    <w:top w:val="none" w:sz="0" w:space="0" w:color="auto"/>
                    <w:left w:val="none" w:sz="0" w:space="0" w:color="auto"/>
                    <w:bottom w:val="none" w:sz="0" w:space="0" w:color="auto"/>
                    <w:right w:val="none" w:sz="0" w:space="0" w:color="auto"/>
                  </w:divBdr>
                  <w:divsChild>
                    <w:div w:id="2083024567">
                      <w:marLeft w:val="0"/>
                      <w:marRight w:val="0"/>
                      <w:marTop w:val="0"/>
                      <w:marBottom w:val="0"/>
                      <w:divBdr>
                        <w:top w:val="none" w:sz="0" w:space="0" w:color="auto"/>
                        <w:left w:val="none" w:sz="0" w:space="0" w:color="auto"/>
                        <w:bottom w:val="none" w:sz="0" w:space="0" w:color="auto"/>
                        <w:right w:val="none" w:sz="0" w:space="0" w:color="auto"/>
                      </w:divBdr>
                    </w:div>
                  </w:divsChild>
                </w:div>
                <w:div w:id="1561134670">
                  <w:marLeft w:val="0"/>
                  <w:marRight w:val="0"/>
                  <w:marTop w:val="0"/>
                  <w:marBottom w:val="0"/>
                  <w:divBdr>
                    <w:top w:val="none" w:sz="0" w:space="0" w:color="auto"/>
                    <w:left w:val="none" w:sz="0" w:space="0" w:color="auto"/>
                    <w:bottom w:val="none" w:sz="0" w:space="0" w:color="auto"/>
                    <w:right w:val="none" w:sz="0" w:space="0" w:color="auto"/>
                  </w:divBdr>
                  <w:divsChild>
                    <w:div w:id="1968579539">
                      <w:marLeft w:val="0"/>
                      <w:marRight w:val="0"/>
                      <w:marTop w:val="0"/>
                      <w:marBottom w:val="0"/>
                      <w:divBdr>
                        <w:top w:val="none" w:sz="0" w:space="0" w:color="auto"/>
                        <w:left w:val="none" w:sz="0" w:space="0" w:color="auto"/>
                        <w:bottom w:val="none" w:sz="0" w:space="0" w:color="auto"/>
                        <w:right w:val="none" w:sz="0" w:space="0" w:color="auto"/>
                      </w:divBdr>
                    </w:div>
                  </w:divsChild>
                </w:div>
                <w:div w:id="362288161">
                  <w:marLeft w:val="0"/>
                  <w:marRight w:val="0"/>
                  <w:marTop w:val="0"/>
                  <w:marBottom w:val="0"/>
                  <w:divBdr>
                    <w:top w:val="none" w:sz="0" w:space="0" w:color="auto"/>
                    <w:left w:val="none" w:sz="0" w:space="0" w:color="auto"/>
                    <w:bottom w:val="none" w:sz="0" w:space="0" w:color="auto"/>
                    <w:right w:val="none" w:sz="0" w:space="0" w:color="auto"/>
                  </w:divBdr>
                  <w:divsChild>
                    <w:div w:id="1847790717">
                      <w:marLeft w:val="0"/>
                      <w:marRight w:val="0"/>
                      <w:marTop w:val="0"/>
                      <w:marBottom w:val="0"/>
                      <w:divBdr>
                        <w:top w:val="none" w:sz="0" w:space="0" w:color="auto"/>
                        <w:left w:val="none" w:sz="0" w:space="0" w:color="auto"/>
                        <w:bottom w:val="none" w:sz="0" w:space="0" w:color="auto"/>
                        <w:right w:val="none" w:sz="0" w:space="0" w:color="auto"/>
                      </w:divBdr>
                    </w:div>
                  </w:divsChild>
                </w:div>
                <w:div w:id="1509127803">
                  <w:marLeft w:val="0"/>
                  <w:marRight w:val="0"/>
                  <w:marTop w:val="0"/>
                  <w:marBottom w:val="0"/>
                  <w:divBdr>
                    <w:top w:val="none" w:sz="0" w:space="0" w:color="auto"/>
                    <w:left w:val="none" w:sz="0" w:space="0" w:color="auto"/>
                    <w:bottom w:val="none" w:sz="0" w:space="0" w:color="auto"/>
                    <w:right w:val="none" w:sz="0" w:space="0" w:color="auto"/>
                  </w:divBdr>
                  <w:divsChild>
                    <w:div w:id="851064348">
                      <w:marLeft w:val="0"/>
                      <w:marRight w:val="0"/>
                      <w:marTop w:val="0"/>
                      <w:marBottom w:val="0"/>
                      <w:divBdr>
                        <w:top w:val="none" w:sz="0" w:space="0" w:color="auto"/>
                        <w:left w:val="none" w:sz="0" w:space="0" w:color="auto"/>
                        <w:bottom w:val="none" w:sz="0" w:space="0" w:color="auto"/>
                        <w:right w:val="none" w:sz="0" w:space="0" w:color="auto"/>
                      </w:divBdr>
                    </w:div>
                  </w:divsChild>
                </w:div>
                <w:div w:id="608853808">
                  <w:marLeft w:val="0"/>
                  <w:marRight w:val="0"/>
                  <w:marTop w:val="0"/>
                  <w:marBottom w:val="0"/>
                  <w:divBdr>
                    <w:top w:val="none" w:sz="0" w:space="0" w:color="auto"/>
                    <w:left w:val="none" w:sz="0" w:space="0" w:color="auto"/>
                    <w:bottom w:val="none" w:sz="0" w:space="0" w:color="auto"/>
                    <w:right w:val="none" w:sz="0" w:space="0" w:color="auto"/>
                  </w:divBdr>
                  <w:divsChild>
                    <w:div w:id="2028359606">
                      <w:marLeft w:val="0"/>
                      <w:marRight w:val="0"/>
                      <w:marTop w:val="0"/>
                      <w:marBottom w:val="0"/>
                      <w:divBdr>
                        <w:top w:val="none" w:sz="0" w:space="0" w:color="auto"/>
                        <w:left w:val="none" w:sz="0" w:space="0" w:color="auto"/>
                        <w:bottom w:val="none" w:sz="0" w:space="0" w:color="auto"/>
                        <w:right w:val="none" w:sz="0" w:space="0" w:color="auto"/>
                      </w:divBdr>
                    </w:div>
                  </w:divsChild>
                </w:div>
                <w:div w:id="659701063">
                  <w:marLeft w:val="0"/>
                  <w:marRight w:val="0"/>
                  <w:marTop w:val="0"/>
                  <w:marBottom w:val="0"/>
                  <w:divBdr>
                    <w:top w:val="none" w:sz="0" w:space="0" w:color="auto"/>
                    <w:left w:val="none" w:sz="0" w:space="0" w:color="auto"/>
                    <w:bottom w:val="none" w:sz="0" w:space="0" w:color="auto"/>
                    <w:right w:val="none" w:sz="0" w:space="0" w:color="auto"/>
                  </w:divBdr>
                  <w:divsChild>
                    <w:div w:id="1200977155">
                      <w:marLeft w:val="0"/>
                      <w:marRight w:val="0"/>
                      <w:marTop w:val="0"/>
                      <w:marBottom w:val="0"/>
                      <w:divBdr>
                        <w:top w:val="none" w:sz="0" w:space="0" w:color="auto"/>
                        <w:left w:val="none" w:sz="0" w:space="0" w:color="auto"/>
                        <w:bottom w:val="none" w:sz="0" w:space="0" w:color="auto"/>
                        <w:right w:val="none" w:sz="0" w:space="0" w:color="auto"/>
                      </w:divBdr>
                    </w:div>
                  </w:divsChild>
                </w:div>
                <w:div w:id="1516842929">
                  <w:marLeft w:val="0"/>
                  <w:marRight w:val="0"/>
                  <w:marTop w:val="0"/>
                  <w:marBottom w:val="0"/>
                  <w:divBdr>
                    <w:top w:val="none" w:sz="0" w:space="0" w:color="auto"/>
                    <w:left w:val="none" w:sz="0" w:space="0" w:color="auto"/>
                    <w:bottom w:val="none" w:sz="0" w:space="0" w:color="auto"/>
                    <w:right w:val="none" w:sz="0" w:space="0" w:color="auto"/>
                  </w:divBdr>
                  <w:divsChild>
                    <w:div w:id="1522008937">
                      <w:marLeft w:val="0"/>
                      <w:marRight w:val="0"/>
                      <w:marTop w:val="0"/>
                      <w:marBottom w:val="0"/>
                      <w:divBdr>
                        <w:top w:val="none" w:sz="0" w:space="0" w:color="auto"/>
                        <w:left w:val="none" w:sz="0" w:space="0" w:color="auto"/>
                        <w:bottom w:val="none" w:sz="0" w:space="0" w:color="auto"/>
                        <w:right w:val="none" w:sz="0" w:space="0" w:color="auto"/>
                      </w:divBdr>
                    </w:div>
                  </w:divsChild>
                </w:div>
                <w:div w:id="863059334">
                  <w:marLeft w:val="0"/>
                  <w:marRight w:val="0"/>
                  <w:marTop w:val="0"/>
                  <w:marBottom w:val="0"/>
                  <w:divBdr>
                    <w:top w:val="none" w:sz="0" w:space="0" w:color="auto"/>
                    <w:left w:val="none" w:sz="0" w:space="0" w:color="auto"/>
                    <w:bottom w:val="none" w:sz="0" w:space="0" w:color="auto"/>
                    <w:right w:val="none" w:sz="0" w:space="0" w:color="auto"/>
                  </w:divBdr>
                  <w:divsChild>
                    <w:div w:id="828178593">
                      <w:marLeft w:val="0"/>
                      <w:marRight w:val="0"/>
                      <w:marTop w:val="0"/>
                      <w:marBottom w:val="0"/>
                      <w:divBdr>
                        <w:top w:val="none" w:sz="0" w:space="0" w:color="auto"/>
                        <w:left w:val="none" w:sz="0" w:space="0" w:color="auto"/>
                        <w:bottom w:val="none" w:sz="0" w:space="0" w:color="auto"/>
                        <w:right w:val="none" w:sz="0" w:space="0" w:color="auto"/>
                      </w:divBdr>
                    </w:div>
                  </w:divsChild>
                </w:div>
                <w:div w:id="260724513">
                  <w:marLeft w:val="0"/>
                  <w:marRight w:val="0"/>
                  <w:marTop w:val="0"/>
                  <w:marBottom w:val="0"/>
                  <w:divBdr>
                    <w:top w:val="none" w:sz="0" w:space="0" w:color="auto"/>
                    <w:left w:val="none" w:sz="0" w:space="0" w:color="auto"/>
                    <w:bottom w:val="none" w:sz="0" w:space="0" w:color="auto"/>
                    <w:right w:val="none" w:sz="0" w:space="0" w:color="auto"/>
                  </w:divBdr>
                  <w:divsChild>
                    <w:div w:id="1474176994">
                      <w:marLeft w:val="0"/>
                      <w:marRight w:val="0"/>
                      <w:marTop w:val="0"/>
                      <w:marBottom w:val="0"/>
                      <w:divBdr>
                        <w:top w:val="none" w:sz="0" w:space="0" w:color="auto"/>
                        <w:left w:val="none" w:sz="0" w:space="0" w:color="auto"/>
                        <w:bottom w:val="none" w:sz="0" w:space="0" w:color="auto"/>
                        <w:right w:val="none" w:sz="0" w:space="0" w:color="auto"/>
                      </w:divBdr>
                    </w:div>
                  </w:divsChild>
                </w:div>
                <w:div w:id="1296444155">
                  <w:marLeft w:val="0"/>
                  <w:marRight w:val="0"/>
                  <w:marTop w:val="0"/>
                  <w:marBottom w:val="0"/>
                  <w:divBdr>
                    <w:top w:val="none" w:sz="0" w:space="0" w:color="auto"/>
                    <w:left w:val="none" w:sz="0" w:space="0" w:color="auto"/>
                    <w:bottom w:val="none" w:sz="0" w:space="0" w:color="auto"/>
                    <w:right w:val="none" w:sz="0" w:space="0" w:color="auto"/>
                  </w:divBdr>
                  <w:divsChild>
                    <w:div w:id="577054988">
                      <w:marLeft w:val="0"/>
                      <w:marRight w:val="0"/>
                      <w:marTop w:val="0"/>
                      <w:marBottom w:val="0"/>
                      <w:divBdr>
                        <w:top w:val="none" w:sz="0" w:space="0" w:color="auto"/>
                        <w:left w:val="none" w:sz="0" w:space="0" w:color="auto"/>
                        <w:bottom w:val="none" w:sz="0" w:space="0" w:color="auto"/>
                        <w:right w:val="none" w:sz="0" w:space="0" w:color="auto"/>
                      </w:divBdr>
                    </w:div>
                  </w:divsChild>
                </w:div>
                <w:div w:id="135418549">
                  <w:marLeft w:val="0"/>
                  <w:marRight w:val="0"/>
                  <w:marTop w:val="0"/>
                  <w:marBottom w:val="0"/>
                  <w:divBdr>
                    <w:top w:val="none" w:sz="0" w:space="0" w:color="auto"/>
                    <w:left w:val="none" w:sz="0" w:space="0" w:color="auto"/>
                    <w:bottom w:val="none" w:sz="0" w:space="0" w:color="auto"/>
                    <w:right w:val="none" w:sz="0" w:space="0" w:color="auto"/>
                  </w:divBdr>
                  <w:divsChild>
                    <w:div w:id="1983538046">
                      <w:marLeft w:val="0"/>
                      <w:marRight w:val="0"/>
                      <w:marTop w:val="0"/>
                      <w:marBottom w:val="0"/>
                      <w:divBdr>
                        <w:top w:val="none" w:sz="0" w:space="0" w:color="auto"/>
                        <w:left w:val="none" w:sz="0" w:space="0" w:color="auto"/>
                        <w:bottom w:val="none" w:sz="0" w:space="0" w:color="auto"/>
                        <w:right w:val="none" w:sz="0" w:space="0" w:color="auto"/>
                      </w:divBdr>
                    </w:div>
                  </w:divsChild>
                </w:div>
                <w:div w:id="1484588853">
                  <w:marLeft w:val="0"/>
                  <w:marRight w:val="0"/>
                  <w:marTop w:val="0"/>
                  <w:marBottom w:val="0"/>
                  <w:divBdr>
                    <w:top w:val="none" w:sz="0" w:space="0" w:color="auto"/>
                    <w:left w:val="none" w:sz="0" w:space="0" w:color="auto"/>
                    <w:bottom w:val="none" w:sz="0" w:space="0" w:color="auto"/>
                    <w:right w:val="none" w:sz="0" w:space="0" w:color="auto"/>
                  </w:divBdr>
                  <w:divsChild>
                    <w:div w:id="2047291247">
                      <w:marLeft w:val="0"/>
                      <w:marRight w:val="0"/>
                      <w:marTop w:val="0"/>
                      <w:marBottom w:val="0"/>
                      <w:divBdr>
                        <w:top w:val="none" w:sz="0" w:space="0" w:color="auto"/>
                        <w:left w:val="none" w:sz="0" w:space="0" w:color="auto"/>
                        <w:bottom w:val="none" w:sz="0" w:space="0" w:color="auto"/>
                        <w:right w:val="none" w:sz="0" w:space="0" w:color="auto"/>
                      </w:divBdr>
                    </w:div>
                  </w:divsChild>
                </w:div>
                <w:div w:id="795638714">
                  <w:marLeft w:val="0"/>
                  <w:marRight w:val="0"/>
                  <w:marTop w:val="0"/>
                  <w:marBottom w:val="0"/>
                  <w:divBdr>
                    <w:top w:val="none" w:sz="0" w:space="0" w:color="auto"/>
                    <w:left w:val="none" w:sz="0" w:space="0" w:color="auto"/>
                    <w:bottom w:val="none" w:sz="0" w:space="0" w:color="auto"/>
                    <w:right w:val="none" w:sz="0" w:space="0" w:color="auto"/>
                  </w:divBdr>
                  <w:divsChild>
                    <w:div w:id="337926912">
                      <w:marLeft w:val="0"/>
                      <w:marRight w:val="0"/>
                      <w:marTop w:val="0"/>
                      <w:marBottom w:val="0"/>
                      <w:divBdr>
                        <w:top w:val="none" w:sz="0" w:space="0" w:color="auto"/>
                        <w:left w:val="none" w:sz="0" w:space="0" w:color="auto"/>
                        <w:bottom w:val="none" w:sz="0" w:space="0" w:color="auto"/>
                        <w:right w:val="none" w:sz="0" w:space="0" w:color="auto"/>
                      </w:divBdr>
                    </w:div>
                  </w:divsChild>
                </w:div>
                <w:div w:id="897741057">
                  <w:marLeft w:val="0"/>
                  <w:marRight w:val="0"/>
                  <w:marTop w:val="0"/>
                  <w:marBottom w:val="0"/>
                  <w:divBdr>
                    <w:top w:val="none" w:sz="0" w:space="0" w:color="auto"/>
                    <w:left w:val="none" w:sz="0" w:space="0" w:color="auto"/>
                    <w:bottom w:val="none" w:sz="0" w:space="0" w:color="auto"/>
                    <w:right w:val="none" w:sz="0" w:space="0" w:color="auto"/>
                  </w:divBdr>
                  <w:divsChild>
                    <w:div w:id="858936571">
                      <w:marLeft w:val="0"/>
                      <w:marRight w:val="0"/>
                      <w:marTop w:val="0"/>
                      <w:marBottom w:val="0"/>
                      <w:divBdr>
                        <w:top w:val="none" w:sz="0" w:space="0" w:color="auto"/>
                        <w:left w:val="none" w:sz="0" w:space="0" w:color="auto"/>
                        <w:bottom w:val="none" w:sz="0" w:space="0" w:color="auto"/>
                        <w:right w:val="none" w:sz="0" w:space="0" w:color="auto"/>
                      </w:divBdr>
                    </w:div>
                  </w:divsChild>
                </w:div>
                <w:div w:id="392510143">
                  <w:marLeft w:val="0"/>
                  <w:marRight w:val="0"/>
                  <w:marTop w:val="0"/>
                  <w:marBottom w:val="0"/>
                  <w:divBdr>
                    <w:top w:val="none" w:sz="0" w:space="0" w:color="auto"/>
                    <w:left w:val="none" w:sz="0" w:space="0" w:color="auto"/>
                    <w:bottom w:val="none" w:sz="0" w:space="0" w:color="auto"/>
                    <w:right w:val="none" w:sz="0" w:space="0" w:color="auto"/>
                  </w:divBdr>
                  <w:divsChild>
                    <w:div w:id="1794516845">
                      <w:marLeft w:val="0"/>
                      <w:marRight w:val="0"/>
                      <w:marTop w:val="0"/>
                      <w:marBottom w:val="0"/>
                      <w:divBdr>
                        <w:top w:val="none" w:sz="0" w:space="0" w:color="auto"/>
                        <w:left w:val="none" w:sz="0" w:space="0" w:color="auto"/>
                        <w:bottom w:val="none" w:sz="0" w:space="0" w:color="auto"/>
                        <w:right w:val="none" w:sz="0" w:space="0" w:color="auto"/>
                      </w:divBdr>
                    </w:div>
                  </w:divsChild>
                </w:div>
                <w:div w:id="2142838316">
                  <w:marLeft w:val="0"/>
                  <w:marRight w:val="0"/>
                  <w:marTop w:val="0"/>
                  <w:marBottom w:val="0"/>
                  <w:divBdr>
                    <w:top w:val="none" w:sz="0" w:space="0" w:color="auto"/>
                    <w:left w:val="none" w:sz="0" w:space="0" w:color="auto"/>
                    <w:bottom w:val="none" w:sz="0" w:space="0" w:color="auto"/>
                    <w:right w:val="none" w:sz="0" w:space="0" w:color="auto"/>
                  </w:divBdr>
                  <w:divsChild>
                    <w:div w:id="1405840345">
                      <w:marLeft w:val="0"/>
                      <w:marRight w:val="0"/>
                      <w:marTop w:val="0"/>
                      <w:marBottom w:val="0"/>
                      <w:divBdr>
                        <w:top w:val="none" w:sz="0" w:space="0" w:color="auto"/>
                        <w:left w:val="none" w:sz="0" w:space="0" w:color="auto"/>
                        <w:bottom w:val="none" w:sz="0" w:space="0" w:color="auto"/>
                        <w:right w:val="none" w:sz="0" w:space="0" w:color="auto"/>
                      </w:divBdr>
                    </w:div>
                  </w:divsChild>
                </w:div>
                <w:div w:id="106777368">
                  <w:marLeft w:val="0"/>
                  <w:marRight w:val="0"/>
                  <w:marTop w:val="0"/>
                  <w:marBottom w:val="0"/>
                  <w:divBdr>
                    <w:top w:val="none" w:sz="0" w:space="0" w:color="auto"/>
                    <w:left w:val="none" w:sz="0" w:space="0" w:color="auto"/>
                    <w:bottom w:val="none" w:sz="0" w:space="0" w:color="auto"/>
                    <w:right w:val="none" w:sz="0" w:space="0" w:color="auto"/>
                  </w:divBdr>
                  <w:divsChild>
                    <w:div w:id="274210905">
                      <w:marLeft w:val="0"/>
                      <w:marRight w:val="0"/>
                      <w:marTop w:val="0"/>
                      <w:marBottom w:val="0"/>
                      <w:divBdr>
                        <w:top w:val="none" w:sz="0" w:space="0" w:color="auto"/>
                        <w:left w:val="none" w:sz="0" w:space="0" w:color="auto"/>
                        <w:bottom w:val="none" w:sz="0" w:space="0" w:color="auto"/>
                        <w:right w:val="none" w:sz="0" w:space="0" w:color="auto"/>
                      </w:divBdr>
                    </w:div>
                  </w:divsChild>
                </w:div>
                <w:div w:id="950863170">
                  <w:marLeft w:val="0"/>
                  <w:marRight w:val="0"/>
                  <w:marTop w:val="0"/>
                  <w:marBottom w:val="0"/>
                  <w:divBdr>
                    <w:top w:val="none" w:sz="0" w:space="0" w:color="auto"/>
                    <w:left w:val="none" w:sz="0" w:space="0" w:color="auto"/>
                    <w:bottom w:val="none" w:sz="0" w:space="0" w:color="auto"/>
                    <w:right w:val="none" w:sz="0" w:space="0" w:color="auto"/>
                  </w:divBdr>
                  <w:divsChild>
                    <w:div w:id="147523956">
                      <w:marLeft w:val="0"/>
                      <w:marRight w:val="0"/>
                      <w:marTop w:val="0"/>
                      <w:marBottom w:val="0"/>
                      <w:divBdr>
                        <w:top w:val="none" w:sz="0" w:space="0" w:color="auto"/>
                        <w:left w:val="none" w:sz="0" w:space="0" w:color="auto"/>
                        <w:bottom w:val="none" w:sz="0" w:space="0" w:color="auto"/>
                        <w:right w:val="none" w:sz="0" w:space="0" w:color="auto"/>
                      </w:divBdr>
                    </w:div>
                  </w:divsChild>
                </w:div>
                <w:div w:id="696124511">
                  <w:marLeft w:val="0"/>
                  <w:marRight w:val="0"/>
                  <w:marTop w:val="0"/>
                  <w:marBottom w:val="0"/>
                  <w:divBdr>
                    <w:top w:val="none" w:sz="0" w:space="0" w:color="auto"/>
                    <w:left w:val="none" w:sz="0" w:space="0" w:color="auto"/>
                    <w:bottom w:val="none" w:sz="0" w:space="0" w:color="auto"/>
                    <w:right w:val="none" w:sz="0" w:space="0" w:color="auto"/>
                  </w:divBdr>
                  <w:divsChild>
                    <w:div w:id="1153831178">
                      <w:marLeft w:val="0"/>
                      <w:marRight w:val="0"/>
                      <w:marTop w:val="0"/>
                      <w:marBottom w:val="0"/>
                      <w:divBdr>
                        <w:top w:val="none" w:sz="0" w:space="0" w:color="auto"/>
                        <w:left w:val="none" w:sz="0" w:space="0" w:color="auto"/>
                        <w:bottom w:val="none" w:sz="0" w:space="0" w:color="auto"/>
                        <w:right w:val="none" w:sz="0" w:space="0" w:color="auto"/>
                      </w:divBdr>
                    </w:div>
                  </w:divsChild>
                </w:div>
                <w:div w:id="1609123298">
                  <w:marLeft w:val="0"/>
                  <w:marRight w:val="0"/>
                  <w:marTop w:val="0"/>
                  <w:marBottom w:val="0"/>
                  <w:divBdr>
                    <w:top w:val="none" w:sz="0" w:space="0" w:color="auto"/>
                    <w:left w:val="none" w:sz="0" w:space="0" w:color="auto"/>
                    <w:bottom w:val="none" w:sz="0" w:space="0" w:color="auto"/>
                    <w:right w:val="none" w:sz="0" w:space="0" w:color="auto"/>
                  </w:divBdr>
                  <w:divsChild>
                    <w:div w:id="1284655015">
                      <w:marLeft w:val="0"/>
                      <w:marRight w:val="0"/>
                      <w:marTop w:val="0"/>
                      <w:marBottom w:val="0"/>
                      <w:divBdr>
                        <w:top w:val="none" w:sz="0" w:space="0" w:color="auto"/>
                        <w:left w:val="none" w:sz="0" w:space="0" w:color="auto"/>
                        <w:bottom w:val="none" w:sz="0" w:space="0" w:color="auto"/>
                        <w:right w:val="none" w:sz="0" w:space="0" w:color="auto"/>
                      </w:divBdr>
                    </w:div>
                  </w:divsChild>
                </w:div>
                <w:div w:id="1704288584">
                  <w:marLeft w:val="0"/>
                  <w:marRight w:val="0"/>
                  <w:marTop w:val="0"/>
                  <w:marBottom w:val="0"/>
                  <w:divBdr>
                    <w:top w:val="none" w:sz="0" w:space="0" w:color="auto"/>
                    <w:left w:val="none" w:sz="0" w:space="0" w:color="auto"/>
                    <w:bottom w:val="none" w:sz="0" w:space="0" w:color="auto"/>
                    <w:right w:val="none" w:sz="0" w:space="0" w:color="auto"/>
                  </w:divBdr>
                  <w:divsChild>
                    <w:div w:id="2091653087">
                      <w:marLeft w:val="0"/>
                      <w:marRight w:val="0"/>
                      <w:marTop w:val="0"/>
                      <w:marBottom w:val="0"/>
                      <w:divBdr>
                        <w:top w:val="none" w:sz="0" w:space="0" w:color="auto"/>
                        <w:left w:val="none" w:sz="0" w:space="0" w:color="auto"/>
                        <w:bottom w:val="none" w:sz="0" w:space="0" w:color="auto"/>
                        <w:right w:val="none" w:sz="0" w:space="0" w:color="auto"/>
                      </w:divBdr>
                    </w:div>
                  </w:divsChild>
                </w:div>
                <w:div w:id="401219948">
                  <w:marLeft w:val="0"/>
                  <w:marRight w:val="0"/>
                  <w:marTop w:val="0"/>
                  <w:marBottom w:val="0"/>
                  <w:divBdr>
                    <w:top w:val="none" w:sz="0" w:space="0" w:color="auto"/>
                    <w:left w:val="none" w:sz="0" w:space="0" w:color="auto"/>
                    <w:bottom w:val="none" w:sz="0" w:space="0" w:color="auto"/>
                    <w:right w:val="none" w:sz="0" w:space="0" w:color="auto"/>
                  </w:divBdr>
                  <w:divsChild>
                    <w:div w:id="868179615">
                      <w:marLeft w:val="0"/>
                      <w:marRight w:val="0"/>
                      <w:marTop w:val="0"/>
                      <w:marBottom w:val="0"/>
                      <w:divBdr>
                        <w:top w:val="none" w:sz="0" w:space="0" w:color="auto"/>
                        <w:left w:val="none" w:sz="0" w:space="0" w:color="auto"/>
                        <w:bottom w:val="none" w:sz="0" w:space="0" w:color="auto"/>
                        <w:right w:val="none" w:sz="0" w:space="0" w:color="auto"/>
                      </w:divBdr>
                    </w:div>
                  </w:divsChild>
                </w:div>
                <w:div w:id="656149846">
                  <w:marLeft w:val="0"/>
                  <w:marRight w:val="0"/>
                  <w:marTop w:val="0"/>
                  <w:marBottom w:val="0"/>
                  <w:divBdr>
                    <w:top w:val="none" w:sz="0" w:space="0" w:color="auto"/>
                    <w:left w:val="none" w:sz="0" w:space="0" w:color="auto"/>
                    <w:bottom w:val="none" w:sz="0" w:space="0" w:color="auto"/>
                    <w:right w:val="none" w:sz="0" w:space="0" w:color="auto"/>
                  </w:divBdr>
                  <w:divsChild>
                    <w:div w:id="1348098829">
                      <w:marLeft w:val="0"/>
                      <w:marRight w:val="0"/>
                      <w:marTop w:val="0"/>
                      <w:marBottom w:val="0"/>
                      <w:divBdr>
                        <w:top w:val="none" w:sz="0" w:space="0" w:color="auto"/>
                        <w:left w:val="none" w:sz="0" w:space="0" w:color="auto"/>
                        <w:bottom w:val="none" w:sz="0" w:space="0" w:color="auto"/>
                        <w:right w:val="none" w:sz="0" w:space="0" w:color="auto"/>
                      </w:divBdr>
                    </w:div>
                  </w:divsChild>
                </w:div>
                <w:div w:id="669867981">
                  <w:marLeft w:val="0"/>
                  <w:marRight w:val="0"/>
                  <w:marTop w:val="0"/>
                  <w:marBottom w:val="0"/>
                  <w:divBdr>
                    <w:top w:val="none" w:sz="0" w:space="0" w:color="auto"/>
                    <w:left w:val="none" w:sz="0" w:space="0" w:color="auto"/>
                    <w:bottom w:val="none" w:sz="0" w:space="0" w:color="auto"/>
                    <w:right w:val="none" w:sz="0" w:space="0" w:color="auto"/>
                  </w:divBdr>
                  <w:divsChild>
                    <w:div w:id="560409754">
                      <w:marLeft w:val="0"/>
                      <w:marRight w:val="0"/>
                      <w:marTop w:val="0"/>
                      <w:marBottom w:val="0"/>
                      <w:divBdr>
                        <w:top w:val="none" w:sz="0" w:space="0" w:color="auto"/>
                        <w:left w:val="none" w:sz="0" w:space="0" w:color="auto"/>
                        <w:bottom w:val="none" w:sz="0" w:space="0" w:color="auto"/>
                        <w:right w:val="none" w:sz="0" w:space="0" w:color="auto"/>
                      </w:divBdr>
                    </w:div>
                  </w:divsChild>
                </w:div>
                <w:div w:id="1141924734">
                  <w:marLeft w:val="0"/>
                  <w:marRight w:val="0"/>
                  <w:marTop w:val="0"/>
                  <w:marBottom w:val="0"/>
                  <w:divBdr>
                    <w:top w:val="none" w:sz="0" w:space="0" w:color="auto"/>
                    <w:left w:val="none" w:sz="0" w:space="0" w:color="auto"/>
                    <w:bottom w:val="none" w:sz="0" w:space="0" w:color="auto"/>
                    <w:right w:val="none" w:sz="0" w:space="0" w:color="auto"/>
                  </w:divBdr>
                  <w:divsChild>
                    <w:div w:id="1786849151">
                      <w:marLeft w:val="0"/>
                      <w:marRight w:val="0"/>
                      <w:marTop w:val="0"/>
                      <w:marBottom w:val="0"/>
                      <w:divBdr>
                        <w:top w:val="none" w:sz="0" w:space="0" w:color="auto"/>
                        <w:left w:val="none" w:sz="0" w:space="0" w:color="auto"/>
                        <w:bottom w:val="none" w:sz="0" w:space="0" w:color="auto"/>
                        <w:right w:val="none" w:sz="0" w:space="0" w:color="auto"/>
                      </w:divBdr>
                    </w:div>
                  </w:divsChild>
                </w:div>
                <w:div w:id="1717002767">
                  <w:marLeft w:val="0"/>
                  <w:marRight w:val="0"/>
                  <w:marTop w:val="0"/>
                  <w:marBottom w:val="0"/>
                  <w:divBdr>
                    <w:top w:val="none" w:sz="0" w:space="0" w:color="auto"/>
                    <w:left w:val="none" w:sz="0" w:space="0" w:color="auto"/>
                    <w:bottom w:val="none" w:sz="0" w:space="0" w:color="auto"/>
                    <w:right w:val="none" w:sz="0" w:space="0" w:color="auto"/>
                  </w:divBdr>
                  <w:divsChild>
                    <w:div w:id="1971981202">
                      <w:marLeft w:val="0"/>
                      <w:marRight w:val="0"/>
                      <w:marTop w:val="0"/>
                      <w:marBottom w:val="0"/>
                      <w:divBdr>
                        <w:top w:val="none" w:sz="0" w:space="0" w:color="auto"/>
                        <w:left w:val="none" w:sz="0" w:space="0" w:color="auto"/>
                        <w:bottom w:val="none" w:sz="0" w:space="0" w:color="auto"/>
                        <w:right w:val="none" w:sz="0" w:space="0" w:color="auto"/>
                      </w:divBdr>
                    </w:div>
                  </w:divsChild>
                </w:div>
                <w:div w:id="1524199256">
                  <w:marLeft w:val="0"/>
                  <w:marRight w:val="0"/>
                  <w:marTop w:val="0"/>
                  <w:marBottom w:val="0"/>
                  <w:divBdr>
                    <w:top w:val="none" w:sz="0" w:space="0" w:color="auto"/>
                    <w:left w:val="none" w:sz="0" w:space="0" w:color="auto"/>
                    <w:bottom w:val="none" w:sz="0" w:space="0" w:color="auto"/>
                    <w:right w:val="none" w:sz="0" w:space="0" w:color="auto"/>
                  </w:divBdr>
                  <w:divsChild>
                    <w:div w:id="2094350059">
                      <w:marLeft w:val="0"/>
                      <w:marRight w:val="0"/>
                      <w:marTop w:val="0"/>
                      <w:marBottom w:val="0"/>
                      <w:divBdr>
                        <w:top w:val="none" w:sz="0" w:space="0" w:color="auto"/>
                        <w:left w:val="none" w:sz="0" w:space="0" w:color="auto"/>
                        <w:bottom w:val="none" w:sz="0" w:space="0" w:color="auto"/>
                        <w:right w:val="none" w:sz="0" w:space="0" w:color="auto"/>
                      </w:divBdr>
                    </w:div>
                  </w:divsChild>
                </w:div>
                <w:div w:id="1618371737">
                  <w:marLeft w:val="0"/>
                  <w:marRight w:val="0"/>
                  <w:marTop w:val="0"/>
                  <w:marBottom w:val="0"/>
                  <w:divBdr>
                    <w:top w:val="none" w:sz="0" w:space="0" w:color="auto"/>
                    <w:left w:val="none" w:sz="0" w:space="0" w:color="auto"/>
                    <w:bottom w:val="none" w:sz="0" w:space="0" w:color="auto"/>
                    <w:right w:val="none" w:sz="0" w:space="0" w:color="auto"/>
                  </w:divBdr>
                  <w:divsChild>
                    <w:div w:id="628635014">
                      <w:marLeft w:val="0"/>
                      <w:marRight w:val="0"/>
                      <w:marTop w:val="0"/>
                      <w:marBottom w:val="0"/>
                      <w:divBdr>
                        <w:top w:val="none" w:sz="0" w:space="0" w:color="auto"/>
                        <w:left w:val="none" w:sz="0" w:space="0" w:color="auto"/>
                        <w:bottom w:val="none" w:sz="0" w:space="0" w:color="auto"/>
                        <w:right w:val="none" w:sz="0" w:space="0" w:color="auto"/>
                      </w:divBdr>
                    </w:div>
                  </w:divsChild>
                </w:div>
                <w:div w:id="8988475">
                  <w:marLeft w:val="0"/>
                  <w:marRight w:val="0"/>
                  <w:marTop w:val="0"/>
                  <w:marBottom w:val="0"/>
                  <w:divBdr>
                    <w:top w:val="none" w:sz="0" w:space="0" w:color="auto"/>
                    <w:left w:val="none" w:sz="0" w:space="0" w:color="auto"/>
                    <w:bottom w:val="none" w:sz="0" w:space="0" w:color="auto"/>
                    <w:right w:val="none" w:sz="0" w:space="0" w:color="auto"/>
                  </w:divBdr>
                  <w:divsChild>
                    <w:div w:id="1791053619">
                      <w:marLeft w:val="0"/>
                      <w:marRight w:val="0"/>
                      <w:marTop w:val="0"/>
                      <w:marBottom w:val="0"/>
                      <w:divBdr>
                        <w:top w:val="none" w:sz="0" w:space="0" w:color="auto"/>
                        <w:left w:val="none" w:sz="0" w:space="0" w:color="auto"/>
                        <w:bottom w:val="none" w:sz="0" w:space="0" w:color="auto"/>
                        <w:right w:val="none" w:sz="0" w:space="0" w:color="auto"/>
                      </w:divBdr>
                    </w:div>
                  </w:divsChild>
                </w:div>
                <w:div w:id="491607200">
                  <w:marLeft w:val="0"/>
                  <w:marRight w:val="0"/>
                  <w:marTop w:val="0"/>
                  <w:marBottom w:val="0"/>
                  <w:divBdr>
                    <w:top w:val="none" w:sz="0" w:space="0" w:color="auto"/>
                    <w:left w:val="none" w:sz="0" w:space="0" w:color="auto"/>
                    <w:bottom w:val="none" w:sz="0" w:space="0" w:color="auto"/>
                    <w:right w:val="none" w:sz="0" w:space="0" w:color="auto"/>
                  </w:divBdr>
                  <w:divsChild>
                    <w:div w:id="210314313">
                      <w:marLeft w:val="0"/>
                      <w:marRight w:val="0"/>
                      <w:marTop w:val="0"/>
                      <w:marBottom w:val="0"/>
                      <w:divBdr>
                        <w:top w:val="none" w:sz="0" w:space="0" w:color="auto"/>
                        <w:left w:val="none" w:sz="0" w:space="0" w:color="auto"/>
                        <w:bottom w:val="none" w:sz="0" w:space="0" w:color="auto"/>
                        <w:right w:val="none" w:sz="0" w:space="0" w:color="auto"/>
                      </w:divBdr>
                    </w:div>
                  </w:divsChild>
                </w:div>
                <w:div w:id="1376853907">
                  <w:marLeft w:val="0"/>
                  <w:marRight w:val="0"/>
                  <w:marTop w:val="0"/>
                  <w:marBottom w:val="0"/>
                  <w:divBdr>
                    <w:top w:val="none" w:sz="0" w:space="0" w:color="auto"/>
                    <w:left w:val="none" w:sz="0" w:space="0" w:color="auto"/>
                    <w:bottom w:val="none" w:sz="0" w:space="0" w:color="auto"/>
                    <w:right w:val="none" w:sz="0" w:space="0" w:color="auto"/>
                  </w:divBdr>
                  <w:divsChild>
                    <w:div w:id="658466595">
                      <w:marLeft w:val="0"/>
                      <w:marRight w:val="0"/>
                      <w:marTop w:val="0"/>
                      <w:marBottom w:val="0"/>
                      <w:divBdr>
                        <w:top w:val="none" w:sz="0" w:space="0" w:color="auto"/>
                        <w:left w:val="none" w:sz="0" w:space="0" w:color="auto"/>
                        <w:bottom w:val="none" w:sz="0" w:space="0" w:color="auto"/>
                        <w:right w:val="none" w:sz="0" w:space="0" w:color="auto"/>
                      </w:divBdr>
                    </w:div>
                  </w:divsChild>
                </w:div>
                <w:div w:id="637684502">
                  <w:marLeft w:val="0"/>
                  <w:marRight w:val="0"/>
                  <w:marTop w:val="0"/>
                  <w:marBottom w:val="0"/>
                  <w:divBdr>
                    <w:top w:val="none" w:sz="0" w:space="0" w:color="auto"/>
                    <w:left w:val="none" w:sz="0" w:space="0" w:color="auto"/>
                    <w:bottom w:val="none" w:sz="0" w:space="0" w:color="auto"/>
                    <w:right w:val="none" w:sz="0" w:space="0" w:color="auto"/>
                  </w:divBdr>
                  <w:divsChild>
                    <w:div w:id="1308626225">
                      <w:marLeft w:val="0"/>
                      <w:marRight w:val="0"/>
                      <w:marTop w:val="0"/>
                      <w:marBottom w:val="0"/>
                      <w:divBdr>
                        <w:top w:val="none" w:sz="0" w:space="0" w:color="auto"/>
                        <w:left w:val="none" w:sz="0" w:space="0" w:color="auto"/>
                        <w:bottom w:val="none" w:sz="0" w:space="0" w:color="auto"/>
                        <w:right w:val="none" w:sz="0" w:space="0" w:color="auto"/>
                      </w:divBdr>
                    </w:div>
                  </w:divsChild>
                </w:div>
                <w:div w:id="1918321980">
                  <w:marLeft w:val="0"/>
                  <w:marRight w:val="0"/>
                  <w:marTop w:val="0"/>
                  <w:marBottom w:val="0"/>
                  <w:divBdr>
                    <w:top w:val="none" w:sz="0" w:space="0" w:color="auto"/>
                    <w:left w:val="none" w:sz="0" w:space="0" w:color="auto"/>
                    <w:bottom w:val="none" w:sz="0" w:space="0" w:color="auto"/>
                    <w:right w:val="none" w:sz="0" w:space="0" w:color="auto"/>
                  </w:divBdr>
                  <w:divsChild>
                    <w:div w:id="714308516">
                      <w:marLeft w:val="0"/>
                      <w:marRight w:val="0"/>
                      <w:marTop w:val="0"/>
                      <w:marBottom w:val="0"/>
                      <w:divBdr>
                        <w:top w:val="none" w:sz="0" w:space="0" w:color="auto"/>
                        <w:left w:val="none" w:sz="0" w:space="0" w:color="auto"/>
                        <w:bottom w:val="none" w:sz="0" w:space="0" w:color="auto"/>
                        <w:right w:val="none" w:sz="0" w:space="0" w:color="auto"/>
                      </w:divBdr>
                    </w:div>
                  </w:divsChild>
                </w:div>
                <w:div w:id="845435390">
                  <w:marLeft w:val="0"/>
                  <w:marRight w:val="0"/>
                  <w:marTop w:val="0"/>
                  <w:marBottom w:val="0"/>
                  <w:divBdr>
                    <w:top w:val="none" w:sz="0" w:space="0" w:color="auto"/>
                    <w:left w:val="none" w:sz="0" w:space="0" w:color="auto"/>
                    <w:bottom w:val="none" w:sz="0" w:space="0" w:color="auto"/>
                    <w:right w:val="none" w:sz="0" w:space="0" w:color="auto"/>
                  </w:divBdr>
                  <w:divsChild>
                    <w:div w:id="576742675">
                      <w:marLeft w:val="0"/>
                      <w:marRight w:val="0"/>
                      <w:marTop w:val="0"/>
                      <w:marBottom w:val="0"/>
                      <w:divBdr>
                        <w:top w:val="none" w:sz="0" w:space="0" w:color="auto"/>
                        <w:left w:val="none" w:sz="0" w:space="0" w:color="auto"/>
                        <w:bottom w:val="none" w:sz="0" w:space="0" w:color="auto"/>
                        <w:right w:val="none" w:sz="0" w:space="0" w:color="auto"/>
                      </w:divBdr>
                    </w:div>
                  </w:divsChild>
                </w:div>
                <w:div w:id="379090277">
                  <w:marLeft w:val="0"/>
                  <w:marRight w:val="0"/>
                  <w:marTop w:val="0"/>
                  <w:marBottom w:val="0"/>
                  <w:divBdr>
                    <w:top w:val="none" w:sz="0" w:space="0" w:color="auto"/>
                    <w:left w:val="none" w:sz="0" w:space="0" w:color="auto"/>
                    <w:bottom w:val="none" w:sz="0" w:space="0" w:color="auto"/>
                    <w:right w:val="none" w:sz="0" w:space="0" w:color="auto"/>
                  </w:divBdr>
                  <w:divsChild>
                    <w:div w:id="209610423">
                      <w:marLeft w:val="0"/>
                      <w:marRight w:val="0"/>
                      <w:marTop w:val="0"/>
                      <w:marBottom w:val="0"/>
                      <w:divBdr>
                        <w:top w:val="none" w:sz="0" w:space="0" w:color="auto"/>
                        <w:left w:val="none" w:sz="0" w:space="0" w:color="auto"/>
                        <w:bottom w:val="none" w:sz="0" w:space="0" w:color="auto"/>
                        <w:right w:val="none" w:sz="0" w:space="0" w:color="auto"/>
                      </w:divBdr>
                    </w:div>
                  </w:divsChild>
                </w:div>
                <w:div w:id="693847887">
                  <w:marLeft w:val="0"/>
                  <w:marRight w:val="0"/>
                  <w:marTop w:val="0"/>
                  <w:marBottom w:val="0"/>
                  <w:divBdr>
                    <w:top w:val="none" w:sz="0" w:space="0" w:color="auto"/>
                    <w:left w:val="none" w:sz="0" w:space="0" w:color="auto"/>
                    <w:bottom w:val="none" w:sz="0" w:space="0" w:color="auto"/>
                    <w:right w:val="none" w:sz="0" w:space="0" w:color="auto"/>
                  </w:divBdr>
                  <w:divsChild>
                    <w:div w:id="1015111337">
                      <w:marLeft w:val="0"/>
                      <w:marRight w:val="0"/>
                      <w:marTop w:val="0"/>
                      <w:marBottom w:val="0"/>
                      <w:divBdr>
                        <w:top w:val="none" w:sz="0" w:space="0" w:color="auto"/>
                        <w:left w:val="none" w:sz="0" w:space="0" w:color="auto"/>
                        <w:bottom w:val="none" w:sz="0" w:space="0" w:color="auto"/>
                        <w:right w:val="none" w:sz="0" w:space="0" w:color="auto"/>
                      </w:divBdr>
                    </w:div>
                  </w:divsChild>
                </w:div>
                <w:div w:id="1211920562">
                  <w:marLeft w:val="0"/>
                  <w:marRight w:val="0"/>
                  <w:marTop w:val="0"/>
                  <w:marBottom w:val="0"/>
                  <w:divBdr>
                    <w:top w:val="none" w:sz="0" w:space="0" w:color="auto"/>
                    <w:left w:val="none" w:sz="0" w:space="0" w:color="auto"/>
                    <w:bottom w:val="none" w:sz="0" w:space="0" w:color="auto"/>
                    <w:right w:val="none" w:sz="0" w:space="0" w:color="auto"/>
                  </w:divBdr>
                  <w:divsChild>
                    <w:div w:id="1248461819">
                      <w:marLeft w:val="0"/>
                      <w:marRight w:val="0"/>
                      <w:marTop w:val="0"/>
                      <w:marBottom w:val="0"/>
                      <w:divBdr>
                        <w:top w:val="none" w:sz="0" w:space="0" w:color="auto"/>
                        <w:left w:val="none" w:sz="0" w:space="0" w:color="auto"/>
                        <w:bottom w:val="none" w:sz="0" w:space="0" w:color="auto"/>
                        <w:right w:val="none" w:sz="0" w:space="0" w:color="auto"/>
                      </w:divBdr>
                    </w:div>
                  </w:divsChild>
                </w:div>
                <w:div w:id="1240167781">
                  <w:marLeft w:val="0"/>
                  <w:marRight w:val="0"/>
                  <w:marTop w:val="0"/>
                  <w:marBottom w:val="0"/>
                  <w:divBdr>
                    <w:top w:val="none" w:sz="0" w:space="0" w:color="auto"/>
                    <w:left w:val="none" w:sz="0" w:space="0" w:color="auto"/>
                    <w:bottom w:val="none" w:sz="0" w:space="0" w:color="auto"/>
                    <w:right w:val="none" w:sz="0" w:space="0" w:color="auto"/>
                  </w:divBdr>
                  <w:divsChild>
                    <w:div w:id="227032007">
                      <w:marLeft w:val="0"/>
                      <w:marRight w:val="0"/>
                      <w:marTop w:val="0"/>
                      <w:marBottom w:val="0"/>
                      <w:divBdr>
                        <w:top w:val="none" w:sz="0" w:space="0" w:color="auto"/>
                        <w:left w:val="none" w:sz="0" w:space="0" w:color="auto"/>
                        <w:bottom w:val="none" w:sz="0" w:space="0" w:color="auto"/>
                        <w:right w:val="none" w:sz="0" w:space="0" w:color="auto"/>
                      </w:divBdr>
                    </w:div>
                  </w:divsChild>
                </w:div>
                <w:div w:id="1938096737">
                  <w:marLeft w:val="0"/>
                  <w:marRight w:val="0"/>
                  <w:marTop w:val="0"/>
                  <w:marBottom w:val="0"/>
                  <w:divBdr>
                    <w:top w:val="none" w:sz="0" w:space="0" w:color="auto"/>
                    <w:left w:val="none" w:sz="0" w:space="0" w:color="auto"/>
                    <w:bottom w:val="none" w:sz="0" w:space="0" w:color="auto"/>
                    <w:right w:val="none" w:sz="0" w:space="0" w:color="auto"/>
                  </w:divBdr>
                  <w:divsChild>
                    <w:div w:id="1315988410">
                      <w:marLeft w:val="0"/>
                      <w:marRight w:val="0"/>
                      <w:marTop w:val="0"/>
                      <w:marBottom w:val="0"/>
                      <w:divBdr>
                        <w:top w:val="none" w:sz="0" w:space="0" w:color="auto"/>
                        <w:left w:val="none" w:sz="0" w:space="0" w:color="auto"/>
                        <w:bottom w:val="none" w:sz="0" w:space="0" w:color="auto"/>
                        <w:right w:val="none" w:sz="0" w:space="0" w:color="auto"/>
                      </w:divBdr>
                    </w:div>
                  </w:divsChild>
                </w:div>
                <w:div w:id="1924993459">
                  <w:marLeft w:val="0"/>
                  <w:marRight w:val="0"/>
                  <w:marTop w:val="0"/>
                  <w:marBottom w:val="0"/>
                  <w:divBdr>
                    <w:top w:val="none" w:sz="0" w:space="0" w:color="auto"/>
                    <w:left w:val="none" w:sz="0" w:space="0" w:color="auto"/>
                    <w:bottom w:val="none" w:sz="0" w:space="0" w:color="auto"/>
                    <w:right w:val="none" w:sz="0" w:space="0" w:color="auto"/>
                  </w:divBdr>
                  <w:divsChild>
                    <w:div w:id="1359240361">
                      <w:marLeft w:val="0"/>
                      <w:marRight w:val="0"/>
                      <w:marTop w:val="0"/>
                      <w:marBottom w:val="0"/>
                      <w:divBdr>
                        <w:top w:val="none" w:sz="0" w:space="0" w:color="auto"/>
                        <w:left w:val="none" w:sz="0" w:space="0" w:color="auto"/>
                        <w:bottom w:val="none" w:sz="0" w:space="0" w:color="auto"/>
                        <w:right w:val="none" w:sz="0" w:space="0" w:color="auto"/>
                      </w:divBdr>
                    </w:div>
                  </w:divsChild>
                </w:div>
                <w:div w:id="1975090407">
                  <w:marLeft w:val="0"/>
                  <w:marRight w:val="0"/>
                  <w:marTop w:val="0"/>
                  <w:marBottom w:val="0"/>
                  <w:divBdr>
                    <w:top w:val="none" w:sz="0" w:space="0" w:color="auto"/>
                    <w:left w:val="none" w:sz="0" w:space="0" w:color="auto"/>
                    <w:bottom w:val="none" w:sz="0" w:space="0" w:color="auto"/>
                    <w:right w:val="none" w:sz="0" w:space="0" w:color="auto"/>
                  </w:divBdr>
                  <w:divsChild>
                    <w:div w:id="2063753182">
                      <w:marLeft w:val="0"/>
                      <w:marRight w:val="0"/>
                      <w:marTop w:val="0"/>
                      <w:marBottom w:val="0"/>
                      <w:divBdr>
                        <w:top w:val="none" w:sz="0" w:space="0" w:color="auto"/>
                        <w:left w:val="none" w:sz="0" w:space="0" w:color="auto"/>
                        <w:bottom w:val="none" w:sz="0" w:space="0" w:color="auto"/>
                        <w:right w:val="none" w:sz="0" w:space="0" w:color="auto"/>
                      </w:divBdr>
                    </w:div>
                  </w:divsChild>
                </w:div>
                <w:div w:id="1071846995">
                  <w:marLeft w:val="0"/>
                  <w:marRight w:val="0"/>
                  <w:marTop w:val="0"/>
                  <w:marBottom w:val="0"/>
                  <w:divBdr>
                    <w:top w:val="none" w:sz="0" w:space="0" w:color="auto"/>
                    <w:left w:val="none" w:sz="0" w:space="0" w:color="auto"/>
                    <w:bottom w:val="none" w:sz="0" w:space="0" w:color="auto"/>
                    <w:right w:val="none" w:sz="0" w:space="0" w:color="auto"/>
                  </w:divBdr>
                  <w:divsChild>
                    <w:div w:id="1628123588">
                      <w:marLeft w:val="0"/>
                      <w:marRight w:val="0"/>
                      <w:marTop w:val="0"/>
                      <w:marBottom w:val="0"/>
                      <w:divBdr>
                        <w:top w:val="none" w:sz="0" w:space="0" w:color="auto"/>
                        <w:left w:val="none" w:sz="0" w:space="0" w:color="auto"/>
                        <w:bottom w:val="none" w:sz="0" w:space="0" w:color="auto"/>
                        <w:right w:val="none" w:sz="0" w:space="0" w:color="auto"/>
                      </w:divBdr>
                    </w:div>
                  </w:divsChild>
                </w:div>
                <w:div w:id="924804640">
                  <w:marLeft w:val="0"/>
                  <w:marRight w:val="0"/>
                  <w:marTop w:val="0"/>
                  <w:marBottom w:val="0"/>
                  <w:divBdr>
                    <w:top w:val="none" w:sz="0" w:space="0" w:color="auto"/>
                    <w:left w:val="none" w:sz="0" w:space="0" w:color="auto"/>
                    <w:bottom w:val="none" w:sz="0" w:space="0" w:color="auto"/>
                    <w:right w:val="none" w:sz="0" w:space="0" w:color="auto"/>
                  </w:divBdr>
                  <w:divsChild>
                    <w:div w:id="1866677200">
                      <w:marLeft w:val="0"/>
                      <w:marRight w:val="0"/>
                      <w:marTop w:val="0"/>
                      <w:marBottom w:val="0"/>
                      <w:divBdr>
                        <w:top w:val="none" w:sz="0" w:space="0" w:color="auto"/>
                        <w:left w:val="none" w:sz="0" w:space="0" w:color="auto"/>
                        <w:bottom w:val="none" w:sz="0" w:space="0" w:color="auto"/>
                        <w:right w:val="none" w:sz="0" w:space="0" w:color="auto"/>
                      </w:divBdr>
                    </w:div>
                  </w:divsChild>
                </w:div>
                <w:div w:id="1943027222">
                  <w:marLeft w:val="0"/>
                  <w:marRight w:val="0"/>
                  <w:marTop w:val="0"/>
                  <w:marBottom w:val="0"/>
                  <w:divBdr>
                    <w:top w:val="none" w:sz="0" w:space="0" w:color="auto"/>
                    <w:left w:val="none" w:sz="0" w:space="0" w:color="auto"/>
                    <w:bottom w:val="none" w:sz="0" w:space="0" w:color="auto"/>
                    <w:right w:val="none" w:sz="0" w:space="0" w:color="auto"/>
                  </w:divBdr>
                  <w:divsChild>
                    <w:div w:id="2087727641">
                      <w:marLeft w:val="0"/>
                      <w:marRight w:val="0"/>
                      <w:marTop w:val="0"/>
                      <w:marBottom w:val="0"/>
                      <w:divBdr>
                        <w:top w:val="none" w:sz="0" w:space="0" w:color="auto"/>
                        <w:left w:val="none" w:sz="0" w:space="0" w:color="auto"/>
                        <w:bottom w:val="none" w:sz="0" w:space="0" w:color="auto"/>
                        <w:right w:val="none" w:sz="0" w:space="0" w:color="auto"/>
                      </w:divBdr>
                    </w:div>
                  </w:divsChild>
                </w:div>
                <w:div w:id="1032609825">
                  <w:marLeft w:val="0"/>
                  <w:marRight w:val="0"/>
                  <w:marTop w:val="0"/>
                  <w:marBottom w:val="0"/>
                  <w:divBdr>
                    <w:top w:val="none" w:sz="0" w:space="0" w:color="auto"/>
                    <w:left w:val="none" w:sz="0" w:space="0" w:color="auto"/>
                    <w:bottom w:val="none" w:sz="0" w:space="0" w:color="auto"/>
                    <w:right w:val="none" w:sz="0" w:space="0" w:color="auto"/>
                  </w:divBdr>
                  <w:divsChild>
                    <w:div w:id="1758869986">
                      <w:marLeft w:val="0"/>
                      <w:marRight w:val="0"/>
                      <w:marTop w:val="0"/>
                      <w:marBottom w:val="0"/>
                      <w:divBdr>
                        <w:top w:val="none" w:sz="0" w:space="0" w:color="auto"/>
                        <w:left w:val="none" w:sz="0" w:space="0" w:color="auto"/>
                        <w:bottom w:val="none" w:sz="0" w:space="0" w:color="auto"/>
                        <w:right w:val="none" w:sz="0" w:space="0" w:color="auto"/>
                      </w:divBdr>
                    </w:div>
                  </w:divsChild>
                </w:div>
                <w:div w:id="1069616170">
                  <w:marLeft w:val="0"/>
                  <w:marRight w:val="0"/>
                  <w:marTop w:val="0"/>
                  <w:marBottom w:val="0"/>
                  <w:divBdr>
                    <w:top w:val="none" w:sz="0" w:space="0" w:color="auto"/>
                    <w:left w:val="none" w:sz="0" w:space="0" w:color="auto"/>
                    <w:bottom w:val="none" w:sz="0" w:space="0" w:color="auto"/>
                    <w:right w:val="none" w:sz="0" w:space="0" w:color="auto"/>
                  </w:divBdr>
                  <w:divsChild>
                    <w:div w:id="145710688">
                      <w:marLeft w:val="0"/>
                      <w:marRight w:val="0"/>
                      <w:marTop w:val="0"/>
                      <w:marBottom w:val="0"/>
                      <w:divBdr>
                        <w:top w:val="none" w:sz="0" w:space="0" w:color="auto"/>
                        <w:left w:val="none" w:sz="0" w:space="0" w:color="auto"/>
                        <w:bottom w:val="none" w:sz="0" w:space="0" w:color="auto"/>
                        <w:right w:val="none" w:sz="0" w:space="0" w:color="auto"/>
                      </w:divBdr>
                    </w:div>
                  </w:divsChild>
                </w:div>
                <w:div w:id="292713940">
                  <w:marLeft w:val="0"/>
                  <w:marRight w:val="0"/>
                  <w:marTop w:val="0"/>
                  <w:marBottom w:val="0"/>
                  <w:divBdr>
                    <w:top w:val="none" w:sz="0" w:space="0" w:color="auto"/>
                    <w:left w:val="none" w:sz="0" w:space="0" w:color="auto"/>
                    <w:bottom w:val="none" w:sz="0" w:space="0" w:color="auto"/>
                    <w:right w:val="none" w:sz="0" w:space="0" w:color="auto"/>
                  </w:divBdr>
                  <w:divsChild>
                    <w:div w:id="689375196">
                      <w:marLeft w:val="0"/>
                      <w:marRight w:val="0"/>
                      <w:marTop w:val="0"/>
                      <w:marBottom w:val="0"/>
                      <w:divBdr>
                        <w:top w:val="none" w:sz="0" w:space="0" w:color="auto"/>
                        <w:left w:val="none" w:sz="0" w:space="0" w:color="auto"/>
                        <w:bottom w:val="none" w:sz="0" w:space="0" w:color="auto"/>
                        <w:right w:val="none" w:sz="0" w:space="0" w:color="auto"/>
                      </w:divBdr>
                    </w:div>
                  </w:divsChild>
                </w:div>
                <w:div w:id="432750513">
                  <w:marLeft w:val="0"/>
                  <w:marRight w:val="0"/>
                  <w:marTop w:val="0"/>
                  <w:marBottom w:val="0"/>
                  <w:divBdr>
                    <w:top w:val="none" w:sz="0" w:space="0" w:color="auto"/>
                    <w:left w:val="none" w:sz="0" w:space="0" w:color="auto"/>
                    <w:bottom w:val="none" w:sz="0" w:space="0" w:color="auto"/>
                    <w:right w:val="none" w:sz="0" w:space="0" w:color="auto"/>
                  </w:divBdr>
                  <w:divsChild>
                    <w:div w:id="1971932029">
                      <w:marLeft w:val="0"/>
                      <w:marRight w:val="0"/>
                      <w:marTop w:val="0"/>
                      <w:marBottom w:val="0"/>
                      <w:divBdr>
                        <w:top w:val="none" w:sz="0" w:space="0" w:color="auto"/>
                        <w:left w:val="none" w:sz="0" w:space="0" w:color="auto"/>
                        <w:bottom w:val="none" w:sz="0" w:space="0" w:color="auto"/>
                        <w:right w:val="none" w:sz="0" w:space="0" w:color="auto"/>
                      </w:divBdr>
                    </w:div>
                  </w:divsChild>
                </w:div>
                <w:div w:id="1710450401">
                  <w:marLeft w:val="0"/>
                  <w:marRight w:val="0"/>
                  <w:marTop w:val="0"/>
                  <w:marBottom w:val="0"/>
                  <w:divBdr>
                    <w:top w:val="none" w:sz="0" w:space="0" w:color="auto"/>
                    <w:left w:val="none" w:sz="0" w:space="0" w:color="auto"/>
                    <w:bottom w:val="none" w:sz="0" w:space="0" w:color="auto"/>
                    <w:right w:val="none" w:sz="0" w:space="0" w:color="auto"/>
                  </w:divBdr>
                  <w:divsChild>
                    <w:div w:id="310526963">
                      <w:marLeft w:val="0"/>
                      <w:marRight w:val="0"/>
                      <w:marTop w:val="0"/>
                      <w:marBottom w:val="0"/>
                      <w:divBdr>
                        <w:top w:val="none" w:sz="0" w:space="0" w:color="auto"/>
                        <w:left w:val="none" w:sz="0" w:space="0" w:color="auto"/>
                        <w:bottom w:val="none" w:sz="0" w:space="0" w:color="auto"/>
                        <w:right w:val="none" w:sz="0" w:space="0" w:color="auto"/>
                      </w:divBdr>
                    </w:div>
                  </w:divsChild>
                </w:div>
                <w:div w:id="1945068022">
                  <w:marLeft w:val="0"/>
                  <w:marRight w:val="0"/>
                  <w:marTop w:val="0"/>
                  <w:marBottom w:val="0"/>
                  <w:divBdr>
                    <w:top w:val="none" w:sz="0" w:space="0" w:color="auto"/>
                    <w:left w:val="none" w:sz="0" w:space="0" w:color="auto"/>
                    <w:bottom w:val="none" w:sz="0" w:space="0" w:color="auto"/>
                    <w:right w:val="none" w:sz="0" w:space="0" w:color="auto"/>
                  </w:divBdr>
                  <w:divsChild>
                    <w:div w:id="1818183227">
                      <w:marLeft w:val="0"/>
                      <w:marRight w:val="0"/>
                      <w:marTop w:val="0"/>
                      <w:marBottom w:val="0"/>
                      <w:divBdr>
                        <w:top w:val="none" w:sz="0" w:space="0" w:color="auto"/>
                        <w:left w:val="none" w:sz="0" w:space="0" w:color="auto"/>
                        <w:bottom w:val="none" w:sz="0" w:space="0" w:color="auto"/>
                        <w:right w:val="none" w:sz="0" w:space="0" w:color="auto"/>
                      </w:divBdr>
                    </w:div>
                  </w:divsChild>
                </w:div>
                <w:div w:id="1274829280">
                  <w:marLeft w:val="0"/>
                  <w:marRight w:val="0"/>
                  <w:marTop w:val="0"/>
                  <w:marBottom w:val="0"/>
                  <w:divBdr>
                    <w:top w:val="none" w:sz="0" w:space="0" w:color="auto"/>
                    <w:left w:val="none" w:sz="0" w:space="0" w:color="auto"/>
                    <w:bottom w:val="none" w:sz="0" w:space="0" w:color="auto"/>
                    <w:right w:val="none" w:sz="0" w:space="0" w:color="auto"/>
                  </w:divBdr>
                  <w:divsChild>
                    <w:div w:id="1065880322">
                      <w:marLeft w:val="0"/>
                      <w:marRight w:val="0"/>
                      <w:marTop w:val="0"/>
                      <w:marBottom w:val="0"/>
                      <w:divBdr>
                        <w:top w:val="none" w:sz="0" w:space="0" w:color="auto"/>
                        <w:left w:val="none" w:sz="0" w:space="0" w:color="auto"/>
                        <w:bottom w:val="none" w:sz="0" w:space="0" w:color="auto"/>
                        <w:right w:val="none" w:sz="0" w:space="0" w:color="auto"/>
                      </w:divBdr>
                    </w:div>
                  </w:divsChild>
                </w:div>
                <w:div w:id="1997101470">
                  <w:marLeft w:val="0"/>
                  <w:marRight w:val="0"/>
                  <w:marTop w:val="0"/>
                  <w:marBottom w:val="0"/>
                  <w:divBdr>
                    <w:top w:val="none" w:sz="0" w:space="0" w:color="auto"/>
                    <w:left w:val="none" w:sz="0" w:space="0" w:color="auto"/>
                    <w:bottom w:val="none" w:sz="0" w:space="0" w:color="auto"/>
                    <w:right w:val="none" w:sz="0" w:space="0" w:color="auto"/>
                  </w:divBdr>
                  <w:divsChild>
                    <w:div w:id="347486655">
                      <w:marLeft w:val="0"/>
                      <w:marRight w:val="0"/>
                      <w:marTop w:val="0"/>
                      <w:marBottom w:val="0"/>
                      <w:divBdr>
                        <w:top w:val="none" w:sz="0" w:space="0" w:color="auto"/>
                        <w:left w:val="none" w:sz="0" w:space="0" w:color="auto"/>
                        <w:bottom w:val="none" w:sz="0" w:space="0" w:color="auto"/>
                        <w:right w:val="none" w:sz="0" w:space="0" w:color="auto"/>
                      </w:divBdr>
                    </w:div>
                  </w:divsChild>
                </w:div>
                <w:div w:id="929895242">
                  <w:marLeft w:val="0"/>
                  <w:marRight w:val="0"/>
                  <w:marTop w:val="0"/>
                  <w:marBottom w:val="0"/>
                  <w:divBdr>
                    <w:top w:val="none" w:sz="0" w:space="0" w:color="auto"/>
                    <w:left w:val="none" w:sz="0" w:space="0" w:color="auto"/>
                    <w:bottom w:val="none" w:sz="0" w:space="0" w:color="auto"/>
                    <w:right w:val="none" w:sz="0" w:space="0" w:color="auto"/>
                  </w:divBdr>
                  <w:divsChild>
                    <w:div w:id="589966537">
                      <w:marLeft w:val="0"/>
                      <w:marRight w:val="0"/>
                      <w:marTop w:val="0"/>
                      <w:marBottom w:val="0"/>
                      <w:divBdr>
                        <w:top w:val="none" w:sz="0" w:space="0" w:color="auto"/>
                        <w:left w:val="none" w:sz="0" w:space="0" w:color="auto"/>
                        <w:bottom w:val="none" w:sz="0" w:space="0" w:color="auto"/>
                        <w:right w:val="none" w:sz="0" w:space="0" w:color="auto"/>
                      </w:divBdr>
                    </w:div>
                  </w:divsChild>
                </w:div>
                <w:div w:id="323316408">
                  <w:marLeft w:val="0"/>
                  <w:marRight w:val="0"/>
                  <w:marTop w:val="0"/>
                  <w:marBottom w:val="0"/>
                  <w:divBdr>
                    <w:top w:val="none" w:sz="0" w:space="0" w:color="auto"/>
                    <w:left w:val="none" w:sz="0" w:space="0" w:color="auto"/>
                    <w:bottom w:val="none" w:sz="0" w:space="0" w:color="auto"/>
                    <w:right w:val="none" w:sz="0" w:space="0" w:color="auto"/>
                  </w:divBdr>
                  <w:divsChild>
                    <w:div w:id="359747904">
                      <w:marLeft w:val="0"/>
                      <w:marRight w:val="0"/>
                      <w:marTop w:val="0"/>
                      <w:marBottom w:val="0"/>
                      <w:divBdr>
                        <w:top w:val="none" w:sz="0" w:space="0" w:color="auto"/>
                        <w:left w:val="none" w:sz="0" w:space="0" w:color="auto"/>
                        <w:bottom w:val="none" w:sz="0" w:space="0" w:color="auto"/>
                        <w:right w:val="none" w:sz="0" w:space="0" w:color="auto"/>
                      </w:divBdr>
                    </w:div>
                  </w:divsChild>
                </w:div>
                <w:div w:id="127020006">
                  <w:marLeft w:val="0"/>
                  <w:marRight w:val="0"/>
                  <w:marTop w:val="0"/>
                  <w:marBottom w:val="0"/>
                  <w:divBdr>
                    <w:top w:val="none" w:sz="0" w:space="0" w:color="auto"/>
                    <w:left w:val="none" w:sz="0" w:space="0" w:color="auto"/>
                    <w:bottom w:val="none" w:sz="0" w:space="0" w:color="auto"/>
                    <w:right w:val="none" w:sz="0" w:space="0" w:color="auto"/>
                  </w:divBdr>
                  <w:divsChild>
                    <w:div w:id="1052266528">
                      <w:marLeft w:val="0"/>
                      <w:marRight w:val="0"/>
                      <w:marTop w:val="0"/>
                      <w:marBottom w:val="0"/>
                      <w:divBdr>
                        <w:top w:val="none" w:sz="0" w:space="0" w:color="auto"/>
                        <w:left w:val="none" w:sz="0" w:space="0" w:color="auto"/>
                        <w:bottom w:val="none" w:sz="0" w:space="0" w:color="auto"/>
                        <w:right w:val="none" w:sz="0" w:space="0" w:color="auto"/>
                      </w:divBdr>
                    </w:div>
                  </w:divsChild>
                </w:div>
                <w:div w:id="1937012503">
                  <w:marLeft w:val="0"/>
                  <w:marRight w:val="0"/>
                  <w:marTop w:val="0"/>
                  <w:marBottom w:val="0"/>
                  <w:divBdr>
                    <w:top w:val="none" w:sz="0" w:space="0" w:color="auto"/>
                    <w:left w:val="none" w:sz="0" w:space="0" w:color="auto"/>
                    <w:bottom w:val="none" w:sz="0" w:space="0" w:color="auto"/>
                    <w:right w:val="none" w:sz="0" w:space="0" w:color="auto"/>
                  </w:divBdr>
                  <w:divsChild>
                    <w:div w:id="849609794">
                      <w:marLeft w:val="0"/>
                      <w:marRight w:val="0"/>
                      <w:marTop w:val="0"/>
                      <w:marBottom w:val="0"/>
                      <w:divBdr>
                        <w:top w:val="none" w:sz="0" w:space="0" w:color="auto"/>
                        <w:left w:val="none" w:sz="0" w:space="0" w:color="auto"/>
                        <w:bottom w:val="none" w:sz="0" w:space="0" w:color="auto"/>
                        <w:right w:val="none" w:sz="0" w:space="0" w:color="auto"/>
                      </w:divBdr>
                    </w:div>
                  </w:divsChild>
                </w:div>
                <w:div w:id="2094813302">
                  <w:marLeft w:val="0"/>
                  <w:marRight w:val="0"/>
                  <w:marTop w:val="0"/>
                  <w:marBottom w:val="0"/>
                  <w:divBdr>
                    <w:top w:val="none" w:sz="0" w:space="0" w:color="auto"/>
                    <w:left w:val="none" w:sz="0" w:space="0" w:color="auto"/>
                    <w:bottom w:val="none" w:sz="0" w:space="0" w:color="auto"/>
                    <w:right w:val="none" w:sz="0" w:space="0" w:color="auto"/>
                  </w:divBdr>
                  <w:divsChild>
                    <w:div w:id="1658411441">
                      <w:marLeft w:val="0"/>
                      <w:marRight w:val="0"/>
                      <w:marTop w:val="0"/>
                      <w:marBottom w:val="0"/>
                      <w:divBdr>
                        <w:top w:val="none" w:sz="0" w:space="0" w:color="auto"/>
                        <w:left w:val="none" w:sz="0" w:space="0" w:color="auto"/>
                        <w:bottom w:val="none" w:sz="0" w:space="0" w:color="auto"/>
                        <w:right w:val="none" w:sz="0" w:space="0" w:color="auto"/>
                      </w:divBdr>
                    </w:div>
                  </w:divsChild>
                </w:div>
                <w:div w:id="853882044">
                  <w:marLeft w:val="0"/>
                  <w:marRight w:val="0"/>
                  <w:marTop w:val="0"/>
                  <w:marBottom w:val="0"/>
                  <w:divBdr>
                    <w:top w:val="none" w:sz="0" w:space="0" w:color="auto"/>
                    <w:left w:val="none" w:sz="0" w:space="0" w:color="auto"/>
                    <w:bottom w:val="none" w:sz="0" w:space="0" w:color="auto"/>
                    <w:right w:val="none" w:sz="0" w:space="0" w:color="auto"/>
                  </w:divBdr>
                  <w:divsChild>
                    <w:div w:id="1671443491">
                      <w:marLeft w:val="0"/>
                      <w:marRight w:val="0"/>
                      <w:marTop w:val="0"/>
                      <w:marBottom w:val="0"/>
                      <w:divBdr>
                        <w:top w:val="none" w:sz="0" w:space="0" w:color="auto"/>
                        <w:left w:val="none" w:sz="0" w:space="0" w:color="auto"/>
                        <w:bottom w:val="none" w:sz="0" w:space="0" w:color="auto"/>
                        <w:right w:val="none" w:sz="0" w:space="0" w:color="auto"/>
                      </w:divBdr>
                    </w:div>
                  </w:divsChild>
                </w:div>
                <w:div w:id="569122068">
                  <w:marLeft w:val="0"/>
                  <w:marRight w:val="0"/>
                  <w:marTop w:val="0"/>
                  <w:marBottom w:val="0"/>
                  <w:divBdr>
                    <w:top w:val="none" w:sz="0" w:space="0" w:color="auto"/>
                    <w:left w:val="none" w:sz="0" w:space="0" w:color="auto"/>
                    <w:bottom w:val="none" w:sz="0" w:space="0" w:color="auto"/>
                    <w:right w:val="none" w:sz="0" w:space="0" w:color="auto"/>
                  </w:divBdr>
                  <w:divsChild>
                    <w:div w:id="364257910">
                      <w:marLeft w:val="0"/>
                      <w:marRight w:val="0"/>
                      <w:marTop w:val="0"/>
                      <w:marBottom w:val="0"/>
                      <w:divBdr>
                        <w:top w:val="none" w:sz="0" w:space="0" w:color="auto"/>
                        <w:left w:val="none" w:sz="0" w:space="0" w:color="auto"/>
                        <w:bottom w:val="none" w:sz="0" w:space="0" w:color="auto"/>
                        <w:right w:val="none" w:sz="0" w:space="0" w:color="auto"/>
                      </w:divBdr>
                    </w:div>
                  </w:divsChild>
                </w:div>
                <w:div w:id="395325099">
                  <w:marLeft w:val="0"/>
                  <w:marRight w:val="0"/>
                  <w:marTop w:val="0"/>
                  <w:marBottom w:val="0"/>
                  <w:divBdr>
                    <w:top w:val="none" w:sz="0" w:space="0" w:color="auto"/>
                    <w:left w:val="none" w:sz="0" w:space="0" w:color="auto"/>
                    <w:bottom w:val="none" w:sz="0" w:space="0" w:color="auto"/>
                    <w:right w:val="none" w:sz="0" w:space="0" w:color="auto"/>
                  </w:divBdr>
                  <w:divsChild>
                    <w:div w:id="643120029">
                      <w:marLeft w:val="0"/>
                      <w:marRight w:val="0"/>
                      <w:marTop w:val="0"/>
                      <w:marBottom w:val="0"/>
                      <w:divBdr>
                        <w:top w:val="none" w:sz="0" w:space="0" w:color="auto"/>
                        <w:left w:val="none" w:sz="0" w:space="0" w:color="auto"/>
                        <w:bottom w:val="none" w:sz="0" w:space="0" w:color="auto"/>
                        <w:right w:val="none" w:sz="0" w:space="0" w:color="auto"/>
                      </w:divBdr>
                    </w:div>
                  </w:divsChild>
                </w:div>
                <w:div w:id="596405790">
                  <w:marLeft w:val="0"/>
                  <w:marRight w:val="0"/>
                  <w:marTop w:val="0"/>
                  <w:marBottom w:val="0"/>
                  <w:divBdr>
                    <w:top w:val="none" w:sz="0" w:space="0" w:color="auto"/>
                    <w:left w:val="none" w:sz="0" w:space="0" w:color="auto"/>
                    <w:bottom w:val="none" w:sz="0" w:space="0" w:color="auto"/>
                    <w:right w:val="none" w:sz="0" w:space="0" w:color="auto"/>
                  </w:divBdr>
                  <w:divsChild>
                    <w:div w:id="1917474533">
                      <w:marLeft w:val="0"/>
                      <w:marRight w:val="0"/>
                      <w:marTop w:val="0"/>
                      <w:marBottom w:val="0"/>
                      <w:divBdr>
                        <w:top w:val="none" w:sz="0" w:space="0" w:color="auto"/>
                        <w:left w:val="none" w:sz="0" w:space="0" w:color="auto"/>
                        <w:bottom w:val="none" w:sz="0" w:space="0" w:color="auto"/>
                        <w:right w:val="none" w:sz="0" w:space="0" w:color="auto"/>
                      </w:divBdr>
                    </w:div>
                  </w:divsChild>
                </w:div>
                <w:div w:id="644702540">
                  <w:marLeft w:val="0"/>
                  <w:marRight w:val="0"/>
                  <w:marTop w:val="0"/>
                  <w:marBottom w:val="0"/>
                  <w:divBdr>
                    <w:top w:val="none" w:sz="0" w:space="0" w:color="auto"/>
                    <w:left w:val="none" w:sz="0" w:space="0" w:color="auto"/>
                    <w:bottom w:val="none" w:sz="0" w:space="0" w:color="auto"/>
                    <w:right w:val="none" w:sz="0" w:space="0" w:color="auto"/>
                  </w:divBdr>
                  <w:divsChild>
                    <w:div w:id="734008559">
                      <w:marLeft w:val="0"/>
                      <w:marRight w:val="0"/>
                      <w:marTop w:val="0"/>
                      <w:marBottom w:val="0"/>
                      <w:divBdr>
                        <w:top w:val="none" w:sz="0" w:space="0" w:color="auto"/>
                        <w:left w:val="none" w:sz="0" w:space="0" w:color="auto"/>
                        <w:bottom w:val="none" w:sz="0" w:space="0" w:color="auto"/>
                        <w:right w:val="none" w:sz="0" w:space="0" w:color="auto"/>
                      </w:divBdr>
                    </w:div>
                  </w:divsChild>
                </w:div>
                <w:div w:id="957488245">
                  <w:marLeft w:val="0"/>
                  <w:marRight w:val="0"/>
                  <w:marTop w:val="0"/>
                  <w:marBottom w:val="0"/>
                  <w:divBdr>
                    <w:top w:val="none" w:sz="0" w:space="0" w:color="auto"/>
                    <w:left w:val="none" w:sz="0" w:space="0" w:color="auto"/>
                    <w:bottom w:val="none" w:sz="0" w:space="0" w:color="auto"/>
                    <w:right w:val="none" w:sz="0" w:space="0" w:color="auto"/>
                  </w:divBdr>
                  <w:divsChild>
                    <w:div w:id="1233656522">
                      <w:marLeft w:val="0"/>
                      <w:marRight w:val="0"/>
                      <w:marTop w:val="0"/>
                      <w:marBottom w:val="0"/>
                      <w:divBdr>
                        <w:top w:val="none" w:sz="0" w:space="0" w:color="auto"/>
                        <w:left w:val="none" w:sz="0" w:space="0" w:color="auto"/>
                        <w:bottom w:val="none" w:sz="0" w:space="0" w:color="auto"/>
                        <w:right w:val="none" w:sz="0" w:space="0" w:color="auto"/>
                      </w:divBdr>
                    </w:div>
                  </w:divsChild>
                </w:div>
                <w:div w:id="409349367">
                  <w:marLeft w:val="0"/>
                  <w:marRight w:val="0"/>
                  <w:marTop w:val="0"/>
                  <w:marBottom w:val="0"/>
                  <w:divBdr>
                    <w:top w:val="none" w:sz="0" w:space="0" w:color="auto"/>
                    <w:left w:val="none" w:sz="0" w:space="0" w:color="auto"/>
                    <w:bottom w:val="none" w:sz="0" w:space="0" w:color="auto"/>
                    <w:right w:val="none" w:sz="0" w:space="0" w:color="auto"/>
                  </w:divBdr>
                  <w:divsChild>
                    <w:div w:id="1310013631">
                      <w:marLeft w:val="0"/>
                      <w:marRight w:val="0"/>
                      <w:marTop w:val="0"/>
                      <w:marBottom w:val="0"/>
                      <w:divBdr>
                        <w:top w:val="none" w:sz="0" w:space="0" w:color="auto"/>
                        <w:left w:val="none" w:sz="0" w:space="0" w:color="auto"/>
                        <w:bottom w:val="none" w:sz="0" w:space="0" w:color="auto"/>
                        <w:right w:val="none" w:sz="0" w:space="0" w:color="auto"/>
                      </w:divBdr>
                    </w:div>
                  </w:divsChild>
                </w:div>
                <w:div w:id="711000687">
                  <w:marLeft w:val="0"/>
                  <w:marRight w:val="0"/>
                  <w:marTop w:val="0"/>
                  <w:marBottom w:val="0"/>
                  <w:divBdr>
                    <w:top w:val="none" w:sz="0" w:space="0" w:color="auto"/>
                    <w:left w:val="none" w:sz="0" w:space="0" w:color="auto"/>
                    <w:bottom w:val="none" w:sz="0" w:space="0" w:color="auto"/>
                    <w:right w:val="none" w:sz="0" w:space="0" w:color="auto"/>
                  </w:divBdr>
                  <w:divsChild>
                    <w:div w:id="520431736">
                      <w:marLeft w:val="0"/>
                      <w:marRight w:val="0"/>
                      <w:marTop w:val="0"/>
                      <w:marBottom w:val="0"/>
                      <w:divBdr>
                        <w:top w:val="none" w:sz="0" w:space="0" w:color="auto"/>
                        <w:left w:val="none" w:sz="0" w:space="0" w:color="auto"/>
                        <w:bottom w:val="none" w:sz="0" w:space="0" w:color="auto"/>
                        <w:right w:val="none" w:sz="0" w:space="0" w:color="auto"/>
                      </w:divBdr>
                    </w:div>
                  </w:divsChild>
                </w:div>
                <w:div w:id="1799255941">
                  <w:marLeft w:val="0"/>
                  <w:marRight w:val="0"/>
                  <w:marTop w:val="0"/>
                  <w:marBottom w:val="0"/>
                  <w:divBdr>
                    <w:top w:val="none" w:sz="0" w:space="0" w:color="auto"/>
                    <w:left w:val="none" w:sz="0" w:space="0" w:color="auto"/>
                    <w:bottom w:val="none" w:sz="0" w:space="0" w:color="auto"/>
                    <w:right w:val="none" w:sz="0" w:space="0" w:color="auto"/>
                  </w:divBdr>
                  <w:divsChild>
                    <w:div w:id="1411808518">
                      <w:marLeft w:val="0"/>
                      <w:marRight w:val="0"/>
                      <w:marTop w:val="0"/>
                      <w:marBottom w:val="0"/>
                      <w:divBdr>
                        <w:top w:val="none" w:sz="0" w:space="0" w:color="auto"/>
                        <w:left w:val="none" w:sz="0" w:space="0" w:color="auto"/>
                        <w:bottom w:val="none" w:sz="0" w:space="0" w:color="auto"/>
                        <w:right w:val="none" w:sz="0" w:space="0" w:color="auto"/>
                      </w:divBdr>
                    </w:div>
                  </w:divsChild>
                </w:div>
                <w:div w:id="148178322">
                  <w:marLeft w:val="0"/>
                  <w:marRight w:val="0"/>
                  <w:marTop w:val="0"/>
                  <w:marBottom w:val="0"/>
                  <w:divBdr>
                    <w:top w:val="none" w:sz="0" w:space="0" w:color="auto"/>
                    <w:left w:val="none" w:sz="0" w:space="0" w:color="auto"/>
                    <w:bottom w:val="none" w:sz="0" w:space="0" w:color="auto"/>
                    <w:right w:val="none" w:sz="0" w:space="0" w:color="auto"/>
                  </w:divBdr>
                  <w:divsChild>
                    <w:div w:id="1171606487">
                      <w:marLeft w:val="0"/>
                      <w:marRight w:val="0"/>
                      <w:marTop w:val="0"/>
                      <w:marBottom w:val="0"/>
                      <w:divBdr>
                        <w:top w:val="none" w:sz="0" w:space="0" w:color="auto"/>
                        <w:left w:val="none" w:sz="0" w:space="0" w:color="auto"/>
                        <w:bottom w:val="none" w:sz="0" w:space="0" w:color="auto"/>
                        <w:right w:val="none" w:sz="0" w:space="0" w:color="auto"/>
                      </w:divBdr>
                    </w:div>
                  </w:divsChild>
                </w:div>
                <w:div w:id="688261340">
                  <w:marLeft w:val="0"/>
                  <w:marRight w:val="0"/>
                  <w:marTop w:val="0"/>
                  <w:marBottom w:val="0"/>
                  <w:divBdr>
                    <w:top w:val="none" w:sz="0" w:space="0" w:color="auto"/>
                    <w:left w:val="none" w:sz="0" w:space="0" w:color="auto"/>
                    <w:bottom w:val="none" w:sz="0" w:space="0" w:color="auto"/>
                    <w:right w:val="none" w:sz="0" w:space="0" w:color="auto"/>
                  </w:divBdr>
                  <w:divsChild>
                    <w:div w:id="905648661">
                      <w:marLeft w:val="0"/>
                      <w:marRight w:val="0"/>
                      <w:marTop w:val="0"/>
                      <w:marBottom w:val="0"/>
                      <w:divBdr>
                        <w:top w:val="none" w:sz="0" w:space="0" w:color="auto"/>
                        <w:left w:val="none" w:sz="0" w:space="0" w:color="auto"/>
                        <w:bottom w:val="none" w:sz="0" w:space="0" w:color="auto"/>
                        <w:right w:val="none" w:sz="0" w:space="0" w:color="auto"/>
                      </w:divBdr>
                    </w:div>
                  </w:divsChild>
                </w:div>
                <w:div w:id="1575624305">
                  <w:marLeft w:val="0"/>
                  <w:marRight w:val="0"/>
                  <w:marTop w:val="0"/>
                  <w:marBottom w:val="0"/>
                  <w:divBdr>
                    <w:top w:val="none" w:sz="0" w:space="0" w:color="auto"/>
                    <w:left w:val="none" w:sz="0" w:space="0" w:color="auto"/>
                    <w:bottom w:val="none" w:sz="0" w:space="0" w:color="auto"/>
                    <w:right w:val="none" w:sz="0" w:space="0" w:color="auto"/>
                  </w:divBdr>
                  <w:divsChild>
                    <w:div w:id="1477717628">
                      <w:marLeft w:val="0"/>
                      <w:marRight w:val="0"/>
                      <w:marTop w:val="0"/>
                      <w:marBottom w:val="0"/>
                      <w:divBdr>
                        <w:top w:val="none" w:sz="0" w:space="0" w:color="auto"/>
                        <w:left w:val="none" w:sz="0" w:space="0" w:color="auto"/>
                        <w:bottom w:val="none" w:sz="0" w:space="0" w:color="auto"/>
                        <w:right w:val="none" w:sz="0" w:space="0" w:color="auto"/>
                      </w:divBdr>
                    </w:div>
                  </w:divsChild>
                </w:div>
                <w:div w:id="212351635">
                  <w:marLeft w:val="0"/>
                  <w:marRight w:val="0"/>
                  <w:marTop w:val="0"/>
                  <w:marBottom w:val="0"/>
                  <w:divBdr>
                    <w:top w:val="none" w:sz="0" w:space="0" w:color="auto"/>
                    <w:left w:val="none" w:sz="0" w:space="0" w:color="auto"/>
                    <w:bottom w:val="none" w:sz="0" w:space="0" w:color="auto"/>
                    <w:right w:val="none" w:sz="0" w:space="0" w:color="auto"/>
                  </w:divBdr>
                  <w:divsChild>
                    <w:div w:id="1614436242">
                      <w:marLeft w:val="0"/>
                      <w:marRight w:val="0"/>
                      <w:marTop w:val="0"/>
                      <w:marBottom w:val="0"/>
                      <w:divBdr>
                        <w:top w:val="none" w:sz="0" w:space="0" w:color="auto"/>
                        <w:left w:val="none" w:sz="0" w:space="0" w:color="auto"/>
                        <w:bottom w:val="none" w:sz="0" w:space="0" w:color="auto"/>
                        <w:right w:val="none" w:sz="0" w:space="0" w:color="auto"/>
                      </w:divBdr>
                    </w:div>
                  </w:divsChild>
                </w:div>
                <w:div w:id="968709852">
                  <w:marLeft w:val="0"/>
                  <w:marRight w:val="0"/>
                  <w:marTop w:val="0"/>
                  <w:marBottom w:val="0"/>
                  <w:divBdr>
                    <w:top w:val="none" w:sz="0" w:space="0" w:color="auto"/>
                    <w:left w:val="none" w:sz="0" w:space="0" w:color="auto"/>
                    <w:bottom w:val="none" w:sz="0" w:space="0" w:color="auto"/>
                    <w:right w:val="none" w:sz="0" w:space="0" w:color="auto"/>
                  </w:divBdr>
                  <w:divsChild>
                    <w:div w:id="950430726">
                      <w:marLeft w:val="0"/>
                      <w:marRight w:val="0"/>
                      <w:marTop w:val="0"/>
                      <w:marBottom w:val="0"/>
                      <w:divBdr>
                        <w:top w:val="none" w:sz="0" w:space="0" w:color="auto"/>
                        <w:left w:val="none" w:sz="0" w:space="0" w:color="auto"/>
                        <w:bottom w:val="none" w:sz="0" w:space="0" w:color="auto"/>
                        <w:right w:val="none" w:sz="0" w:space="0" w:color="auto"/>
                      </w:divBdr>
                    </w:div>
                  </w:divsChild>
                </w:div>
                <w:div w:id="1044210844">
                  <w:marLeft w:val="0"/>
                  <w:marRight w:val="0"/>
                  <w:marTop w:val="0"/>
                  <w:marBottom w:val="0"/>
                  <w:divBdr>
                    <w:top w:val="none" w:sz="0" w:space="0" w:color="auto"/>
                    <w:left w:val="none" w:sz="0" w:space="0" w:color="auto"/>
                    <w:bottom w:val="none" w:sz="0" w:space="0" w:color="auto"/>
                    <w:right w:val="none" w:sz="0" w:space="0" w:color="auto"/>
                  </w:divBdr>
                  <w:divsChild>
                    <w:div w:id="1475219695">
                      <w:marLeft w:val="0"/>
                      <w:marRight w:val="0"/>
                      <w:marTop w:val="0"/>
                      <w:marBottom w:val="0"/>
                      <w:divBdr>
                        <w:top w:val="none" w:sz="0" w:space="0" w:color="auto"/>
                        <w:left w:val="none" w:sz="0" w:space="0" w:color="auto"/>
                        <w:bottom w:val="none" w:sz="0" w:space="0" w:color="auto"/>
                        <w:right w:val="none" w:sz="0" w:space="0" w:color="auto"/>
                      </w:divBdr>
                    </w:div>
                  </w:divsChild>
                </w:div>
                <w:div w:id="1391659271">
                  <w:marLeft w:val="0"/>
                  <w:marRight w:val="0"/>
                  <w:marTop w:val="0"/>
                  <w:marBottom w:val="0"/>
                  <w:divBdr>
                    <w:top w:val="none" w:sz="0" w:space="0" w:color="auto"/>
                    <w:left w:val="none" w:sz="0" w:space="0" w:color="auto"/>
                    <w:bottom w:val="none" w:sz="0" w:space="0" w:color="auto"/>
                    <w:right w:val="none" w:sz="0" w:space="0" w:color="auto"/>
                  </w:divBdr>
                  <w:divsChild>
                    <w:div w:id="1561475965">
                      <w:marLeft w:val="0"/>
                      <w:marRight w:val="0"/>
                      <w:marTop w:val="0"/>
                      <w:marBottom w:val="0"/>
                      <w:divBdr>
                        <w:top w:val="none" w:sz="0" w:space="0" w:color="auto"/>
                        <w:left w:val="none" w:sz="0" w:space="0" w:color="auto"/>
                        <w:bottom w:val="none" w:sz="0" w:space="0" w:color="auto"/>
                        <w:right w:val="none" w:sz="0" w:space="0" w:color="auto"/>
                      </w:divBdr>
                    </w:div>
                  </w:divsChild>
                </w:div>
                <w:div w:id="764813753">
                  <w:marLeft w:val="0"/>
                  <w:marRight w:val="0"/>
                  <w:marTop w:val="0"/>
                  <w:marBottom w:val="0"/>
                  <w:divBdr>
                    <w:top w:val="none" w:sz="0" w:space="0" w:color="auto"/>
                    <w:left w:val="none" w:sz="0" w:space="0" w:color="auto"/>
                    <w:bottom w:val="none" w:sz="0" w:space="0" w:color="auto"/>
                    <w:right w:val="none" w:sz="0" w:space="0" w:color="auto"/>
                  </w:divBdr>
                  <w:divsChild>
                    <w:div w:id="1841263962">
                      <w:marLeft w:val="0"/>
                      <w:marRight w:val="0"/>
                      <w:marTop w:val="0"/>
                      <w:marBottom w:val="0"/>
                      <w:divBdr>
                        <w:top w:val="none" w:sz="0" w:space="0" w:color="auto"/>
                        <w:left w:val="none" w:sz="0" w:space="0" w:color="auto"/>
                        <w:bottom w:val="none" w:sz="0" w:space="0" w:color="auto"/>
                        <w:right w:val="none" w:sz="0" w:space="0" w:color="auto"/>
                      </w:divBdr>
                    </w:div>
                  </w:divsChild>
                </w:div>
                <w:div w:id="42874162">
                  <w:marLeft w:val="0"/>
                  <w:marRight w:val="0"/>
                  <w:marTop w:val="0"/>
                  <w:marBottom w:val="0"/>
                  <w:divBdr>
                    <w:top w:val="none" w:sz="0" w:space="0" w:color="auto"/>
                    <w:left w:val="none" w:sz="0" w:space="0" w:color="auto"/>
                    <w:bottom w:val="none" w:sz="0" w:space="0" w:color="auto"/>
                    <w:right w:val="none" w:sz="0" w:space="0" w:color="auto"/>
                  </w:divBdr>
                  <w:divsChild>
                    <w:div w:id="961417637">
                      <w:marLeft w:val="0"/>
                      <w:marRight w:val="0"/>
                      <w:marTop w:val="0"/>
                      <w:marBottom w:val="0"/>
                      <w:divBdr>
                        <w:top w:val="none" w:sz="0" w:space="0" w:color="auto"/>
                        <w:left w:val="none" w:sz="0" w:space="0" w:color="auto"/>
                        <w:bottom w:val="none" w:sz="0" w:space="0" w:color="auto"/>
                        <w:right w:val="none" w:sz="0" w:space="0" w:color="auto"/>
                      </w:divBdr>
                    </w:div>
                  </w:divsChild>
                </w:div>
                <w:div w:id="68625870">
                  <w:marLeft w:val="0"/>
                  <w:marRight w:val="0"/>
                  <w:marTop w:val="0"/>
                  <w:marBottom w:val="0"/>
                  <w:divBdr>
                    <w:top w:val="none" w:sz="0" w:space="0" w:color="auto"/>
                    <w:left w:val="none" w:sz="0" w:space="0" w:color="auto"/>
                    <w:bottom w:val="none" w:sz="0" w:space="0" w:color="auto"/>
                    <w:right w:val="none" w:sz="0" w:space="0" w:color="auto"/>
                  </w:divBdr>
                  <w:divsChild>
                    <w:div w:id="1571191073">
                      <w:marLeft w:val="0"/>
                      <w:marRight w:val="0"/>
                      <w:marTop w:val="0"/>
                      <w:marBottom w:val="0"/>
                      <w:divBdr>
                        <w:top w:val="none" w:sz="0" w:space="0" w:color="auto"/>
                        <w:left w:val="none" w:sz="0" w:space="0" w:color="auto"/>
                        <w:bottom w:val="none" w:sz="0" w:space="0" w:color="auto"/>
                        <w:right w:val="none" w:sz="0" w:space="0" w:color="auto"/>
                      </w:divBdr>
                    </w:div>
                  </w:divsChild>
                </w:div>
                <w:div w:id="434517793">
                  <w:marLeft w:val="0"/>
                  <w:marRight w:val="0"/>
                  <w:marTop w:val="0"/>
                  <w:marBottom w:val="0"/>
                  <w:divBdr>
                    <w:top w:val="none" w:sz="0" w:space="0" w:color="auto"/>
                    <w:left w:val="none" w:sz="0" w:space="0" w:color="auto"/>
                    <w:bottom w:val="none" w:sz="0" w:space="0" w:color="auto"/>
                    <w:right w:val="none" w:sz="0" w:space="0" w:color="auto"/>
                  </w:divBdr>
                  <w:divsChild>
                    <w:div w:id="1521696126">
                      <w:marLeft w:val="0"/>
                      <w:marRight w:val="0"/>
                      <w:marTop w:val="0"/>
                      <w:marBottom w:val="0"/>
                      <w:divBdr>
                        <w:top w:val="none" w:sz="0" w:space="0" w:color="auto"/>
                        <w:left w:val="none" w:sz="0" w:space="0" w:color="auto"/>
                        <w:bottom w:val="none" w:sz="0" w:space="0" w:color="auto"/>
                        <w:right w:val="none" w:sz="0" w:space="0" w:color="auto"/>
                      </w:divBdr>
                    </w:div>
                  </w:divsChild>
                </w:div>
                <w:div w:id="1893956939">
                  <w:marLeft w:val="0"/>
                  <w:marRight w:val="0"/>
                  <w:marTop w:val="0"/>
                  <w:marBottom w:val="0"/>
                  <w:divBdr>
                    <w:top w:val="none" w:sz="0" w:space="0" w:color="auto"/>
                    <w:left w:val="none" w:sz="0" w:space="0" w:color="auto"/>
                    <w:bottom w:val="none" w:sz="0" w:space="0" w:color="auto"/>
                    <w:right w:val="none" w:sz="0" w:space="0" w:color="auto"/>
                  </w:divBdr>
                  <w:divsChild>
                    <w:div w:id="136917405">
                      <w:marLeft w:val="0"/>
                      <w:marRight w:val="0"/>
                      <w:marTop w:val="0"/>
                      <w:marBottom w:val="0"/>
                      <w:divBdr>
                        <w:top w:val="none" w:sz="0" w:space="0" w:color="auto"/>
                        <w:left w:val="none" w:sz="0" w:space="0" w:color="auto"/>
                        <w:bottom w:val="none" w:sz="0" w:space="0" w:color="auto"/>
                        <w:right w:val="none" w:sz="0" w:space="0" w:color="auto"/>
                      </w:divBdr>
                    </w:div>
                  </w:divsChild>
                </w:div>
                <w:div w:id="1945577819">
                  <w:marLeft w:val="0"/>
                  <w:marRight w:val="0"/>
                  <w:marTop w:val="0"/>
                  <w:marBottom w:val="0"/>
                  <w:divBdr>
                    <w:top w:val="none" w:sz="0" w:space="0" w:color="auto"/>
                    <w:left w:val="none" w:sz="0" w:space="0" w:color="auto"/>
                    <w:bottom w:val="none" w:sz="0" w:space="0" w:color="auto"/>
                    <w:right w:val="none" w:sz="0" w:space="0" w:color="auto"/>
                  </w:divBdr>
                  <w:divsChild>
                    <w:div w:id="1091895679">
                      <w:marLeft w:val="0"/>
                      <w:marRight w:val="0"/>
                      <w:marTop w:val="0"/>
                      <w:marBottom w:val="0"/>
                      <w:divBdr>
                        <w:top w:val="none" w:sz="0" w:space="0" w:color="auto"/>
                        <w:left w:val="none" w:sz="0" w:space="0" w:color="auto"/>
                        <w:bottom w:val="none" w:sz="0" w:space="0" w:color="auto"/>
                        <w:right w:val="none" w:sz="0" w:space="0" w:color="auto"/>
                      </w:divBdr>
                    </w:div>
                  </w:divsChild>
                </w:div>
                <w:div w:id="2022664632">
                  <w:marLeft w:val="0"/>
                  <w:marRight w:val="0"/>
                  <w:marTop w:val="0"/>
                  <w:marBottom w:val="0"/>
                  <w:divBdr>
                    <w:top w:val="none" w:sz="0" w:space="0" w:color="auto"/>
                    <w:left w:val="none" w:sz="0" w:space="0" w:color="auto"/>
                    <w:bottom w:val="none" w:sz="0" w:space="0" w:color="auto"/>
                    <w:right w:val="none" w:sz="0" w:space="0" w:color="auto"/>
                  </w:divBdr>
                  <w:divsChild>
                    <w:div w:id="645009973">
                      <w:marLeft w:val="0"/>
                      <w:marRight w:val="0"/>
                      <w:marTop w:val="0"/>
                      <w:marBottom w:val="0"/>
                      <w:divBdr>
                        <w:top w:val="none" w:sz="0" w:space="0" w:color="auto"/>
                        <w:left w:val="none" w:sz="0" w:space="0" w:color="auto"/>
                        <w:bottom w:val="none" w:sz="0" w:space="0" w:color="auto"/>
                        <w:right w:val="none" w:sz="0" w:space="0" w:color="auto"/>
                      </w:divBdr>
                    </w:div>
                  </w:divsChild>
                </w:div>
                <w:div w:id="828326680">
                  <w:marLeft w:val="0"/>
                  <w:marRight w:val="0"/>
                  <w:marTop w:val="0"/>
                  <w:marBottom w:val="0"/>
                  <w:divBdr>
                    <w:top w:val="none" w:sz="0" w:space="0" w:color="auto"/>
                    <w:left w:val="none" w:sz="0" w:space="0" w:color="auto"/>
                    <w:bottom w:val="none" w:sz="0" w:space="0" w:color="auto"/>
                    <w:right w:val="none" w:sz="0" w:space="0" w:color="auto"/>
                  </w:divBdr>
                  <w:divsChild>
                    <w:div w:id="1419984228">
                      <w:marLeft w:val="0"/>
                      <w:marRight w:val="0"/>
                      <w:marTop w:val="0"/>
                      <w:marBottom w:val="0"/>
                      <w:divBdr>
                        <w:top w:val="none" w:sz="0" w:space="0" w:color="auto"/>
                        <w:left w:val="none" w:sz="0" w:space="0" w:color="auto"/>
                        <w:bottom w:val="none" w:sz="0" w:space="0" w:color="auto"/>
                        <w:right w:val="none" w:sz="0" w:space="0" w:color="auto"/>
                      </w:divBdr>
                    </w:div>
                  </w:divsChild>
                </w:div>
                <w:div w:id="214701463">
                  <w:marLeft w:val="0"/>
                  <w:marRight w:val="0"/>
                  <w:marTop w:val="0"/>
                  <w:marBottom w:val="0"/>
                  <w:divBdr>
                    <w:top w:val="none" w:sz="0" w:space="0" w:color="auto"/>
                    <w:left w:val="none" w:sz="0" w:space="0" w:color="auto"/>
                    <w:bottom w:val="none" w:sz="0" w:space="0" w:color="auto"/>
                    <w:right w:val="none" w:sz="0" w:space="0" w:color="auto"/>
                  </w:divBdr>
                  <w:divsChild>
                    <w:div w:id="350038429">
                      <w:marLeft w:val="0"/>
                      <w:marRight w:val="0"/>
                      <w:marTop w:val="0"/>
                      <w:marBottom w:val="0"/>
                      <w:divBdr>
                        <w:top w:val="none" w:sz="0" w:space="0" w:color="auto"/>
                        <w:left w:val="none" w:sz="0" w:space="0" w:color="auto"/>
                        <w:bottom w:val="none" w:sz="0" w:space="0" w:color="auto"/>
                        <w:right w:val="none" w:sz="0" w:space="0" w:color="auto"/>
                      </w:divBdr>
                    </w:div>
                  </w:divsChild>
                </w:div>
                <w:div w:id="1801801715">
                  <w:marLeft w:val="0"/>
                  <w:marRight w:val="0"/>
                  <w:marTop w:val="0"/>
                  <w:marBottom w:val="0"/>
                  <w:divBdr>
                    <w:top w:val="none" w:sz="0" w:space="0" w:color="auto"/>
                    <w:left w:val="none" w:sz="0" w:space="0" w:color="auto"/>
                    <w:bottom w:val="none" w:sz="0" w:space="0" w:color="auto"/>
                    <w:right w:val="none" w:sz="0" w:space="0" w:color="auto"/>
                  </w:divBdr>
                  <w:divsChild>
                    <w:div w:id="1493334037">
                      <w:marLeft w:val="0"/>
                      <w:marRight w:val="0"/>
                      <w:marTop w:val="0"/>
                      <w:marBottom w:val="0"/>
                      <w:divBdr>
                        <w:top w:val="none" w:sz="0" w:space="0" w:color="auto"/>
                        <w:left w:val="none" w:sz="0" w:space="0" w:color="auto"/>
                        <w:bottom w:val="none" w:sz="0" w:space="0" w:color="auto"/>
                        <w:right w:val="none" w:sz="0" w:space="0" w:color="auto"/>
                      </w:divBdr>
                    </w:div>
                  </w:divsChild>
                </w:div>
                <w:div w:id="763306027">
                  <w:marLeft w:val="0"/>
                  <w:marRight w:val="0"/>
                  <w:marTop w:val="0"/>
                  <w:marBottom w:val="0"/>
                  <w:divBdr>
                    <w:top w:val="none" w:sz="0" w:space="0" w:color="auto"/>
                    <w:left w:val="none" w:sz="0" w:space="0" w:color="auto"/>
                    <w:bottom w:val="none" w:sz="0" w:space="0" w:color="auto"/>
                    <w:right w:val="none" w:sz="0" w:space="0" w:color="auto"/>
                  </w:divBdr>
                  <w:divsChild>
                    <w:div w:id="826439309">
                      <w:marLeft w:val="0"/>
                      <w:marRight w:val="0"/>
                      <w:marTop w:val="0"/>
                      <w:marBottom w:val="0"/>
                      <w:divBdr>
                        <w:top w:val="none" w:sz="0" w:space="0" w:color="auto"/>
                        <w:left w:val="none" w:sz="0" w:space="0" w:color="auto"/>
                        <w:bottom w:val="none" w:sz="0" w:space="0" w:color="auto"/>
                        <w:right w:val="none" w:sz="0" w:space="0" w:color="auto"/>
                      </w:divBdr>
                    </w:div>
                  </w:divsChild>
                </w:div>
                <w:div w:id="1589344146">
                  <w:marLeft w:val="0"/>
                  <w:marRight w:val="0"/>
                  <w:marTop w:val="0"/>
                  <w:marBottom w:val="0"/>
                  <w:divBdr>
                    <w:top w:val="none" w:sz="0" w:space="0" w:color="auto"/>
                    <w:left w:val="none" w:sz="0" w:space="0" w:color="auto"/>
                    <w:bottom w:val="none" w:sz="0" w:space="0" w:color="auto"/>
                    <w:right w:val="none" w:sz="0" w:space="0" w:color="auto"/>
                  </w:divBdr>
                  <w:divsChild>
                    <w:div w:id="666710849">
                      <w:marLeft w:val="0"/>
                      <w:marRight w:val="0"/>
                      <w:marTop w:val="0"/>
                      <w:marBottom w:val="0"/>
                      <w:divBdr>
                        <w:top w:val="none" w:sz="0" w:space="0" w:color="auto"/>
                        <w:left w:val="none" w:sz="0" w:space="0" w:color="auto"/>
                        <w:bottom w:val="none" w:sz="0" w:space="0" w:color="auto"/>
                        <w:right w:val="none" w:sz="0" w:space="0" w:color="auto"/>
                      </w:divBdr>
                    </w:div>
                  </w:divsChild>
                </w:div>
                <w:div w:id="1033001968">
                  <w:marLeft w:val="0"/>
                  <w:marRight w:val="0"/>
                  <w:marTop w:val="0"/>
                  <w:marBottom w:val="0"/>
                  <w:divBdr>
                    <w:top w:val="none" w:sz="0" w:space="0" w:color="auto"/>
                    <w:left w:val="none" w:sz="0" w:space="0" w:color="auto"/>
                    <w:bottom w:val="none" w:sz="0" w:space="0" w:color="auto"/>
                    <w:right w:val="none" w:sz="0" w:space="0" w:color="auto"/>
                  </w:divBdr>
                  <w:divsChild>
                    <w:div w:id="1126847962">
                      <w:marLeft w:val="0"/>
                      <w:marRight w:val="0"/>
                      <w:marTop w:val="0"/>
                      <w:marBottom w:val="0"/>
                      <w:divBdr>
                        <w:top w:val="none" w:sz="0" w:space="0" w:color="auto"/>
                        <w:left w:val="none" w:sz="0" w:space="0" w:color="auto"/>
                        <w:bottom w:val="none" w:sz="0" w:space="0" w:color="auto"/>
                        <w:right w:val="none" w:sz="0" w:space="0" w:color="auto"/>
                      </w:divBdr>
                    </w:div>
                  </w:divsChild>
                </w:div>
                <w:div w:id="1112281534">
                  <w:marLeft w:val="0"/>
                  <w:marRight w:val="0"/>
                  <w:marTop w:val="0"/>
                  <w:marBottom w:val="0"/>
                  <w:divBdr>
                    <w:top w:val="none" w:sz="0" w:space="0" w:color="auto"/>
                    <w:left w:val="none" w:sz="0" w:space="0" w:color="auto"/>
                    <w:bottom w:val="none" w:sz="0" w:space="0" w:color="auto"/>
                    <w:right w:val="none" w:sz="0" w:space="0" w:color="auto"/>
                  </w:divBdr>
                  <w:divsChild>
                    <w:div w:id="529956454">
                      <w:marLeft w:val="0"/>
                      <w:marRight w:val="0"/>
                      <w:marTop w:val="0"/>
                      <w:marBottom w:val="0"/>
                      <w:divBdr>
                        <w:top w:val="none" w:sz="0" w:space="0" w:color="auto"/>
                        <w:left w:val="none" w:sz="0" w:space="0" w:color="auto"/>
                        <w:bottom w:val="none" w:sz="0" w:space="0" w:color="auto"/>
                        <w:right w:val="none" w:sz="0" w:space="0" w:color="auto"/>
                      </w:divBdr>
                    </w:div>
                  </w:divsChild>
                </w:div>
                <w:div w:id="782112246">
                  <w:marLeft w:val="0"/>
                  <w:marRight w:val="0"/>
                  <w:marTop w:val="0"/>
                  <w:marBottom w:val="0"/>
                  <w:divBdr>
                    <w:top w:val="none" w:sz="0" w:space="0" w:color="auto"/>
                    <w:left w:val="none" w:sz="0" w:space="0" w:color="auto"/>
                    <w:bottom w:val="none" w:sz="0" w:space="0" w:color="auto"/>
                    <w:right w:val="none" w:sz="0" w:space="0" w:color="auto"/>
                  </w:divBdr>
                  <w:divsChild>
                    <w:div w:id="943998468">
                      <w:marLeft w:val="0"/>
                      <w:marRight w:val="0"/>
                      <w:marTop w:val="0"/>
                      <w:marBottom w:val="0"/>
                      <w:divBdr>
                        <w:top w:val="none" w:sz="0" w:space="0" w:color="auto"/>
                        <w:left w:val="none" w:sz="0" w:space="0" w:color="auto"/>
                        <w:bottom w:val="none" w:sz="0" w:space="0" w:color="auto"/>
                        <w:right w:val="none" w:sz="0" w:space="0" w:color="auto"/>
                      </w:divBdr>
                    </w:div>
                  </w:divsChild>
                </w:div>
                <w:div w:id="861553326">
                  <w:marLeft w:val="0"/>
                  <w:marRight w:val="0"/>
                  <w:marTop w:val="0"/>
                  <w:marBottom w:val="0"/>
                  <w:divBdr>
                    <w:top w:val="none" w:sz="0" w:space="0" w:color="auto"/>
                    <w:left w:val="none" w:sz="0" w:space="0" w:color="auto"/>
                    <w:bottom w:val="none" w:sz="0" w:space="0" w:color="auto"/>
                    <w:right w:val="none" w:sz="0" w:space="0" w:color="auto"/>
                  </w:divBdr>
                  <w:divsChild>
                    <w:div w:id="502743149">
                      <w:marLeft w:val="0"/>
                      <w:marRight w:val="0"/>
                      <w:marTop w:val="0"/>
                      <w:marBottom w:val="0"/>
                      <w:divBdr>
                        <w:top w:val="none" w:sz="0" w:space="0" w:color="auto"/>
                        <w:left w:val="none" w:sz="0" w:space="0" w:color="auto"/>
                        <w:bottom w:val="none" w:sz="0" w:space="0" w:color="auto"/>
                        <w:right w:val="none" w:sz="0" w:space="0" w:color="auto"/>
                      </w:divBdr>
                    </w:div>
                  </w:divsChild>
                </w:div>
                <w:div w:id="1925217876">
                  <w:marLeft w:val="0"/>
                  <w:marRight w:val="0"/>
                  <w:marTop w:val="0"/>
                  <w:marBottom w:val="0"/>
                  <w:divBdr>
                    <w:top w:val="none" w:sz="0" w:space="0" w:color="auto"/>
                    <w:left w:val="none" w:sz="0" w:space="0" w:color="auto"/>
                    <w:bottom w:val="none" w:sz="0" w:space="0" w:color="auto"/>
                    <w:right w:val="none" w:sz="0" w:space="0" w:color="auto"/>
                  </w:divBdr>
                  <w:divsChild>
                    <w:div w:id="664165342">
                      <w:marLeft w:val="0"/>
                      <w:marRight w:val="0"/>
                      <w:marTop w:val="0"/>
                      <w:marBottom w:val="0"/>
                      <w:divBdr>
                        <w:top w:val="none" w:sz="0" w:space="0" w:color="auto"/>
                        <w:left w:val="none" w:sz="0" w:space="0" w:color="auto"/>
                        <w:bottom w:val="none" w:sz="0" w:space="0" w:color="auto"/>
                        <w:right w:val="none" w:sz="0" w:space="0" w:color="auto"/>
                      </w:divBdr>
                    </w:div>
                  </w:divsChild>
                </w:div>
                <w:div w:id="123043123">
                  <w:marLeft w:val="0"/>
                  <w:marRight w:val="0"/>
                  <w:marTop w:val="0"/>
                  <w:marBottom w:val="0"/>
                  <w:divBdr>
                    <w:top w:val="none" w:sz="0" w:space="0" w:color="auto"/>
                    <w:left w:val="none" w:sz="0" w:space="0" w:color="auto"/>
                    <w:bottom w:val="none" w:sz="0" w:space="0" w:color="auto"/>
                    <w:right w:val="none" w:sz="0" w:space="0" w:color="auto"/>
                  </w:divBdr>
                  <w:divsChild>
                    <w:div w:id="59598155">
                      <w:marLeft w:val="0"/>
                      <w:marRight w:val="0"/>
                      <w:marTop w:val="0"/>
                      <w:marBottom w:val="0"/>
                      <w:divBdr>
                        <w:top w:val="none" w:sz="0" w:space="0" w:color="auto"/>
                        <w:left w:val="none" w:sz="0" w:space="0" w:color="auto"/>
                        <w:bottom w:val="none" w:sz="0" w:space="0" w:color="auto"/>
                        <w:right w:val="none" w:sz="0" w:space="0" w:color="auto"/>
                      </w:divBdr>
                    </w:div>
                  </w:divsChild>
                </w:div>
                <w:div w:id="216286334">
                  <w:marLeft w:val="0"/>
                  <w:marRight w:val="0"/>
                  <w:marTop w:val="0"/>
                  <w:marBottom w:val="0"/>
                  <w:divBdr>
                    <w:top w:val="none" w:sz="0" w:space="0" w:color="auto"/>
                    <w:left w:val="none" w:sz="0" w:space="0" w:color="auto"/>
                    <w:bottom w:val="none" w:sz="0" w:space="0" w:color="auto"/>
                    <w:right w:val="none" w:sz="0" w:space="0" w:color="auto"/>
                  </w:divBdr>
                  <w:divsChild>
                    <w:div w:id="829829030">
                      <w:marLeft w:val="0"/>
                      <w:marRight w:val="0"/>
                      <w:marTop w:val="0"/>
                      <w:marBottom w:val="0"/>
                      <w:divBdr>
                        <w:top w:val="none" w:sz="0" w:space="0" w:color="auto"/>
                        <w:left w:val="none" w:sz="0" w:space="0" w:color="auto"/>
                        <w:bottom w:val="none" w:sz="0" w:space="0" w:color="auto"/>
                        <w:right w:val="none" w:sz="0" w:space="0" w:color="auto"/>
                      </w:divBdr>
                    </w:div>
                  </w:divsChild>
                </w:div>
                <w:div w:id="255796564">
                  <w:marLeft w:val="0"/>
                  <w:marRight w:val="0"/>
                  <w:marTop w:val="0"/>
                  <w:marBottom w:val="0"/>
                  <w:divBdr>
                    <w:top w:val="none" w:sz="0" w:space="0" w:color="auto"/>
                    <w:left w:val="none" w:sz="0" w:space="0" w:color="auto"/>
                    <w:bottom w:val="none" w:sz="0" w:space="0" w:color="auto"/>
                    <w:right w:val="none" w:sz="0" w:space="0" w:color="auto"/>
                  </w:divBdr>
                  <w:divsChild>
                    <w:div w:id="1095055484">
                      <w:marLeft w:val="0"/>
                      <w:marRight w:val="0"/>
                      <w:marTop w:val="0"/>
                      <w:marBottom w:val="0"/>
                      <w:divBdr>
                        <w:top w:val="none" w:sz="0" w:space="0" w:color="auto"/>
                        <w:left w:val="none" w:sz="0" w:space="0" w:color="auto"/>
                        <w:bottom w:val="none" w:sz="0" w:space="0" w:color="auto"/>
                        <w:right w:val="none" w:sz="0" w:space="0" w:color="auto"/>
                      </w:divBdr>
                    </w:div>
                  </w:divsChild>
                </w:div>
                <w:div w:id="1013799406">
                  <w:marLeft w:val="0"/>
                  <w:marRight w:val="0"/>
                  <w:marTop w:val="0"/>
                  <w:marBottom w:val="0"/>
                  <w:divBdr>
                    <w:top w:val="none" w:sz="0" w:space="0" w:color="auto"/>
                    <w:left w:val="none" w:sz="0" w:space="0" w:color="auto"/>
                    <w:bottom w:val="none" w:sz="0" w:space="0" w:color="auto"/>
                    <w:right w:val="none" w:sz="0" w:space="0" w:color="auto"/>
                  </w:divBdr>
                  <w:divsChild>
                    <w:div w:id="540821414">
                      <w:marLeft w:val="0"/>
                      <w:marRight w:val="0"/>
                      <w:marTop w:val="0"/>
                      <w:marBottom w:val="0"/>
                      <w:divBdr>
                        <w:top w:val="none" w:sz="0" w:space="0" w:color="auto"/>
                        <w:left w:val="none" w:sz="0" w:space="0" w:color="auto"/>
                        <w:bottom w:val="none" w:sz="0" w:space="0" w:color="auto"/>
                        <w:right w:val="none" w:sz="0" w:space="0" w:color="auto"/>
                      </w:divBdr>
                    </w:div>
                  </w:divsChild>
                </w:div>
                <w:div w:id="1675838511">
                  <w:marLeft w:val="0"/>
                  <w:marRight w:val="0"/>
                  <w:marTop w:val="0"/>
                  <w:marBottom w:val="0"/>
                  <w:divBdr>
                    <w:top w:val="none" w:sz="0" w:space="0" w:color="auto"/>
                    <w:left w:val="none" w:sz="0" w:space="0" w:color="auto"/>
                    <w:bottom w:val="none" w:sz="0" w:space="0" w:color="auto"/>
                    <w:right w:val="none" w:sz="0" w:space="0" w:color="auto"/>
                  </w:divBdr>
                  <w:divsChild>
                    <w:div w:id="380791568">
                      <w:marLeft w:val="0"/>
                      <w:marRight w:val="0"/>
                      <w:marTop w:val="0"/>
                      <w:marBottom w:val="0"/>
                      <w:divBdr>
                        <w:top w:val="none" w:sz="0" w:space="0" w:color="auto"/>
                        <w:left w:val="none" w:sz="0" w:space="0" w:color="auto"/>
                        <w:bottom w:val="none" w:sz="0" w:space="0" w:color="auto"/>
                        <w:right w:val="none" w:sz="0" w:space="0" w:color="auto"/>
                      </w:divBdr>
                    </w:div>
                  </w:divsChild>
                </w:div>
                <w:div w:id="608589195">
                  <w:marLeft w:val="0"/>
                  <w:marRight w:val="0"/>
                  <w:marTop w:val="0"/>
                  <w:marBottom w:val="0"/>
                  <w:divBdr>
                    <w:top w:val="none" w:sz="0" w:space="0" w:color="auto"/>
                    <w:left w:val="none" w:sz="0" w:space="0" w:color="auto"/>
                    <w:bottom w:val="none" w:sz="0" w:space="0" w:color="auto"/>
                    <w:right w:val="none" w:sz="0" w:space="0" w:color="auto"/>
                  </w:divBdr>
                  <w:divsChild>
                    <w:div w:id="1774588970">
                      <w:marLeft w:val="0"/>
                      <w:marRight w:val="0"/>
                      <w:marTop w:val="0"/>
                      <w:marBottom w:val="0"/>
                      <w:divBdr>
                        <w:top w:val="none" w:sz="0" w:space="0" w:color="auto"/>
                        <w:left w:val="none" w:sz="0" w:space="0" w:color="auto"/>
                        <w:bottom w:val="none" w:sz="0" w:space="0" w:color="auto"/>
                        <w:right w:val="none" w:sz="0" w:space="0" w:color="auto"/>
                      </w:divBdr>
                    </w:div>
                  </w:divsChild>
                </w:div>
                <w:div w:id="817502123">
                  <w:marLeft w:val="0"/>
                  <w:marRight w:val="0"/>
                  <w:marTop w:val="0"/>
                  <w:marBottom w:val="0"/>
                  <w:divBdr>
                    <w:top w:val="none" w:sz="0" w:space="0" w:color="auto"/>
                    <w:left w:val="none" w:sz="0" w:space="0" w:color="auto"/>
                    <w:bottom w:val="none" w:sz="0" w:space="0" w:color="auto"/>
                    <w:right w:val="none" w:sz="0" w:space="0" w:color="auto"/>
                  </w:divBdr>
                  <w:divsChild>
                    <w:div w:id="1707291820">
                      <w:marLeft w:val="0"/>
                      <w:marRight w:val="0"/>
                      <w:marTop w:val="0"/>
                      <w:marBottom w:val="0"/>
                      <w:divBdr>
                        <w:top w:val="none" w:sz="0" w:space="0" w:color="auto"/>
                        <w:left w:val="none" w:sz="0" w:space="0" w:color="auto"/>
                        <w:bottom w:val="none" w:sz="0" w:space="0" w:color="auto"/>
                        <w:right w:val="none" w:sz="0" w:space="0" w:color="auto"/>
                      </w:divBdr>
                    </w:div>
                  </w:divsChild>
                </w:div>
                <w:div w:id="586116903">
                  <w:marLeft w:val="0"/>
                  <w:marRight w:val="0"/>
                  <w:marTop w:val="0"/>
                  <w:marBottom w:val="0"/>
                  <w:divBdr>
                    <w:top w:val="none" w:sz="0" w:space="0" w:color="auto"/>
                    <w:left w:val="none" w:sz="0" w:space="0" w:color="auto"/>
                    <w:bottom w:val="none" w:sz="0" w:space="0" w:color="auto"/>
                    <w:right w:val="none" w:sz="0" w:space="0" w:color="auto"/>
                  </w:divBdr>
                  <w:divsChild>
                    <w:div w:id="106974791">
                      <w:marLeft w:val="0"/>
                      <w:marRight w:val="0"/>
                      <w:marTop w:val="0"/>
                      <w:marBottom w:val="0"/>
                      <w:divBdr>
                        <w:top w:val="none" w:sz="0" w:space="0" w:color="auto"/>
                        <w:left w:val="none" w:sz="0" w:space="0" w:color="auto"/>
                        <w:bottom w:val="none" w:sz="0" w:space="0" w:color="auto"/>
                        <w:right w:val="none" w:sz="0" w:space="0" w:color="auto"/>
                      </w:divBdr>
                    </w:div>
                  </w:divsChild>
                </w:div>
                <w:div w:id="681705694">
                  <w:marLeft w:val="0"/>
                  <w:marRight w:val="0"/>
                  <w:marTop w:val="0"/>
                  <w:marBottom w:val="0"/>
                  <w:divBdr>
                    <w:top w:val="none" w:sz="0" w:space="0" w:color="auto"/>
                    <w:left w:val="none" w:sz="0" w:space="0" w:color="auto"/>
                    <w:bottom w:val="none" w:sz="0" w:space="0" w:color="auto"/>
                    <w:right w:val="none" w:sz="0" w:space="0" w:color="auto"/>
                  </w:divBdr>
                  <w:divsChild>
                    <w:div w:id="1316835051">
                      <w:marLeft w:val="0"/>
                      <w:marRight w:val="0"/>
                      <w:marTop w:val="0"/>
                      <w:marBottom w:val="0"/>
                      <w:divBdr>
                        <w:top w:val="none" w:sz="0" w:space="0" w:color="auto"/>
                        <w:left w:val="none" w:sz="0" w:space="0" w:color="auto"/>
                        <w:bottom w:val="none" w:sz="0" w:space="0" w:color="auto"/>
                        <w:right w:val="none" w:sz="0" w:space="0" w:color="auto"/>
                      </w:divBdr>
                    </w:div>
                  </w:divsChild>
                </w:div>
                <w:div w:id="1727601953">
                  <w:marLeft w:val="0"/>
                  <w:marRight w:val="0"/>
                  <w:marTop w:val="0"/>
                  <w:marBottom w:val="0"/>
                  <w:divBdr>
                    <w:top w:val="none" w:sz="0" w:space="0" w:color="auto"/>
                    <w:left w:val="none" w:sz="0" w:space="0" w:color="auto"/>
                    <w:bottom w:val="none" w:sz="0" w:space="0" w:color="auto"/>
                    <w:right w:val="none" w:sz="0" w:space="0" w:color="auto"/>
                  </w:divBdr>
                  <w:divsChild>
                    <w:div w:id="1606112091">
                      <w:marLeft w:val="0"/>
                      <w:marRight w:val="0"/>
                      <w:marTop w:val="0"/>
                      <w:marBottom w:val="0"/>
                      <w:divBdr>
                        <w:top w:val="none" w:sz="0" w:space="0" w:color="auto"/>
                        <w:left w:val="none" w:sz="0" w:space="0" w:color="auto"/>
                        <w:bottom w:val="none" w:sz="0" w:space="0" w:color="auto"/>
                        <w:right w:val="none" w:sz="0" w:space="0" w:color="auto"/>
                      </w:divBdr>
                    </w:div>
                  </w:divsChild>
                </w:div>
                <w:div w:id="1105268383">
                  <w:marLeft w:val="0"/>
                  <w:marRight w:val="0"/>
                  <w:marTop w:val="0"/>
                  <w:marBottom w:val="0"/>
                  <w:divBdr>
                    <w:top w:val="none" w:sz="0" w:space="0" w:color="auto"/>
                    <w:left w:val="none" w:sz="0" w:space="0" w:color="auto"/>
                    <w:bottom w:val="none" w:sz="0" w:space="0" w:color="auto"/>
                    <w:right w:val="none" w:sz="0" w:space="0" w:color="auto"/>
                  </w:divBdr>
                  <w:divsChild>
                    <w:div w:id="183442609">
                      <w:marLeft w:val="0"/>
                      <w:marRight w:val="0"/>
                      <w:marTop w:val="0"/>
                      <w:marBottom w:val="0"/>
                      <w:divBdr>
                        <w:top w:val="none" w:sz="0" w:space="0" w:color="auto"/>
                        <w:left w:val="none" w:sz="0" w:space="0" w:color="auto"/>
                        <w:bottom w:val="none" w:sz="0" w:space="0" w:color="auto"/>
                        <w:right w:val="none" w:sz="0" w:space="0" w:color="auto"/>
                      </w:divBdr>
                    </w:div>
                  </w:divsChild>
                </w:div>
                <w:div w:id="1671712125">
                  <w:marLeft w:val="0"/>
                  <w:marRight w:val="0"/>
                  <w:marTop w:val="0"/>
                  <w:marBottom w:val="0"/>
                  <w:divBdr>
                    <w:top w:val="none" w:sz="0" w:space="0" w:color="auto"/>
                    <w:left w:val="none" w:sz="0" w:space="0" w:color="auto"/>
                    <w:bottom w:val="none" w:sz="0" w:space="0" w:color="auto"/>
                    <w:right w:val="none" w:sz="0" w:space="0" w:color="auto"/>
                  </w:divBdr>
                  <w:divsChild>
                    <w:div w:id="63992028">
                      <w:marLeft w:val="0"/>
                      <w:marRight w:val="0"/>
                      <w:marTop w:val="0"/>
                      <w:marBottom w:val="0"/>
                      <w:divBdr>
                        <w:top w:val="none" w:sz="0" w:space="0" w:color="auto"/>
                        <w:left w:val="none" w:sz="0" w:space="0" w:color="auto"/>
                        <w:bottom w:val="none" w:sz="0" w:space="0" w:color="auto"/>
                        <w:right w:val="none" w:sz="0" w:space="0" w:color="auto"/>
                      </w:divBdr>
                    </w:div>
                  </w:divsChild>
                </w:div>
                <w:div w:id="1591085479">
                  <w:marLeft w:val="0"/>
                  <w:marRight w:val="0"/>
                  <w:marTop w:val="0"/>
                  <w:marBottom w:val="0"/>
                  <w:divBdr>
                    <w:top w:val="none" w:sz="0" w:space="0" w:color="auto"/>
                    <w:left w:val="none" w:sz="0" w:space="0" w:color="auto"/>
                    <w:bottom w:val="none" w:sz="0" w:space="0" w:color="auto"/>
                    <w:right w:val="none" w:sz="0" w:space="0" w:color="auto"/>
                  </w:divBdr>
                  <w:divsChild>
                    <w:div w:id="1539664195">
                      <w:marLeft w:val="0"/>
                      <w:marRight w:val="0"/>
                      <w:marTop w:val="0"/>
                      <w:marBottom w:val="0"/>
                      <w:divBdr>
                        <w:top w:val="none" w:sz="0" w:space="0" w:color="auto"/>
                        <w:left w:val="none" w:sz="0" w:space="0" w:color="auto"/>
                        <w:bottom w:val="none" w:sz="0" w:space="0" w:color="auto"/>
                        <w:right w:val="none" w:sz="0" w:space="0" w:color="auto"/>
                      </w:divBdr>
                    </w:div>
                  </w:divsChild>
                </w:div>
                <w:div w:id="1122383727">
                  <w:marLeft w:val="0"/>
                  <w:marRight w:val="0"/>
                  <w:marTop w:val="0"/>
                  <w:marBottom w:val="0"/>
                  <w:divBdr>
                    <w:top w:val="none" w:sz="0" w:space="0" w:color="auto"/>
                    <w:left w:val="none" w:sz="0" w:space="0" w:color="auto"/>
                    <w:bottom w:val="none" w:sz="0" w:space="0" w:color="auto"/>
                    <w:right w:val="none" w:sz="0" w:space="0" w:color="auto"/>
                  </w:divBdr>
                  <w:divsChild>
                    <w:div w:id="1182862165">
                      <w:marLeft w:val="0"/>
                      <w:marRight w:val="0"/>
                      <w:marTop w:val="0"/>
                      <w:marBottom w:val="0"/>
                      <w:divBdr>
                        <w:top w:val="none" w:sz="0" w:space="0" w:color="auto"/>
                        <w:left w:val="none" w:sz="0" w:space="0" w:color="auto"/>
                        <w:bottom w:val="none" w:sz="0" w:space="0" w:color="auto"/>
                        <w:right w:val="none" w:sz="0" w:space="0" w:color="auto"/>
                      </w:divBdr>
                    </w:div>
                  </w:divsChild>
                </w:div>
                <w:div w:id="1062674416">
                  <w:marLeft w:val="0"/>
                  <w:marRight w:val="0"/>
                  <w:marTop w:val="0"/>
                  <w:marBottom w:val="0"/>
                  <w:divBdr>
                    <w:top w:val="none" w:sz="0" w:space="0" w:color="auto"/>
                    <w:left w:val="none" w:sz="0" w:space="0" w:color="auto"/>
                    <w:bottom w:val="none" w:sz="0" w:space="0" w:color="auto"/>
                    <w:right w:val="none" w:sz="0" w:space="0" w:color="auto"/>
                  </w:divBdr>
                  <w:divsChild>
                    <w:div w:id="923227851">
                      <w:marLeft w:val="0"/>
                      <w:marRight w:val="0"/>
                      <w:marTop w:val="0"/>
                      <w:marBottom w:val="0"/>
                      <w:divBdr>
                        <w:top w:val="none" w:sz="0" w:space="0" w:color="auto"/>
                        <w:left w:val="none" w:sz="0" w:space="0" w:color="auto"/>
                        <w:bottom w:val="none" w:sz="0" w:space="0" w:color="auto"/>
                        <w:right w:val="none" w:sz="0" w:space="0" w:color="auto"/>
                      </w:divBdr>
                    </w:div>
                  </w:divsChild>
                </w:div>
                <w:div w:id="1037510948">
                  <w:marLeft w:val="0"/>
                  <w:marRight w:val="0"/>
                  <w:marTop w:val="0"/>
                  <w:marBottom w:val="0"/>
                  <w:divBdr>
                    <w:top w:val="none" w:sz="0" w:space="0" w:color="auto"/>
                    <w:left w:val="none" w:sz="0" w:space="0" w:color="auto"/>
                    <w:bottom w:val="none" w:sz="0" w:space="0" w:color="auto"/>
                    <w:right w:val="none" w:sz="0" w:space="0" w:color="auto"/>
                  </w:divBdr>
                  <w:divsChild>
                    <w:div w:id="1179588915">
                      <w:marLeft w:val="0"/>
                      <w:marRight w:val="0"/>
                      <w:marTop w:val="0"/>
                      <w:marBottom w:val="0"/>
                      <w:divBdr>
                        <w:top w:val="none" w:sz="0" w:space="0" w:color="auto"/>
                        <w:left w:val="none" w:sz="0" w:space="0" w:color="auto"/>
                        <w:bottom w:val="none" w:sz="0" w:space="0" w:color="auto"/>
                        <w:right w:val="none" w:sz="0" w:space="0" w:color="auto"/>
                      </w:divBdr>
                    </w:div>
                  </w:divsChild>
                </w:div>
                <w:div w:id="445931528">
                  <w:marLeft w:val="0"/>
                  <w:marRight w:val="0"/>
                  <w:marTop w:val="0"/>
                  <w:marBottom w:val="0"/>
                  <w:divBdr>
                    <w:top w:val="none" w:sz="0" w:space="0" w:color="auto"/>
                    <w:left w:val="none" w:sz="0" w:space="0" w:color="auto"/>
                    <w:bottom w:val="none" w:sz="0" w:space="0" w:color="auto"/>
                    <w:right w:val="none" w:sz="0" w:space="0" w:color="auto"/>
                  </w:divBdr>
                  <w:divsChild>
                    <w:div w:id="1685478030">
                      <w:marLeft w:val="0"/>
                      <w:marRight w:val="0"/>
                      <w:marTop w:val="0"/>
                      <w:marBottom w:val="0"/>
                      <w:divBdr>
                        <w:top w:val="none" w:sz="0" w:space="0" w:color="auto"/>
                        <w:left w:val="none" w:sz="0" w:space="0" w:color="auto"/>
                        <w:bottom w:val="none" w:sz="0" w:space="0" w:color="auto"/>
                        <w:right w:val="none" w:sz="0" w:space="0" w:color="auto"/>
                      </w:divBdr>
                    </w:div>
                  </w:divsChild>
                </w:div>
                <w:div w:id="488012778">
                  <w:marLeft w:val="0"/>
                  <w:marRight w:val="0"/>
                  <w:marTop w:val="0"/>
                  <w:marBottom w:val="0"/>
                  <w:divBdr>
                    <w:top w:val="none" w:sz="0" w:space="0" w:color="auto"/>
                    <w:left w:val="none" w:sz="0" w:space="0" w:color="auto"/>
                    <w:bottom w:val="none" w:sz="0" w:space="0" w:color="auto"/>
                    <w:right w:val="none" w:sz="0" w:space="0" w:color="auto"/>
                  </w:divBdr>
                  <w:divsChild>
                    <w:div w:id="1140806015">
                      <w:marLeft w:val="0"/>
                      <w:marRight w:val="0"/>
                      <w:marTop w:val="0"/>
                      <w:marBottom w:val="0"/>
                      <w:divBdr>
                        <w:top w:val="none" w:sz="0" w:space="0" w:color="auto"/>
                        <w:left w:val="none" w:sz="0" w:space="0" w:color="auto"/>
                        <w:bottom w:val="none" w:sz="0" w:space="0" w:color="auto"/>
                        <w:right w:val="none" w:sz="0" w:space="0" w:color="auto"/>
                      </w:divBdr>
                    </w:div>
                  </w:divsChild>
                </w:div>
                <w:div w:id="538863187">
                  <w:marLeft w:val="0"/>
                  <w:marRight w:val="0"/>
                  <w:marTop w:val="0"/>
                  <w:marBottom w:val="0"/>
                  <w:divBdr>
                    <w:top w:val="none" w:sz="0" w:space="0" w:color="auto"/>
                    <w:left w:val="none" w:sz="0" w:space="0" w:color="auto"/>
                    <w:bottom w:val="none" w:sz="0" w:space="0" w:color="auto"/>
                    <w:right w:val="none" w:sz="0" w:space="0" w:color="auto"/>
                  </w:divBdr>
                  <w:divsChild>
                    <w:div w:id="1667440433">
                      <w:marLeft w:val="0"/>
                      <w:marRight w:val="0"/>
                      <w:marTop w:val="0"/>
                      <w:marBottom w:val="0"/>
                      <w:divBdr>
                        <w:top w:val="none" w:sz="0" w:space="0" w:color="auto"/>
                        <w:left w:val="none" w:sz="0" w:space="0" w:color="auto"/>
                        <w:bottom w:val="none" w:sz="0" w:space="0" w:color="auto"/>
                        <w:right w:val="none" w:sz="0" w:space="0" w:color="auto"/>
                      </w:divBdr>
                    </w:div>
                  </w:divsChild>
                </w:div>
                <w:div w:id="1906065182">
                  <w:marLeft w:val="0"/>
                  <w:marRight w:val="0"/>
                  <w:marTop w:val="0"/>
                  <w:marBottom w:val="0"/>
                  <w:divBdr>
                    <w:top w:val="none" w:sz="0" w:space="0" w:color="auto"/>
                    <w:left w:val="none" w:sz="0" w:space="0" w:color="auto"/>
                    <w:bottom w:val="none" w:sz="0" w:space="0" w:color="auto"/>
                    <w:right w:val="none" w:sz="0" w:space="0" w:color="auto"/>
                  </w:divBdr>
                  <w:divsChild>
                    <w:div w:id="377359167">
                      <w:marLeft w:val="0"/>
                      <w:marRight w:val="0"/>
                      <w:marTop w:val="0"/>
                      <w:marBottom w:val="0"/>
                      <w:divBdr>
                        <w:top w:val="none" w:sz="0" w:space="0" w:color="auto"/>
                        <w:left w:val="none" w:sz="0" w:space="0" w:color="auto"/>
                        <w:bottom w:val="none" w:sz="0" w:space="0" w:color="auto"/>
                        <w:right w:val="none" w:sz="0" w:space="0" w:color="auto"/>
                      </w:divBdr>
                    </w:div>
                  </w:divsChild>
                </w:div>
                <w:div w:id="2124643752">
                  <w:marLeft w:val="0"/>
                  <w:marRight w:val="0"/>
                  <w:marTop w:val="0"/>
                  <w:marBottom w:val="0"/>
                  <w:divBdr>
                    <w:top w:val="none" w:sz="0" w:space="0" w:color="auto"/>
                    <w:left w:val="none" w:sz="0" w:space="0" w:color="auto"/>
                    <w:bottom w:val="none" w:sz="0" w:space="0" w:color="auto"/>
                    <w:right w:val="none" w:sz="0" w:space="0" w:color="auto"/>
                  </w:divBdr>
                  <w:divsChild>
                    <w:div w:id="2028174588">
                      <w:marLeft w:val="0"/>
                      <w:marRight w:val="0"/>
                      <w:marTop w:val="0"/>
                      <w:marBottom w:val="0"/>
                      <w:divBdr>
                        <w:top w:val="none" w:sz="0" w:space="0" w:color="auto"/>
                        <w:left w:val="none" w:sz="0" w:space="0" w:color="auto"/>
                        <w:bottom w:val="none" w:sz="0" w:space="0" w:color="auto"/>
                        <w:right w:val="none" w:sz="0" w:space="0" w:color="auto"/>
                      </w:divBdr>
                    </w:div>
                  </w:divsChild>
                </w:div>
                <w:div w:id="411007258">
                  <w:marLeft w:val="0"/>
                  <w:marRight w:val="0"/>
                  <w:marTop w:val="0"/>
                  <w:marBottom w:val="0"/>
                  <w:divBdr>
                    <w:top w:val="none" w:sz="0" w:space="0" w:color="auto"/>
                    <w:left w:val="none" w:sz="0" w:space="0" w:color="auto"/>
                    <w:bottom w:val="none" w:sz="0" w:space="0" w:color="auto"/>
                    <w:right w:val="none" w:sz="0" w:space="0" w:color="auto"/>
                  </w:divBdr>
                  <w:divsChild>
                    <w:div w:id="1386493226">
                      <w:marLeft w:val="0"/>
                      <w:marRight w:val="0"/>
                      <w:marTop w:val="0"/>
                      <w:marBottom w:val="0"/>
                      <w:divBdr>
                        <w:top w:val="none" w:sz="0" w:space="0" w:color="auto"/>
                        <w:left w:val="none" w:sz="0" w:space="0" w:color="auto"/>
                        <w:bottom w:val="none" w:sz="0" w:space="0" w:color="auto"/>
                        <w:right w:val="none" w:sz="0" w:space="0" w:color="auto"/>
                      </w:divBdr>
                    </w:div>
                  </w:divsChild>
                </w:div>
                <w:div w:id="11540851">
                  <w:marLeft w:val="0"/>
                  <w:marRight w:val="0"/>
                  <w:marTop w:val="0"/>
                  <w:marBottom w:val="0"/>
                  <w:divBdr>
                    <w:top w:val="none" w:sz="0" w:space="0" w:color="auto"/>
                    <w:left w:val="none" w:sz="0" w:space="0" w:color="auto"/>
                    <w:bottom w:val="none" w:sz="0" w:space="0" w:color="auto"/>
                    <w:right w:val="none" w:sz="0" w:space="0" w:color="auto"/>
                  </w:divBdr>
                  <w:divsChild>
                    <w:div w:id="2045984022">
                      <w:marLeft w:val="0"/>
                      <w:marRight w:val="0"/>
                      <w:marTop w:val="0"/>
                      <w:marBottom w:val="0"/>
                      <w:divBdr>
                        <w:top w:val="none" w:sz="0" w:space="0" w:color="auto"/>
                        <w:left w:val="none" w:sz="0" w:space="0" w:color="auto"/>
                        <w:bottom w:val="none" w:sz="0" w:space="0" w:color="auto"/>
                        <w:right w:val="none" w:sz="0" w:space="0" w:color="auto"/>
                      </w:divBdr>
                    </w:div>
                  </w:divsChild>
                </w:div>
                <w:div w:id="981545034">
                  <w:marLeft w:val="0"/>
                  <w:marRight w:val="0"/>
                  <w:marTop w:val="0"/>
                  <w:marBottom w:val="0"/>
                  <w:divBdr>
                    <w:top w:val="none" w:sz="0" w:space="0" w:color="auto"/>
                    <w:left w:val="none" w:sz="0" w:space="0" w:color="auto"/>
                    <w:bottom w:val="none" w:sz="0" w:space="0" w:color="auto"/>
                    <w:right w:val="none" w:sz="0" w:space="0" w:color="auto"/>
                  </w:divBdr>
                  <w:divsChild>
                    <w:div w:id="1410036956">
                      <w:marLeft w:val="0"/>
                      <w:marRight w:val="0"/>
                      <w:marTop w:val="0"/>
                      <w:marBottom w:val="0"/>
                      <w:divBdr>
                        <w:top w:val="none" w:sz="0" w:space="0" w:color="auto"/>
                        <w:left w:val="none" w:sz="0" w:space="0" w:color="auto"/>
                        <w:bottom w:val="none" w:sz="0" w:space="0" w:color="auto"/>
                        <w:right w:val="none" w:sz="0" w:space="0" w:color="auto"/>
                      </w:divBdr>
                    </w:div>
                  </w:divsChild>
                </w:div>
                <w:div w:id="2060207772">
                  <w:marLeft w:val="0"/>
                  <w:marRight w:val="0"/>
                  <w:marTop w:val="0"/>
                  <w:marBottom w:val="0"/>
                  <w:divBdr>
                    <w:top w:val="none" w:sz="0" w:space="0" w:color="auto"/>
                    <w:left w:val="none" w:sz="0" w:space="0" w:color="auto"/>
                    <w:bottom w:val="none" w:sz="0" w:space="0" w:color="auto"/>
                    <w:right w:val="none" w:sz="0" w:space="0" w:color="auto"/>
                  </w:divBdr>
                  <w:divsChild>
                    <w:div w:id="232736926">
                      <w:marLeft w:val="0"/>
                      <w:marRight w:val="0"/>
                      <w:marTop w:val="0"/>
                      <w:marBottom w:val="0"/>
                      <w:divBdr>
                        <w:top w:val="none" w:sz="0" w:space="0" w:color="auto"/>
                        <w:left w:val="none" w:sz="0" w:space="0" w:color="auto"/>
                        <w:bottom w:val="none" w:sz="0" w:space="0" w:color="auto"/>
                        <w:right w:val="none" w:sz="0" w:space="0" w:color="auto"/>
                      </w:divBdr>
                    </w:div>
                  </w:divsChild>
                </w:div>
                <w:div w:id="2012875644">
                  <w:marLeft w:val="0"/>
                  <w:marRight w:val="0"/>
                  <w:marTop w:val="0"/>
                  <w:marBottom w:val="0"/>
                  <w:divBdr>
                    <w:top w:val="none" w:sz="0" w:space="0" w:color="auto"/>
                    <w:left w:val="none" w:sz="0" w:space="0" w:color="auto"/>
                    <w:bottom w:val="none" w:sz="0" w:space="0" w:color="auto"/>
                    <w:right w:val="none" w:sz="0" w:space="0" w:color="auto"/>
                  </w:divBdr>
                  <w:divsChild>
                    <w:div w:id="2006468065">
                      <w:marLeft w:val="0"/>
                      <w:marRight w:val="0"/>
                      <w:marTop w:val="0"/>
                      <w:marBottom w:val="0"/>
                      <w:divBdr>
                        <w:top w:val="none" w:sz="0" w:space="0" w:color="auto"/>
                        <w:left w:val="none" w:sz="0" w:space="0" w:color="auto"/>
                        <w:bottom w:val="none" w:sz="0" w:space="0" w:color="auto"/>
                        <w:right w:val="none" w:sz="0" w:space="0" w:color="auto"/>
                      </w:divBdr>
                    </w:div>
                  </w:divsChild>
                </w:div>
                <w:div w:id="1900507805">
                  <w:marLeft w:val="0"/>
                  <w:marRight w:val="0"/>
                  <w:marTop w:val="0"/>
                  <w:marBottom w:val="0"/>
                  <w:divBdr>
                    <w:top w:val="none" w:sz="0" w:space="0" w:color="auto"/>
                    <w:left w:val="none" w:sz="0" w:space="0" w:color="auto"/>
                    <w:bottom w:val="none" w:sz="0" w:space="0" w:color="auto"/>
                    <w:right w:val="none" w:sz="0" w:space="0" w:color="auto"/>
                  </w:divBdr>
                  <w:divsChild>
                    <w:div w:id="373163321">
                      <w:marLeft w:val="0"/>
                      <w:marRight w:val="0"/>
                      <w:marTop w:val="0"/>
                      <w:marBottom w:val="0"/>
                      <w:divBdr>
                        <w:top w:val="none" w:sz="0" w:space="0" w:color="auto"/>
                        <w:left w:val="none" w:sz="0" w:space="0" w:color="auto"/>
                        <w:bottom w:val="none" w:sz="0" w:space="0" w:color="auto"/>
                        <w:right w:val="none" w:sz="0" w:space="0" w:color="auto"/>
                      </w:divBdr>
                    </w:div>
                  </w:divsChild>
                </w:div>
                <w:div w:id="653295350">
                  <w:marLeft w:val="0"/>
                  <w:marRight w:val="0"/>
                  <w:marTop w:val="0"/>
                  <w:marBottom w:val="0"/>
                  <w:divBdr>
                    <w:top w:val="none" w:sz="0" w:space="0" w:color="auto"/>
                    <w:left w:val="none" w:sz="0" w:space="0" w:color="auto"/>
                    <w:bottom w:val="none" w:sz="0" w:space="0" w:color="auto"/>
                    <w:right w:val="none" w:sz="0" w:space="0" w:color="auto"/>
                  </w:divBdr>
                  <w:divsChild>
                    <w:div w:id="485902802">
                      <w:marLeft w:val="0"/>
                      <w:marRight w:val="0"/>
                      <w:marTop w:val="0"/>
                      <w:marBottom w:val="0"/>
                      <w:divBdr>
                        <w:top w:val="none" w:sz="0" w:space="0" w:color="auto"/>
                        <w:left w:val="none" w:sz="0" w:space="0" w:color="auto"/>
                        <w:bottom w:val="none" w:sz="0" w:space="0" w:color="auto"/>
                        <w:right w:val="none" w:sz="0" w:space="0" w:color="auto"/>
                      </w:divBdr>
                    </w:div>
                  </w:divsChild>
                </w:div>
                <w:div w:id="1276717210">
                  <w:marLeft w:val="0"/>
                  <w:marRight w:val="0"/>
                  <w:marTop w:val="0"/>
                  <w:marBottom w:val="0"/>
                  <w:divBdr>
                    <w:top w:val="none" w:sz="0" w:space="0" w:color="auto"/>
                    <w:left w:val="none" w:sz="0" w:space="0" w:color="auto"/>
                    <w:bottom w:val="none" w:sz="0" w:space="0" w:color="auto"/>
                    <w:right w:val="none" w:sz="0" w:space="0" w:color="auto"/>
                  </w:divBdr>
                  <w:divsChild>
                    <w:div w:id="1086531879">
                      <w:marLeft w:val="0"/>
                      <w:marRight w:val="0"/>
                      <w:marTop w:val="0"/>
                      <w:marBottom w:val="0"/>
                      <w:divBdr>
                        <w:top w:val="none" w:sz="0" w:space="0" w:color="auto"/>
                        <w:left w:val="none" w:sz="0" w:space="0" w:color="auto"/>
                        <w:bottom w:val="none" w:sz="0" w:space="0" w:color="auto"/>
                        <w:right w:val="none" w:sz="0" w:space="0" w:color="auto"/>
                      </w:divBdr>
                    </w:div>
                  </w:divsChild>
                </w:div>
                <w:div w:id="896429166">
                  <w:marLeft w:val="0"/>
                  <w:marRight w:val="0"/>
                  <w:marTop w:val="0"/>
                  <w:marBottom w:val="0"/>
                  <w:divBdr>
                    <w:top w:val="none" w:sz="0" w:space="0" w:color="auto"/>
                    <w:left w:val="none" w:sz="0" w:space="0" w:color="auto"/>
                    <w:bottom w:val="none" w:sz="0" w:space="0" w:color="auto"/>
                    <w:right w:val="none" w:sz="0" w:space="0" w:color="auto"/>
                  </w:divBdr>
                  <w:divsChild>
                    <w:div w:id="588470029">
                      <w:marLeft w:val="0"/>
                      <w:marRight w:val="0"/>
                      <w:marTop w:val="0"/>
                      <w:marBottom w:val="0"/>
                      <w:divBdr>
                        <w:top w:val="none" w:sz="0" w:space="0" w:color="auto"/>
                        <w:left w:val="none" w:sz="0" w:space="0" w:color="auto"/>
                        <w:bottom w:val="none" w:sz="0" w:space="0" w:color="auto"/>
                        <w:right w:val="none" w:sz="0" w:space="0" w:color="auto"/>
                      </w:divBdr>
                    </w:div>
                  </w:divsChild>
                </w:div>
                <w:div w:id="561256526">
                  <w:marLeft w:val="0"/>
                  <w:marRight w:val="0"/>
                  <w:marTop w:val="0"/>
                  <w:marBottom w:val="0"/>
                  <w:divBdr>
                    <w:top w:val="none" w:sz="0" w:space="0" w:color="auto"/>
                    <w:left w:val="none" w:sz="0" w:space="0" w:color="auto"/>
                    <w:bottom w:val="none" w:sz="0" w:space="0" w:color="auto"/>
                    <w:right w:val="none" w:sz="0" w:space="0" w:color="auto"/>
                  </w:divBdr>
                  <w:divsChild>
                    <w:div w:id="1614286593">
                      <w:marLeft w:val="0"/>
                      <w:marRight w:val="0"/>
                      <w:marTop w:val="0"/>
                      <w:marBottom w:val="0"/>
                      <w:divBdr>
                        <w:top w:val="none" w:sz="0" w:space="0" w:color="auto"/>
                        <w:left w:val="none" w:sz="0" w:space="0" w:color="auto"/>
                        <w:bottom w:val="none" w:sz="0" w:space="0" w:color="auto"/>
                        <w:right w:val="none" w:sz="0" w:space="0" w:color="auto"/>
                      </w:divBdr>
                    </w:div>
                  </w:divsChild>
                </w:div>
                <w:div w:id="659191744">
                  <w:marLeft w:val="0"/>
                  <w:marRight w:val="0"/>
                  <w:marTop w:val="0"/>
                  <w:marBottom w:val="0"/>
                  <w:divBdr>
                    <w:top w:val="none" w:sz="0" w:space="0" w:color="auto"/>
                    <w:left w:val="none" w:sz="0" w:space="0" w:color="auto"/>
                    <w:bottom w:val="none" w:sz="0" w:space="0" w:color="auto"/>
                    <w:right w:val="none" w:sz="0" w:space="0" w:color="auto"/>
                  </w:divBdr>
                  <w:divsChild>
                    <w:div w:id="1956055388">
                      <w:marLeft w:val="0"/>
                      <w:marRight w:val="0"/>
                      <w:marTop w:val="0"/>
                      <w:marBottom w:val="0"/>
                      <w:divBdr>
                        <w:top w:val="none" w:sz="0" w:space="0" w:color="auto"/>
                        <w:left w:val="none" w:sz="0" w:space="0" w:color="auto"/>
                        <w:bottom w:val="none" w:sz="0" w:space="0" w:color="auto"/>
                        <w:right w:val="none" w:sz="0" w:space="0" w:color="auto"/>
                      </w:divBdr>
                    </w:div>
                  </w:divsChild>
                </w:div>
                <w:div w:id="1399474080">
                  <w:marLeft w:val="0"/>
                  <w:marRight w:val="0"/>
                  <w:marTop w:val="0"/>
                  <w:marBottom w:val="0"/>
                  <w:divBdr>
                    <w:top w:val="none" w:sz="0" w:space="0" w:color="auto"/>
                    <w:left w:val="none" w:sz="0" w:space="0" w:color="auto"/>
                    <w:bottom w:val="none" w:sz="0" w:space="0" w:color="auto"/>
                    <w:right w:val="none" w:sz="0" w:space="0" w:color="auto"/>
                  </w:divBdr>
                  <w:divsChild>
                    <w:div w:id="458500324">
                      <w:marLeft w:val="0"/>
                      <w:marRight w:val="0"/>
                      <w:marTop w:val="0"/>
                      <w:marBottom w:val="0"/>
                      <w:divBdr>
                        <w:top w:val="none" w:sz="0" w:space="0" w:color="auto"/>
                        <w:left w:val="none" w:sz="0" w:space="0" w:color="auto"/>
                        <w:bottom w:val="none" w:sz="0" w:space="0" w:color="auto"/>
                        <w:right w:val="none" w:sz="0" w:space="0" w:color="auto"/>
                      </w:divBdr>
                    </w:div>
                  </w:divsChild>
                </w:div>
                <w:div w:id="1335841704">
                  <w:marLeft w:val="0"/>
                  <w:marRight w:val="0"/>
                  <w:marTop w:val="0"/>
                  <w:marBottom w:val="0"/>
                  <w:divBdr>
                    <w:top w:val="none" w:sz="0" w:space="0" w:color="auto"/>
                    <w:left w:val="none" w:sz="0" w:space="0" w:color="auto"/>
                    <w:bottom w:val="none" w:sz="0" w:space="0" w:color="auto"/>
                    <w:right w:val="none" w:sz="0" w:space="0" w:color="auto"/>
                  </w:divBdr>
                  <w:divsChild>
                    <w:div w:id="1565141561">
                      <w:marLeft w:val="0"/>
                      <w:marRight w:val="0"/>
                      <w:marTop w:val="0"/>
                      <w:marBottom w:val="0"/>
                      <w:divBdr>
                        <w:top w:val="none" w:sz="0" w:space="0" w:color="auto"/>
                        <w:left w:val="none" w:sz="0" w:space="0" w:color="auto"/>
                        <w:bottom w:val="none" w:sz="0" w:space="0" w:color="auto"/>
                        <w:right w:val="none" w:sz="0" w:space="0" w:color="auto"/>
                      </w:divBdr>
                    </w:div>
                  </w:divsChild>
                </w:div>
                <w:div w:id="758797270">
                  <w:marLeft w:val="0"/>
                  <w:marRight w:val="0"/>
                  <w:marTop w:val="0"/>
                  <w:marBottom w:val="0"/>
                  <w:divBdr>
                    <w:top w:val="none" w:sz="0" w:space="0" w:color="auto"/>
                    <w:left w:val="none" w:sz="0" w:space="0" w:color="auto"/>
                    <w:bottom w:val="none" w:sz="0" w:space="0" w:color="auto"/>
                    <w:right w:val="none" w:sz="0" w:space="0" w:color="auto"/>
                  </w:divBdr>
                  <w:divsChild>
                    <w:div w:id="2134130707">
                      <w:marLeft w:val="0"/>
                      <w:marRight w:val="0"/>
                      <w:marTop w:val="0"/>
                      <w:marBottom w:val="0"/>
                      <w:divBdr>
                        <w:top w:val="none" w:sz="0" w:space="0" w:color="auto"/>
                        <w:left w:val="none" w:sz="0" w:space="0" w:color="auto"/>
                        <w:bottom w:val="none" w:sz="0" w:space="0" w:color="auto"/>
                        <w:right w:val="none" w:sz="0" w:space="0" w:color="auto"/>
                      </w:divBdr>
                    </w:div>
                  </w:divsChild>
                </w:div>
                <w:div w:id="1088504491">
                  <w:marLeft w:val="0"/>
                  <w:marRight w:val="0"/>
                  <w:marTop w:val="0"/>
                  <w:marBottom w:val="0"/>
                  <w:divBdr>
                    <w:top w:val="none" w:sz="0" w:space="0" w:color="auto"/>
                    <w:left w:val="none" w:sz="0" w:space="0" w:color="auto"/>
                    <w:bottom w:val="none" w:sz="0" w:space="0" w:color="auto"/>
                    <w:right w:val="none" w:sz="0" w:space="0" w:color="auto"/>
                  </w:divBdr>
                  <w:divsChild>
                    <w:div w:id="1518424618">
                      <w:marLeft w:val="0"/>
                      <w:marRight w:val="0"/>
                      <w:marTop w:val="0"/>
                      <w:marBottom w:val="0"/>
                      <w:divBdr>
                        <w:top w:val="none" w:sz="0" w:space="0" w:color="auto"/>
                        <w:left w:val="none" w:sz="0" w:space="0" w:color="auto"/>
                        <w:bottom w:val="none" w:sz="0" w:space="0" w:color="auto"/>
                        <w:right w:val="none" w:sz="0" w:space="0" w:color="auto"/>
                      </w:divBdr>
                    </w:div>
                  </w:divsChild>
                </w:div>
                <w:div w:id="1644844625">
                  <w:marLeft w:val="0"/>
                  <w:marRight w:val="0"/>
                  <w:marTop w:val="0"/>
                  <w:marBottom w:val="0"/>
                  <w:divBdr>
                    <w:top w:val="none" w:sz="0" w:space="0" w:color="auto"/>
                    <w:left w:val="none" w:sz="0" w:space="0" w:color="auto"/>
                    <w:bottom w:val="none" w:sz="0" w:space="0" w:color="auto"/>
                    <w:right w:val="none" w:sz="0" w:space="0" w:color="auto"/>
                  </w:divBdr>
                  <w:divsChild>
                    <w:div w:id="754713623">
                      <w:marLeft w:val="0"/>
                      <w:marRight w:val="0"/>
                      <w:marTop w:val="0"/>
                      <w:marBottom w:val="0"/>
                      <w:divBdr>
                        <w:top w:val="none" w:sz="0" w:space="0" w:color="auto"/>
                        <w:left w:val="none" w:sz="0" w:space="0" w:color="auto"/>
                        <w:bottom w:val="none" w:sz="0" w:space="0" w:color="auto"/>
                        <w:right w:val="none" w:sz="0" w:space="0" w:color="auto"/>
                      </w:divBdr>
                    </w:div>
                  </w:divsChild>
                </w:div>
                <w:div w:id="1482117110">
                  <w:marLeft w:val="0"/>
                  <w:marRight w:val="0"/>
                  <w:marTop w:val="0"/>
                  <w:marBottom w:val="0"/>
                  <w:divBdr>
                    <w:top w:val="none" w:sz="0" w:space="0" w:color="auto"/>
                    <w:left w:val="none" w:sz="0" w:space="0" w:color="auto"/>
                    <w:bottom w:val="none" w:sz="0" w:space="0" w:color="auto"/>
                    <w:right w:val="none" w:sz="0" w:space="0" w:color="auto"/>
                  </w:divBdr>
                  <w:divsChild>
                    <w:div w:id="161045045">
                      <w:marLeft w:val="0"/>
                      <w:marRight w:val="0"/>
                      <w:marTop w:val="0"/>
                      <w:marBottom w:val="0"/>
                      <w:divBdr>
                        <w:top w:val="none" w:sz="0" w:space="0" w:color="auto"/>
                        <w:left w:val="none" w:sz="0" w:space="0" w:color="auto"/>
                        <w:bottom w:val="none" w:sz="0" w:space="0" w:color="auto"/>
                        <w:right w:val="none" w:sz="0" w:space="0" w:color="auto"/>
                      </w:divBdr>
                    </w:div>
                  </w:divsChild>
                </w:div>
                <w:div w:id="459034349">
                  <w:marLeft w:val="0"/>
                  <w:marRight w:val="0"/>
                  <w:marTop w:val="0"/>
                  <w:marBottom w:val="0"/>
                  <w:divBdr>
                    <w:top w:val="none" w:sz="0" w:space="0" w:color="auto"/>
                    <w:left w:val="none" w:sz="0" w:space="0" w:color="auto"/>
                    <w:bottom w:val="none" w:sz="0" w:space="0" w:color="auto"/>
                    <w:right w:val="none" w:sz="0" w:space="0" w:color="auto"/>
                  </w:divBdr>
                  <w:divsChild>
                    <w:div w:id="1079640301">
                      <w:marLeft w:val="0"/>
                      <w:marRight w:val="0"/>
                      <w:marTop w:val="0"/>
                      <w:marBottom w:val="0"/>
                      <w:divBdr>
                        <w:top w:val="none" w:sz="0" w:space="0" w:color="auto"/>
                        <w:left w:val="none" w:sz="0" w:space="0" w:color="auto"/>
                        <w:bottom w:val="none" w:sz="0" w:space="0" w:color="auto"/>
                        <w:right w:val="none" w:sz="0" w:space="0" w:color="auto"/>
                      </w:divBdr>
                    </w:div>
                  </w:divsChild>
                </w:div>
                <w:div w:id="1369837053">
                  <w:marLeft w:val="0"/>
                  <w:marRight w:val="0"/>
                  <w:marTop w:val="0"/>
                  <w:marBottom w:val="0"/>
                  <w:divBdr>
                    <w:top w:val="none" w:sz="0" w:space="0" w:color="auto"/>
                    <w:left w:val="none" w:sz="0" w:space="0" w:color="auto"/>
                    <w:bottom w:val="none" w:sz="0" w:space="0" w:color="auto"/>
                    <w:right w:val="none" w:sz="0" w:space="0" w:color="auto"/>
                  </w:divBdr>
                  <w:divsChild>
                    <w:div w:id="2025355468">
                      <w:marLeft w:val="0"/>
                      <w:marRight w:val="0"/>
                      <w:marTop w:val="0"/>
                      <w:marBottom w:val="0"/>
                      <w:divBdr>
                        <w:top w:val="none" w:sz="0" w:space="0" w:color="auto"/>
                        <w:left w:val="none" w:sz="0" w:space="0" w:color="auto"/>
                        <w:bottom w:val="none" w:sz="0" w:space="0" w:color="auto"/>
                        <w:right w:val="none" w:sz="0" w:space="0" w:color="auto"/>
                      </w:divBdr>
                    </w:div>
                  </w:divsChild>
                </w:div>
                <w:div w:id="2075154667">
                  <w:marLeft w:val="0"/>
                  <w:marRight w:val="0"/>
                  <w:marTop w:val="0"/>
                  <w:marBottom w:val="0"/>
                  <w:divBdr>
                    <w:top w:val="none" w:sz="0" w:space="0" w:color="auto"/>
                    <w:left w:val="none" w:sz="0" w:space="0" w:color="auto"/>
                    <w:bottom w:val="none" w:sz="0" w:space="0" w:color="auto"/>
                    <w:right w:val="none" w:sz="0" w:space="0" w:color="auto"/>
                  </w:divBdr>
                  <w:divsChild>
                    <w:div w:id="661809743">
                      <w:marLeft w:val="0"/>
                      <w:marRight w:val="0"/>
                      <w:marTop w:val="0"/>
                      <w:marBottom w:val="0"/>
                      <w:divBdr>
                        <w:top w:val="none" w:sz="0" w:space="0" w:color="auto"/>
                        <w:left w:val="none" w:sz="0" w:space="0" w:color="auto"/>
                        <w:bottom w:val="none" w:sz="0" w:space="0" w:color="auto"/>
                        <w:right w:val="none" w:sz="0" w:space="0" w:color="auto"/>
                      </w:divBdr>
                    </w:div>
                  </w:divsChild>
                </w:div>
                <w:div w:id="919753278">
                  <w:marLeft w:val="0"/>
                  <w:marRight w:val="0"/>
                  <w:marTop w:val="0"/>
                  <w:marBottom w:val="0"/>
                  <w:divBdr>
                    <w:top w:val="none" w:sz="0" w:space="0" w:color="auto"/>
                    <w:left w:val="none" w:sz="0" w:space="0" w:color="auto"/>
                    <w:bottom w:val="none" w:sz="0" w:space="0" w:color="auto"/>
                    <w:right w:val="none" w:sz="0" w:space="0" w:color="auto"/>
                  </w:divBdr>
                  <w:divsChild>
                    <w:div w:id="1669400718">
                      <w:marLeft w:val="0"/>
                      <w:marRight w:val="0"/>
                      <w:marTop w:val="0"/>
                      <w:marBottom w:val="0"/>
                      <w:divBdr>
                        <w:top w:val="none" w:sz="0" w:space="0" w:color="auto"/>
                        <w:left w:val="none" w:sz="0" w:space="0" w:color="auto"/>
                        <w:bottom w:val="none" w:sz="0" w:space="0" w:color="auto"/>
                        <w:right w:val="none" w:sz="0" w:space="0" w:color="auto"/>
                      </w:divBdr>
                    </w:div>
                  </w:divsChild>
                </w:div>
                <w:div w:id="182282447">
                  <w:marLeft w:val="0"/>
                  <w:marRight w:val="0"/>
                  <w:marTop w:val="0"/>
                  <w:marBottom w:val="0"/>
                  <w:divBdr>
                    <w:top w:val="none" w:sz="0" w:space="0" w:color="auto"/>
                    <w:left w:val="none" w:sz="0" w:space="0" w:color="auto"/>
                    <w:bottom w:val="none" w:sz="0" w:space="0" w:color="auto"/>
                    <w:right w:val="none" w:sz="0" w:space="0" w:color="auto"/>
                  </w:divBdr>
                  <w:divsChild>
                    <w:div w:id="705956211">
                      <w:marLeft w:val="0"/>
                      <w:marRight w:val="0"/>
                      <w:marTop w:val="0"/>
                      <w:marBottom w:val="0"/>
                      <w:divBdr>
                        <w:top w:val="none" w:sz="0" w:space="0" w:color="auto"/>
                        <w:left w:val="none" w:sz="0" w:space="0" w:color="auto"/>
                        <w:bottom w:val="none" w:sz="0" w:space="0" w:color="auto"/>
                        <w:right w:val="none" w:sz="0" w:space="0" w:color="auto"/>
                      </w:divBdr>
                    </w:div>
                  </w:divsChild>
                </w:div>
                <w:div w:id="1342588038">
                  <w:marLeft w:val="0"/>
                  <w:marRight w:val="0"/>
                  <w:marTop w:val="0"/>
                  <w:marBottom w:val="0"/>
                  <w:divBdr>
                    <w:top w:val="none" w:sz="0" w:space="0" w:color="auto"/>
                    <w:left w:val="none" w:sz="0" w:space="0" w:color="auto"/>
                    <w:bottom w:val="none" w:sz="0" w:space="0" w:color="auto"/>
                    <w:right w:val="none" w:sz="0" w:space="0" w:color="auto"/>
                  </w:divBdr>
                  <w:divsChild>
                    <w:div w:id="1912689989">
                      <w:marLeft w:val="0"/>
                      <w:marRight w:val="0"/>
                      <w:marTop w:val="0"/>
                      <w:marBottom w:val="0"/>
                      <w:divBdr>
                        <w:top w:val="none" w:sz="0" w:space="0" w:color="auto"/>
                        <w:left w:val="none" w:sz="0" w:space="0" w:color="auto"/>
                        <w:bottom w:val="none" w:sz="0" w:space="0" w:color="auto"/>
                        <w:right w:val="none" w:sz="0" w:space="0" w:color="auto"/>
                      </w:divBdr>
                    </w:div>
                  </w:divsChild>
                </w:div>
                <w:div w:id="288247261">
                  <w:marLeft w:val="0"/>
                  <w:marRight w:val="0"/>
                  <w:marTop w:val="0"/>
                  <w:marBottom w:val="0"/>
                  <w:divBdr>
                    <w:top w:val="none" w:sz="0" w:space="0" w:color="auto"/>
                    <w:left w:val="none" w:sz="0" w:space="0" w:color="auto"/>
                    <w:bottom w:val="none" w:sz="0" w:space="0" w:color="auto"/>
                    <w:right w:val="none" w:sz="0" w:space="0" w:color="auto"/>
                  </w:divBdr>
                  <w:divsChild>
                    <w:div w:id="1701122063">
                      <w:marLeft w:val="0"/>
                      <w:marRight w:val="0"/>
                      <w:marTop w:val="0"/>
                      <w:marBottom w:val="0"/>
                      <w:divBdr>
                        <w:top w:val="none" w:sz="0" w:space="0" w:color="auto"/>
                        <w:left w:val="none" w:sz="0" w:space="0" w:color="auto"/>
                        <w:bottom w:val="none" w:sz="0" w:space="0" w:color="auto"/>
                        <w:right w:val="none" w:sz="0" w:space="0" w:color="auto"/>
                      </w:divBdr>
                    </w:div>
                  </w:divsChild>
                </w:div>
                <w:div w:id="415706829">
                  <w:marLeft w:val="0"/>
                  <w:marRight w:val="0"/>
                  <w:marTop w:val="0"/>
                  <w:marBottom w:val="0"/>
                  <w:divBdr>
                    <w:top w:val="none" w:sz="0" w:space="0" w:color="auto"/>
                    <w:left w:val="none" w:sz="0" w:space="0" w:color="auto"/>
                    <w:bottom w:val="none" w:sz="0" w:space="0" w:color="auto"/>
                    <w:right w:val="none" w:sz="0" w:space="0" w:color="auto"/>
                  </w:divBdr>
                  <w:divsChild>
                    <w:div w:id="1021588864">
                      <w:marLeft w:val="0"/>
                      <w:marRight w:val="0"/>
                      <w:marTop w:val="0"/>
                      <w:marBottom w:val="0"/>
                      <w:divBdr>
                        <w:top w:val="none" w:sz="0" w:space="0" w:color="auto"/>
                        <w:left w:val="none" w:sz="0" w:space="0" w:color="auto"/>
                        <w:bottom w:val="none" w:sz="0" w:space="0" w:color="auto"/>
                        <w:right w:val="none" w:sz="0" w:space="0" w:color="auto"/>
                      </w:divBdr>
                    </w:div>
                  </w:divsChild>
                </w:div>
                <w:div w:id="1559243009">
                  <w:marLeft w:val="0"/>
                  <w:marRight w:val="0"/>
                  <w:marTop w:val="0"/>
                  <w:marBottom w:val="0"/>
                  <w:divBdr>
                    <w:top w:val="none" w:sz="0" w:space="0" w:color="auto"/>
                    <w:left w:val="none" w:sz="0" w:space="0" w:color="auto"/>
                    <w:bottom w:val="none" w:sz="0" w:space="0" w:color="auto"/>
                    <w:right w:val="none" w:sz="0" w:space="0" w:color="auto"/>
                  </w:divBdr>
                  <w:divsChild>
                    <w:div w:id="71243416">
                      <w:marLeft w:val="0"/>
                      <w:marRight w:val="0"/>
                      <w:marTop w:val="0"/>
                      <w:marBottom w:val="0"/>
                      <w:divBdr>
                        <w:top w:val="none" w:sz="0" w:space="0" w:color="auto"/>
                        <w:left w:val="none" w:sz="0" w:space="0" w:color="auto"/>
                        <w:bottom w:val="none" w:sz="0" w:space="0" w:color="auto"/>
                        <w:right w:val="none" w:sz="0" w:space="0" w:color="auto"/>
                      </w:divBdr>
                    </w:div>
                  </w:divsChild>
                </w:div>
                <w:div w:id="723524469">
                  <w:marLeft w:val="0"/>
                  <w:marRight w:val="0"/>
                  <w:marTop w:val="0"/>
                  <w:marBottom w:val="0"/>
                  <w:divBdr>
                    <w:top w:val="none" w:sz="0" w:space="0" w:color="auto"/>
                    <w:left w:val="none" w:sz="0" w:space="0" w:color="auto"/>
                    <w:bottom w:val="none" w:sz="0" w:space="0" w:color="auto"/>
                    <w:right w:val="none" w:sz="0" w:space="0" w:color="auto"/>
                  </w:divBdr>
                  <w:divsChild>
                    <w:div w:id="781417445">
                      <w:marLeft w:val="0"/>
                      <w:marRight w:val="0"/>
                      <w:marTop w:val="0"/>
                      <w:marBottom w:val="0"/>
                      <w:divBdr>
                        <w:top w:val="none" w:sz="0" w:space="0" w:color="auto"/>
                        <w:left w:val="none" w:sz="0" w:space="0" w:color="auto"/>
                        <w:bottom w:val="none" w:sz="0" w:space="0" w:color="auto"/>
                        <w:right w:val="none" w:sz="0" w:space="0" w:color="auto"/>
                      </w:divBdr>
                    </w:div>
                  </w:divsChild>
                </w:div>
                <w:div w:id="1760953533">
                  <w:marLeft w:val="0"/>
                  <w:marRight w:val="0"/>
                  <w:marTop w:val="0"/>
                  <w:marBottom w:val="0"/>
                  <w:divBdr>
                    <w:top w:val="none" w:sz="0" w:space="0" w:color="auto"/>
                    <w:left w:val="none" w:sz="0" w:space="0" w:color="auto"/>
                    <w:bottom w:val="none" w:sz="0" w:space="0" w:color="auto"/>
                    <w:right w:val="none" w:sz="0" w:space="0" w:color="auto"/>
                  </w:divBdr>
                  <w:divsChild>
                    <w:div w:id="1591237858">
                      <w:marLeft w:val="0"/>
                      <w:marRight w:val="0"/>
                      <w:marTop w:val="0"/>
                      <w:marBottom w:val="0"/>
                      <w:divBdr>
                        <w:top w:val="none" w:sz="0" w:space="0" w:color="auto"/>
                        <w:left w:val="none" w:sz="0" w:space="0" w:color="auto"/>
                        <w:bottom w:val="none" w:sz="0" w:space="0" w:color="auto"/>
                        <w:right w:val="none" w:sz="0" w:space="0" w:color="auto"/>
                      </w:divBdr>
                    </w:div>
                  </w:divsChild>
                </w:div>
                <w:div w:id="264847701">
                  <w:marLeft w:val="0"/>
                  <w:marRight w:val="0"/>
                  <w:marTop w:val="0"/>
                  <w:marBottom w:val="0"/>
                  <w:divBdr>
                    <w:top w:val="none" w:sz="0" w:space="0" w:color="auto"/>
                    <w:left w:val="none" w:sz="0" w:space="0" w:color="auto"/>
                    <w:bottom w:val="none" w:sz="0" w:space="0" w:color="auto"/>
                    <w:right w:val="none" w:sz="0" w:space="0" w:color="auto"/>
                  </w:divBdr>
                  <w:divsChild>
                    <w:div w:id="1200820028">
                      <w:marLeft w:val="0"/>
                      <w:marRight w:val="0"/>
                      <w:marTop w:val="0"/>
                      <w:marBottom w:val="0"/>
                      <w:divBdr>
                        <w:top w:val="none" w:sz="0" w:space="0" w:color="auto"/>
                        <w:left w:val="none" w:sz="0" w:space="0" w:color="auto"/>
                        <w:bottom w:val="none" w:sz="0" w:space="0" w:color="auto"/>
                        <w:right w:val="none" w:sz="0" w:space="0" w:color="auto"/>
                      </w:divBdr>
                    </w:div>
                  </w:divsChild>
                </w:div>
                <w:div w:id="839855255">
                  <w:marLeft w:val="0"/>
                  <w:marRight w:val="0"/>
                  <w:marTop w:val="0"/>
                  <w:marBottom w:val="0"/>
                  <w:divBdr>
                    <w:top w:val="none" w:sz="0" w:space="0" w:color="auto"/>
                    <w:left w:val="none" w:sz="0" w:space="0" w:color="auto"/>
                    <w:bottom w:val="none" w:sz="0" w:space="0" w:color="auto"/>
                    <w:right w:val="none" w:sz="0" w:space="0" w:color="auto"/>
                  </w:divBdr>
                  <w:divsChild>
                    <w:div w:id="1976519396">
                      <w:marLeft w:val="0"/>
                      <w:marRight w:val="0"/>
                      <w:marTop w:val="0"/>
                      <w:marBottom w:val="0"/>
                      <w:divBdr>
                        <w:top w:val="none" w:sz="0" w:space="0" w:color="auto"/>
                        <w:left w:val="none" w:sz="0" w:space="0" w:color="auto"/>
                        <w:bottom w:val="none" w:sz="0" w:space="0" w:color="auto"/>
                        <w:right w:val="none" w:sz="0" w:space="0" w:color="auto"/>
                      </w:divBdr>
                    </w:div>
                  </w:divsChild>
                </w:div>
                <w:div w:id="1604874060">
                  <w:marLeft w:val="0"/>
                  <w:marRight w:val="0"/>
                  <w:marTop w:val="0"/>
                  <w:marBottom w:val="0"/>
                  <w:divBdr>
                    <w:top w:val="none" w:sz="0" w:space="0" w:color="auto"/>
                    <w:left w:val="none" w:sz="0" w:space="0" w:color="auto"/>
                    <w:bottom w:val="none" w:sz="0" w:space="0" w:color="auto"/>
                    <w:right w:val="none" w:sz="0" w:space="0" w:color="auto"/>
                  </w:divBdr>
                  <w:divsChild>
                    <w:div w:id="529536651">
                      <w:marLeft w:val="0"/>
                      <w:marRight w:val="0"/>
                      <w:marTop w:val="0"/>
                      <w:marBottom w:val="0"/>
                      <w:divBdr>
                        <w:top w:val="none" w:sz="0" w:space="0" w:color="auto"/>
                        <w:left w:val="none" w:sz="0" w:space="0" w:color="auto"/>
                        <w:bottom w:val="none" w:sz="0" w:space="0" w:color="auto"/>
                        <w:right w:val="none" w:sz="0" w:space="0" w:color="auto"/>
                      </w:divBdr>
                    </w:div>
                  </w:divsChild>
                </w:div>
                <w:div w:id="1686052042">
                  <w:marLeft w:val="0"/>
                  <w:marRight w:val="0"/>
                  <w:marTop w:val="0"/>
                  <w:marBottom w:val="0"/>
                  <w:divBdr>
                    <w:top w:val="none" w:sz="0" w:space="0" w:color="auto"/>
                    <w:left w:val="none" w:sz="0" w:space="0" w:color="auto"/>
                    <w:bottom w:val="none" w:sz="0" w:space="0" w:color="auto"/>
                    <w:right w:val="none" w:sz="0" w:space="0" w:color="auto"/>
                  </w:divBdr>
                  <w:divsChild>
                    <w:div w:id="1770812143">
                      <w:marLeft w:val="0"/>
                      <w:marRight w:val="0"/>
                      <w:marTop w:val="0"/>
                      <w:marBottom w:val="0"/>
                      <w:divBdr>
                        <w:top w:val="none" w:sz="0" w:space="0" w:color="auto"/>
                        <w:left w:val="none" w:sz="0" w:space="0" w:color="auto"/>
                        <w:bottom w:val="none" w:sz="0" w:space="0" w:color="auto"/>
                        <w:right w:val="none" w:sz="0" w:space="0" w:color="auto"/>
                      </w:divBdr>
                    </w:div>
                  </w:divsChild>
                </w:div>
                <w:div w:id="1213427151">
                  <w:marLeft w:val="0"/>
                  <w:marRight w:val="0"/>
                  <w:marTop w:val="0"/>
                  <w:marBottom w:val="0"/>
                  <w:divBdr>
                    <w:top w:val="none" w:sz="0" w:space="0" w:color="auto"/>
                    <w:left w:val="none" w:sz="0" w:space="0" w:color="auto"/>
                    <w:bottom w:val="none" w:sz="0" w:space="0" w:color="auto"/>
                    <w:right w:val="none" w:sz="0" w:space="0" w:color="auto"/>
                  </w:divBdr>
                  <w:divsChild>
                    <w:div w:id="1967153738">
                      <w:marLeft w:val="0"/>
                      <w:marRight w:val="0"/>
                      <w:marTop w:val="0"/>
                      <w:marBottom w:val="0"/>
                      <w:divBdr>
                        <w:top w:val="none" w:sz="0" w:space="0" w:color="auto"/>
                        <w:left w:val="none" w:sz="0" w:space="0" w:color="auto"/>
                        <w:bottom w:val="none" w:sz="0" w:space="0" w:color="auto"/>
                        <w:right w:val="none" w:sz="0" w:space="0" w:color="auto"/>
                      </w:divBdr>
                    </w:div>
                  </w:divsChild>
                </w:div>
                <w:div w:id="878787975">
                  <w:marLeft w:val="0"/>
                  <w:marRight w:val="0"/>
                  <w:marTop w:val="0"/>
                  <w:marBottom w:val="0"/>
                  <w:divBdr>
                    <w:top w:val="none" w:sz="0" w:space="0" w:color="auto"/>
                    <w:left w:val="none" w:sz="0" w:space="0" w:color="auto"/>
                    <w:bottom w:val="none" w:sz="0" w:space="0" w:color="auto"/>
                    <w:right w:val="none" w:sz="0" w:space="0" w:color="auto"/>
                  </w:divBdr>
                  <w:divsChild>
                    <w:div w:id="989946451">
                      <w:marLeft w:val="0"/>
                      <w:marRight w:val="0"/>
                      <w:marTop w:val="0"/>
                      <w:marBottom w:val="0"/>
                      <w:divBdr>
                        <w:top w:val="none" w:sz="0" w:space="0" w:color="auto"/>
                        <w:left w:val="none" w:sz="0" w:space="0" w:color="auto"/>
                        <w:bottom w:val="none" w:sz="0" w:space="0" w:color="auto"/>
                        <w:right w:val="none" w:sz="0" w:space="0" w:color="auto"/>
                      </w:divBdr>
                    </w:div>
                  </w:divsChild>
                </w:div>
                <w:div w:id="2023125776">
                  <w:marLeft w:val="0"/>
                  <w:marRight w:val="0"/>
                  <w:marTop w:val="0"/>
                  <w:marBottom w:val="0"/>
                  <w:divBdr>
                    <w:top w:val="none" w:sz="0" w:space="0" w:color="auto"/>
                    <w:left w:val="none" w:sz="0" w:space="0" w:color="auto"/>
                    <w:bottom w:val="none" w:sz="0" w:space="0" w:color="auto"/>
                    <w:right w:val="none" w:sz="0" w:space="0" w:color="auto"/>
                  </w:divBdr>
                  <w:divsChild>
                    <w:div w:id="2036228326">
                      <w:marLeft w:val="0"/>
                      <w:marRight w:val="0"/>
                      <w:marTop w:val="0"/>
                      <w:marBottom w:val="0"/>
                      <w:divBdr>
                        <w:top w:val="none" w:sz="0" w:space="0" w:color="auto"/>
                        <w:left w:val="none" w:sz="0" w:space="0" w:color="auto"/>
                        <w:bottom w:val="none" w:sz="0" w:space="0" w:color="auto"/>
                        <w:right w:val="none" w:sz="0" w:space="0" w:color="auto"/>
                      </w:divBdr>
                    </w:div>
                  </w:divsChild>
                </w:div>
                <w:div w:id="942419436">
                  <w:marLeft w:val="0"/>
                  <w:marRight w:val="0"/>
                  <w:marTop w:val="0"/>
                  <w:marBottom w:val="0"/>
                  <w:divBdr>
                    <w:top w:val="none" w:sz="0" w:space="0" w:color="auto"/>
                    <w:left w:val="none" w:sz="0" w:space="0" w:color="auto"/>
                    <w:bottom w:val="none" w:sz="0" w:space="0" w:color="auto"/>
                    <w:right w:val="none" w:sz="0" w:space="0" w:color="auto"/>
                  </w:divBdr>
                  <w:divsChild>
                    <w:div w:id="1518543569">
                      <w:marLeft w:val="0"/>
                      <w:marRight w:val="0"/>
                      <w:marTop w:val="0"/>
                      <w:marBottom w:val="0"/>
                      <w:divBdr>
                        <w:top w:val="none" w:sz="0" w:space="0" w:color="auto"/>
                        <w:left w:val="none" w:sz="0" w:space="0" w:color="auto"/>
                        <w:bottom w:val="none" w:sz="0" w:space="0" w:color="auto"/>
                        <w:right w:val="none" w:sz="0" w:space="0" w:color="auto"/>
                      </w:divBdr>
                    </w:div>
                  </w:divsChild>
                </w:div>
                <w:div w:id="196360500">
                  <w:marLeft w:val="0"/>
                  <w:marRight w:val="0"/>
                  <w:marTop w:val="0"/>
                  <w:marBottom w:val="0"/>
                  <w:divBdr>
                    <w:top w:val="none" w:sz="0" w:space="0" w:color="auto"/>
                    <w:left w:val="none" w:sz="0" w:space="0" w:color="auto"/>
                    <w:bottom w:val="none" w:sz="0" w:space="0" w:color="auto"/>
                    <w:right w:val="none" w:sz="0" w:space="0" w:color="auto"/>
                  </w:divBdr>
                  <w:divsChild>
                    <w:div w:id="1333801060">
                      <w:marLeft w:val="0"/>
                      <w:marRight w:val="0"/>
                      <w:marTop w:val="0"/>
                      <w:marBottom w:val="0"/>
                      <w:divBdr>
                        <w:top w:val="none" w:sz="0" w:space="0" w:color="auto"/>
                        <w:left w:val="none" w:sz="0" w:space="0" w:color="auto"/>
                        <w:bottom w:val="none" w:sz="0" w:space="0" w:color="auto"/>
                        <w:right w:val="none" w:sz="0" w:space="0" w:color="auto"/>
                      </w:divBdr>
                    </w:div>
                  </w:divsChild>
                </w:div>
                <w:div w:id="1426420287">
                  <w:marLeft w:val="0"/>
                  <w:marRight w:val="0"/>
                  <w:marTop w:val="0"/>
                  <w:marBottom w:val="0"/>
                  <w:divBdr>
                    <w:top w:val="none" w:sz="0" w:space="0" w:color="auto"/>
                    <w:left w:val="none" w:sz="0" w:space="0" w:color="auto"/>
                    <w:bottom w:val="none" w:sz="0" w:space="0" w:color="auto"/>
                    <w:right w:val="none" w:sz="0" w:space="0" w:color="auto"/>
                  </w:divBdr>
                  <w:divsChild>
                    <w:div w:id="524103966">
                      <w:marLeft w:val="0"/>
                      <w:marRight w:val="0"/>
                      <w:marTop w:val="0"/>
                      <w:marBottom w:val="0"/>
                      <w:divBdr>
                        <w:top w:val="none" w:sz="0" w:space="0" w:color="auto"/>
                        <w:left w:val="none" w:sz="0" w:space="0" w:color="auto"/>
                        <w:bottom w:val="none" w:sz="0" w:space="0" w:color="auto"/>
                        <w:right w:val="none" w:sz="0" w:space="0" w:color="auto"/>
                      </w:divBdr>
                    </w:div>
                  </w:divsChild>
                </w:div>
                <w:div w:id="1701129343">
                  <w:marLeft w:val="0"/>
                  <w:marRight w:val="0"/>
                  <w:marTop w:val="0"/>
                  <w:marBottom w:val="0"/>
                  <w:divBdr>
                    <w:top w:val="none" w:sz="0" w:space="0" w:color="auto"/>
                    <w:left w:val="none" w:sz="0" w:space="0" w:color="auto"/>
                    <w:bottom w:val="none" w:sz="0" w:space="0" w:color="auto"/>
                    <w:right w:val="none" w:sz="0" w:space="0" w:color="auto"/>
                  </w:divBdr>
                  <w:divsChild>
                    <w:div w:id="384455238">
                      <w:marLeft w:val="0"/>
                      <w:marRight w:val="0"/>
                      <w:marTop w:val="0"/>
                      <w:marBottom w:val="0"/>
                      <w:divBdr>
                        <w:top w:val="none" w:sz="0" w:space="0" w:color="auto"/>
                        <w:left w:val="none" w:sz="0" w:space="0" w:color="auto"/>
                        <w:bottom w:val="none" w:sz="0" w:space="0" w:color="auto"/>
                        <w:right w:val="none" w:sz="0" w:space="0" w:color="auto"/>
                      </w:divBdr>
                    </w:div>
                  </w:divsChild>
                </w:div>
                <w:div w:id="1308779969">
                  <w:marLeft w:val="0"/>
                  <w:marRight w:val="0"/>
                  <w:marTop w:val="0"/>
                  <w:marBottom w:val="0"/>
                  <w:divBdr>
                    <w:top w:val="none" w:sz="0" w:space="0" w:color="auto"/>
                    <w:left w:val="none" w:sz="0" w:space="0" w:color="auto"/>
                    <w:bottom w:val="none" w:sz="0" w:space="0" w:color="auto"/>
                    <w:right w:val="none" w:sz="0" w:space="0" w:color="auto"/>
                  </w:divBdr>
                  <w:divsChild>
                    <w:div w:id="598492337">
                      <w:marLeft w:val="0"/>
                      <w:marRight w:val="0"/>
                      <w:marTop w:val="0"/>
                      <w:marBottom w:val="0"/>
                      <w:divBdr>
                        <w:top w:val="none" w:sz="0" w:space="0" w:color="auto"/>
                        <w:left w:val="none" w:sz="0" w:space="0" w:color="auto"/>
                        <w:bottom w:val="none" w:sz="0" w:space="0" w:color="auto"/>
                        <w:right w:val="none" w:sz="0" w:space="0" w:color="auto"/>
                      </w:divBdr>
                    </w:div>
                  </w:divsChild>
                </w:div>
                <w:div w:id="281958805">
                  <w:marLeft w:val="0"/>
                  <w:marRight w:val="0"/>
                  <w:marTop w:val="0"/>
                  <w:marBottom w:val="0"/>
                  <w:divBdr>
                    <w:top w:val="none" w:sz="0" w:space="0" w:color="auto"/>
                    <w:left w:val="none" w:sz="0" w:space="0" w:color="auto"/>
                    <w:bottom w:val="none" w:sz="0" w:space="0" w:color="auto"/>
                    <w:right w:val="none" w:sz="0" w:space="0" w:color="auto"/>
                  </w:divBdr>
                  <w:divsChild>
                    <w:div w:id="981158070">
                      <w:marLeft w:val="0"/>
                      <w:marRight w:val="0"/>
                      <w:marTop w:val="0"/>
                      <w:marBottom w:val="0"/>
                      <w:divBdr>
                        <w:top w:val="none" w:sz="0" w:space="0" w:color="auto"/>
                        <w:left w:val="none" w:sz="0" w:space="0" w:color="auto"/>
                        <w:bottom w:val="none" w:sz="0" w:space="0" w:color="auto"/>
                        <w:right w:val="none" w:sz="0" w:space="0" w:color="auto"/>
                      </w:divBdr>
                    </w:div>
                  </w:divsChild>
                </w:div>
                <w:div w:id="1035353853">
                  <w:marLeft w:val="0"/>
                  <w:marRight w:val="0"/>
                  <w:marTop w:val="0"/>
                  <w:marBottom w:val="0"/>
                  <w:divBdr>
                    <w:top w:val="none" w:sz="0" w:space="0" w:color="auto"/>
                    <w:left w:val="none" w:sz="0" w:space="0" w:color="auto"/>
                    <w:bottom w:val="none" w:sz="0" w:space="0" w:color="auto"/>
                    <w:right w:val="none" w:sz="0" w:space="0" w:color="auto"/>
                  </w:divBdr>
                  <w:divsChild>
                    <w:div w:id="1440443157">
                      <w:marLeft w:val="0"/>
                      <w:marRight w:val="0"/>
                      <w:marTop w:val="0"/>
                      <w:marBottom w:val="0"/>
                      <w:divBdr>
                        <w:top w:val="none" w:sz="0" w:space="0" w:color="auto"/>
                        <w:left w:val="none" w:sz="0" w:space="0" w:color="auto"/>
                        <w:bottom w:val="none" w:sz="0" w:space="0" w:color="auto"/>
                        <w:right w:val="none" w:sz="0" w:space="0" w:color="auto"/>
                      </w:divBdr>
                    </w:div>
                  </w:divsChild>
                </w:div>
                <w:div w:id="342517395">
                  <w:marLeft w:val="0"/>
                  <w:marRight w:val="0"/>
                  <w:marTop w:val="0"/>
                  <w:marBottom w:val="0"/>
                  <w:divBdr>
                    <w:top w:val="none" w:sz="0" w:space="0" w:color="auto"/>
                    <w:left w:val="none" w:sz="0" w:space="0" w:color="auto"/>
                    <w:bottom w:val="none" w:sz="0" w:space="0" w:color="auto"/>
                    <w:right w:val="none" w:sz="0" w:space="0" w:color="auto"/>
                  </w:divBdr>
                  <w:divsChild>
                    <w:div w:id="286475416">
                      <w:marLeft w:val="0"/>
                      <w:marRight w:val="0"/>
                      <w:marTop w:val="0"/>
                      <w:marBottom w:val="0"/>
                      <w:divBdr>
                        <w:top w:val="none" w:sz="0" w:space="0" w:color="auto"/>
                        <w:left w:val="none" w:sz="0" w:space="0" w:color="auto"/>
                        <w:bottom w:val="none" w:sz="0" w:space="0" w:color="auto"/>
                        <w:right w:val="none" w:sz="0" w:space="0" w:color="auto"/>
                      </w:divBdr>
                    </w:div>
                  </w:divsChild>
                </w:div>
                <w:div w:id="158619516">
                  <w:marLeft w:val="0"/>
                  <w:marRight w:val="0"/>
                  <w:marTop w:val="0"/>
                  <w:marBottom w:val="0"/>
                  <w:divBdr>
                    <w:top w:val="none" w:sz="0" w:space="0" w:color="auto"/>
                    <w:left w:val="none" w:sz="0" w:space="0" w:color="auto"/>
                    <w:bottom w:val="none" w:sz="0" w:space="0" w:color="auto"/>
                    <w:right w:val="none" w:sz="0" w:space="0" w:color="auto"/>
                  </w:divBdr>
                  <w:divsChild>
                    <w:div w:id="1244218730">
                      <w:marLeft w:val="0"/>
                      <w:marRight w:val="0"/>
                      <w:marTop w:val="0"/>
                      <w:marBottom w:val="0"/>
                      <w:divBdr>
                        <w:top w:val="none" w:sz="0" w:space="0" w:color="auto"/>
                        <w:left w:val="none" w:sz="0" w:space="0" w:color="auto"/>
                        <w:bottom w:val="none" w:sz="0" w:space="0" w:color="auto"/>
                        <w:right w:val="none" w:sz="0" w:space="0" w:color="auto"/>
                      </w:divBdr>
                    </w:div>
                  </w:divsChild>
                </w:div>
                <w:div w:id="372075386">
                  <w:marLeft w:val="0"/>
                  <w:marRight w:val="0"/>
                  <w:marTop w:val="0"/>
                  <w:marBottom w:val="0"/>
                  <w:divBdr>
                    <w:top w:val="none" w:sz="0" w:space="0" w:color="auto"/>
                    <w:left w:val="none" w:sz="0" w:space="0" w:color="auto"/>
                    <w:bottom w:val="none" w:sz="0" w:space="0" w:color="auto"/>
                    <w:right w:val="none" w:sz="0" w:space="0" w:color="auto"/>
                  </w:divBdr>
                  <w:divsChild>
                    <w:div w:id="1199273549">
                      <w:marLeft w:val="0"/>
                      <w:marRight w:val="0"/>
                      <w:marTop w:val="0"/>
                      <w:marBottom w:val="0"/>
                      <w:divBdr>
                        <w:top w:val="none" w:sz="0" w:space="0" w:color="auto"/>
                        <w:left w:val="none" w:sz="0" w:space="0" w:color="auto"/>
                        <w:bottom w:val="none" w:sz="0" w:space="0" w:color="auto"/>
                        <w:right w:val="none" w:sz="0" w:space="0" w:color="auto"/>
                      </w:divBdr>
                    </w:div>
                  </w:divsChild>
                </w:div>
                <w:div w:id="630089412">
                  <w:marLeft w:val="0"/>
                  <w:marRight w:val="0"/>
                  <w:marTop w:val="0"/>
                  <w:marBottom w:val="0"/>
                  <w:divBdr>
                    <w:top w:val="none" w:sz="0" w:space="0" w:color="auto"/>
                    <w:left w:val="none" w:sz="0" w:space="0" w:color="auto"/>
                    <w:bottom w:val="none" w:sz="0" w:space="0" w:color="auto"/>
                    <w:right w:val="none" w:sz="0" w:space="0" w:color="auto"/>
                  </w:divBdr>
                  <w:divsChild>
                    <w:div w:id="1132479704">
                      <w:marLeft w:val="0"/>
                      <w:marRight w:val="0"/>
                      <w:marTop w:val="0"/>
                      <w:marBottom w:val="0"/>
                      <w:divBdr>
                        <w:top w:val="none" w:sz="0" w:space="0" w:color="auto"/>
                        <w:left w:val="none" w:sz="0" w:space="0" w:color="auto"/>
                        <w:bottom w:val="none" w:sz="0" w:space="0" w:color="auto"/>
                        <w:right w:val="none" w:sz="0" w:space="0" w:color="auto"/>
                      </w:divBdr>
                    </w:div>
                  </w:divsChild>
                </w:div>
                <w:div w:id="1553153590">
                  <w:marLeft w:val="0"/>
                  <w:marRight w:val="0"/>
                  <w:marTop w:val="0"/>
                  <w:marBottom w:val="0"/>
                  <w:divBdr>
                    <w:top w:val="none" w:sz="0" w:space="0" w:color="auto"/>
                    <w:left w:val="none" w:sz="0" w:space="0" w:color="auto"/>
                    <w:bottom w:val="none" w:sz="0" w:space="0" w:color="auto"/>
                    <w:right w:val="none" w:sz="0" w:space="0" w:color="auto"/>
                  </w:divBdr>
                  <w:divsChild>
                    <w:div w:id="416220439">
                      <w:marLeft w:val="0"/>
                      <w:marRight w:val="0"/>
                      <w:marTop w:val="0"/>
                      <w:marBottom w:val="0"/>
                      <w:divBdr>
                        <w:top w:val="none" w:sz="0" w:space="0" w:color="auto"/>
                        <w:left w:val="none" w:sz="0" w:space="0" w:color="auto"/>
                        <w:bottom w:val="none" w:sz="0" w:space="0" w:color="auto"/>
                        <w:right w:val="none" w:sz="0" w:space="0" w:color="auto"/>
                      </w:divBdr>
                    </w:div>
                  </w:divsChild>
                </w:div>
                <w:div w:id="193613482">
                  <w:marLeft w:val="0"/>
                  <w:marRight w:val="0"/>
                  <w:marTop w:val="0"/>
                  <w:marBottom w:val="0"/>
                  <w:divBdr>
                    <w:top w:val="none" w:sz="0" w:space="0" w:color="auto"/>
                    <w:left w:val="none" w:sz="0" w:space="0" w:color="auto"/>
                    <w:bottom w:val="none" w:sz="0" w:space="0" w:color="auto"/>
                    <w:right w:val="none" w:sz="0" w:space="0" w:color="auto"/>
                  </w:divBdr>
                  <w:divsChild>
                    <w:div w:id="841970202">
                      <w:marLeft w:val="0"/>
                      <w:marRight w:val="0"/>
                      <w:marTop w:val="0"/>
                      <w:marBottom w:val="0"/>
                      <w:divBdr>
                        <w:top w:val="none" w:sz="0" w:space="0" w:color="auto"/>
                        <w:left w:val="none" w:sz="0" w:space="0" w:color="auto"/>
                        <w:bottom w:val="none" w:sz="0" w:space="0" w:color="auto"/>
                        <w:right w:val="none" w:sz="0" w:space="0" w:color="auto"/>
                      </w:divBdr>
                    </w:div>
                  </w:divsChild>
                </w:div>
                <w:div w:id="1714115189">
                  <w:marLeft w:val="0"/>
                  <w:marRight w:val="0"/>
                  <w:marTop w:val="0"/>
                  <w:marBottom w:val="0"/>
                  <w:divBdr>
                    <w:top w:val="none" w:sz="0" w:space="0" w:color="auto"/>
                    <w:left w:val="none" w:sz="0" w:space="0" w:color="auto"/>
                    <w:bottom w:val="none" w:sz="0" w:space="0" w:color="auto"/>
                    <w:right w:val="none" w:sz="0" w:space="0" w:color="auto"/>
                  </w:divBdr>
                  <w:divsChild>
                    <w:div w:id="2114863098">
                      <w:marLeft w:val="0"/>
                      <w:marRight w:val="0"/>
                      <w:marTop w:val="0"/>
                      <w:marBottom w:val="0"/>
                      <w:divBdr>
                        <w:top w:val="none" w:sz="0" w:space="0" w:color="auto"/>
                        <w:left w:val="none" w:sz="0" w:space="0" w:color="auto"/>
                        <w:bottom w:val="none" w:sz="0" w:space="0" w:color="auto"/>
                        <w:right w:val="none" w:sz="0" w:space="0" w:color="auto"/>
                      </w:divBdr>
                    </w:div>
                  </w:divsChild>
                </w:div>
                <w:div w:id="1507020362">
                  <w:marLeft w:val="0"/>
                  <w:marRight w:val="0"/>
                  <w:marTop w:val="0"/>
                  <w:marBottom w:val="0"/>
                  <w:divBdr>
                    <w:top w:val="none" w:sz="0" w:space="0" w:color="auto"/>
                    <w:left w:val="none" w:sz="0" w:space="0" w:color="auto"/>
                    <w:bottom w:val="none" w:sz="0" w:space="0" w:color="auto"/>
                    <w:right w:val="none" w:sz="0" w:space="0" w:color="auto"/>
                  </w:divBdr>
                  <w:divsChild>
                    <w:div w:id="11954262">
                      <w:marLeft w:val="0"/>
                      <w:marRight w:val="0"/>
                      <w:marTop w:val="0"/>
                      <w:marBottom w:val="0"/>
                      <w:divBdr>
                        <w:top w:val="none" w:sz="0" w:space="0" w:color="auto"/>
                        <w:left w:val="none" w:sz="0" w:space="0" w:color="auto"/>
                        <w:bottom w:val="none" w:sz="0" w:space="0" w:color="auto"/>
                        <w:right w:val="none" w:sz="0" w:space="0" w:color="auto"/>
                      </w:divBdr>
                    </w:div>
                  </w:divsChild>
                </w:div>
                <w:div w:id="1769235504">
                  <w:marLeft w:val="0"/>
                  <w:marRight w:val="0"/>
                  <w:marTop w:val="0"/>
                  <w:marBottom w:val="0"/>
                  <w:divBdr>
                    <w:top w:val="none" w:sz="0" w:space="0" w:color="auto"/>
                    <w:left w:val="none" w:sz="0" w:space="0" w:color="auto"/>
                    <w:bottom w:val="none" w:sz="0" w:space="0" w:color="auto"/>
                    <w:right w:val="none" w:sz="0" w:space="0" w:color="auto"/>
                  </w:divBdr>
                  <w:divsChild>
                    <w:div w:id="178352212">
                      <w:marLeft w:val="0"/>
                      <w:marRight w:val="0"/>
                      <w:marTop w:val="0"/>
                      <w:marBottom w:val="0"/>
                      <w:divBdr>
                        <w:top w:val="none" w:sz="0" w:space="0" w:color="auto"/>
                        <w:left w:val="none" w:sz="0" w:space="0" w:color="auto"/>
                        <w:bottom w:val="none" w:sz="0" w:space="0" w:color="auto"/>
                        <w:right w:val="none" w:sz="0" w:space="0" w:color="auto"/>
                      </w:divBdr>
                    </w:div>
                  </w:divsChild>
                </w:div>
                <w:div w:id="2081054046">
                  <w:marLeft w:val="0"/>
                  <w:marRight w:val="0"/>
                  <w:marTop w:val="0"/>
                  <w:marBottom w:val="0"/>
                  <w:divBdr>
                    <w:top w:val="none" w:sz="0" w:space="0" w:color="auto"/>
                    <w:left w:val="none" w:sz="0" w:space="0" w:color="auto"/>
                    <w:bottom w:val="none" w:sz="0" w:space="0" w:color="auto"/>
                    <w:right w:val="none" w:sz="0" w:space="0" w:color="auto"/>
                  </w:divBdr>
                  <w:divsChild>
                    <w:div w:id="534781297">
                      <w:marLeft w:val="0"/>
                      <w:marRight w:val="0"/>
                      <w:marTop w:val="0"/>
                      <w:marBottom w:val="0"/>
                      <w:divBdr>
                        <w:top w:val="none" w:sz="0" w:space="0" w:color="auto"/>
                        <w:left w:val="none" w:sz="0" w:space="0" w:color="auto"/>
                        <w:bottom w:val="none" w:sz="0" w:space="0" w:color="auto"/>
                        <w:right w:val="none" w:sz="0" w:space="0" w:color="auto"/>
                      </w:divBdr>
                    </w:div>
                  </w:divsChild>
                </w:div>
                <w:div w:id="149829863">
                  <w:marLeft w:val="0"/>
                  <w:marRight w:val="0"/>
                  <w:marTop w:val="0"/>
                  <w:marBottom w:val="0"/>
                  <w:divBdr>
                    <w:top w:val="none" w:sz="0" w:space="0" w:color="auto"/>
                    <w:left w:val="none" w:sz="0" w:space="0" w:color="auto"/>
                    <w:bottom w:val="none" w:sz="0" w:space="0" w:color="auto"/>
                    <w:right w:val="none" w:sz="0" w:space="0" w:color="auto"/>
                  </w:divBdr>
                  <w:divsChild>
                    <w:div w:id="2084831355">
                      <w:marLeft w:val="0"/>
                      <w:marRight w:val="0"/>
                      <w:marTop w:val="0"/>
                      <w:marBottom w:val="0"/>
                      <w:divBdr>
                        <w:top w:val="none" w:sz="0" w:space="0" w:color="auto"/>
                        <w:left w:val="none" w:sz="0" w:space="0" w:color="auto"/>
                        <w:bottom w:val="none" w:sz="0" w:space="0" w:color="auto"/>
                        <w:right w:val="none" w:sz="0" w:space="0" w:color="auto"/>
                      </w:divBdr>
                    </w:div>
                  </w:divsChild>
                </w:div>
                <w:div w:id="1778406074">
                  <w:marLeft w:val="0"/>
                  <w:marRight w:val="0"/>
                  <w:marTop w:val="0"/>
                  <w:marBottom w:val="0"/>
                  <w:divBdr>
                    <w:top w:val="none" w:sz="0" w:space="0" w:color="auto"/>
                    <w:left w:val="none" w:sz="0" w:space="0" w:color="auto"/>
                    <w:bottom w:val="none" w:sz="0" w:space="0" w:color="auto"/>
                    <w:right w:val="none" w:sz="0" w:space="0" w:color="auto"/>
                  </w:divBdr>
                  <w:divsChild>
                    <w:div w:id="62921055">
                      <w:marLeft w:val="0"/>
                      <w:marRight w:val="0"/>
                      <w:marTop w:val="0"/>
                      <w:marBottom w:val="0"/>
                      <w:divBdr>
                        <w:top w:val="none" w:sz="0" w:space="0" w:color="auto"/>
                        <w:left w:val="none" w:sz="0" w:space="0" w:color="auto"/>
                        <w:bottom w:val="none" w:sz="0" w:space="0" w:color="auto"/>
                        <w:right w:val="none" w:sz="0" w:space="0" w:color="auto"/>
                      </w:divBdr>
                    </w:div>
                  </w:divsChild>
                </w:div>
                <w:div w:id="11609251">
                  <w:marLeft w:val="0"/>
                  <w:marRight w:val="0"/>
                  <w:marTop w:val="0"/>
                  <w:marBottom w:val="0"/>
                  <w:divBdr>
                    <w:top w:val="none" w:sz="0" w:space="0" w:color="auto"/>
                    <w:left w:val="none" w:sz="0" w:space="0" w:color="auto"/>
                    <w:bottom w:val="none" w:sz="0" w:space="0" w:color="auto"/>
                    <w:right w:val="none" w:sz="0" w:space="0" w:color="auto"/>
                  </w:divBdr>
                  <w:divsChild>
                    <w:div w:id="1441342073">
                      <w:marLeft w:val="0"/>
                      <w:marRight w:val="0"/>
                      <w:marTop w:val="0"/>
                      <w:marBottom w:val="0"/>
                      <w:divBdr>
                        <w:top w:val="none" w:sz="0" w:space="0" w:color="auto"/>
                        <w:left w:val="none" w:sz="0" w:space="0" w:color="auto"/>
                        <w:bottom w:val="none" w:sz="0" w:space="0" w:color="auto"/>
                        <w:right w:val="none" w:sz="0" w:space="0" w:color="auto"/>
                      </w:divBdr>
                    </w:div>
                  </w:divsChild>
                </w:div>
                <w:div w:id="1340307675">
                  <w:marLeft w:val="0"/>
                  <w:marRight w:val="0"/>
                  <w:marTop w:val="0"/>
                  <w:marBottom w:val="0"/>
                  <w:divBdr>
                    <w:top w:val="none" w:sz="0" w:space="0" w:color="auto"/>
                    <w:left w:val="none" w:sz="0" w:space="0" w:color="auto"/>
                    <w:bottom w:val="none" w:sz="0" w:space="0" w:color="auto"/>
                    <w:right w:val="none" w:sz="0" w:space="0" w:color="auto"/>
                  </w:divBdr>
                  <w:divsChild>
                    <w:div w:id="201526512">
                      <w:marLeft w:val="0"/>
                      <w:marRight w:val="0"/>
                      <w:marTop w:val="0"/>
                      <w:marBottom w:val="0"/>
                      <w:divBdr>
                        <w:top w:val="none" w:sz="0" w:space="0" w:color="auto"/>
                        <w:left w:val="none" w:sz="0" w:space="0" w:color="auto"/>
                        <w:bottom w:val="none" w:sz="0" w:space="0" w:color="auto"/>
                        <w:right w:val="none" w:sz="0" w:space="0" w:color="auto"/>
                      </w:divBdr>
                    </w:div>
                  </w:divsChild>
                </w:div>
                <w:div w:id="95636979">
                  <w:marLeft w:val="0"/>
                  <w:marRight w:val="0"/>
                  <w:marTop w:val="0"/>
                  <w:marBottom w:val="0"/>
                  <w:divBdr>
                    <w:top w:val="none" w:sz="0" w:space="0" w:color="auto"/>
                    <w:left w:val="none" w:sz="0" w:space="0" w:color="auto"/>
                    <w:bottom w:val="none" w:sz="0" w:space="0" w:color="auto"/>
                    <w:right w:val="none" w:sz="0" w:space="0" w:color="auto"/>
                  </w:divBdr>
                  <w:divsChild>
                    <w:div w:id="678388700">
                      <w:marLeft w:val="0"/>
                      <w:marRight w:val="0"/>
                      <w:marTop w:val="0"/>
                      <w:marBottom w:val="0"/>
                      <w:divBdr>
                        <w:top w:val="none" w:sz="0" w:space="0" w:color="auto"/>
                        <w:left w:val="none" w:sz="0" w:space="0" w:color="auto"/>
                        <w:bottom w:val="none" w:sz="0" w:space="0" w:color="auto"/>
                        <w:right w:val="none" w:sz="0" w:space="0" w:color="auto"/>
                      </w:divBdr>
                    </w:div>
                  </w:divsChild>
                </w:div>
                <w:div w:id="148835427">
                  <w:marLeft w:val="0"/>
                  <w:marRight w:val="0"/>
                  <w:marTop w:val="0"/>
                  <w:marBottom w:val="0"/>
                  <w:divBdr>
                    <w:top w:val="none" w:sz="0" w:space="0" w:color="auto"/>
                    <w:left w:val="none" w:sz="0" w:space="0" w:color="auto"/>
                    <w:bottom w:val="none" w:sz="0" w:space="0" w:color="auto"/>
                    <w:right w:val="none" w:sz="0" w:space="0" w:color="auto"/>
                  </w:divBdr>
                  <w:divsChild>
                    <w:div w:id="9069078">
                      <w:marLeft w:val="0"/>
                      <w:marRight w:val="0"/>
                      <w:marTop w:val="0"/>
                      <w:marBottom w:val="0"/>
                      <w:divBdr>
                        <w:top w:val="none" w:sz="0" w:space="0" w:color="auto"/>
                        <w:left w:val="none" w:sz="0" w:space="0" w:color="auto"/>
                        <w:bottom w:val="none" w:sz="0" w:space="0" w:color="auto"/>
                        <w:right w:val="none" w:sz="0" w:space="0" w:color="auto"/>
                      </w:divBdr>
                    </w:div>
                  </w:divsChild>
                </w:div>
                <w:div w:id="237326980">
                  <w:marLeft w:val="0"/>
                  <w:marRight w:val="0"/>
                  <w:marTop w:val="0"/>
                  <w:marBottom w:val="0"/>
                  <w:divBdr>
                    <w:top w:val="none" w:sz="0" w:space="0" w:color="auto"/>
                    <w:left w:val="none" w:sz="0" w:space="0" w:color="auto"/>
                    <w:bottom w:val="none" w:sz="0" w:space="0" w:color="auto"/>
                    <w:right w:val="none" w:sz="0" w:space="0" w:color="auto"/>
                  </w:divBdr>
                  <w:divsChild>
                    <w:div w:id="1146438804">
                      <w:marLeft w:val="0"/>
                      <w:marRight w:val="0"/>
                      <w:marTop w:val="0"/>
                      <w:marBottom w:val="0"/>
                      <w:divBdr>
                        <w:top w:val="none" w:sz="0" w:space="0" w:color="auto"/>
                        <w:left w:val="none" w:sz="0" w:space="0" w:color="auto"/>
                        <w:bottom w:val="none" w:sz="0" w:space="0" w:color="auto"/>
                        <w:right w:val="none" w:sz="0" w:space="0" w:color="auto"/>
                      </w:divBdr>
                    </w:div>
                  </w:divsChild>
                </w:div>
                <w:div w:id="479231011">
                  <w:marLeft w:val="0"/>
                  <w:marRight w:val="0"/>
                  <w:marTop w:val="0"/>
                  <w:marBottom w:val="0"/>
                  <w:divBdr>
                    <w:top w:val="none" w:sz="0" w:space="0" w:color="auto"/>
                    <w:left w:val="none" w:sz="0" w:space="0" w:color="auto"/>
                    <w:bottom w:val="none" w:sz="0" w:space="0" w:color="auto"/>
                    <w:right w:val="none" w:sz="0" w:space="0" w:color="auto"/>
                  </w:divBdr>
                  <w:divsChild>
                    <w:div w:id="984623167">
                      <w:marLeft w:val="0"/>
                      <w:marRight w:val="0"/>
                      <w:marTop w:val="0"/>
                      <w:marBottom w:val="0"/>
                      <w:divBdr>
                        <w:top w:val="none" w:sz="0" w:space="0" w:color="auto"/>
                        <w:left w:val="none" w:sz="0" w:space="0" w:color="auto"/>
                        <w:bottom w:val="none" w:sz="0" w:space="0" w:color="auto"/>
                        <w:right w:val="none" w:sz="0" w:space="0" w:color="auto"/>
                      </w:divBdr>
                    </w:div>
                  </w:divsChild>
                </w:div>
                <w:div w:id="2144617746">
                  <w:marLeft w:val="0"/>
                  <w:marRight w:val="0"/>
                  <w:marTop w:val="0"/>
                  <w:marBottom w:val="0"/>
                  <w:divBdr>
                    <w:top w:val="none" w:sz="0" w:space="0" w:color="auto"/>
                    <w:left w:val="none" w:sz="0" w:space="0" w:color="auto"/>
                    <w:bottom w:val="none" w:sz="0" w:space="0" w:color="auto"/>
                    <w:right w:val="none" w:sz="0" w:space="0" w:color="auto"/>
                  </w:divBdr>
                  <w:divsChild>
                    <w:div w:id="133062129">
                      <w:marLeft w:val="0"/>
                      <w:marRight w:val="0"/>
                      <w:marTop w:val="0"/>
                      <w:marBottom w:val="0"/>
                      <w:divBdr>
                        <w:top w:val="none" w:sz="0" w:space="0" w:color="auto"/>
                        <w:left w:val="none" w:sz="0" w:space="0" w:color="auto"/>
                        <w:bottom w:val="none" w:sz="0" w:space="0" w:color="auto"/>
                        <w:right w:val="none" w:sz="0" w:space="0" w:color="auto"/>
                      </w:divBdr>
                    </w:div>
                  </w:divsChild>
                </w:div>
                <w:div w:id="1403285559">
                  <w:marLeft w:val="0"/>
                  <w:marRight w:val="0"/>
                  <w:marTop w:val="0"/>
                  <w:marBottom w:val="0"/>
                  <w:divBdr>
                    <w:top w:val="none" w:sz="0" w:space="0" w:color="auto"/>
                    <w:left w:val="none" w:sz="0" w:space="0" w:color="auto"/>
                    <w:bottom w:val="none" w:sz="0" w:space="0" w:color="auto"/>
                    <w:right w:val="none" w:sz="0" w:space="0" w:color="auto"/>
                  </w:divBdr>
                  <w:divsChild>
                    <w:div w:id="1503355332">
                      <w:marLeft w:val="0"/>
                      <w:marRight w:val="0"/>
                      <w:marTop w:val="0"/>
                      <w:marBottom w:val="0"/>
                      <w:divBdr>
                        <w:top w:val="none" w:sz="0" w:space="0" w:color="auto"/>
                        <w:left w:val="none" w:sz="0" w:space="0" w:color="auto"/>
                        <w:bottom w:val="none" w:sz="0" w:space="0" w:color="auto"/>
                        <w:right w:val="none" w:sz="0" w:space="0" w:color="auto"/>
                      </w:divBdr>
                    </w:div>
                  </w:divsChild>
                </w:div>
                <w:div w:id="380902969">
                  <w:marLeft w:val="0"/>
                  <w:marRight w:val="0"/>
                  <w:marTop w:val="0"/>
                  <w:marBottom w:val="0"/>
                  <w:divBdr>
                    <w:top w:val="none" w:sz="0" w:space="0" w:color="auto"/>
                    <w:left w:val="none" w:sz="0" w:space="0" w:color="auto"/>
                    <w:bottom w:val="none" w:sz="0" w:space="0" w:color="auto"/>
                    <w:right w:val="none" w:sz="0" w:space="0" w:color="auto"/>
                  </w:divBdr>
                  <w:divsChild>
                    <w:div w:id="543255827">
                      <w:marLeft w:val="0"/>
                      <w:marRight w:val="0"/>
                      <w:marTop w:val="0"/>
                      <w:marBottom w:val="0"/>
                      <w:divBdr>
                        <w:top w:val="none" w:sz="0" w:space="0" w:color="auto"/>
                        <w:left w:val="none" w:sz="0" w:space="0" w:color="auto"/>
                        <w:bottom w:val="none" w:sz="0" w:space="0" w:color="auto"/>
                        <w:right w:val="none" w:sz="0" w:space="0" w:color="auto"/>
                      </w:divBdr>
                    </w:div>
                  </w:divsChild>
                </w:div>
                <w:div w:id="2029092863">
                  <w:marLeft w:val="0"/>
                  <w:marRight w:val="0"/>
                  <w:marTop w:val="0"/>
                  <w:marBottom w:val="0"/>
                  <w:divBdr>
                    <w:top w:val="none" w:sz="0" w:space="0" w:color="auto"/>
                    <w:left w:val="none" w:sz="0" w:space="0" w:color="auto"/>
                    <w:bottom w:val="none" w:sz="0" w:space="0" w:color="auto"/>
                    <w:right w:val="none" w:sz="0" w:space="0" w:color="auto"/>
                  </w:divBdr>
                  <w:divsChild>
                    <w:div w:id="115873313">
                      <w:marLeft w:val="0"/>
                      <w:marRight w:val="0"/>
                      <w:marTop w:val="0"/>
                      <w:marBottom w:val="0"/>
                      <w:divBdr>
                        <w:top w:val="none" w:sz="0" w:space="0" w:color="auto"/>
                        <w:left w:val="none" w:sz="0" w:space="0" w:color="auto"/>
                        <w:bottom w:val="none" w:sz="0" w:space="0" w:color="auto"/>
                        <w:right w:val="none" w:sz="0" w:space="0" w:color="auto"/>
                      </w:divBdr>
                    </w:div>
                  </w:divsChild>
                </w:div>
                <w:div w:id="345912542">
                  <w:marLeft w:val="0"/>
                  <w:marRight w:val="0"/>
                  <w:marTop w:val="0"/>
                  <w:marBottom w:val="0"/>
                  <w:divBdr>
                    <w:top w:val="none" w:sz="0" w:space="0" w:color="auto"/>
                    <w:left w:val="none" w:sz="0" w:space="0" w:color="auto"/>
                    <w:bottom w:val="none" w:sz="0" w:space="0" w:color="auto"/>
                    <w:right w:val="none" w:sz="0" w:space="0" w:color="auto"/>
                  </w:divBdr>
                  <w:divsChild>
                    <w:div w:id="62341742">
                      <w:marLeft w:val="0"/>
                      <w:marRight w:val="0"/>
                      <w:marTop w:val="0"/>
                      <w:marBottom w:val="0"/>
                      <w:divBdr>
                        <w:top w:val="none" w:sz="0" w:space="0" w:color="auto"/>
                        <w:left w:val="none" w:sz="0" w:space="0" w:color="auto"/>
                        <w:bottom w:val="none" w:sz="0" w:space="0" w:color="auto"/>
                        <w:right w:val="none" w:sz="0" w:space="0" w:color="auto"/>
                      </w:divBdr>
                    </w:div>
                  </w:divsChild>
                </w:div>
                <w:div w:id="165753439">
                  <w:marLeft w:val="0"/>
                  <w:marRight w:val="0"/>
                  <w:marTop w:val="0"/>
                  <w:marBottom w:val="0"/>
                  <w:divBdr>
                    <w:top w:val="none" w:sz="0" w:space="0" w:color="auto"/>
                    <w:left w:val="none" w:sz="0" w:space="0" w:color="auto"/>
                    <w:bottom w:val="none" w:sz="0" w:space="0" w:color="auto"/>
                    <w:right w:val="none" w:sz="0" w:space="0" w:color="auto"/>
                  </w:divBdr>
                  <w:divsChild>
                    <w:div w:id="1023633569">
                      <w:marLeft w:val="0"/>
                      <w:marRight w:val="0"/>
                      <w:marTop w:val="0"/>
                      <w:marBottom w:val="0"/>
                      <w:divBdr>
                        <w:top w:val="none" w:sz="0" w:space="0" w:color="auto"/>
                        <w:left w:val="none" w:sz="0" w:space="0" w:color="auto"/>
                        <w:bottom w:val="none" w:sz="0" w:space="0" w:color="auto"/>
                        <w:right w:val="none" w:sz="0" w:space="0" w:color="auto"/>
                      </w:divBdr>
                    </w:div>
                  </w:divsChild>
                </w:div>
                <w:div w:id="722364916">
                  <w:marLeft w:val="0"/>
                  <w:marRight w:val="0"/>
                  <w:marTop w:val="0"/>
                  <w:marBottom w:val="0"/>
                  <w:divBdr>
                    <w:top w:val="none" w:sz="0" w:space="0" w:color="auto"/>
                    <w:left w:val="none" w:sz="0" w:space="0" w:color="auto"/>
                    <w:bottom w:val="none" w:sz="0" w:space="0" w:color="auto"/>
                    <w:right w:val="none" w:sz="0" w:space="0" w:color="auto"/>
                  </w:divBdr>
                  <w:divsChild>
                    <w:div w:id="2013754637">
                      <w:marLeft w:val="0"/>
                      <w:marRight w:val="0"/>
                      <w:marTop w:val="0"/>
                      <w:marBottom w:val="0"/>
                      <w:divBdr>
                        <w:top w:val="none" w:sz="0" w:space="0" w:color="auto"/>
                        <w:left w:val="none" w:sz="0" w:space="0" w:color="auto"/>
                        <w:bottom w:val="none" w:sz="0" w:space="0" w:color="auto"/>
                        <w:right w:val="none" w:sz="0" w:space="0" w:color="auto"/>
                      </w:divBdr>
                    </w:div>
                  </w:divsChild>
                </w:div>
                <w:div w:id="1733308735">
                  <w:marLeft w:val="0"/>
                  <w:marRight w:val="0"/>
                  <w:marTop w:val="0"/>
                  <w:marBottom w:val="0"/>
                  <w:divBdr>
                    <w:top w:val="none" w:sz="0" w:space="0" w:color="auto"/>
                    <w:left w:val="none" w:sz="0" w:space="0" w:color="auto"/>
                    <w:bottom w:val="none" w:sz="0" w:space="0" w:color="auto"/>
                    <w:right w:val="none" w:sz="0" w:space="0" w:color="auto"/>
                  </w:divBdr>
                  <w:divsChild>
                    <w:div w:id="1598632389">
                      <w:marLeft w:val="0"/>
                      <w:marRight w:val="0"/>
                      <w:marTop w:val="0"/>
                      <w:marBottom w:val="0"/>
                      <w:divBdr>
                        <w:top w:val="none" w:sz="0" w:space="0" w:color="auto"/>
                        <w:left w:val="none" w:sz="0" w:space="0" w:color="auto"/>
                        <w:bottom w:val="none" w:sz="0" w:space="0" w:color="auto"/>
                        <w:right w:val="none" w:sz="0" w:space="0" w:color="auto"/>
                      </w:divBdr>
                    </w:div>
                  </w:divsChild>
                </w:div>
                <w:div w:id="1094473123">
                  <w:marLeft w:val="0"/>
                  <w:marRight w:val="0"/>
                  <w:marTop w:val="0"/>
                  <w:marBottom w:val="0"/>
                  <w:divBdr>
                    <w:top w:val="none" w:sz="0" w:space="0" w:color="auto"/>
                    <w:left w:val="none" w:sz="0" w:space="0" w:color="auto"/>
                    <w:bottom w:val="none" w:sz="0" w:space="0" w:color="auto"/>
                    <w:right w:val="none" w:sz="0" w:space="0" w:color="auto"/>
                  </w:divBdr>
                  <w:divsChild>
                    <w:div w:id="1600677466">
                      <w:marLeft w:val="0"/>
                      <w:marRight w:val="0"/>
                      <w:marTop w:val="0"/>
                      <w:marBottom w:val="0"/>
                      <w:divBdr>
                        <w:top w:val="none" w:sz="0" w:space="0" w:color="auto"/>
                        <w:left w:val="none" w:sz="0" w:space="0" w:color="auto"/>
                        <w:bottom w:val="none" w:sz="0" w:space="0" w:color="auto"/>
                        <w:right w:val="none" w:sz="0" w:space="0" w:color="auto"/>
                      </w:divBdr>
                    </w:div>
                  </w:divsChild>
                </w:div>
                <w:div w:id="1204516335">
                  <w:marLeft w:val="0"/>
                  <w:marRight w:val="0"/>
                  <w:marTop w:val="0"/>
                  <w:marBottom w:val="0"/>
                  <w:divBdr>
                    <w:top w:val="none" w:sz="0" w:space="0" w:color="auto"/>
                    <w:left w:val="none" w:sz="0" w:space="0" w:color="auto"/>
                    <w:bottom w:val="none" w:sz="0" w:space="0" w:color="auto"/>
                    <w:right w:val="none" w:sz="0" w:space="0" w:color="auto"/>
                  </w:divBdr>
                  <w:divsChild>
                    <w:div w:id="1591354152">
                      <w:marLeft w:val="0"/>
                      <w:marRight w:val="0"/>
                      <w:marTop w:val="0"/>
                      <w:marBottom w:val="0"/>
                      <w:divBdr>
                        <w:top w:val="none" w:sz="0" w:space="0" w:color="auto"/>
                        <w:left w:val="none" w:sz="0" w:space="0" w:color="auto"/>
                        <w:bottom w:val="none" w:sz="0" w:space="0" w:color="auto"/>
                        <w:right w:val="none" w:sz="0" w:space="0" w:color="auto"/>
                      </w:divBdr>
                    </w:div>
                  </w:divsChild>
                </w:div>
                <w:div w:id="923340403">
                  <w:marLeft w:val="0"/>
                  <w:marRight w:val="0"/>
                  <w:marTop w:val="0"/>
                  <w:marBottom w:val="0"/>
                  <w:divBdr>
                    <w:top w:val="none" w:sz="0" w:space="0" w:color="auto"/>
                    <w:left w:val="none" w:sz="0" w:space="0" w:color="auto"/>
                    <w:bottom w:val="none" w:sz="0" w:space="0" w:color="auto"/>
                    <w:right w:val="none" w:sz="0" w:space="0" w:color="auto"/>
                  </w:divBdr>
                  <w:divsChild>
                    <w:div w:id="2052730805">
                      <w:marLeft w:val="0"/>
                      <w:marRight w:val="0"/>
                      <w:marTop w:val="0"/>
                      <w:marBottom w:val="0"/>
                      <w:divBdr>
                        <w:top w:val="none" w:sz="0" w:space="0" w:color="auto"/>
                        <w:left w:val="none" w:sz="0" w:space="0" w:color="auto"/>
                        <w:bottom w:val="none" w:sz="0" w:space="0" w:color="auto"/>
                        <w:right w:val="none" w:sz="0" w:space="0" w:color="auto"/>
                      </w:divBdr>
                    </w:div>
                  </w:divsChild>
                </w:div>
                <w:div w:id="1118644071">
                  <w:marLeft w:val="0"/>
                  <w:marRight w:val="0"/>
                  <w:marTop w:val="0"/>
                  <w:marBottom w:val="0"/>
                  <w:divBdr>
                    <w:top w:val="none" w:sz="0" w:space="0" w:color="auto"/>
                    <w:left w:val="none" w:sz="0" w:space="0" w:color="auto"/>
                    <w:bottom w:val="none" w:sz="0" w:space="0" w:color="auto"/>
                    <w:right w:val="none" w:sz="0" w:space="0" w:color="auto"/>
                  </w:divBdr>
                  <w:divsChild>
                    <w:div w:id="1368293350">
                      <w:marLeft w:val="0"/>
                      <w:marRight w:val="0"/>
                      <w:marTop w:val="0"/>
                      <w:marBottom w:val="0"/>
                      <w:divBdr>
                        <w:top w:val="none" w:sz="0" w:space="0" w:color="auto"/>
                        <w:left w:val="none" w:sz="0" w:space="0" w:color="auto"/>
                        <w:bottom w:val="none" w:sz="0" w:space="0" w:color="auto"/>
                        <w:right w:val="none" w:sz="0" w:space="0" w:color="auto"/>
                      </w:divBdr>
                    </w:div>
                  </w:divsChild>
                </w:div>
                <w:div w:id="661467023">
                  <w:marLeft w:val="0"/>
                  <w:marRight w:val="0"/>
                  <w:marTop w:val="0"/>
                  <w:marBottom w:val="0"/>
                  <w:divBdr>
                    <w:top w:val="none" w:sz="0" w:space="0" w:color="auto"/>
                    <w:left w:val="none" w:sz="0" w:space="0" w:color="auto"/>
                    <w:bottom w:val="none" w:sz="0" w:space="0" w:color="auto"/>
                    <w:right w:val="none" w:sz="0" w:space="0" w:color="auto"/>
                  </w:divBdr>
                  <w:divsChild>
                    <w:div w:id="572392783">
                      <w:marLeft w:val="0"/>
                      <w:marRight w:val="0"/>
                      <w:marTop w:val="0"/>
                      <w:marBottom w:val="0"/>
                      <w:divBdr>
                        <w:top w:val="none" w:sz="0" w:space="0" w:color="auto"/>
                        <w:left w:val="none" w:sz="0" w:space="0" w:color="auto"/>
                        <w:bottom w:val="none" w:sz="0" w:space="0" w:color="auto"/>
                        <w:right w:val="none" w:sz="0" w:space="0" w:color="auto"/>
                      </w:divBdr>
                    </w:div>
                  </w:divsChild>
                </w:div>
                <w:div w:id="1499728778">
                  <w:marLeft w:val="0"/>
                  <w:marRight w:val="0"/>
                  <w:marTop w:val="0"/>
                  <w:marBottom w:val="0"/>
                  <w:divBdr>
                    <w:top w:val="none" w:sz="0" w:space="0" w:color="auto"/>
                    <w:left w:val="none" w:sz="0" w:space="0" w:color="auto"/>
                    <w:bottom w:val="none" w:sz="0" w:space="0" w:color="auto"/>
                    <w:right w:val="none" w:sz="0" w:space="0" w:color="auto"/>
                  </w:divBdr>
                  <w:divsChild>
                    <w:div w:id="263419124">
                      <w:marLeft w:val="0"/>
                      <w:marRight w:val="0"/>
                      <w:marTop w:val="0"/>
                      <w:marBottom w:val="0"/>
                      <w:divBdr>
                        <w:top w:val="none" w:sz="0" w:space="0" w:color="auto"/>
                        <w:left w:val="none" w:sz="0" w:space="0" w:color="auto"/>
                        <w:bottom w:val="none" w:sz="0" w:space="0" w:color="auto"/>
                        <w:right w:val="none" w:sz="0" w:space="0" w:color="auto"/>
                      </w:divBdr>
                    </w:div>
                  </w:divsChild>
                </w:div>
                <w:div w:id="783575063">
                  <w:marLeft w:val="0"/>
                  <w:marRight w:val="0"/>
                  <w:marTop w:val="0"/>
                  <w:marBottom w:val="0"/>
                  <w:divBdr>
                    <w:top w:val="none" w:sz="0" w:space="0" w:color="auto"/>
                    <w:left w:val="none" w:sz="0" w:space="0" w:color="auto"/>
                    <w:bottom w:val="none" w:sz="0" w:space="0" w:color="auto"/>
                    <w:right w:val="none" w:sz="0" w:space="0" w:color="auto"/>
                  </w:divBdr>
                  <w:divsChild>
                    <w:div w:id="1011224571">
                      <w:marLeft w:val="0"/>
                      <w:marRight w:val="0"/>
                      <w:marTop w:val="0"/>
                      <w:marBottom w:val="0"/>
                      <w:divBdr>
                        <w:top w:val="none" w:sz="0" w:space="0" w:color="auto"/>
                        <w:left w:val="none" w:sz="0" w:space="0" w:color="auto"/>
                        <w:bottom w:val="none" w:sz="0" w:space="0" w:color="auto"/>
                        <w:right w:val="none" w:sz="0" w:space="0" w:color="auto"/>
                      </w:divBdr>
                    </w:div>
                  </w:divsChild>
                </w:div>
                <w:div w:id="1674141292">
                  <w:marLeft w:val="0"/>
                  <w:marRight w:val="0"/>
                  <w:marTop w:val="0"/>
                  <w:marBottom w:val="0"/>
                  <w:divBdr>
                    <w:top w:val="none" w:sz="0" w:space="0" w:color="auto"/>
                    <w:left w:val="none" w:sz="0" w:space="0" w:color="auto"/>
                    <w:bottom w:val="none" w:sz="0" w:space="0" w:color="auto"/>
                    <w:right w:val="none" w:sz="0" w:space="0" w:color="auto"/>
                  </w:divBdr>
                  <w:divsChild>
                    <w:div w:id="1574437610">
                      <w:marLeft w:val="0"/>
                      <w:marRight w:val="0"/>
                      <w:marTop w:val="0"/>
                      <w:marBottom w:val="0"/>
                      <w:divBdr>
                        <w:top w:val="none" w:sz="0" w:space="0" w:color="auto"/>
                        <w:left w:val="none" w:sz="0" w:space="0" w:color="auto"/>
                        <w:bottom w:val="none" w:sz="0" w:space="0" w:color="auto"/>
                        <w:right w:val="none" w:sz="0" w:space="0" w:color="auto"/>
                      </w:divBdr>
                    </w:div>
                  </w:divsChild>
                </w:div>
                <w:div w:id="27142656">
                  <w:marLeft w:val="0"/>
                  <w:marRight w:val="0"/>
                  <w:marTop w:val="0"/>
                  <w:marBottom w:val="0"/>
                  <w:divBdr>
                    <w:top w:val="none" w:sz="0" w:space="0" w:color="auto"/>
                    <w:left w:val="none" w:sz="0" w:space="0" w:color="auto"/>
                    <w:bottom w:val="none" w:sz="0" w:space="0" w:color="auto"/>
                    <w:right w:val="none" w:sz="0" w:space="0" w:color="auto"/>
                  </w:divBdr>
                  <w:divsChild>
                    <w:div w:id="2029677882">
                      <w:marLeft w:val="0"/>
                      <w:marRight w:val="0"/>
                      <w:marTop w:val="0"/>
                      <w:marBottom w:val="0"/>
                      <w:divBdr>
                        <w:top w:val="none" w:sz="0" w:space="0" w:color="auto"/>
                        <w:left w:val="none" w:sz="0" w:space="0" w:color="auto"/>
                        <w:bottom w:val="none" w:sz="0" w:space="0" w:color="auto"/>
                        <w:right w:val="none" w:sz="0" w:space="0" w:color="auto"/>
                      </w:divBdr>
                    </w:div>
                  </w:divsChild>
                </w:div>
                <w:div w:id="2074229345">
                  <w:marLeft w:val="0"/>
                  <w:marRight w:val="0"/>
                  <w:marTop w:val="0"/>
                  <w:marBottom w:val="0"/>
                  <w:divBdr>
                    <w:top w:val="none" w:sz="0" w:space="0" w:color="auto"/>
                    <w:left w:val="none" w:sz="0" w:space="0" w:color="auto"/>
                    <w:bottom w:val="none" w:sz="0" w:space="0" w:color="auto"/>
                    <w:right w:val="none" w:sz="0" w:space="0" w:color="auto"/>
                  </w:divBdr>
                  <w:divsChild>
                    <w:div w:id="1253859108">
                      <w:marLeft w:val="0"/>
                      <w:marRight w:val="0"/>
                      <w:marTop w:val="0"/>
                      <w:marBottom w:val="0"/>
                      <w:divBdr>
                        <w:top w:val="none" w:sz="0" w:space="0" w:color="auto"/>
                        <w:left w:val="none" w:sz="0" w:space="0" w:color="auto"/>
                        <w:bottom w:val="none" w:sz="0" w:space="0" w:color="auto"/>
                        <w:right w:val="none" w:sz="0" w:space="0" w:color="auto"/>
                      </w:divBdr>
                    </w:div>
                  </w:divsChild>
                </w:div>
                <w:div w:id="1641569435">
                  <w:marLeft w:val="0"/>
                  <w:marRight w:val="0"/>
                  <w:marTop w:val="0"/>
                  <w:marBottom w:val="0"/>
                  <w:divBdr>
                    <w:top w:val="none" w:sz="0" w:space="0" w:color="auto"/>
                    <w:left w:val="none" w:sz="0" w:space="0" w:color="auto"/>
                    <w:bottom w:val="none" w:sz="0" w:space="0" w:color="auto"/>
                    <w:right w:val="none" w:sz="0" w:space="0" w:color="auto"/>
                  </w:divBdr>
                  <w:divsChild>
                    <w:div w:id="625620605">
                      <w:marLeft w:val="0"/>
                      <w:marRight w:val="0"/>
                      <w:marTop w:val="0"/>
                      <w:marBottom w:val="0"/>
                      <w:divBdr>
                        <w:top w:val="none" w:sz="0" w:space="0" w:color="auto"/>
                        <w:left w:val="none" w:sz="0" w:space="0" w:color="auto"/>
                        <w:bottom w:val="none" w:sz="0" w:space="0" w:color="auto"/>
                        <w:right w:val="none" w:sz="0" w:space="0" w:color="auto"/>
                      </w:divBdr>
                    </w:div>
                  </w:divsChild>
                </w:div>
                <w:div w:id="1247374343">
                  <w:marLeft w:val="0"/>
                  <w:marRight w:val="0"/>
                  <w:marTop w:val="0"/>
                  <w:marBottom w:val="0"/>
                  <w:divBdr>
                    <w:top w:val="none" w:sz="0" w:space="0" w:color="auto"/>
                    <w:left w:val="none" w:sz="0" w:space="0" w:color="auto"/>
                    <w:bottom w:val="none" w:sz="0" w:space="0" w:color="auto"/>
                    <w:right w:val="none" w:sz="0" w:space="0" w:color="auto"/>
                  </w:divBdr>
                  <w:divsChild>
                    <w:div w:id="1092045037">
                      <w:marLeft w:val="0"/>
                      <w:marRight w:val="0"/>
                      <w:marTop w:val="0"/>
                      <w:marBottom w:val="0"/>
                      <w:divBdr>
                        <w:top w:val="none" w:sz="0" w:space="0" w:color="auto"/>
                        <w:left w:val="none" w:sz="0" w:space="0" w:color="auto"/>
                        <w:bottom w:val="none" w:sz="0" w:space="0" w:color="auto"/>
                        <w:right w:val="none" w:sz="0" w:space="0" w:color="auto"/>
                      </w:divBdr>
                    </w:div>
                  </w:divsChild>
                </w:div>
                <w:div w:id="1850095580">
                  <w:marLeft w:val="0"/>
                  <w:marRight w:val="0"/>
                  <w:marTop w:val="0"/>
                  <w:marBottom w:val="0"/>
                  <w:divBdr>
                    <w:top w:val="none" w:sz="0" w:space="0" w:color="auto"/>
                    <w:left w:val="none" w:sz="0" w:space="0" w:color="auto"/>
                    <w:bottom w:val="none" w:sz="0" w:space="0" w:color="auto"/>
                    <w:right w:val="none" w:sz="0" w:space="0" w:color="auto"/>
                  </w:divBdr>
                  <w:divsChild>
                    <w:div w:id="1937209659">
                      <w:marLeft w:val="0"/>
                      <w:marRight w:val="0"/>
                      <w:marTop w:val="0"/>
                      <w:marBottom w:val="0"/>
                      <w:divBdr>
                        <w:top w:val="none" w:sz="0" w:space="0" w:color="auto"/>
                        <w:left w:val="none" w:sz="0" w:space="0" w:color="auto"/>
                        <w:bottom w:val="none" w:sz="0" w:space="0" w:color="auto"/>
                        <w:right w:val="none" w:sz="0" w:space="0" w:color="auto"/>
                      </w:divBdr>
                    </w:div>
                  </w:divsChild>
                </w:div>
                <w:div w:id="1285304371">
                  <w:marLeft w:val="0"/>
                  <w:marRight w:val="0"/>
                  <w:marTop w:val="0"/>
                  <w:marBottom w:val="0"/>
                  <w:divBdr>
                    <w:top w:val="none" w:sz="0" w:space="0" w:color="auto"/>
                    <w:left w:val="none" w:sz="0" w:space="0" w:color="auto"/>
                    <w:bottom w:val="none" w:sz="0" w:space="0" w:color="auto"/>
                    <w:right w:val="none" w:sz="0" w:space="0" w:color="auto"/>
                  </w:divBdr>
                  <w:divsChild>
                    <w:div w:id="377048745">
                      <w:marLeft w:val="0"/>
                      <w:marRight w:val="0"/>
                      <w:marTop w:val="0"/>
                      <w:marBottom w:val="0"/>
                      <w:divBdr>
                        <w:top w:val="none" w:sz="0" w:space="0" w:color="auto"/>
                        <w:left w:val="none" w:sz="0" w:space="0" w:color="auto"/>
                        <w:bottom w:val="none" w:sz="0" w:space="0" w:color="auto"/>
                        <w:right w:val="none" w:sz="0" w:space="0" w:color="auto"/>
                      </w:divBdr>
                    </w:div>
                  </w:divsChild>
                </w:div>
                <w:div w:id="1214393010">
                  <w:marLeft w:val="0"/>
                  <w:marRight w:val="0"/>
                  <w:marTop w:val="0"/>
                  <w:marBottom w:val="0"/>
                  <w:divBdr>
                    <w:top w:val="none" w:sz="0" w:space="0" w:color="auto"/>
                    <w:left w:val="none" w:sz="0" w:space="0" w:color="auto"/>
                    <w:bottom w:val="none" w:sz="0" w:space="0" w:color="auto"/>
                    <w:right w:val="none" w:sz="0" w:space="0" w:color="auto"/>
                  </w:divBdr>
                  <w:divsChild>
                    <w:div w:id="914972921">
                      <w:marLeft w:val="0"/>
                      <w:marRight w:val="0"/>
                      <w:marTop w:val="0"/>
                      <w:marBottom w:val="0"/>
                      <w:divBdr>
                        <w:top w:val="none" w:sz="0" w:space="0" w:color="auto"/>
                        <w:left w:val="none" w:sz="0" w:space="0" w:color="auto"/>
                        <w:bottom w:val="none" w:sz="0" w:space="0" w:color="auto"/>
                        <w:right w:val="none" w:sz="0" w:space="0" w:color="auto"/>
                      </w:divBdr>
                    </w:div>
                  </w:divsChild>
                </w:div>
                <w:div w:id="1470317828">
                  <w:marLeft w:val="0"/>
                  <w:marRight w:val="0"/>
                  <w:marTop w:val="0"/>
                  <w:marBottom w:val="0"/>
                  <w:divBdr>
                    <w:top w:val="none" w:sz="0" w:space="0" w:color="auto"/>
                    <w:left w:val="none" w:sz="0" w:space="0" w:color="auto"/>
                    <w:bottom w:val="none" w:sz="0" w:space="0" w:color="auto"/>
                    <w:right w:val="none" w:sz="0" w:space="0" w:color="auto"/>
                  </w:divBdr>
                  <w:divsChild>
                    <w:div w:id="1916426795">
                      <w:marLeft w:val="0"/>
                      <w:marRight w:val="0"/>
                      <w:marTop w:val="0"/>
                      <w:marBottom w:val="0"/>
                      <w:divBdr>
                        <w:top w:val="none" w:sz="0" w:space="0" w:color="auto"/>
                        <w:left w:val="none" w:sz="0" w:space="0" w:color="auto"/>
                        <w:bottom w:val="none" w:sz="0" w:space="0" w:color="auto"/>
                        <w:right w:val="none" w:sz="0" w:space="0" w:color="auto"/>
                      </w:divBdr>
                    </w:div>
                  </w:divsChild>
                </w:div>
                <w:div w:id="981957889">
                  <w:marLeft w:val="0"/>
                  <w:marRight w:val="0"/>
                  <w:marTop w:val="0"/>
                  <w:marBottom w:val="0"/>
                  <w:divBdr>
                    <w:top w:val="none" w:sz="0" w:space="0" w:color="auto"/>
                    <w:left w:val="none" w:sz="0" w:space="0" w:color="auto"/>
                    <w:bottom w:val="none" w:sz="0" w:space="0" w:color="auto"/>
                    <w:right w:val="none" w:sz="0" w:space="0" w:color="auto"/>
                  </w:divBdr>
                  <w:divsChild>
                    <w:div w:id="1332295665">
                      <w:marLeft w:val="0"/>
                      <w:marRight w:val="0"/>
                      <w:marTop w:val="0"/>
                      <w:marBottom w:val="0"/>
                      <w:divBdr>
                        <w:top w:val="none" w:sz="0" w:space="0" w:color="auto"/>
                        <w:left w:val="none" w:sz="0" w:space="0" w:color="auto"/>
                        <w:bottom w:val="none" w:sz="0" w:space="0" w:color="auto"/>
                        <w:right w:val="none" w:sz="0" w:space="0" w:color="auto"/>
                      </w:divBdr>
                    </w:div>
                  </w:divsChild>
                </w:div>
                <w:div w:id="122045375">
                  <w:marLeft w:val="0"/>
                  <w:marRight w:val="0"/>
                  <w:marTop w:val="0"/>
                  <w:marBottom w:val="0"/>
                  <w:divBdr>
                    <w:top w:val="none" w:sz="0" w:space="0" w:color="auto"/>
                    <w:left w:val="none" w:sz="0" w:space="0" w:color="auto"/>
                    <w:bottom w:val="none" w:sz="0" w:space="0" w:color="auto"/>
                    <w:right w:val="none" w:sz="0" w:space="0" w:color="auto"/>
                  </w:divBdr>
                  <w:divsChild>
                    <w:div w:id="700278394">
                      <w:marLeft w:val="0"/>
                      <w:marRight w:val="0"/>
                      <w:marTop w:val="0"/>
                      <w:marBottom w:val="0"/>
                      <w:divBdr>
                        <w:top w:val="none" w:sz="0" w:space="0" w:color="auto"/>
                        <w:left w:val="none" w:sz="0" w:space="0" w:color="auto"/>
                        <w:bottom w:val="none" w:sz="0" w:space="0" w:color="auto"/>
                        <w:right w:val="none" w:sz="0" w:space="0" w:color="auto"/>
                      </w:divBdr>
                    </w:div>
                  </w:divsChild>
                </w:div>
                <w:div w:id="901015730">
                  <w:marLeft w:val="0"/>
                  <w:marRight w:val="0"/>
                  <w:marTop w:val="0"/>
                  <w:marBottom w:val="0"/>
                  <w:divBdr>
                    <w:top w:val="none" w:sz="0" w:space="0" w:color="auto"/>
                    <w:left w:val="none" w:sz="0" w:space="0" w:color="auto"/>
                    <w:bottom w:val="none" w:sz="0" w:space="0" w:color="auto"/>
                    <w:right w:val="none" w:sz="0" w:space="0" w:color="auto"/>
                  </w:divBdr>
                  <w:divsChild>
                    <w:div w:id="215628078">
                      <w:marLeft w:val="0"/>
                      <w:marRight w:val="0"/>
                      <w:marTop w:val="0"/>
                      <w:marBottom w:val="0"/>
                      <w:divBdr>
                        <w:top w:val="none" w:sz="0" w:space="0" w:color="auto"/>
                        <w:left w:val="none" w:sz="0" w:space="0" w:color="auto"/>
                        <w:bottom w:val="none" w:sz="0" w:space="0" w:color="auto"/>
                        <w:right w:val="none" w:sz="0" w:space="0" w:color="auto"/>
                      </w:divBdr>
                    </w:div>
                  </w:divsChild>
                </w:div>
                <w:div w:id="1179076533">
                  <w:marLeft w:val="0"/>
                  <w:marRight w:val="0"/>
                  <w:marTop w:val="0"/>
                  <w:marBottom w:val="0"/>
                  <w:divBdr>
                    <w:top w:val="none" w:sz="0" w:space="0" w:color="auto"/>
                    <w:left w:val="none" w:sz="0" w:space="0" w:color="auto"/>
                    <w:bottom w:val="none" w:sz="0" w:space="0" w:color="auto"/>
                    <w:right w:val="none" w:sz="0" w:space="0" w:color="auto"/>
                  </w:divBdr>
                  <w:divsChild>
                    <w:div w:id="686254386">
                      <w:marLeft w:val="0"/>
                      <w:marRight w:val="0"/>
                      <w:marTop w:val="0"/>
                      <w:marBottom w:val="0"/>
                      <w:divBdr>
                        <w:top w:val="none" w:sz="0" w:space="0" w:color="auto"/>
                        <w:left w:val="none" w:sz="0" w:space="0" w:color="auto"/>
                        <w:bottom w:val="none" w:sz="0" w:space="0" w:color="auto"/>
                        <w:right w:val="none" w:sz="0" w:space="0" w:color="auto"/>
                      </w:divBdr>
                    </w:div>
                  </w:divsChild>
                </w:div>
                <w:div w:id="1964847736">
                  <w:marLeft w:val="0"/>
                  <w:marRight w:val="0"/>
                  <w:marTop w:val="0"/>
                  <w:marBottom w:val="0"/>
                  <w:divBdr>
                    <w:top w:val="none" w:sz="0" w:space="0" w:color="auto"/>
                    <w:left w:val="none" w:sz="0" w:space="0" w:color="auto"/>
                    <w:bottom w:val="none" w:sz="0" w:space="0" w:color="auto"/>
                    <w:right w:val="none" w:sz="0" w:space="0" w:color="auto"/>
                  </w:divBdr>
                  <w:divsChild>
                    <w:div w:id="306476954">
                      <w:marLeft w:val="0"/>
                      <w:marRight w:val="0"/>
                      <w:marTop w:val="0"/>
                      <w:marBottom w:val="0"/>
                      <w:divBdr>
                        <w:top w:val="none" w:sz="0" w:space="0" w:color="auto"/>
                        <w:left w:val="none" w:sz="0" w:space="0" w:color="auto"/>
                        <w:bottom w:val="none" w:sz="0" w:space="0" w:color="auto"/>
                        <w:right w:val="none" w:sz="0" w:space="0" w:color="auto"/>
                      </w:divBdr>
                    </w:div>
                  </w:divsChild>
                </w:div>
                <w:div w:id="1822235962">
                  <w:marLeft w:val="0"/>
                  <w:marRight w:val="0"/>
                  <w:marTop w:val="0"/>
                  <w:marBottom w:val="0"/>
                  <w:divBdr>
                    <w:top w:val="none" w:sz="0" w:space="0" w:color="auto"/>
                    <w:left w:val="none" w:sz="0" w:space="0" w:color="auto"/>
                    <w:bottom w:val="none" w:sz="0" w:space="0" w:color="auto"/>
                    <w:right w:val="none" w:sz="0" w:space="0" w:color="auto"/>
                  </w:divBdr>
                  <w:divsChild>
                    <w:div w:id="776296190">
                      <w:marLeft w:val="0"/>
                      <w:marRight w:val="0"/>
                      <w:marTop w:val="0"/>
                      <w:marBottom w:val="0"/>
                      <w:divBdr>
                        <w:top w:val="none" w:sz="0" w:space="0" w:color="auto"/>
                        <w:left w:val="none" w:sz="0" w:space="0" w:color="auto"/>
                        <w:bottom w:val="none" w:sz="0" w:space="0" w:color="auto"/>
                        <w:right w:val="none" w:sz="0" w:space="0" w:color="auto"/>
                      </w:divBdr>
                    </w:div>
                  </w:divsChild>
                </w:div>
                <w:div w:id="1371685074">
                  <w:marLeft w:val="0"/>
                  <w:marRight w:val="0"/>
                  <w:marTop w:val="0"/>
                  <w:marBottom w:val="0"/>
                  <w:divBdr>
                    <w:top w:val="none" w:sz="0" w:space="0" w:color="auto"/>
                    <w:left w:val="none" w:sz="0" w:space="0" w:color="auto"/>
                    <w:bottom w:val="none" w:sz="0" w:space="0" w:color="auto"/>
                    <w:right w:val="none" w:sz="0" w:space="0" w:color="auto"/>
                  </w:divBdr>
                  <w:divsChild>
                    <w:div w:id="1256937777">
                      <w:marLeft w:val="0"/>
                      <w:marRight w:val="0"/>
                      <w:marTop w:val="0"/>
                      <w:marBottom w:val="0"/>
                      <w:divBdr>
                        <w:top w:val="none" w:sz="0" w:space="0" w:color="auto"/>
                        <w:left w:val="none" w:sz="0" w:space="0" w:color="auto"/>
                        <w:bottom w:val="none" w:sz="0" w:space="0" w:color="auto"/>
                        <w:right w:val="none" w:sz="0" w:space="0" w:color="auto"/>
                      </w:divBdr>
                    </w:div>
                  </w:divsChild>
                </w:div>
                <w:div w:id="842474914">
                  <w:marLeft w:val="0"/>
                  <w:marRight w:val="0"/>
                  <w:marTop w:val="0"/>
                  <w:marBottom w:val="0"/>
                  <w:divBdr>
                    <w:top w:val="none" w:sz="0" w:space="0" w:color="auto"/>
                    <w:left w:val="none" w:sz="0" w:space="0" w:color="auto"/>
                    <w:bottom w:val="none" w:sz="0" w:space="0" w:color="auto"/>
                    <w:right w:val="none" w:sz="0" w:space="0" w:color="auto"/>
                  </w:divBdr>
                  <w:divsChild>
                    <w:div w:id="1086653134">
                      <w:marLeft w:val="0"/>
                      <w:marRight w:val="0"/>
                      <w:marTop w:val="0"/>
                      <w:marBottom w:val="0"/>
                      <w:divBdr>
                        <w:top w:val="none" w:sz="0" w:space="0" w:color="auto"/>
                        <w:left w:val="none" w:sz="0" w:space="0" w:color="auto"/>
                        <w:bottom w:val="none" w:sz="0" w:space="0" w:color="auto"/>
                        <w:right w:val="none" w:sz="0" w:space="0" w:color="auto"/>
                      </w:divBdr>
                    </w:div>
                  </w:divsChild>
                </w:div>
                <w:div w:id="688071276">
                  <w:marLeft w:val="0"/>
                  <w:marRight w:val="0"/>
                  <w:marTop w:val="0"/>
                  <w:marBottom w:val="0"/>
                  <w:divBdr>
                    <w:top w:val="none" w:sz="0" w:space="0" w:color="auto"/>
                    <w:left w:val="none" w:sz="0" w:space="0" w:color="auto"/>
                    <w:bottom w:val="none" w:sz="0" w:space="0" w:color="auto"/>
                    <w:right w:val="none" w:sz="0" w:space="0" w:color="auto"/>
                  </w:divBdr>
                  <w:divsChild>
                    <w:div w:id="1411469455">
                      <w:marLeft w:val="0"/>
                      <w:marRight w:val="0"/>
                      <w:marTop w:val="0"/>
                      <w:marBottom w:val="0"/>
                      <w:divBdr>
                        <w:top w:val="none" w:sz="0" w:space="0" w:color="auto"/>
                        <w:left w:val="none" w:sz="0" w:space="0" w:color="auto"/>
                        <w:bottom w:val="none" w:sz="0" w:space="0" w:color="auto"/>
                        <w:right w:val="none" w:sz="0" w:space="0" w:color="auto"/>
                      </w:divBdr>
                    </w:div>
                  </w:divsChild>
                </w:div>
                <w:div w:id="703099908">
                  <w:marLeft w:val="0"/>
                  <w:marRight w:val="0"/>
                  <w:marTop w:val="0"/>
                  <w:marBottom w:val="0"/>
                  <w:divBdr>
                    <w:top w:val="none" w:sz="0" w:space="0" w:color="auto"/>
                    <w:left w:val="none" w:sz="0" w:space="0" w:color="auto"/>
                    <w:bottom w:val="none" w:sz="0" w:space="0" w:color="auto"/>
                    <w:right w:val="none" w:sz="0" w:space="0" w:color="auto"/>
                  </w:divBdr>
                  <w:divsChild>
                    <w:div w:id="612516716">
                      <w:marLeft w:val="0"/>
                      <w:marRight w:val="0"/>
                      <w:marTop w:val="0"/>
                      <w:marBottom w:val="0"/>
                      <w:divBdr>
                        <w:top w:val="none" w:sz="0" w:space="0" w:color="auto"/>
                        <w:left w:val="none" w:sz="0" w:space="0" w:color="auto"/>
                        <w:bottom w:val="none" w:sz="0" w:space="0" w:color="auto"/>
                        <w:right w:val="none" w:sz="0" w:space="0" w:color="auto"/>
                      </w:divBdr>
                    </w:div>
                  </w:divsChild>
                </w:div>
                <w:div w:id="503202744">
                  <w:marLeft w:val="0"/>
                  <w:marRight w:val="0"/>
                  <w:marTop w:val="0"/>
                  <w:marBottom w:val="0"/>
                  <w:divBdr>
                    <w:top w:val="none" w:sz="0" w:space="0" w:color="auto"/>
                    <w:left w:val="none" w:sz="0" w:space="0" w:color="auto"/>
                    <w:bottom w:val="none" w:sz="0" w:space="0" w:color="auto"/>
                    <w:right w:val="none" w:sz="0" w:space="0" w:color="auto"/>
                  </w:divBdr>
                  <w:divsChild>
                    <w:div w:id="1530412787">
                      <w:marLeft w:val="0"/>
                      <w:marRight w:val="0"/>
                      <w:marTop w:val="0"/>
                      <w:marBottom w:val="0"/>
                      <w:divBdr>
                        <w:top w:val="none" w:sz="0" w:space="0" w:color="auto"/>
                        <w:left w:val="none" w:sz="0" w:space="0" w:color="auto"/>
                        <w:bottom w:val="none" w:sz="0" w:space="0" w:color="auto"/>
                        <w:right w:val="none" w:sz="0" w:space="0" w:color="auto"/>
                      </w:divBdr>
                    </w:div>
                  </w:divsChild>
                </w:div>
                <w:div w:id="1273049524">
                  <w:marLeft w:val="0"/>
                  <w:marRight w:val="0"/>
                  <w:marTop w:val="0"/>
                  <w:marBottom w:val="0"/>
                  <w:divBdr>
                    <w:top w:val="none" w:sz="0" w:space="0" w:color="auto"/>
                    <w:left w:val="none" w:sz="0" w:space="0" w:color="auto"/>
                    <w:bottom w:val="none" w:sz="0" w:space="0" w:color="auto"/>
                    <w:right w:val="none" w:sz="0" w:space="0" w:color="auto"/>
                  </w:divBdr>
                  <w:divsChild>
                    <w:div w:id="397174660">
                      <w:marLeft w:val="0"/>
                      <w:marRight w:val="0"/>
                      <w:marTop w:val="0"/>
                      <w:marBottom w:val="0"/>
                      <w:divBdr>
                        <w:top w:val="none" w:sz="0" w:space="0" w:color="auto"/>
                        <w:left w:val="none" w:sz="0" w:space="0" w:color="auto"/>
                        <w:bottom w:val="none" w:sz="0" w:space="0" w:color="auto"/>
                        <w:right w:val="none" w:sz="0" w:space="0" w:color="auto"/>
                      </w:divBdr>
                    </w:div>
                  </w:divsChild>
                </w:div>
                <w:div w:id="213397620">
                  <w:marLeft w:val="0"/>
                  <w:marRight w:val="0"/>
                  <w:marTop w:val="0"/>
                  <w:marBottom w:val="0"/>
                  <w:divBdr>
                    <w:top w:val="none" w:sz="0" w:space="0" w:color="auto"/>
                    <w:left w:val="none" w:sz="0" w:space="0" w:color="auto"/>
                    <w:bottom w:val="none" w:sz="0" w:space="0" w:color="auto"/>
                    <w:right w:val="none" w:sz="0" w:space="0" w:color="auto"/>
                  </w:divBdr>
                  <w:divsChild>
                    <w:div w:id="1630550310">
                      <w:marLeft w:val="0"/>
                      <w:marRight w:val="0"/>
                      <w:marTop w:val="0"/>
                      <w:marBottom w:val="0"/>
                      <w:divBdr>
                        <w:top w:val="none" w:sz="0" w:space="0" w:color="auto"/>
                        <w:left w:val="none" w:sz="0" w:space="0" w:color="auto"/>
                        <w:bottom w:val="none" w:sz="0" w:space="0" w:color="auto"/>
                        <w:right w:val="none" w:sz="0" w:space="0" w:color="auto"/>
                      </w:divBdr>
                    </w:div>
                  </w:divsChild>
                </w:div>
                <w:div w:id="852499357">
                  <w:marLeft w:val="0"/>
                  <w:marRight w:val="0"/>
                  <w:marTop w:val="0"/>
                  <w:marBottom w:val="0"/>
                  <w:divBdr>
                    <w:top w:val="none" w:sz="0" w:space="0" w:color="auto"/>
                    <w:left w:val="none" w:sz="0" w:space="0" w:color="auto"/>
                    <w:bottom w:val="none" w:sz="0" w:space="0" w:color="auto"/>
                    <w:right w:val="none" w:sz="0" w:space="0" w:color="auto"/>
                  </w:divBdr>
                  <w:divsChild>
                    <w:div w:id="1999263141">
                      <w:marLeft w:val="0"/>
                      <w:marRight w:val="0"/>
                      <w:marTop w:val="0"/>
                      <w:marBottom w:val="0"/>
                      <w:divBdr>
                        <w:top w:val="none" w:sz="0" w:space="0" w:color="auto"/>
                        <w:left w:val="none" w:sz="0" w:space="0" w:color="auto"/>
                        <w:bottom w:val="none" w:sz="0" w:space="0" w:color="auto"/>
                        <w:right w:val="none" w:sz="0" w:space="0" w:color="auto"/>
                      </w:divBdr>
                    </w:div>
                  </w:divsChild>
                </w:div>
                <w:div w:id="547186367">
                  <w:marLeft w:val="0"/>
                  <w:marRight w:val="0"/>
                  <w:marTop w:val="0"/>
                  <w:marBottom w:val="0"/>
                  <w:divBdr>
                    <w:top w:val="none" w:sz="0" w:space="0" w:color="auto"/>
                    <w:left w:val="none" w:sz="0" w:space="0" w:color="auto"/>
                    <w:bottom w:val="none" w:sz="0" w:space="0" w:color="auto"/>
                    <w:right w:val="none" w:sz="0" w:space="0" w:color="auto"/>
                  </w:divBdr>
                  <w:divsChild>
                    <w:div w:id="1503665035">
                      <w:marLeft w:val="0"/>
                      <w:marRight w:val="0"/>
                      <w:marTop w:val="0"/>
                      <w:marBottom w:val="0"/>
                      <w:divBdr>
                        <w:top w:val="none" w:sz="0" w:space="0" w:color="auto"/>
                        <w:left w:val="none" w:sz="0" w:space="0" w:color="auto"/>
                        <w:bottom w:val="none" w:sz="0" w:space="0" w:color="auto"/>
                        <w:right w:val="none" w:sz="0" w:space="0" w:color="auto"/>
                      </w:divBdr>
                    </w:div>
                  </w:divsChild>
                </w:div>
                <w:div w:id="796877786">
                  <w:marLeft w:val="0"/>
                  <w:marRight w:val="0"/>
                  <w:marTop w:val="0"/>
                  <w:marBottom w:val="0"/>
                  <w:divBdr>
                    <w:top w:val="none" w:sz="0" w:space="0" w:color="auto"/>
                    <w:left w:val="none" w:sz="0" w:space="0" w:color="auto"/>
                    <w:bottom w:val="none" w:sz="0" w:space="0" w:color="auto"/>
                    <w:right w:val="none" w:sz="0" w:space="0" w:color="auto"/>
                  </w:divBdr>
                  <w:divsChild>
                    <w:div w:id="1547061785">
                      <w:marLeft w:val="0"/>
                      <w:marRight w:val="0"/>
                      <w:marTop w:val="0"/>
                      <w:marBottom w:val="0"/>
                      <w:divBdr>
                        <w:top w:val="none" w:sz="0" w:space="0" w:color="auto"/>
                        <w:left w:val="none" w:sz="0" w:space="0" w:color="auto"/>
                        <w:bottom w:val="none" w:sz="0" w:space="0" w:color="auto"/>
                        <w:right w:val="none" w:sz="0" w:space="0" w:color="auto"/>
                      </w:divBdr>
                    </w:div>
                  </w:divsChild>
                </w:div>
                <w:div w:id="1729841394">
                  <w:marLeft w:val="0"/>
                  <w:marRight w:val="0"/>
                  <w:marTop w:val="0"/>
                  <w:marBottom w:val="0"/>
                  <w:divBdr>
                    <w:top w:val="none" w:sz="0" w:space="0" w:color="auto"/>
                    <w:left w:val="none" w:sz="0" w:space="0" w:color="auto"/>
                    <w:bottom w:val="none" w:sz="0" w:space="0" w:color="auto"/>
                    <w:right w:val="none" w:sz="0" w:space="0" w:color="auto"/>
                  </w:divBdr>
                  <w:divsChild>
                    <w:div w:id="965239337">
                      <w:marLeft w:val="0"/>
                      <w:marRight w:val="0"/>
                      <w:marTop w:val="0"/>
                      <w:marBottom w:val="0"/>
                      <w:divBdr>
                        <w:top w:val="none" w:sz="0" w:space="0" w:color="auto"/>
                        <w:left w:val="none" w:sz="0" w:space="0" w:color="auto"/>
                        <w:bottom w:val="none" w:sz="0" w:space="0" w:color="auto"/>
                        <w:right w:val="none" w:sz="0" w:space="0" w:color="auto"/>
                      </w:divBdr>
                    </w:div>
                  </w:divsChild>
                </w:div>
                <w:div w:id="2081055044">
                  <w:marLeft w:val="0"/>
                  <w:marRight w:val="0"/>
                  <w:marTop w:val="0"/>
                  <w:marBottom w:val="0"/>
                  <w:divBdr>
                    <w:top w:val="none" w:sz="0" w:space="0" w:color="auto"/>
                    <w:left w:val="none" w:sz="0" w:space="0" w:color="auto"/>
                    <w:bottom w:val="none" w:sz="0" w:space="0" w:color="auto"/>
                    <w:right w:val="none" w:sz="0" w:space="0" w:color="auto"/>
                  </w:divBdr>
                  <w:divsChild>
                    <w:div w:id="442651840">
                      <w:marLeft w:val="0"/>
                      <w:marRight w:val="0"/>
                      <w:marTop w:val="0"/>
                      <w:marBottom w:val="0"/>
                      <w:divBdr>
                        <w:top w:val="none" w:sz="0" w:space="0" w:color="auto"/>
                        <w:left w:val="none" w:sz="0" w:space="0" w:color="auto"/>
                        <w:bottom w:val="none" w:sz="0" w:space="0" w:color="auto"/>
                        <w:right w:val="none" w:sz="0" w:space="0" w:color="auto"/>
                      </w:divBdr>
                    </w:div>
                  </w:divsChild>
                </w:div>
                <w:div w:id="1296327636">
                  <w:marLeft w:val="0"/>
                  <w:marRight w:val="0"/>
                  <w:marTop w:val="0"/>
                  <w:marBottom w:val="0"/>
                  <w:divBdr>
                    <w:top w:val="none" w:sz="0" w:space="0" w:color="auto"/>
                    <w:left w:val="none" w:sz="0" w:space="0" w:color="auto"/>
                    <w:bottom w:val="none" w:sz="0" w:space="0" w:color="auto"/>
                    <w:right w:val="none" w:sz="0" w:space="0" w:color="auto"/>
                  </w:divBdr>
                  <w:divsChild>
                    <w:div w:id="5985705">
                      <w:marLeft w:val="0"/>
                      <w:marRight w:val="0"/>
                      <w:marTop w:val="0"/>
                      <w:marBottom w:val="0"/>
                      <w:divBdr>
                        <w:top w:val="none" w:sz="0" w:space="0" w:color="auto"/>
                        <w:left w:val="none" w:sz="0" w:space="0" w:color="auto"/>
                        <w:bottom w:val="none" w:sz="0" w:space="0" w:color="auto"/>
                        <w:right w:val="none" w:sz="0" w:space="0" w:color="auto"/>
                      </w:divBdr>
                    </w:div>
                  </w:divsChild>
                </w:div>
                <w:div w:id="1155949016">
                  <w:marLeft w:val="0"/>
                  <w:marRight w:val="0"/>
                  <w:marTop w:val="0"/>
                  <w:marBottom w:val="0"/>
                  <w:divBdr>
                    <w:top w:val="none" w:sz="0" w:space="0" w:color="auto"/>
                    <w:left w:val="none" w:sz="0" w:space="0" w:color="auto"/>
                    <w:bottom w:val="none" w:sz="0" w:space="0" w:color="auto"/>
                    <w:right w:val="none" w:sz="0" w:space="0" w:color="auto"/>
                  </w:divBdr>
                  <w:divsChild>
                    <w:div w:id="1863781158">
                      <w:marLeft w:val="0"/>
                      <w:marRight w:val="0"/>
                      <w:marTop w:val="0"/>
                      <w:marBottom w:val="0"/>
                      <w:divBdr>
                        <w:top w:val="none" w:sz="0" w:space="0" w:color="auto"/>
                        <w:left w:val="none" w:sz="0" w:space="0" w:color="auto"/>
                        <w:bottom w:val="none" w:sz="0" w:space="0" w:color="auto"/>
                        <w:right w:val="none" w:sz="0" w:space="0" w:color="auto"/>
                      </w:divBdr>
                    </w:div>
                  </w:divsChild>
                </w:div>
                <w:div w:id="236206089">
                  <w:marLeft w:val="0"/>
                  <w:marRight w:val="0"/>
                  <w:marTop w:val="0"/>
                  <w:marBottom w:val="0"/>
                  <w:divBdr>
                    <w:top w:val="none" w:sz="0" w:space="0" w:color="auto"/>
                    <w:left w:val="none" w:sz="0" w:space="0" w:color="auto"/>
                    <w:bottom w:val="none" w:sz="0" w:space="0" w:color="auto"/>
                    <w:right w:val="none" w:sz="0" w:space="0" w:color="auto"/>
                  </w:divBdr>
                  <w:divsChild>
                    <w:div w:id="1001548804">
                      <w:marLeft w:val="0"/>
                      <w:marRight w:val="0"/>
                      <w:marTop w:val="0"/>
                      <w:marBottom w:val="0"/>
                      <w:divBdr>
                        <w:top w:val="none" w:sz="0" w:space="0" w:color="auto"/>
                        <w:left w:val="none" w:sz="0" w:space="0" w:color="auto"/>
                        <w:bottom w:val="none" w:sz="0" w:space="0" w:color="auto"/>
                        <w:right w:val="none" w:sz="0" w:space="0" w:color="auto"/>
                      </w:divBdr>
                    </w:div>
                  </w:divsChild>
                </w:div>
                <w:div w:id="1924954013">
                  <w:marLeft w:val="0"/>
                  <w:marRight w:val="0"/>
                  <w:marTop w:val="0"/>
                  <w:marBottom w:val="0"/>
                  <w:divBdr>
                    <w:top w:val="none" w:sz="0" w:space="0" w:color="auto"/>
                    <w:left w:val="none" w:sz="0" w:space="0" w:color="auto"/>
                    <w:bottom w:val="none" w:sz="0" w:space="0" w:color="auto"/>
                    <w:right w:val="none" w:sz="0" w:space="0" w:color="auto"/>
                  </w:divBdr>
                  <w:divsChild>
                    <w:div w:id="1283877355">
                      <w:marLeft w:val="0"/>
                      <w:marRight w:val="0"/>
                      <w:marTop w:val="0"/>
                      <w:marBottom w:val="0"/>
                      <w:divBdr>
                        <w:top w:val="none" w:sz="0" w:space="0" w:color="auto"/>
                        <w:left w:val="none" w:sz="0" w:space="0" w:color="auto"/>
                        <w:bottom w:val="none" w:sz="0" w:space="0" w:color="auto"/>
                        <w:right w:val="none" w:sz="0" w:space="0" w:color="auto"/>
                      </w:divBdr>
                    </w:div>
                  </w:divsChild>
                </w:div>
                <w:div w:id="1658457218">
                  <w:marLeft w:val="0"/>
                  <w:marRight w:val="0"/>
                  <w:marTop w:val="0"/>
                  <w:marBottom w:val="0"/>
                  <w:divBdr>
                    <w:top w:val="none" w:sz="0" w:space="0" w:color="auto"/>
                    <w:left w:val="none" w:sz="0" w:space="0" w:color="auto"/>
                    <w:bottom w:val="none" w:sz="0" w:space="0" w:color="auto"/>
                    <w:right w:val="none" w:sz="0" w:space="0" w:color="auto"/>
                  </w:divBdr>
                  <w:divsChild>
                    <w:div w:id="2057774772">
                      <w:marLeft w:val="0"/>
                      <w:marRight w:val="0"/>
                      <w:marTop w:val="0"/>
                      <w:marBottom w:val="0"/>
                      <w:divBdr>
                        <w:top w:val="none" w:sz="0" w:space="0" w:color="auto"/>
                        <w:left w:val="none" w:sz="0" w:space="0" w:color="auto"/>
                        <w:bottom w:val="none" w:sz="0" w:space="0" w:color="auto"/>
                        <w:right w:val="none" w:sz="0" w:space="0" w:color="auto"/>
                      </w:divBdr>
                    </w:div>
                  </w:divsChild>
                </w:div>
                <w:div w:id="1850216408">
                  <w:marLeft w:val="0"/>
                  <w:marRight w:val="0"/>
                  <w:marTop w:val="0"/>
                  <w:marBottom w:val="0"/>
                  <w:divBdr>
                    <w:top w:val="none" w:sz="0" w:space="0" w:color="auto"/>
                    <w:left w:val="none" w:sz="0" w:space="0" w:color="auto"/>
                    <w:bottom w:val="none" w:sz="0" w:space="0" w:color="auto"/>
                    <w:right w:val="none" w:sz="0" w:space="0" w:color="auto"/>
                  </w:divBdr>
                  <w:divsChild>
                    <w:div w:id="1365059192">
                      <w:marLeft w:val="0"/>
                      <w:marRight w:val="0"/>
                      <w:marTop w:val="0"/>
                      <w:marBottom w:val="0"/>
                      <w:divBdr>
                        <w:top w:val="none" w:sz="0" w:space="0" w:color="auto"/>
                        <w:left w:val="none" w:sz="0" w:space="0" w:color="auto"/>
                        <w:bottom w:val="none" w:sz="0" w:space="0" w:color="auto"/>
                        <w:right w:val="none" w:sz="0" w:space="0" w:color="auto"/>
                      </w:divBdr>
                    </w:div>
                  </w:divsChild>
                </w:div>
                <w:div w:id="401368410">
                  <w:marLeft w:val="0"/>
                  <w:marRight w:val="0"/>
                  <w:marTop w:val="0"/>
                  <w:marBottom w:val="0"/>
                  <w:divBdr>
                    <w:top w:val="none" w:sz="0" w:space="0" w:color="auto"/>
                    <w:left w:val="none" w:sz="0" w:space="0" w:color="auto"/>
                    <w:bottom w:val="none" w:sz="0" w:space="0" w:color="auto"/>
                    <w:right w:val="none" w:sz="0" w:space="0" w:color="auto"/>
                  </w:divBdr>
                  <w:divsChild>
                    <w:div w:id="1475835940">
                      <w:marLeft w:val="0"/>
                      <w:marRight w:val="0"/>
                      <w:marTop w:val="0"/>
                      <w:marBottom w:val="0"/>
                      <w:divBdr>
                        <w:top w:val="none" w:sz="0" w:space="0" w:color="auto"/>
                        <w:left w:val="none" w:sz="0" w:space="0" w:color="auto"/>
                        <w:bottom w:val="none" w:sz="0" w:space="0" w:color="auto"/>
                        <w:right w:val="none" w:sz="0" w:space="0" w:color="auto"/>
                      </w:divBdr>
                    </w:div>
                  </w:divsChild>
                </w:div>
                <w:div w:id="359940111">
                  <w:marLeft w:val="0"/>
                  <w:marRight w:val="0"/>
                  <w:marTop w:val="0"/>
                  <w:marBottom w:val="0"/>
                  <w:divBdr>
                    <w:top w:val="none" w:sz="0" w:space="0" w:color="auto"/>
                    <w:left w:val="none" w:sz="0" w:space="0" w:color="auto"/>
                    <w:bottom w:val="none" w:sz="0" w:space="0" w:color="auto"/>
                    <w:right w:val="none" w:sz="0" w:space="0" w:color="auto"/>
                  </w:divBdr>
                  <w:divsChild>
                    <w:div w:id="1253006339">
                      <w:marLeft w:val="0"/>
                      <w:marRight w:val="0"/>
                      <w:marTop w:val="0"/>
                      <w:marBottom w:val="0"/>
                      <w:divBdr>
                        <w:top w:val="none" w:sz="0" w:space="0" w:color="auto"/>
                        <w:left w:val="none" w:sz="0" w:space="0" w:color="auto"/>
                        <w:bottom w:val="none" w:sz="0" w:space="0" w:color="auto"/>
                        <w:right w:val="none" w:sz="0" w:space="0" w:color="auto"/>
                      </w:divBdr>
                    </w:div>
                  </w:divsChild>
                </w:div>
                <w:div w:id="1415206350">
                  <w:marLeft w:val="0"/>
                  <w:marRight w:val="0"/>
                  <w:marTop w:val="0"/>
                  <w:marBottom w:val="0"/>
                  <w:divBdr>
                    <w:top w:val="none" w:sz="0" w:space="0" w:color="auto"/>
                    <w:left w:val="none" w:sz="0" w:space="0" w:color="auto"/>
                    <w:bottom w:val="none" w:sz="0" w:space="0" w:color="auto"/>
                    <w:right w:val="none" w:sz="0" w:space="0" w:color="auto"/>
                  </w:divBdr>
                  <w:divsChild>
                    <w:div w:id="158159483">
                      <w:marLeft w:val="0"/>
                      <w:marRight w:val="0"/>
                      <w:marTop w:val="0"/>
                      <w:marBottom w:val="0"/>
                      <w:divBdr>
                        <w:top w:val="none" w:sz="0" w:space="0" w:color="auto"/>
                        <w:left w:val="none" w:sz="0" w:space="0" w:color="auto"/>
                        <w:bottom w:val="none" w:sz="0" w:space="0" w:color="auto"/>
                        <w:right w:val="none" w:sz="0" w:space="0" w:color="auto"/>
                      </w:divBdr>
                    </w:div>
                  </w:divsChild>
                </w:div>
                <w:div w:id="1707173670">
                  <w:marLeft w:val="0"/>
                  <w:marRight w:val="0"/>
                  <w:marTop w:val="0"/>
                  <w:marBottom w:val="0"/>
                  <w:divBdr>
                    <w:top w:val="none" w:sz="0" w:space="0" w:color="auto"/>
                    <w:left w:val="none" w:sz="0" w:space="0" w:color="auto"/>
                    <w:bottom w:val="none" w:sz="0" w:space="0" w:color="auto"/>
                    <w:right w:val="none" w:sz="0" w:space="0" w:color="auto"/>
                  </w:divBdr>
                  <w:divsChild>
                    <w:div w:id="1794059783">
                      <w:marLeft w:val="0"/>
                      <w:marRight w:val="0"/>
                      <w:marTop w:val="0"/>
                      <w:marBottom w:val="0"/>
                      <w:divBdr>
                        <w:top w:val="none" w:sz="0" w:space="0" w:color="auto"/>
                        <w:left w:val="none" w:sz="0" w:space="0" w:color="auto"/>
                        <w:bottom w:val="none" w:sz="0" w:space="0" w:color="auto"/>
                        <w:right w:val="none" w:sz="0" w:space="0" w:color="auto"/>
                      </w:divBdr>
                    </w:div>
                  </w:divsChild>
                </w:div>
                <w:div w:id="189073111">
                  <w:marLeft w:val="0"/>
                  <w:marRight w:val="0"/>
                  <w:marTop w:val="0"/>
                  <w:marBottom w:val="0"/>
                  <w:divBdr>
                    <w:top w:val="none" w:sz="0" w:space="0" w:color="auto"/>
                    <w:left w:val="none" w:sz="0" w:space="0" w:color="auto"/>
                    <w:bottom w:val="none" w:sz="0" w:space="0" w:color="auto"/>
                    <w:right w:val="none" w:sz="0" w:space="0" w:color="auto"/>
                  </w:divBdr>
                  <w:divsChild>
                    <w:div w:id="1191140812">
                      <w:marLeft w:val="0"/>
                      <w:marRight w:val="0"/>
                      <w:marTop w:val="0"/>
                      <w:marBottom w:val="0"/>
                      <w:divBdr>
                        <w:top w:val="none" w:sz="0" w:space="0" w:color="auto"/>
                        <w:left w:val="none" w:sz="0" w:space="0" w:color="auto"/>
                        <w:bottom w:val="none" w:sz="0" w:space="0" w:color="auto"/>
                        <w:right w:val="none" w:sz="0" w:space="0" w:color="auto"/>
                      </w:divBdr>
                    </w:div>
                  </w:divsChild>
                </w:div>
                <w:div w:id="1478841406">
                  <w:marLeft w:val="0"/>
                  <w:marRight w:val="0"/>
                  <w:marTop w:val="0"/>
                  <w:marBottom w:val="0"/>
                  <w:divBdr>
                    <w:top w:val="none" w:sz="0" w:space="0" w:color="auto"/>
                    <w:left w:val="none" w:sz="0" w:space="0" w:color="auto"/>
                    <w:bottom w:val="none" w:sz="0" w:space="0" w:color="auto"/>
                    <w:right w:val="none" w:sz="0" w:space="0" w:color="auto"/>
                  </w:divBdr>
                  <w:divsChild>
                    <w:div w:id="1752965588">
                      <w:marLeft w:val="0"/>
                      <w:marRight w:val="0"/>
                      <w:marTop w:val="0"/>
                      <w:marBottom w:val="0"/>
                      <w:divBdr>
                        <w:top w:val="none" w:sz="0" w:space="0" w:color="auto"/>
                        <w:left w:val="none" w:sz="0" w:space="0" w:color="auto"/>
                        <w:bottom w:val="none" w:sz="0" w:space="0" w:color="auto"/>
                        <w:right w:val="none" w:sz="0" w:space="0" w:color="auto"/>
                      </w:divBdr>
                    </w:div>
                  </w:divsChild>
                </w:div>
                <w:div w:id="149249457">
                  <w:marLeft w:val="0"/>
                  <w:marRight w:val="0"/>
                  <w:marTop w:val="0"/>
                  <w:marBottom w:val="0"/>
                  <w:divBdr>
                    <w:top w:val="none" w:sz="0" w:space="0" w:color="auto"/>
                    <w:left w:val="none" w:sz="0" w:space="0" w:color="auto"/>
                    <w:bottom w:val="none" w:sz="0" w:space="0" w:color="auto"/>
                    <w:right w:val="none" w:sz="0" w:space="0" w:color="auto"/>
                  </w:divBdr>
                  <w:divsChild>
                    <w:div w:id="2059933274">
                      <w:marLeft w:val="0"/>
                      <w:marRight w:val="0"/>
                      <w:marTop w:val="0"/>
                      <w:marBottom w:val="0"/>
                      <w:divBdr>
                        <w:top w:val="none" w:sz="0" w:space="0" w:color="auto"/>
                        <w:left w:val="none" w:sz="0" w:space="0" w:color="auto"/>
                        <w:bottom w:val="none" w:sz="0" w:space="0" w:color="auto"/>
                        <w:right w:val="none" w:sz="0" w:space="0" w:color="auto"/>
                      </w:divBdr>
                    </w:div>
                  </w:divsChild>
                </w:div>
                <w:div w:id="1441217437">
                  <w:marLeft w:val="0"/>
                  <w:marRight w:val="0"/>
                  <w:marTop w:val="0"/>
                  <w:marBottom w:val="0"/>
                  <w:divBdr>
                    <w:top w:val="none" w:sz="0" w:space="0" w:color="auto"/>
                    <w:left w:val="none" w:sz="0" w:space="0" w:color="auto"/>
                    <w:bottom w:val="none" w:sz="0" w:space="0" w:color="auto"/>
                    <w:right w:val="none" w:sz="0" w:space="0" w:color="auto"/>
                  </w:divBdr>
                  <w:divsChild>
                    <w:div w:id="95179320">
                      <w:marLeft w:val="0"/>
                      <w:marRight w:val="0"/>
                      <w:marTop w:val="0"/>
                      <w:marBottom w:val="0"/>
                      <w:divBdr>
                        <w:top w:val="none" w:sz="0" w:space="0" w:color="auto"/>
                        <w:left w:val="none" w:sz="0" w:space="0" w:color="auto"/>
                        <w:bottom w:val="none" w:sz="0" w:space="0" w:color="auto"/>
                        <w:right w:val="none" w:sz="0" w:space="0" w:color="auto"/>
                      </w:divBdr>
                    </w:div>
                  </w:divsChild>
                </w:div>
                <w:div w:id="794372091">
                  <w:marLeft w:val="0"/>
                  <w:marRight w:val="0"/>
                  <w:marTop w:val="0"/>
                  <w:marBottom w:val="0"/>
                  <w:divBdr>
                    <w:top w:val="none" w:sz="0" w:space="0" w:color="auto"/>
                    <w:left w:val="none" w:sz="0" w:space="0" w:color="auto"/>
                    <w:bottom w:val="none" w:sz="0" w:space="0" w:color="auto"/>
                    <w:right w:val="none" w:sz="0" w:space="0" w:color="auto"/>
                  </w:divBdr>
                  <w:divsChild>
                    <w:div w:id="262304717">
                      <w:marLeft w:val="0"/>
                      <w:marRight w:val="0"/>
                      <w:marTop w:val="0"/>
                      <w:marBottom w:val="0"/>
                      <w:divBdr>
                        <w:top w:val="none" w:sz="0" w:space="0" w:color="auto"/>
                        <w:left w:val="none" w:sz="0" w:space="0" w:color="auto"/>
                        <w:bottom w:val="none" w:sz="0" w:space="0" w:color="auto"/>
                        <w:right w:val="none" w:sz="0" w:space="0" w:color="auto"/>
                      </w:divBdr>
                    </w:div>
                  </w:divsChild>
                </w:div>
                <w:div w:id="1087115515">
                  <w:marLeft w:val="0"/>
                  <w:marRight w:val="0"/>
                  <w:marTop w:val="0"/>
                  <w:marBottom w:val="0"/>
                  <w:divBdr>
                    <w:top w:val="none" w:sz="0" w:space="0" w:color="auto"/>
                    <w:left w:val="none" w:sz="0" w:space="0" w:color="auto"/>
                    <w:bottom w:val="none" w:sz="0" w:space="0" w:color="auto"/>
                    <w:right w:val="none" w:sz="0" w:space="0" w:color="auto"/>
                  </w:divBdr>
                  <w:divsChild>
                    <w:div w:id="1491411188">
                      <w:marLeft w:val="0"/>
                      <w:marRight w:val="0"/>
                      <w:marTop w:val="0"/>
                      <w:marBottom w:val="0"/>
                      <w:divBdr>
                        <w:top w:val="none" w:sz="0" w:space="0" w:color="auto"/>
                        <w:left w:val="none" w:sz="0" w:space="0" w:color="auto"/>
                        <w:bottom w:val="none" w:sz="0" w:space="0" w:color="auto"/>
                        <w:right w:val="none" w:sz="0" w:space="0" w:color="auto"/>
                      </w:divBdr>
                    </w:div>
                  </w:divsChild>
                </w:div>
                <w:div w:id="1610237528">
                  <w:marLeft w:val="0"/>
                  <w:marRight w:val="0"/>
                  <w:marTop w:val="0"/>
                  <w:marBottom w:val="0"/>
                  <w:divBdr>
                    <w:top w:val="none" w:sz="0" w:space="0" w:color="auto"/>
                    <w:left w:val="none" w:sz="0" w:space="0" w:color="auto"/>
                    <w:bottom w:val="none" w:sz="0" w:space="0" w:color="auto"/>
                    <w:right w:val="none" w:sz="0" w:space="0" w:color="auto"/>
                  </w:divBdr>
                  <w:divsChild>
                    <w:div w:id="2077823914">
                      <w:marLeft w:val="0"/>
                      <w:marRight w:val="0"/>
                      <w:marTop w:val="0"/>
                      <w:marBottom w:val="0"/>
                      <w:divBdr>
                        <w:top w:val="none" w:sz="0" w:space="0" w:color="auto"/>
                        <w:left w:val="none" w:sz="0" w:space="0" w:color="auto"/>
                        <w:bottom w:val="none" w:sz="0" w:space="0" w:color="auto"/>
                        <w:right w:val="none" w:sz="0" w:space="0" w:color="auto"/>
                      </w:divBdr>
                    </w:div>
                  </w:divsChild>
                </w:div>
                <w:div w:id="495650701">
                  <w:marLeft w:val="0"/>
                  <w:marRight w:val="0"/>
                  <w:marTop w:val="0"/>
                  <w:marBottom w:val="0"/>
                  <w:divBdr>
                    <w:top w:val="none" w:sz="0" w:space="0" w:color="auto"/>
                    <w:left w:val="none" w:sz="0" w:space="0" w:color="auto"/>
                    <w:bottom w:val="none" w:sz="0" w:space="0" w:color="auto"/>
                    <w:right w:val="none" w:sz="0" w:space="0" w:color="auto"/>
                  </w:divBdr>
                  <w:divsChild>
                    <w:div w:id="1184172333">
                      <w:marLeft w:val="0"/>
                      <w:marRight w:val="0"/>
                      <w:marTop w:val="0"/>
                      <w:marBottom w:val="0"/>
                      <w:divBdr>
                        <w:top w:val="none" w:sz="0" w:space="0" w:color="auto"/>
                        <w:left w:val="none" w:sz="0" w:space="0" w:color="auto"/>
                        <w:bottom w:val="none" w:sz="0" w:space="0" w:color="auto"/>
                        <w:right w:val="none" w:sz="0" w:space="0" w:color="auto"/>
                      </w:divBdr>
                    </w:div>
                  </w:divsChild>
                </w:div>
                <w:div w:id="1676221695">
                  <w:marLeft w:val="0"/>
                  <w:marRight w:val="0"/>
                  <w:marTop w:val="0"/>
                  <w:marBottom w:val="0"/>
                  <w:divBdr>
                    <w:top w:val="none" w:sz="0" w:space="0" w:color="auto"/>
                    <w:left w:val="none" w:sz="0" w:space="0" w:color="auto"/>
                    <w:bottom w:val="none" w:sz="0" w:space="0" w:color="auto"/>
                    <w:right w:val="none" w:sz="0" w:space="0" w:color="auto"/>
                  </w:divBdr>
                  <w:divsChild>
                    <w:div w:id="990330009">
                      <w:marLeft w:val="0"/>
                      <w:marRight w:val="0"/>
                      <w:marTop w:val="0"/>
                      <w:marBottom w:val="0"/>
                      <w:divBdr>
                        <w:top w:val="none" w:sz="0" w:space="0" w:color="auto"/>
                        <w:left w:val="none" w:sz="0" w:space="0" w:color="auto"/>
                        <w:bottom w:val="none" w:sz="0" w:space="0" w:color="auto"/>
                        <w:right w:val="none" w:sz="0" w:space="0" w:color="auto"/>
                      </w:divBdr>
                    </w:div>
                  </w:divsChild>
                </w:div>
                <w:div w:id="764497815">
                  <w:marLeft w:val="0"/>
                  <w:marRight w:val="0"/>
                  <w:marTop w:val="0"/>
                  <w:marBottom w:val="0"/>
                  <w:divBdr>
                    <w:top w:val="none" w:sz="0" w:space="0" w:color="auto"/>
                    <w:left w:val="none" w:sz="0" w:space="0" w:color="auto"/>
                    <w:bottom w:val="none" w:sz="0" w:space="0" w:color="auto"/>
                    <w:right w:val="none" w:sz="0" w:space="0" w:color="auto"/>
                  </w:divBdr>
                  <w:divsChild>
                    <w:div w:id="2135631822">
                      <w:marLeft w:val="0"/>
                      <w:marRight w:val="0"/>
                      <w:marTop w:val="0"/>
                      <w:marBottom w:val="0"/>
                      <w:divBdr>
                        <w:top w:val="none" w:sz="0" w:space="0" w:color="auto"/>
                        <w:left w:val="none" w:sz="0" w:space="0" w:color="auto"/>
                        <w:bottom w:val="none" w:sz="0" w:space="0" w:color="auto"/>
                        <w:right w:val="none" w:sz="0" w:space="0" w:color="auto"/>
                      </w:divBdr>
                    </w:div>
                  </w:divsChild>
                </w:div>
                <w:div w:id="1147937242">
                  <w:marLeft w:val="0"/>
                  <w:marRight w:val="0"/>
                  <w:marTop w:val="0"/>
                  <w:marBottom w:val="0"/>
                  <w:divBdr>
                    <w:top w:val="none" w:sz="0" w:space="0" w:color="auto"/>
                    <w:left w:val="none" w:sz="0" w:space="0" w:color="auto"/>
                    <w:bottom w:val="none" w:sz="0" w:space="0" w:color="auto"/>
                    <w:right w:val="none" w:sz="0" w:space="0" w:color="auto"/>
                  </w:divBdr>
                  <w:divsChild>
                    <w:div w:id="1682202556">
                      <w:marLeft w:val="0"/>
                      <w:marRight w:val="0"/>
                      <w:marTop w:val="0"/>
                      <w:marBottom w:val="0"/>
                      <w:divBdr>
                        <w:top w:val="none" w:sz="0" w:space="0" w:color="auto"/>
                        <w:left w:val="none" w:sz="0" w:space="0" w:color="auto"/>
                        <w:bottom w:val="none" w:sz="0" w:space="0" w:color="auto"/>
                        <w:right w:val="none" w:sz="0" w:space="0" w:color="auto"/>
                      </w:divBdr>
                    </w:div>
                  </w:divsChild>
                </w:div>
                <w:div w:id="503976801">
                  <w:marLeft w:val="0"/>
                  <w:marRight w:val="0"/>
                  <w:marTop w:val="0"/>
                  <w:marBottom w:val="0"/>
                  <w:divBdr>
                    <w:top w:val="none" w:sz="0" w:space="0" w:color="auto"/>
                    <w:left w:val="none" w:sz="0" w:space="0" w:color="auto"/>
                    <w:bottom w:val="none" w:sz="0" w:space="0" w:color="auto"/>
                    <w:right w:val="none" w:sz="0" w:space="0" w:color="auto"/>
                  </w:divBdr>
                  <w:divsChild>
                    <w:div w:id="869223787">
                      <w:marLeft w:val="0"/>
                      <w:marRight w:val="0"/>
                      <w:marTop w:val="0"/>
                      <w:marBottom w:val="0"/>
                      <w:divBdr>
                        <w:top w:val="none" w:sz="0" w:space="0" w:color="auto"/>
                        <w:left w:val="none" w:sz="0" w:space="0" w:color="auto"/>
                        <w:bottom w:val="none" w:sz="0" w:space="0" w:color="auto"/>
                        <w:right w:val="none" w:sz="0" w:space="0" w:color="auto"/>
                      </w:divBdr>
                    </w:div>
                  </w:divsChild>
                </w:div>
                <w:div w:id="1249340729">
                  <w:marLeft w:val="0"/>
                  <w:marRight w:val="0"/>
                  <w:marTop w:val="0"/>
                  <w:marBottom w:val="0"/>
                  <w:divBdr>
                    <w:top w:val="none" w:sz="0" w:space="0" w:color="auto"/>
                    <w:left w:val="none" w:sz="0" w:space="0" w:color="auto"/>
                    <w:bottom w:val="none" w:sz="0" w:space="0" w:color="auto"/>
                    <w:right w:val="none" w:sz="0" w:space="0" w:color="auto"/>
                  </w:divBdr>
                  <w:divsChild>
                    <w:div w:id="116725220">
                      <w:marLeft w:val="0"/>
                      <w:marRight w:val="0"/>
                      <w:marTop w:val="0"/>
                      <w:marBottom w:val="0"/>
                      <w:divBdr>
                        <w:top w:val="none" w:sz="0" w:space="0" w:color="auto"/>
                        <w:left w:val="none" w:sz="0" w:space="0" w:color="auto"/>
                        <w:bottom w:val="none" w:sz="0" w:space="0" w:color="auto"/>
                        <w:right w:val="none" w:sz="0" w:space="0" w:color="auto"/>
                      </w:divBdr>
                    </w:div>
                  </w:divsChild>
                </w:div>
                <w:div w:id="78910025">
                  <w:marLeft w:val="0"/>
                  <w:marRight w:val="0"/>
                  <w:marTop w:val="0"/>
                  <w:marBottom w:val="0"/>
                  <w:divBdr>
                    <w:top w:val="none" w:sz="0" w:space="0" w:color="auto"/>
                    <w:left w:val="none" w:sz="0" w:space="0" w:color="auto"/>
                    <w:bottom w:val="none" w:sz="0" w:space="0" w:color="auto"/>
                    <w:right w:val="none" w:sz="0" w:space="0" w:color="auto"/>
                  </w:divBdr>
                  <w:divsChild>
                    <w:div w:id="1400789041">
                      <w:marLeft w:val="0"/>
                      <w:marRight w:val="0"/>
                      <w:marTop w:val="0"/>
                      <w:marBottom w:val="0"/>
                      <w:divBdr>
                        <w:top w:val="none" w:sz="0" w:space="0" w:color="auto"/>
                        <w:left w:val="none" w:sz="0" w:space="0" w:color="auto"/>
                        <w:bottom w:val="none" w:sz="0" w:space="0" w:color="auto"/>
                        <w:right w:val="none" w:sz="0" w:space="0" w:color="auto"/>
                      </w:divBdr>
                    </w:div>
                  </w:divsChild>
                </w:div>
                <w:div w:id="2100248654">
                  <w:marLeft w:val="0"/>
                  <w:marRight w:val="0"/>
                  <w:marTop w:val="0"/>
                  <w:marBottom w:val="0"/>
                  <w:divBdr>
                    <w:top w:val="none" w:sz="0" w:space="0" w:color="auto"/>
                    <w:left w:val="none" w:sz="0" w:space="0" w:color="auto"/>
                    <w:bottom w:val="none" w:sz="0" w:space="0" w:color="auto"/>
                    <w:right w:val="none" w:sz="0" w:space="0" w:color="auto"/>
                  </w:divBdr>
                  <w:divsChild>
                    <w:div w:id="141779731">
                      <w:marLeft w:val="0"/>
                      <w:marRight w:val="0"/>
                      <w:marTop w:val="0"/>
                      <w:marBottom w:val="0"/>
                      <w:divBdr>
                        <w:top w:val="none" w:sz="0" w:space="0" w:color="auto"/>
                        <w:left w:val="none" w:sz="0" w:space="0" w:color="auto"/>
                        <w:bottom w:val="none" w:sz="0" w:space="0" w:color="auto"/>
                        <w:right w:val="none" w:sz="0" w:space="0" w:color="auto"/>
                      </w:divBdr>
                    </w:div>
                  </w:divsChild>
                </w:div>
                <w:div w:id="1361009226">
                  <w:marLeft w:val="0"/>
                  <w:marRight w:val="0"/>
                  <w:marTop w:val="0"/>
                  <w:marBottom w:val="0"/>
                  <w:divBdr>
                    <w:top w:val="none" w:sz="0" w:space="0" w:color="auto"/>
                    <w:left w:val="none" w:sz="0" w:space="0" w:color="auto"/>
                    <w:bottom w:val="none" w:sz="0" w:space="0" w:color="auto"/>
                    <w:right w:val="none" w:sz="0" w:space="0" w:color="auto"/>
                  </w:divBdr>
                  <w:divsChild>
                    <w:div w:id="65612992">
                      <w:marLeft w:val="0"/>
                      <w:marRight w:val="0"/>
                      <w:marTop w:val="0"/>
                      <w:marBottom w:val="0"/>
                      <w:divBdr>
                        <w:top w:val="none" w:sz="0" w:space="0" w:color="auto"/>
                        <w:left w:val="none" w:sz="0" w:space="0" w:color="auto"/>
                        <w:bottom w:val="none" w:sz="0" w:space="0" w:color="auto"/>
                        <w:right w:val="none" w:sz="0" w:space="0" w:color="auto"/>
                      </w:divBdr>
                    </w:div>
                  </w:divsChild>
                </w:div>
                <w:div w:id="1796675672">
                  <w:marLeft w:val="0"/>
                  <w:marRight w:val="0"/>
                  <w:marTop w:val="0"/>
                  <w:marBottom w:val="0"/>
                  <w:divBdr>
                    <w:top w:val="none" w:sz="0" w:space="0" w:color="auto"/>
                    <w:left w:val="none" w:sz="0" w:space="0" w:color="auto"/>
                    <w:bottom w:val="none" w:sz="0" w:space="0" w:color="auto"/>
                    <w:right w:val="none" w:sz="0" w:space="0" w:color="auto"/>
                  </w:divBdr>
                  <w:divsChild>
                    <w:div w:id="1879469563">
                      <w:marLeft w:val="0"/>
                      <w:marRight w:val="0"/>
                      <w:marTop w:val="0"/>
                      <w:marBottom w:val="0"/>
                      <w:divBdr>
                        <w:top w:val="none" w:sz="0" w:space="0" w:color="auto"/>
                        <w:left w:val="none" w:sz="0" w:space="0" w:color="auto"/>
                        <w:bottom w:val="none" w:sz="0" w:space="0" w:color="auto"/>
                        <w:right w:val="none" w:sz="0" w:space="0" w:color="auto"/>
                      </w:divBdr>
                    </w:div>
                  </w:divsChild>
                </w:div>
                <w:div w:id="119080106">
                  <w:marLeft w:val="0"/>
                  <w:marRight w:val="0"/>
                  <w:marTop w:val="0"/>
                  <w:marBottom w:val="0"/>
                  <w:divBdr>
                    <w:top w:val="none" w:sz="0" w:space="0" w:color="auto"/>
                    <w:left w:val="none" w:sz="0" w:space="0" w:color="auto"/>
                    <w:bottom w:val="none" w:sz="0" w:space="0" w:color="auto"/>
                    <w:right w:val="none" w:sz="0" w:space="0" w:color="auto"/>
                  </w:divBdr>
                  <w:divsChild>
                    <w:div w:id="2052260841">
                      <w:marLeft w:val="0"/>
                      <w:marRight w:val="0"/>
                      <w:marTop w:val="0"/>
                      <w:marBottom w:val="0"/>
                      <w:divBdr>
                        <w:top w:val="none" w:sz="0" w:space="0" w:color="auto"/>
                        <w:left w:val="none" w:sz="0" w:space="0" w:color="auto"/>
                        <w:bottom w:val="none" w:sz="0" w:space="0" w:color="auto"/>
                        <w:right w:val="none" w:sz="0" w:space="0" w:color="auto"/>
                      </w:divBdr>
                    </w:div>
                  </w:divsChild>
                </w:div>
                <w:div w:id="1514949566">
                  <w:marLeft w:val="0"/>
                  <w:marRight w:val="0"/>
                  <w:marTop w:val="0"/>
                  <w:marBottom w:val="0"/>
                  <w:divBdr>
                    <w:top w:val="none" w:sz="0" w:space="0" w:color="auto"/>
                    <w:left w:val="none" w:sz="0" w:space="0" w:color="auto"/>
                    <w:bottom w:val="none" w:sz="0" w:space="0" w:color="auto"/>
                    <w:right w:val="none" w:sz="0" w:space="0" w:color="auto"/>
                  </w:divBdr>
                  <w:divsChild>
                    <w:div w:id="1955669604">
                      <w:marLeft w:val="0"/>
                      <w:marRight w:val="0"/>
                      <w:marTop w:val="0"/>
                      <w:marBottom w:val="0"/>
                      <w:divBdr>
                        <w:top w:val="none" w:sz="0" w:space="0" w:color="auto"/>
                        <w:left w:val="none" w:sz="0" w:space="0" w:color="auto"/>
                        <w:bottom w:val="none" w:sz="0" w:space="0" w:color="auto"/>
                        <w:right w:val="none" w:sz="0" w:space="0" w:color="auto"/>
                      </w:divBdr>
                    </w:div>
                  </w:divsChild>
                </w:div>
                <w:div w:id="1489713539">
                  <w:marLeft w:val="0"/>
                  <w:marRight w:val="0"/>
                  <w:marTop w:val="0"/>
                  <w:marBottom w:val="0"/>
                  <w:divBdr>
                    <w:top w:val="none" w:sz="0" w:space="0" w:color="auto"/>
                    <w:left w:val="none" w:sz="0" w:space="0" w:color="auto"/>
                    <w:bottom w:val="none" w:sz="0" w:space="0" w:color="auto"/>
                    <w:right w:val="none" w:sz="0" w:space="0" w:color="auto"/>
                  </w:divBdr>
                  <w:divsChild>
                    <w:div w:id="1260601311">
                      <w:marLeft w:val="0"/>
                      <w:marRight w:val="0"/>
                      <w:marTop w:val="0"/>
                      <w:marBottom w:val="0"/>
                      <w:divBdr>
                        <w:top w:val="none" w:sz="0" w:space="0" w:color="auto"/>
                        <w:left w:val="none" w:sz="0" w:space="0" w:color="auto"/>
                        <w:bottom w:val="none" w:sz="0" w:space="0" w:color="auto"/>
                        <w:right w:val="none" w:sz="0" w:space="0" w:color="auto"/>
                      </w:divBdr>
                    </w:div>
                  </w:divsChild>
                </w:div>
                <w:div w:id="80761630">
                  <w:marLeft w:val="0"/>
                  <w:marRight w:val="0"/>
                  <w:marTop w:val="0"/>
                  <w:marBottom w:val="0"/>
                  <w:divBdr>
                    <w:top w:val="none" w:sz="0" w:space="0" w:color="auto"/>
                    <w:left w:val="none" w:sz="0" w:space="0" w:color="auto"/>
                    <w:bottom w:val="none" w:sz="0" w:space="0" w:color="auto"/>
                    <w:right w:val="none" w:sz="0" w:space="0" w:color="auto"/>
                  </w:divBdr>
                  <w:divsChild>
                    <w:div w:id="1901206210">
                      <w:marLeft w:val="0"/>
                      <w:marRight w:val="0"/>
                      <w:marTop w:val="0"/>
                      <w:marBottom w:val="0"/>
                      <w:divBdr>
                        <w:top w:val="none" w:sz="0" w:space="0" w:color="auto"/>
                        <w:left w:val="none" w:sz="0" w:space="0" w:color="auto"/>
                        <w:bottom w:val="none" w:sz="0" w:space="0" w:color="auto"/>
                        <w:right w:val="none" w:sz="0" w:space="0" w:color="auto"/>
                      </w:divBdr>
                    </w:div>
                  </w:divsChild>
                </w:div>
                <w:div w:id="1243568764">
                  <w:marLeft w:val="0"/>
                  <w:marRight w:val="0"/>
                  <w:marTop w:val="0"/>
                  <w:marBottom w:val="0"/>
                  <w:divBdr>
                    <w:top w:val="none" w:sz="0" w:space="0" w:color="auto"/>
                    <w:left w:val="none" w:sz="0" w:space="0" w:color="auto"/>
                    <w:bottom w:val="none" w:sz="0" w:space="0" w:color="auto"/>
                    <w:right w:val="none" w:sz="0" w:space="0" w:color="auto"/>
                  </w:divBdr>
                  <w:divsChild>
                    <w:div w:id="1309941617">
                      <w:marLeft w:val="0"/>
                      <w:marRight w:val="0"/>
                      <w:marTop w:val="0"/>
                      <w:marBottom w:val="0"/>
                      <w:divBdr>
                        <w:top w:val="none" w:sz="0" w:space="0" w:color="auto"/>
                        <w:left w:val="none" w:sz="0" w:space="0" w:color="auto"/>
                        <w:bottom w:val="none" w:sz="0" w:space="0" w:color="auto"/>
                        <w:right w:val="none" w:sz="0" w:space="0" w:color="auto"/>
                      </w:divBdr>
                    </w:div>
                  </w:divsChild>
                </w:div>
                <w:div w:id="812872874">
                  <w:marLeft w:val="0"/>
                  <w:marRight w:val="0"/>
                  <w:marTop w:val="0"/>
                  <w:marBottom w:val="0"/>
                  <w:divBdr>
                    <w:top w:val="none" w:sz="0" w:space="0" w:color="auto"/>
                    <w:left w:val="none" w:sz="0" w:space="0" w:color="auto"/>
                    <w:bottom w:val="none" w:sz="0" w:space="0" w:color="auto"/>
                    <w:right w:val="none" w:sz="0" w:space="0" w:color="auto"/>
                  </w:divBdr>
                  <w:divsChild>
                    <w:div w:id="1819568020">
                      <w:marLeft w:val="0"/>
                      <w:marRight w:val="0"/>
                      <w:marTop w:val="0"/>
                      <w:marBottom w:val="0"/>
                      <w:divBdr>
                        <w:top w:val="none" w:sz="0" w:space="0" w:color="auto"/>
                        <w:left w:val="none" w:sz="0" w:space="0" w:color="auto"/>
                        <w:bottom w:val="none" w:sz="0" w:space="0" w:color="auto"/>
                        <w:right w:val="none" w:sz="0" w:space="0" w:color="auto"/>
                      </w:divBdr>
                    </w:div>
                  </w:divsChild>
                </w:div>
                <w:div w:id="549995634">
                  <w:marLeft w:val="0"/>
                  <w:marRight w:val="0"/>
                  <w:marTop w:val="0"/>
                  <w:marBottom w:val="0"/>
                  <w:divBdr>
                    <w:top w:val="none" w:sz="0" w:space="0" w:color="auto"/>
                    <w:left w:val="none" w:sz="0" w:space="0" w:color="auto"/>
                    <w:bottom w:val="none" w:sz="0" w:space="0" w:color="auto"/>
                    <w:right w:val="none" w:sz="0" w:space="0" w:color="auto"/>
                  </w:divBdr>
                  <w:divsChild>
                    <w:div w:id="1022975173">
                      <w:marLeft w:val="0"/>
                      <w:marRight w:val="0"/>
                      <w:marTop w:val="0"/>
                      <w:marBottom w:val="0"/>
                      <w:divBdr>
                        <w:top w:val="none" w:sz="0" w:space="0" w:color="auto"/>
                        <w:left w:val="none" w:sz="0" w:space="0" w:color="auto"/>
                        <w:bottom w:val="none" w:sz="0" w:space="0" w:color="auto"/>
                        <w:right w:val="none" w:sz="0" w:space="0" w:color="auto"/>
                      </w:divBdr>
                    </w:div>
                  </w:divsChild>
                </w:div>
                <w:div w:id="99617330">
                  <w:marLeft w:val="0"/>
                  <w:marRight w:val="0"/>
                  <w:marTop w:val="0"/>
                  <w:marBottom w:val="0"/>
                  <w:divBdr>
                    <w:top w:val="none" w:sz="0" w:space="0" w:color="auto"/>
                    <w:left w:val="none" w:sz="0" w:space="0" w:color="auto"/>
                    <w:bottom w:val="none" w:sz="0" w:space="0" w:color="auto"/>
                    <w:right w:val="none" w:sz="0" w:space="0" w:color="auto"/>
                  </w:divBdr>
                  <w:divsChild>
                    <w:div w:id="1619146139">
                      <w:marLeft w:val="0"/>
                      <w:marRight w:val="0"/>
                      <w:marTop w:val="0"/>
                      <w:marBottom w:val="0"/>
                      <w:divBdr>
                        <w:top w:val="none" w:sz="0" w:space="0" w:color="auto"/>
                        <w:left w:val="none" w:sz="0" w:space="0" w:color="auto"/>
                        <w:bottom w:val="none" w:sz="0" w:space="0" w:color="auto"/>
                        <w:right w:val="none" w:sz="0" w:space="0" w:color="auto"/>
                      </w:divBdr>
                    </w:div>
                  </w:divsChild>
                </w:div>
                <w:div w:id="47263948">
                  <w:marLeft w:val="0"/>
                  <w:marRight w:val="0"/>
                  <w:marTop w:val="0"/>
                  <w:marBottom w:val="0"/>
                  <w:divBdr>
                    <w:top w:val="none" w:sz="0" w:space="0" w:color="auto"/>
                    <w:left w:val="none" w:sz="0" w:space="0" w:color="auto"/>
                    <w:bottom w:val="none" w:sz="0" w:space="0" w:color="auto"/>
                    <w:right w:val="none" w:sz="0" w:space="0" w:color="auto"/>
                  </w:divBdr>
                  <w:divsChild>
                    <w:div w:id="1038093009">
                      <w:marLeft w:val="0"/>
                      <w:marRight w:val="0"/>
                      <w:marTop w:val="0"/>
                      <w:marBottom w:val="0"/>
                      <w:divBdr>
                        <w:top w:val="none" w:sz="0" w:space="0" w:color="auto"/>
                        <w:left w:val="none" w:sz="0" w:space="0" w:color="auto"/>
                        <w:bottom w:val="none" w:sz="0" w:space="0" w:color="auto"/>
                        <w:right w:val="none" w:sz="0" w:space="0" w:color="auto"/>
                      </w:divBdr>
                    </w:div>
                  </w:divsChild>
                </w:div>
                <w:div w:id="584388234">
                  <w:marLeft w:val="0"/>
                  <w:marRight w:val="0"/>
                  <w:marTop w:val="0"/>
                  <w:marBottom w:val="0"/>
                  <w:divBdr>
                    <w:top w:val="none" w:sz="0" w:space="0" w:color="auto"/>
                    <w:left w:val="none" w:sz="0" w:space="0" w:color="auto"/>
                    <w:bottom w:val="none" w:sz="0" w:space="0" w:color="auto"/>
                    <w:right w:val="none" w:sz="0" w:space="0" w:color="auto"/>
                  </w:divBdr>
                  <w:divsChild>
                    <w:div w:id="373041890">
                      <w:marLeft w:val="0"/>
                      <w:marRight w:val="0"/>
                      <w:marTop w:val="0"/>
                      <w:marBottom w:val="0"/>
                      <w:divBdr>
                        <w:top w:val="none" w:sz="0" w:space="0" w:color="auto"/>
                        <w:left w:val="none" w:sz="0" w:space="0" w:color="auto"/>
                        <w:bottom w:val="none" w:sz="0" w:space="0" w:color="auto"/>
                        <w:right w:val="none" w:sz="0" w:space="0" w:color="auto"/>
                      </w:divBdr>
                    </w:div>
                  </w:divsChild>
                </w:div>
                <w:div w:id="339891783">
                  <w:marLeft w:val="0"/>
                  <w:marRight w:val="0"/>
                  <w:marTop w:val="0"/>
                  <w:marBottom w:val="0"/>
                  <w:divBdr>
                    <w:top w:val="none" w:sz="0" w:space="0" w:color="auto"/>
                    <w:left w:val="none" w:sz="0" w:space="0" w:color="auto"/>
                    <w:bottom w:val="none" w:sz="0" w:space="0" w:color="auto"/>
                    <w:right w:val="none" w:sz="0" w:space="0" w:color="auto"/>
                  </w:divBdr>
                  <w:divsChild>
                    <w:div w:id="1490826771">
                      <w:marLeft w:val="0"/>
                      <w:marRight w:val="0"/>
                      <w:marTop w:val="0"/>
                      <w:marBottom w:val="0"/>
                      <w:divBdr>
                        <w:top w:val="none" w:sz="0" w:space="0" w:color="auto"/>
                        <w:left w:val="none" w:sz="0" w:space="0" w:color="auto"/>
                        <w:bottom w:val="none" w:sz="0" w:space="0" w:color="auto"/>
                        <w:right w:val="none" w:sz="0" w:space="0" w:color="auto"/>
                      </w:divBdr>
                    </w:div>
                  </w:divsChild>
                </w:div>
                <w:div w:id="879634812">
                  <w:marLeft w:val="0"/>
                  <w:marRight w:val="0"/>
                  <w:marTop w:val="0"/>
                  <w:marBottom w:val="0"/>
                  <w:divBdr>
                    <w:top w:val="none" w:sz="0" w:space="0" w:color="auto"/>
                    <w:left w:val="none" w:sz="0" w:space="0" w:color="auto"/>
                    <w:bottom w:val="none" w:sz="0" w:space="0" w:color="auto"/>
                    <w:right w:val="none" w:sz="0" w:space="0" w:color="auto"/>
                  </w:divBdr>
                  <w:divsChild>
                    <w:div w:id="49699090">
                      <w:marLeft w:val="0"/>
                      <w:marRight w:val="0"/>
                      <w:marTop w:val="0"/>
                      <w:marBottom w:val="0"/>
                      <w:divBdr>
                        <w:top w:val="none" w:sz="0" w:space="0" w:color="auto"/>
                        <w:left w:val="none" w:sz="0" w:space="0" w:color="auto"/>
                        <w:bottom w:val="none" w:sz="0" w:space="0" w:color="auto"/>
                        <w:right w:val="none" w:sz="0" w:space="0" w:color="auto"/>
                      </w:divBdr>
                    </w:div>
                  </w:divsChild>
                </w:div>
                <w:div w:id="1857771660">
                  <w:marLeft w:val="0"/>
                  <w:marRight w:val="0"/>
                  <w:marTop w:val="0"/>
                  <w:marBottom w:val="0"/>
                  <w:divBdr>
                    <w:top w:val="none" w:sz="0" w:space="0" w:color="auto"/>
                    <w:left w:val="none" w:sz="0" w:space="0" w:color="auto"/>
                    <w:bottom w:val="none" w:sz="0" w:space="0" w:color="auto"/>
                    <w:right w:val="none" w:sz="0" w:space="0" w:color="auto"/>
                  </w:divBdr>
                  <w:divsChild>
                    <w:div w:id="509219350">
                      <w:marLeft w:val="0"/>
                      <w:marRight w:val="0"/>
                      <w:marTop w:val="0"/>
                      <w:marBottom w:val="0"/>
                      <w:divBdr>
                        <w:top w:val="none" w:sz="0" w:space="0" w:color="auto"/>
                        <w:left w:val="none" w:sz="0" w:space="0" w:color="auto"/>
                        <w:bottom w:val="none" w:sz="0" w:space="0" w:color="auto"/>
                        <w:right w:val="none" w:sz="0" w:space="0" w:color="auto"/>
                      </w:divBdr>
                    </w:div>
                  </w:divsChild>
                </w:div>
                <w:div w:id="168952629">
                  <w:marLeft w:val="0"/>
                  <w:marRight w:val="0"/>
                  <w:marTop w:val="0"/>
                  <w:marBottom w:val="0"/>
                  <w:divBdr>
                    <w:top w:val="none" w:sz="0" w:space="0" w:color="auto"/>
                    <w:left w:val="none" w:sz="0" w:space="0" w:color="auto"/>
                    <w:bottom w:val="none" w:sz="0" w:space="0" w:color="auto"/>
                    <w:right w:val="none" w:sz="0" w:space="0" w:color="auto"/>
                  </w:divBdr>
                  <w:divsChild>
                    <w:div w:id="444008052">
                      <w:marLeft w:val="0"/>
                      <w:marRight w:val="0"/>
                      <w:marTop w:val="0"/>
                      <w:marBottom w:val="0"/>
                      <w:divBdr>
                        <w:top w:val="none" w:sz="0" w:space="0" w:color="auto"/>
                        <w:left w:val="none" w:sz="0" w:space="0" w:color="auto"/>
                        <w:bottom w:val="none" w:sz="0" w:space="0" w:color="auto"/>
                        <w:right w:val="none" w:sz="0" w:space="0" w:color="auto"/>
                      </w:divBdr>
                    </w:div>
                  </w:divsChild>
                </w:div>
                <w:div w:id="793134386">
                  <w:marLeft w:val="0"/>
                  <w:marRight w:val="0"/>
                  <w:marTop w:val="0"/>
                  <w:marBottom w:val="0"/>
                  <w:divBdr>
                    <w:top w:val="none" w:sz="0" w:space="0" w:color="auto"/>
                    <w:left w:val="none" w:sz="0" w:space="0" w:color="auto"/>
                    <w:bottom w:val="none" w:sz="0" w:space="0" w:color="auto"/>
                    <w:right w:val="none" w:sz="0" w:space="0" w:color="auto"/>
                  </w:divBdr>
                  <w:divsChild>
                    <w:div w:id="395712885">
                      <w:marLeft w:val="0"/>
                      <w:marRight w:val="0"/>
                      <w:marTop w:val="0"/>
                      <w:marBottom w:val="0"/>
                      <w:divBdr>
                        <w:top w:val="none" w:sz="0" w:space="0" w:color="auto"/>
                        <w:left w:val="none" w:sz="0" w:space="0" w:color="auto"/>
                        <w:bottom w:val="none" w:sz="0" w:space="0" w:color="auto"/>
                        <w:right w:val="none" w:sz="0" w:space="0" w:color="auto"/>
                      </w:divBdr>
                    </w:div>
                  </w:divsChild>
                </w:div>
                <w:div w:id="286203292">
                  <w:marLeft w:val="0"/>
                  <w:marRight w:val="0"/>
                  <w:marTop w:val="0"/>
                  <w:marBottom w:val="0"/>
                  <w:divBdr>
                    <w:top w:val="none" w:sz="0" w:space="0" w:color="auto"/>
                    <w:left w:val="none" w:sz="0" w:space="0" w:color="auto"/>
                    <w:bottom w:val="none" w:sz="0" w:space="0" w:color="auto"/>
                    <w:right w:val="none" w:sz="0" w:space="0" w:color="auto"/>
                  </w:divBdr>
                  <w:divsChild>
                    <w:div w:id="576794057">
                      <w:marLeft w:val="0"/>
                      <w:marRight w:val="0"/>
                      <w:marTop w:val="0"/>
                      <w:marBottom w:val="0"/>
                      <w:divBdr>
                        <w:top w:val="none" w:sz="0" w:space="0" w:color="auto"/>
                        <w:left w:val="none" w:sz="0" w:space="0" w:color="auto"/>
                        <w:bottom w:val="none" w:sz="0" w:space="0" w:color="auto"/>
                        <w:right w:val="none" w:sz="0" w:space="0" w:color="auto"/>
                      </w:divBdr>
                    </w:div>
                  </w:divsChild>
                </w:div>
                <w:div w:id="223763255">
                  <w:marLeft w:val="0"/>
                  <w:marRight w:val="0"/>
                  <w:marTop w:val="0"/>
                  <w:marBottom w:val="0"/>
                  <w:divBdr>
                    <w:top w:val="none" w:sz="0" w:space="0" w:color="auto"/>
                    <w:left w:val="none" w:sz="0" w:space="0" w:color="auto"/>
                    <w:bottom w:val="none" w:sz="0" w:space="0" w:color="auto"/>
                    <w:right w:val="none" w:sz="0" w:space="0" w:color="auto"/>
                  </w:divBdr>
                  <w:divsChild>
                    <w:div w:id="1828132395">
                      <w:marLeft w:val="0"/>
                      <w:marRight w:val="0"/>
                      <w:marTop w:val="0"/>
                      <w:marBottom w:val="0"/>
                      <w:divBdr>
                        <w:top w:val="none" w:sz="0" w:space="0" w:color="auto"/>
                        <w:left w:val="none" w:sz="0" w:space="0" w:color="auto"/>
                        <w:bottom w:val="none" w:sz="0" w:space="0" w:color="auto"/>
                        <w:right w:val="none" w:sz="0" w:space="0" w:color="auto"/>
                      </w:divBdr>
                    </w:div>
                  </w:divsChild>
                </w:div>
                <w:div w:id="922645910">
                  <w:marLeft w:val="0"/>
                  <w:marRight w:val="0"/>
                  <w:marTop w:val="0"/>
                  <w:marBottom w:val="0"/>
                  <w:divBdr>
                    <w:top w:val="none" w:sz="0" w:space="0" w:color="auto"/>
                    <w:left w:val="none" w:sz="0" w:space="0" w:color="auto"/>
                    <w:bottom w:val="none" w:sz="0" w:space="0" w:color="auto"/>
                    <w:right w:val="none" w:sz="0" w:space="0" w:color="auto"/>
                  </w:divBdr>
                  <w:divsChild>
                    <w:div w:id="1821188056">
                      <w:marLeft w:val="0"/>
                      <w:marRight w:val="0"/>
                      <w:marTop w:val="0"/>
                      <w:marBottom w:val="0"/>
                      <w:divBdr>
                        <w:top w:val="none" w:sz="0" w:space="0" w:color="auto"/>
                        <w:left w:val="none" w:sz="0" w:space="0" w:color="auto"/>
                        <w:bottom w:val="none" w:sz="0" w:space="0" w:color="auto"/>
                        <w:right w:val="none" w:sz="0" w:space="0" w:color="auto"/>
                      </w:divBdr>
                    </w:div>
                  </w:divsChild>
                </w:div>
                <w:div w:id="809640558">
                  <w:marLeft w:val="0"/>
                  <w:marRight w:val="0"/>
                  <w:marTop w:val="0"/>
                  <w:marBottom w:val="0"/>
                  <w:divBdr>
                    <w:top w:val="none" w:sz="0" w:space="0" w:color="auto"/>
                    <w:left w:val="none" w:sz="0" w:space="0" w:color="auto"/>
                    <w:bottom w:val="none" w:sz="0" w:space="0" w:color="auto"/>
                    <w:right w:val="none" w:sz="0" w:space="0" w:color="auto"/>
                  </w:divBdr>
                  <w:divsChild>
                    <w:div w:id="799611046">
                      <w:marLeft w:val="0"/>
                      <w:marRight w:val="0"/>
                      <w:marTop w:val="0"/>
                      <w:marBottom w:val="0"/>
                      <w:divBdr>
                        <w:top w:val="none" w:sz="0" w:space="0" w:color="auto"/>
                        <w:left w:val="none" w:sz="0" w:space="0" w:color="auto"/>
                        <w:bottom w:val="none" w:sz="0" w:space="0" w:color="auto"/>
                        <w:right w:val="none" w:sz="0" w:space="0" w:color="auto"/>
                      </w:divBdr>
                    </w:div>
                  </w:divsChild>
                </w:div>
                <w:div w:id="2003315042">
                  <w:marLeft w:val="0"/>
                  <w:marRight w:val="0"/>
                  <w:marTop w:val="0"/>
                  <w:marBottom w:val="0"/>
                  <w:divBdr>
                    <w:top w:val="none" w:sz="0" w:space="0" w:color="auto"/>
                    <w:left w:val="none" w:sz="0" w:space="0" w:color="auto"/>
                    <w:bottom w:val="none" w:sz="0" w:space="0" w:color="auto"/>
                    <w:right w:val="none" w:sz="0" w:space="0" w:color="auto"/>
                  </w:divBdr>
                  <w:divsChild>
                    <w:div w:id="1663972512">
                      <w:marLeft w:val="0"/>
                      <w:marRight w:val="0"/>
                      <w:marTop w:val="0"/>
                      <w:marBottom w:val="0"/>
                      <w:divBdr>
                        <w:top w:val="none" w:sz="0" w:space="0" w:color="auto"/>
                        <w:left w:val="none" w:sz="0" w:space="0" w:color="auto"/>
                        <w:bottom w:val="none" w:sz="0" w:space="0" w:color="auto"/>
                        <w:right w:val="none" w:sz="0" w:space="0" w:color="auto"/>
                      </w:divBdr>
                    </w:div>
                  </w:divsChild>
                </w:div>
                <w:div w:id="1225993644">
                  <w:marLeft w:val="0"/>
                  <w:marRight w:val="0"/>
                  <w:marTop w:val="0"/>
                  <w:marBottom w:val="0"/>
                  <w:divBdr>
                    <w:top w:val="none" w:sz="0" w:space="0" w:color="auto"/>
                    <w:left w:val="none" w:sz="0" w:space="0" w:color="auto"/>
                    <w:bottom w:val="none" w:sz="0" w:space="0" w:color="auto"/>
                    <w:right w:val="none" w:sz="0" w:space="0" w:color="auto"/>
                  </w:divBdr>
                  <w:divsChild>
                    <w:div w:id="699430885">
                      <w:marLeft w:val="0"/>
                      <w:marRight w:val="0"/>
                      <w:marTop w:val="0"/>
                      <w:marBottom w:val="0"/>
                      <w:divBdr>
                        <w:top w:val="none" w:sz="0" w:space="0" w:color="auto"/>
                        <w:left w:val="none" w:sz="0" w:space="0" w:color="auto"/>
                        <w:bottom w:val="none" w:sz="0" w:space="0" w:color="auto"/>
                        <w:right w:val="none" w:sz="0" w:space="0" w:color="auto"/>
                      </w:divBdr>
                    </w:div>
                  </w:divsChild>
                </w:div>
                <w:div w:id="1029137994">
                  <w:marLeft w:val="0"/>
                  <w:marRight w:val="0"/>
                  <w:marTop w:val="0"/>
                  <w:marBottom w:val="0"/>
                  <w:divBdr>
                    <w:top w:val="none" w:sz="0" w:space="0" w:color="auto"/>
                    <w:left w:val="none" w:sz="0" w:space="0" w:color="auto"/>
                    <w:bottom w:val="none" w:sz="0" w:space="0" w:color="auto"/>
                    <w:right w:val="none" w:sz="0" w:space="0" w:color="auto"/>
                  </w:divBdr>
                  <w:divsChild>
                    <w:div w:id="915014741">
                      <w:marLeft w:val="0"/>
                      <w:marRight w:val="0"/>
                      <w:marTop w:val="0"/>
                      <w:marBottom w:val="0"/>
                      <w:divBdr>
                        <w:top w:val="none" w:sz="0" w:space="0" w:color="auto"/>
                        <w:left w:val="none" w:sz="0" w:space="0" w:color="auto"/>
                        <w:bottom w:val="none" w:sz="0" w:space="0" w:color="auto"/>
                        <w:right w:val="none" w:sz="0" w:space="0" w:color="auto"/>
                      </w:divBdr>
                    </w:div>
                  </w:divsChild>
                </w:div>
                <w:div w:id="74516946">
                  <w:marLeft w:val="0"/>
                  <w:marRight w:val="0"/>
                  <w:marTop w:val="0"/>
                  <w:marBottom w:val="0"/>
                  <w:divBdr>
                    <w:top w:val="none" w:sz="0" w:space="0" w:color="auto"/>
                    <w:left w:val="none" w:sz="0" w:space="0" w:color="auto"/>
                    <w:bottom w:val="none" w:sz="0" w:space="0" w:color="auto"/>
                    <w:right w:val="none" w:sz="0" w:space="0" w:color="auto"/>
                  </w:divBdr>
                  <w:divsChild>
                    <w:div w:id="1376391586">
                      <w:marLeft w:val="0"/>
                      <w:marRight w:val="0"/>
                      <w:marTop w:val="0"/>
                      <w:marBottom w:val="0"/>
                      <w:divBdr>
                        <w:top w:val="none" w:sz="0" w:space="0" w:color="auto"/>
                        <w:left w:val="none" w:sz="0" w:space="0" w:color="auto"/>
                        <w:bottom w:val="none" w:sz="0" w:space="0" w:color="auto"/>
                        <w:right w:val="none" w:sz="0" w:space="0" w:color="auto"/>
                      </w:divBdr>
                    </w:div>
                  </w:divsChild>
                </w:div>
                <w:div w:id="625889663">
                  <w:marLeft w:val="0"/>
                  <w:marRight w:val="0"/>
                  <w:marTop w:val="0"/>
                  <w:marBottom w:val="0"/>
                  <w:divBdr>
                    <w:top w:val="none" w:sz="0" w:space="0" w:color="auto"/>
                    <w:left w:val="none" w:sz="0" w:space="0" w:color="auto"/>
                    <w:bottom w:val="none" w:sz="0" w:space="0" w:color="auto"/>
                    <w:right w:val="none" w:sz="0" w:space="0" w:color="auto"/>
                  </w:divBdr>
                  <w:divsChild>
                    <w:div w:id="951863188">
                      <w:marLeft w:val="0"/>
                      <w:marRight w:val="0"/>
                      <w:marTop w:val="0"/>
                      <w:marBottom w:val="0"/>
                      <w:divBdr>
                        <w:top w:val="none" w:sz="0" w:space="0" w:color="auto"/>
                        <w:left w:val="none" w:sz="0" w:space="0" w:color="auto"/>
                        <w:bottom w:val="none" w:sz="0" w:space="0" w:color="auto"/>
                        <w:right w:val="none" w:sz="0" w:space="0" w:color="auto"/>
                      </w:divBdr>
                    </w:div>
                  </w:divsChild>
                </w:div>
                <w:div w:id="889418475">
                  <w:marLeft w:val="0"/>
                  <w:marRight w:val="0"/>
                  <w:marTop w:val="0"/>
                  <w:marBottom w:val="0"/>
                  <w:divBdr>
                    <w:top w:val="none" w:sz="0" w:space="0" w:color="auto"/>
                    <w:left w:val="none" w:sz="0" w:space="0" w:color="auto"/>
                    <w:bottom w:val="none" w:sz="0" w:space="0" w:color="auto"/>
                    <w:right w:val="none" w:sz="0" w:space="0" w:color="auto"/>
                  </w:divBdr>
                  <w:divsChild>
                    <w:div w:id="115293640">
                      <w:marLeft w:val="0"/>
                      <w:marRight w:val="0"/>
                      <w:marTop w:val="0"/>
                      <w:marBottom w:val="0"/>
                      <w:divBdr>
                        <w:top w:val="none" w:sz="0" w:space="0" w:color="auto"/>
                        <w:left w:val="none" w:sz="0" w:space="0" w:color="auto"/>
                        <w:bottom w:val="none" w:sz="0" w:space="0" w:color="auto"/>
                        <w:right w:val="none" w:sz="0" w:space="0" w:color="auto"/>
                      </w:divBdr>
                    </w:div>
                  </w:divsChild>
                </w:div>
                <w:div w:id="1373313118">
                  <w:marLeft w:val="0"/>
                  <w:marRight w:val="0"/>
                  <w:marTop w:val="0"/>
                  <w:marBottom w:val="0"/>
                  <w:divBdr>
                    <w:top w:val="none" w:sz="0" w:space="0" w:color="auto"/>
                    <w:left w:val="none" w:sz="0" w:space="0" w:color="auto"/>
                    <w:bottom w:val="none" w:sz="0" w:space="0" w:color="auto"/>
                    <w:right w:val="none" w:sz="0" w:space="0" w:color="auto"/>
                  </w:divBdr>
                  <w:divsChild>
                    <w:div w:id="1070928489">
                      <w:marLeft w:val="0"/>
                      <w:marRight w:val="0"/>
                      <w:marTop w:val="0"/>
                      <w:marBottom w:val="0"/>
                      <w:divBdr>
                        <w:top w:val="none" w:sz="0" w:space="0" w:color="auto"/>
                        <w:left w:val="none" w:sz="0" w:space="0" w:color="auto"/>
                        <w:bottom w:val="none" w:sz="0" w:space="0" w:color="auto"/>
                        <w:right w:val="none" w:sz="0" w:space="0" w:color="auto"/>
                      </w:divBdr>
                    </w:div>
                  </w:divsChild>
                </w:div>
                <w:div w:id="2119982699">
                  <w:marLeft w:val="0"/>
                  <w:marRight w:val="0"/>
                  <w:marTop w:val="0"/>
                  <w:marBottom w:val="0"/>
                  <w:divBdr>
                    <w:top w:val="none" w:sz="0" w:space="0" w:color="auto"/>
                    <w:left w:val="none" w:sz="0" w:space="0" w:color="auto"/>
                    <w:bottom w:val="none" w:sz="0" w:space="0" w:color="auto"/>
                    <w:right w:val="none" w:sz="0" w:space="0" w:color="auto"/>
                  </w:divBdr>
                  <w:divsChild>
                    <w:div w:id="1860117266">
                      <w:marLeft w:val="0"/>
                      <w:marRight w:val="0"/>
                      <w:marTop w:val="0"/>
                      <w:marBottom w:val="0"/>
                      <w:divBdr>
                        <w:top w:val="none" w:sz="0" w:space="0" w:color="auto"/>
                        <w:left w:val="none" w:sz="0" w:space="0" w:color="auto"/>
                        <w:bottom w:val="none" w:sz="0" w:space="0" w:color="auto"/>
                        <w:right w:val="none" w:sz="0" w:space="0" w:color="auto"/>
                      </w:divBdr>
                    </w:div>
                  </w:divsChild>
                </w:div>
                <w:div w:id="1579948011">
                  <w:marLeft w:val="0"/>
                  <w:marRight w:val="0"/>
                  <w:marTop w:val="0"/>
                  <w:marBottom w:val="0"/>
                  <w:divBdr>
                    <w:top w:val="none" w:sz="0" w:space="0" w:color="auto"/>
                    <w:left w:val="none" w:sz="0" w:space="0" w:color="auto"/>
                    <w:bottom w:val="none" w:sz="0" w:space="0" w:color="auto"/>
                    <w:right w:val="none" w:sz="0" w:space="0" w:color="auto"/>
                  </w:divBdr>
                  <w:divsChild>
                    <w:div w:id="1232690615">
                      <w:marLeft w:val="0"/>
                      <w:marRight w:val="0"/>
                      <w:marTop w:val="0"/>
                      <w:marBottom w:val="0"/>
                      <w:divBdr>
                        <w:top w:val="none" w:sz="0" w:space="0" w:color="auto"/>
                        <w:left w:val="none" w:sz="0" w:space="0" w:color="auto"/>
                        <w:bottom w:val="none" w:sz="0" w:space="0" w:color="auto"/>
                        <w:right w:val="none" w:sz="0" w:space="0" w:color="auto"/>
                      </w:divBdr>
                    </w:div>
                  </w:divsChild>
                </w:div>
                <w:div w:id="1791976591">
                  <w:marLeft w:val="0"/>
                  <w:marRight w:val="0"/>
                  <w:marTop w:val="0"/>
                  <w:marBottom w:val="0"/>
                  <w:divBdr>
                    <w:top w:val="none" w:sz="0" w:space="0" w:color="auto"/>
                    <w:left w:val="none" w:sz="0" w:space="0" w:color="auto"/>
                    <w:bottom w:val="none" w:sz="0" w:space="0" w:color="auto"/>
                    <w:right w:val="none" w:sz="0" w:space="0" w:color="auto"/>
                  </w:divBdr>
                  <w:divsChild>
                    <w:div w:id="670717490">
                      <w:marLeft w:val="0"/>
                      <w:marRight w:val="0"/>
                      <w:marTop w:val="0"/>
                      <w:marBottom w:val="0"/>
                      <w:divBdr>
                        <w:top w:val="none" w:sz="0" w:space="0" w:color="auto"/>
                        <w:left w:val="none" w:sz="0" w:space="0" w:color="auto"/>
                        <w:bottom w:val="none" w:sz="0" w:space="0" w:color="auto"/>
                        <w:right w:val="none" w:sz="0" w:space="0" w:color="auto"/>
                      </w:divBdr>
                    </w:div>
                  </w:divsChild>
                </w:div>
                <w:div w:id="1601598977">
                  <w:marLeft w:val="0"/>
                  <w:marRight w:val="0"/>
                  <w:marTop w:val="0"/>
                  <w:marBottom w:val="0"/>
                  <w:divBdr>
                    <w:top w:val="none" w:sz="0" w:space="0" w:color="auto"/>
                    <w:left w:val="none" w:sz="0" w:space="0" w:color="auto"/>
                    <w:bottom w:val="none" w:sz="0" w:space="0" w:color="auto"/>
                    <w:right w:val="none" w:sz="0" w:space="0" w:color="auto"/>
                  </w:divBdr>
                  <w:divsChild>
                    <w:div w:id="1423188189">
                      <w:marLeft w:val="0"/>
                      <w:marRight w:val="0"/>
                      <w:marTop w:val="0"/>
                      <w:marBottom w:val="0"/>
                      <w:divBdr>
                        <w:top w:val="none" w:sz="0" w:space="0" w:color="auto"/>
                        <w:left w:val="none" w:sz="0" w:space="0" w:color="auto"/>
                        <w:bottom w:val="none" w:sz="0" w:space="0" w:color="auto"/>
                        <w:right w:val="none" w:sz="0" w:space="0" w:color="auto"/>
                      </w:divBdr>
                    </w:div>
                  </w:divsChild>
                </w:div>
                <w:div w:id="1496529600">
                  <w:marLeft w:val="0"/>
                  <w:marRight w:val="0"/>
                  <w:marTop w:val="0"/>
                  <w:marBottom w:val="0"/>
                  <w:divBdr>
                    <w:top w:val="none" w:sz="0" w:space="0" w:color="auto"/>
                    <w:left w:val="none" w:sz="0" w:space="0" w:color="auto"/>
                    <w:bottom w:val="none" w:sz="0" w:space="0" w:color="auto"/>
                    <w:right w:val="none" w:sz="0" w:space="0" w:color="auto"/>
                  </w:divBdr>
                  <w:divsChild>
                    <w:div w:id="947665803">
                      <w:marLeft w:val="0"/>
                      <w:marRight w:val="0"/>
                      <w:marTop w:val="0"/>
                      <w:marBottom w:val="0"/>
                      <w:divBdr>
                        <w:top w:val="none" w:sz="0" w:space="0" w:color="auto"/>
                        <w:left w:val="none" w:sz="0" w:space="0" w:color="auto"/>
                        <w:bottom w:val="none" w:sz="0" w:space="0" w:color="auto"/>
                        <w:right w:val="none" w:sz="0" w:space="0" w:color="auto"/>
                      </w:divBdr>
                    </w:div>
                  </w:divsChild>
                </w:div>
                <w:div w:id="2043241528">
                  <w:marLeft w:val="0"/>
                  <w:marRight w:val="0"/>
                  <w:marTop w:val="0"/>
                  <w:marBottom w:val="0"/>
                  <w:divBdr>
                    <w:top w:val="none" w:sz="0" w:space="0" w:color="auto"/>
                    <w:left w:val="none" w:sz="0" w:space="0" w:color="auto"/>
                    <w:bottom w:val="none" w:sz="0" w:space="0" w:color="auto"/>
                    <w:right w:val="none" w:sz="0" w:space="0" w:color="auto"/>
                  </w:divBdr>
                  <w:divsChild>
                    <w:div w:id="1866793554">
                      <w:marLeft w:val="0"/>
                      <w:marRight w:val="0"/>
                      <w:marTop w:val="0"/>
                      <w:marBottom w:val="0"/>
                      <w:divBdr>
                        <w:top w:val="none" w:sz="0" w:space="0" w:color="auto"/>
                        <w:left w:val="none" w:sz="0" w:space="0" w:color="auto"/>
                        <w:bottom w:val="none" w:sz="0" w:space="0" w:color="auto"/>
                        <w:right w:val="none" w:sz="0" w:space="0" w:color="auto"/>
                      </w:divBdr>
                    </w:div>
                  </w:divsChild>
                </w:div>
                <w:div w:id="252738911">
                  <w:marLeft w:val="0"/>
                  <w:marRight w:val="0"/>
                  <w:marTop w:val="0"/>
                  <w:marBottom w:val="0"/>
                  <w:divBdr>
                    <w:top w:val="none" w:sz="0" w:space="0" w:color="auto"/>
                    <w:left w:val="none" w:sz="0" w:space="0" w:color="auto"/>
                    <w:bottom w:val="none" w:sz="0" w:space="0" w:color="auto"/>
                    <w:right w:val="none" w:sz="0" w:space="0" w:color="auto"/>
                  </w:divBdr>
                  <w:divsChild>
                    <w:div w:id="1729375636">
                      <w:marLeft w:val="0"/>
                      <w:marRight w:val="0"/>
                      <w:marTop w:val="0"/>
                      <w:marBottom w:val="0"/>
                      <w:divBdr>
                        <w:top w:val="none" w:sz="0" w:space="0" w:color="auto"/>
                        <w:left w:val="none" w:sz="0" w:space="0" w:color="auto"/>
                        <w:bottom w:val="none" w:sz="0" w:space="0" w:color="auto"/>
                        <w:right w:val="none" w:sz="0" w:space="0" w:color="auto"/>
                      </w:divBdr>
                    </w:div>
                  </w:divsChild>
                </w:div>
                <w:div w:id="1619995467">
                  <w:marLeft w:val="0"/>
                  <w:marRight w:val="0"/>
                  <w:marTop w:val="0"/>
                  <w:marBottom w:val="0"/>
                  <w:divBdr>
                    <w:top w:val="none" w:sz="0" w:space="0" w:color="auto"/>
                    <w:left w:val="none" w:sz="0" w:space="0" w:color="auto"/>
                    <w:bottom w:val="none" w:sz="0" w:space="0" w:color="auto"/>
                    <w:right w:val="none" w:sz="0" w:space="0" w:color="auto"/>
                  </w:divBdr>
                  <w:divsChild>
                    <w:div w:id="1365402647">
                      <w:marLeft w:val="0"/>
                      <w:marRight w:val="0"/>
                      <w:marTop w:val="0"/>
                      <w:marBottom w:val="0"/>
                      <w:divBdr>
                        <w:top w:val="none" w:sz="0" w:space="0" w:color="auto"/>
                        <w:left w:val="none" w:sz="0" w:space="0" w:color="auto"/>
                        <w:bottom w:val="none" w:sz="0" w:space="0" w:color="auto"/>
                        <w:right w:val="none" w:sz="0" w:space="0" w:color="auto"/>
                      </w:divBdr>
                    </w:div>
                  </w:divsChild>
                </w:div>
                <w:div w:id="396587029">
                  <w:marLeft w:val="0"/>
                  <w:marRight w:val="0"/>
                  <w:marTop w:val="0"/>
                  <w:marBottom w:val="0"/>
                  <w:divBdr>
                    <w:top w:val="none" w:sz="0" w:space="0" w:color="auto"/>
                    <w:left w:val="none" w:sz="0" w:space="0" w:color="auto"/>
                    <w:bottom w:val="none" w:sz="0" w:space="0" w:color="auto"/>
                    <w:right w:val="none" w:sz="0" w:space="0" w:color="auto"/>
                  </w:divBdr>
                  <w:divsChild>
                    <w:div w:id="1870298435">
                      <w:marLeft w:val="0"/>
                      <w:marRight w:val="0"/>
                      <w:marTop w:val="0"/>
                      <w:marBottom w:val="0"/>
                      <w:divBdr>
                        <w:top w:val="none" w:sz="0" w:space="0" w:color="auto"/>
                        <w:left w:val="none" w:sz="0" w:space="0" w:color="auto"/>
                        <w:bottom w:val="none" w:sz="0" w:space="0" w:color="auto"/>
                        <w:right w:val="none" w:sz="0" w:space="0" w:color="auto"/>
                      </w:divBdr>
                    </w:div>
                  </w:divsChild>
                </w:div>
                <w:div w:id="217480797">
                  <w:marLeft w:val="0"/>
                  <w:marRight w:val="0"/>
                  <w:marTop w:val="0"/>
                  <w:marBottom w:val="0"/>
                  <w:divBdr>
                    <w:top w:val="none" w:sz="0" w:space="0" w:color="auto"/>
                    <w:left w:val="none" w:sz="0" w:space="0" w:color="auto"/>
                    <w:bottom w:val="none" w:sz="0" w:space="0" w:color="auto"/>
                    <w:right w:val="none" w:sz="0" w:space="0" w:color="auto"/>
                  </w:divBdr>
                  <w:divsChild>
                    <w:div w:id="132715431">
                      <w:marLeft w:val="0"/>
                      <w:marRight w:val="0"/>
                      <w:marTop w:val="0"/>
                      <w:marBottom w:val="0"/>
                      <w:divBdr>
                        <w:top w:val="none" w:sz="0" w:space="0" w:color="auto"/>
                        <w:left w:val="none" w:sz="0" w:space="0" w:color="auto"/>
                        <w:bottom w:val="none" w:sz="0" w:space="0" w:color="auto"/>
                        <w:right w:val="none" w:sz="0" w:space="0" w:color="auto"/>
                      </w:divBdr>
                    </w:div>
                  </w:divsChild>
                </w:div>
                <w:div w:id="1635595277">
                  <w:marLeft w:val="0"/>
                  <w:marRight w:val="0"/>
                  <w:marTop w:val="0"/>
                  <w:marBottom w:val="0"/>
                  <w:divBdr>
                    <w:top w:val="none" w:sz="0" w:space="0" w:color="auto"/>
                    <w:left w:val="none" w:sz="0" w:space="0" w:color="auto"/>
                    <w:bottom w:val="none" w:sz="0" w:space="0" w:color="auto"/>
                    <w:right w:val="none" w:sz="0" w:space="0" w:color="auto"/>
                  </w:divBdr>
                  <w:divsChild>
                    <w:div w:id="1465393847">
                      <w:marLeft w:val="0"/>
                      <w:marRight w:val="0"/>
                      <w:marTop w:val="0"/>
                      <w:marBottom w:val="0"/>
                      <w:divBdr>
                        <w:top w:val="none" w:sz="0" w:space="0" w:color="auto"/>
                        <w:left w:val="none" w:sz="0" w:space="0" w:color="auto"/>
                        <w:bottom w:val="none" w:sz="0" w:space="0" w:color="auto"/>
                        <w:right w:val="none" w:sz="0" w:space="0" w:color="auto"/>
                      </w:divBdr>
                    </w:div>
                  </w:divsChild>
                </w:div>
                <w:div w:id="2014718296">
                  <w:marLeft w:val="0"/>
                  <w:marRight w:val="0"/>
                  <w:marTop w:val="0"/>
                  <w:marBottom w:val="0"/>
                  <w:divBdr>
                    <w:top w:val="none" w:sz="0" w:space="0" w:color="auto"/>
                    <w:left w:val="none" w:sz="0" w:space="0" w:color="auto"/>
                    <w:bottom w:val="none" w:sz="0" w:space="0" w:color="auto"/>
                    <w:right w:val="none" w:sz="0" w:space="0" w:color="auto"/>
                  </w:divBdr>
                  <w:divsChild>
                    <w:div w:id="1591887076">
                      <w:marLeft w:val="0"/>
                      <w:marRight w:val="0"/>
                      <w:marTop w:val="0"/>
                      <w:marBottom w:val="0"/>
                      <w:divBdr>
                        <w:top w:val="none" w:sz="0" w:space="0" w:color="auto"/>
                        <w:left w:val="none" w:sz="0" w:space="0" w:color="auto"/>
                        <w:bottom w:val="none" w:sz="0" w:space="0" w:color="auto"/>
                        <w:right w:val="none" w:sz="0" w:space="0" w:color="auto"/>
                      </w:divBdr>
                    </w:div>
                  </w:divsChild>
                </w:div>
                <w:div w:id="524757694">
                  <w:marLeft w:val="0"/>
                  <w:marRight w:val="0"/>
                  <w:marTop w:val="0"/>
                  <w:marBottom w:val="0"/>
                  <w:divBdr>
                    <w:top w:val="none" w:sz="0" w:space="0" w:color="auto"/>
                    <w:left w:val="none" w:sz="0" w:space="0" w:color="auto"/>
                    <w:bottom w:val="none" w:sz="0" w:space="0" w:color="auto"/>
                    <w:right w:val="none" w:sz="0" w:space="0" w:color="auto"/>
                  </w:divBdr>
                  <w:divsChild>
                    <w:div w:id="687565682">
                      <w:marLeft w:val="0"/>
                      <w:marRight w:val="0"/>
                      <w:marTop w:val="0"/>
                      <w:marBottom w:val="0"/>
                      <w:divBdr>
                        <w:top w:val="none" w:sz="0" w:space="0" w:color="auto"/>
                        <w:left w:val="none" w:sz="0" w:space="0" w:color="auto"/>
                        <w:bottom w:val="none" w:sz="0" w:space="0" w:color="auto"/>
                        <w:right w:val="none" w:sz="0" w:space="0" w:color="auto"/>
                      </w:divBdr>
                    </w:div>
                  </w:divsChild>
                </w:div>
                <w:div w:id="25103230">
                  <w:marLeft w:val="0"/>
                  <w:marRight w:val="0"/>
                  <w:marTop w:val="0"/>
                  <w:marBottom w:val="0"/>
                  <w:divBdr>
                    <w:top w:val="none" w:sz="0" w:space="0" w:color="auto"/>
                    <w:left w:val="none" w:sz="0" w:space="0" w:color="auto"/>
                    <w:bottom w:val="none" w:sz="0" w:space="0" w:color="auto"/>
                    <w:right w:val="none" w:sz="0" w:space="0" w:color="auto"/>
                  </w:divBdr>
                  <w:divsChild>
                    <w:div w:id="1568951521">
                      <w:marLeft w:val="0"/>
                      <w:marRight w:val="0"/>
                      <w:marTop w:val="0"/>
                      <w:marBottom w:val="0"/>
                      <w:divBdr>
                        <w:top w:val="none" w:sz="0" w:space="0" w:color="auto"/>
                        <w:left w:val="none" w:sz="0" w:space="0" w:color="auto"/>
                        <w:bottom w:val="none" w:sz="0" w:space="0" w:color="auto"/>
                        <w:right w:val="none" w:sz="0" w:space="0" w:color="auto"/>
                      </w:divBdr>
                    </w:div>
                  </w:divsChild>
                </w:div>
                <w:div w:id="511651895">
                  <w:marLeft w:val="0"/>
                  <w:marRight w:val="0"/>
                  <w:marTop w:val="0"/>
                  <w:marBottom w:val="0"/>
                  <w:divBdr>
                    <w:top w:val="none" w:sz="0" w:space="0" w:color="auto"/>
                    <w:left w:val="none" w:sz="0" w:space="0" w:color="auto"/>
                    <w:bottom w:val="none" w:sz="0" w:space="0" w:color="auto"/>
                    <w:right w:val="none" w:sz="0" w:space="0" w:color="auto"/>
                  </w:divBdr>
                  <w:divsChild>
                    <w:div w:id="1715537271">
                      <w:marLeft w:val="0"/>
                      <w:marRight w:val="0"/>
                      <w:marTop w:val="0"/>
                      <w:marBottom w:val="0"/>
                      <w:divBdr>
                        <w:top w:val="none" w:sz="0" w:space="0" w:color="auto"/>
                        <w:left w:val="none" w:sz="0" w:space="0" w:color="auto"/>
                        <w:bottom w:val="none" w:sz="0" w:space="0" w:color="auto"/>
                        <w:right w:val="none" w:sz="0" w:space="0" w:color="auto"/>
                      </w:divBdr>
                    </w:div>
                  </w:divsChild>
                </w:div>
                <w:div w:id="139033387">
                  <w:marLeft w:val="0"/>
                  <w:marRight w:val="0"/>
                  <w:marTop w:val="0"/>
                  <w:marBottom w:val="0"/>
                  <w:divBdr>
                    <w:top w:val="none" w:sz="0" w:space="0" w:color="auto"/>
                    <w:left w:val="none" w:sz="0" w:space="0" w:color="auto"/>
                    <w:bottom w:val="none" w:sz="0" w:space="0" w:color="auto"/>
                    <w:right w:val="none" w:sz="0" w:space="0" w:color="auto"/>
                  </w:divBdr>
                  <w:divsChild>
                    <w:div w:id="1206068190">
                      <w:marLeft w:val="0"/>
                      <w:marRight w:val="0"/>
                      <w:marTop w:val="0"/>
                      <w:marBottom w:val="0"/>
                      <w:divBdr>
                        <w:top w:val="none" w:sz="0" w:space="0" w:color="auto"/>
                        <w:left w:val="none" w:sz="0" w:space="0" w:color="auto"/>
                        <w:bottom w:val="none" w:sz="0" w:space="0" w:color="auto"/>
                        <w:right w:val="none" w:sz="0" w:space="0" w:color="auto"/>
                      </w:divBdr>
                    </w:div>
                  </w:divsChild>
                </w:div>
                <w:div w:id="1380591552">
                  <w:marLeft w:val="0"/>
                  <w:marRight w:val="0"/>
                  <w:marTop w:val="0"/>
                  <w:marBottom w:val="0"/>
                  <w:divBdr>
                    <w:top w:val="none" w:sz="0" w:space="0" w:color="auto"/>
                    <w:left w:val="none" w:sz="0" w:space="0" w:color="auto"/>
                    <w:bottom w:val="none" w:sz="0" w:space="0" w:color="auto"/>
                    <w:right w:val="none" w:sz="0" w:space="0" w:color="auto"/>
                  </w:divBdr>
                  <w:divsChild>
                    <w:div w:id="1527981327">
                      <w:marLeft w:val="0"/>
                      <w:marRight w:val="0"/>
                      <w:marTop w:val="0"/>
                      <w:marBottom w:val="0"/>
                      <w:divBdr>
                        <w:top w:val="none" w:sz="0" w:space="0" w:color="auto"/>
                        <w:left w:val="none" w:sz="0" w:space="0" w:color="auto"/>
                        <w:bottom w:val="none" w:sz="0" w:space="0" w:color="auto"/>
                        <w:right w:val="none" w:sz="0" w:space="0" w:color="auto"/>
                      </w:divBdr>
                    </w:div>
                  </w:divsChild>
                </w:div>
                <w:div w:id="1017318569">
                  <w:marLeft w:val="0"/>
                  <w:marRight w:val="0"/>
                  <w:marTop w:val="0"/>
                  <w:marBottom w:val="0"/>
                  <w:divBdr>
                    <w:top w:val="none" w:sz="0" w:space="0" w:color="auto"/>
                    <w:left w:val="none" w:sz="0" w:space="0" w:color="auto"/>
                    <w:bottom w:val="none" w:sz="0" w:space="0" w:color="auto"/>
                    <w:right w:val="none" w:sz="0" w:space="0" w:color="auto"/>
                  </w:divBdr>
                  <w:divsChild>
                    <w:div w:id="189415460">
                      <w:marLeft w:val="0"/>
                      <w:marRight w:val="0"/>
                      <w:marTop w:val="0"/>
                      <w:marBottom w:val="0"/>
                      <w:divBdr>
                        <w:top w:val="none" w:sz="0" w:space="0" w:color="auto"/>
                        <w:left w:val="none" w:sz="0" w:space="0" w:color="auto"/>
                        <w:bottom w:val="none" w:sz="0" w:space="0" w:color="auto"/>
                        <w:right w:val="none" w:sz="0" w:space="0" w:color="auto"/>
                      </w:divBdr>
                    </w:div>
                  </w:divsChild>
                </w:div>
                <w:div w:id="1870684809">
                  <w:marLeft w:val="0"/>
                  <w:marRight w:val="0"/>
                  <w:marTop w:val="0"/>
                  <w:marBottom w:val="0"/>
                  <w:divBdr>
                    <w:top w:val="none" w:sz="0" w:space="0" w:color="auto"/>
                    <w:left w:val="none" w:sz="0" w:space="0" w:color="auto"/>
                    <w:bottom w:val="none" w:sz="0" w:space="0" w:color="auto"/>
                    <w:right w:val="none" w:sz="0" w:space="0" w:color="auto"/>
                  </w:divBdr>
                  <w:divsChild>
                    <w:div w:id="1081945628">
                      <w:marLeft w:val="0"/>
                      <w:marRight w:val="0"/>
                      <w:marTop w:val="0"/>
                      <w:marBottom w:val="0"/>
                      <w:divBdr>
                        <w:top w:val="none" w:sz="0" w:space="0" w:color="auto"/>
                        <w:left w:val="none" w:sz="0" w:space="0" w:color="auto"/>
                        <w:bottom w:val="none" w:sz="0" w:space="0" w:color="auto"/>
                        <w:right w:val="none" w:sz="0" w:space="0" w:color="auto"/>
                      </w:divBdr>
                    </w:div>
                  </w:divsChild>
                </w:div>
                <w:div w:id="487356717">
                  <w:marLeft w:val="0"/>
                  <w:marRight w:val="0"/>
                  <w:marTop w:val="0"/>
                  <w:marBottom w:val="0"/>
                  <w:divBdr>
                    <w:top w:val="none" w:sz="0" w:space="0" w:color="auto"/>
                    <w:left w:val="none" w:sz="0" w:space="0" w:color="auto"/>
                    <w:bottom w:val="none" w:sz="0" w:space="0" w:color="auto"/>
                    <w:right w:val="none" w:sz="0" w:space="0" w:color="auto"/>
                  </w:divBdr>
                  <w:divsChild>
                    <w:div w:id="1110198147">
                      <w:marLeft w:val="0"/>
                      <w:marRight w:val="0"/>
                      <w:marTop w:val="0"/>
                      <w:marBottom w:val="0"/>
                      <w:divBdr>
                        <w:top w:val="none" w:sz="0" w:space="0" w:color="auto"/>
                        <w:left w:val="none" w:sz="0" w:space="0" w:color="auto"/>
                        <w:bottom w:val="none" w:sz="0" w:space="0" w:color="auto"/>
                        <w:right w:val="none" w:sz="0" w:space="0" w:color="auto"/>
                      </w:divBdr>
                    </w:div>
                  </w:divsChild>
                </w:div>
                <w:div w:id="1402602646">
                  <w:marLeft w:val="0"/>
                  <w:marRight w:val="0"/>
                  <w:marTop w:val="0"/>
                  <w:marBottom w:val="0"/>
                  <w:divBdr>
                    <w:top w:val="none" w:sz="0" w:space="0" w:color="auto"/>
                    <w:left w:val="none" w:sz="0" w:space="0" w:color="auto"/>
                    <w:bottom w:val="none" w:sz="0" w:space="0" w:color="auto"/>
                    <w:right w:val="none" w:sz="0" w:space="0" w:color="auto"/>
                  </w:divBdr>
                  <w:divsChild>
                    <w:div w:id="1485273639">
                      <w:marLeft w:val="0"/>
                      <w:marRight w:val="0"/>
                      <w:marTop w:val="0"/>
                      <w:marBottom w:val="0"/>
                      <w:divBdr>
                        <w:top w:val="none" w:sz="0" w:space="0" w:color="auto"/>
                        <w:left w:val="none" w:sz="0" w:space="0" w:color="auto"/>
                        <w:bottom w:val="none" w:sz="0" w:space="0" w:color="auto"/>
                        <w:right w:val="none" w:sz="0" w:space="0" w:color="auto"/>
                      </w:divBdr>
                    </w:div>
                  </w:divsChild>
                </w:div>
                <w:div w:id="661081576">
                  <w:marLeft w:val="0"/>
                  <w:marRight w:val="0"/>
                  <w:marTop w:val="0"/>
                  <w:marBottom w:val="0"/>
                  <w:divBdr>
                    <w:top w:val="none" w:sz="0" w:space="0" w:color="auto"/>
                    <w:left w:val="none" w:sz="0" w:space="0" w:color="auto"/>
                    <w:bottom w:val="none" w:sz="0" w:space="0" w:color="auto"/>
                    <w:right w:val="none" w:sz="0" w:space="0" w:color="auto"/>
                  </w:divBdr>
                  <w:divsChild>
                    <w:div w:id="16587295">
                      <w:marLeft w:val="0"/>
                      <w:marRight w:val="0"/>
                      <w:marTop w:val="0"/>
                      <w:marBottom w:val="0"/>
                      <w:divBdr>
                        <w:top w:val="none" w:sz="0" w:space="0" w:color="auto"/>
                        <w:left w:val="none" w:sz="0" w:space="0" w:color="auto"/>
                        <w:bottom w:val="none" w:sz="0" w:space="0" w:color="auto"/>
                        <w:right w:val="none" w:sz="0" w:space="0" w:color="auto"/>
                      </w:divBdr>
                    </w:div>
                  </w:divsChild>
                </w:div>
                <w:div w:id="1137644561">
                  <w:marLeft w:val="0"/>
                  <w:marRight w:val="0"/>
                  <w:marTop w:val="0"/>
                  <w:marBottom w:val="0"/>
                  <w:divBdr>
                    <w:top w:val="none" w:sz="0" w:space="0" w:color="auto"/>
                    <w:left w:val="none" w:sz="0" w:space="0" w:color="auto"/>
                    <w:bottom w:val="none" w:sz="0" w:space="0" w:color="auto"/>
                    <w:right w:val="none" w:sz="0" w:space="0" w:color="auto"/>
                  </w:divBdr>
                  <w:divsChild>
                    <w:div w:id="1570917350">
                      <w:marLeft w:val="0"/>
                      <w:marRight w:val="0"/>
                      <w:marTop w:val="0"/>
                      <w:marBottom w:val="0"/>
                      <w:divBdr>
                        <w:top w:val="none" w:sz="0" w:space="0" w:color="auto"/>
                        <w:left w:val="none" w:sz="0" w:space="0" w:color="auto"/>
                        <w:bottom w:val="none" w:sz="0" w:space="0" w:color="auto"/>
                        <w:right w:val="none" w:sz="0" w:space="0" w:color="auto"/>
                      </w:divBdr>
                    </w:div>
                  </w:divsChild>
                </w:div>
                <w:div w:id="535386098">
                  <w:marLeft w:val="0"/>
                  <w:marRight w:val="0"/>
                  <w:marTop w:val="0"/>
                  <w:marBottom w:val="0"/>
                  <w:divBdr>
                    <w:top w:val="none" w:sz="0" w:space="0" w:color="auto"/>
                    <w:left w:val="none" w:sz="0" w:space="0" w:color="auto"/>
                    <w:bottom w:val="none" w:sz="0" w:space="0" w:color="auto"/>
                    <w:right w:val="none" w:sz="0" w:space="0" w:color="auto"/>
                  </w:divBdr>
                  <w:divsChild>
                    <w:div w:id="1256326986">
                      <w:marLeft w:val="0"/>
                      <w:marRight w:val="0"/>
                      <w:marTop w:val="0"/>
                      <w:marBottom w:val="0"/>
                      <w:divBdr>
                        <w:top w:val="none" w:sz="0" w:space="0" w:color="auto"/>
                        <w:left w:val="none" w:sz="0" w:space="0" w:color="auto"/>
                        <w:bottom w:val="none" w:sz="0" w:space="0" w:color="auto"/>
                        <w:right w:val="none" w:sz="0" w:space="0" w:color="auto"/>
                      </w:divBdr>
                    </w:div>
                  </w:divsChild>
                </w:div>
                <w:div w:id="1774588876">
                  <w:marLeft w:val="0"/>
                  <w:marRight w:val="0"/>
                  <w:marTop w:val="0"/>
                  <w:marBottom w:val="0"/>
                  <w:divBdr>
                    <w:top w:val="none" w:sz="0" w:space="0" w:color="auto"/>
                    <w:left w:val="none" w:sz="0" w:space="0" w:color="auto"/>
                    <w:bottom w:val="none" w:sz="0" w:space="0" w:color="auto"/>
                    <w:right w:val="none" w:sz="0" w:space="0" w:color="auto"/>
                  </w:divBdr>
                  <w:divsChild>
                    <w:div w:id="25522040">
                      <w:marLeft w:val="0"/>
                      <w:marRight w:val="0"/>
                      <w:marTop w:val="0"/>
                      <w:marBottom w:val="0"/>
                      <w:divBdr>
                        <w:top w:val="none" w:sz="0" w:space="0" w:color="auto"/>
                        <w:left w:val="none" w:sz="0" w:space="0" w:color="auto"/>
                        <w:bottom w:val="none" w:sz="0" w:space="0" w:color="auto"/>
                        <w:right w:val="none" w:sz="0" w:space="0" w:color="auto"/>
                      </w:divBdr>
                    </w:div>
                  </w:divsChild>
                </w:div>
                <w:div w:id="965769416">
                  <w:marLeft w:val="0"/>
                  <w:marRight w:val="0"/>
                  <w:marTop w:val="0"/>
                  <w:marBottom w:val="0"/>
                  <w:divBdr>
                    <w:top w:val="none" w:sz="0" w:space="0" w:color="auto"/>
                    <w:left w:val="none" w:sz="0" w:space="0" w:color="auto"/>
                    <w:bottom w:val="none" w:sz="0" w:space="0" w:color="auto"/>
                    <w:right w:val="none" w:sz="0" w:space="0" w:color="auto"/>
                  </w:divBdr>
                  <w:divsChild>
                    <w:div w:id="38171387">
                      <w:marLeft w:val="0"/>
                      <w:marRight w:val="0"/>
                      <w:marTop w:val="0"/>
                      <w:marBottom w:val="0"/>
                      <w:divBdr>
                        <w:top w:val="none" w:sz="0" w:space="0" w:color="auto"/>
                        <w:left w:val="none" w:sz="0" w:space="0" w:color="auto"/>
                        <w:bottom w:val="none" w:sz="0" w:space="0" w:color="auto"/>
                        <w:right w:val="none" w:sz="0" w:space="0" w:color="auto"/>
                      </w:divBdr>
                    </w:div>
                  </w:divsChild>
                </w:div>
                <w:div w:id="764230740">
                  <w:marLeft w:val="0"/>
                  <w:marRight w:val="0"/>
                  <w:marTop w:val="0"/>
                  <w:marBottom w:val="0"/>
                  <w:divBdr>
                    <w:top w:val="none" w:sz="0" w:space="0" w:color="auto"/>
                    <w:left w:val="none" w:sz="0" w:space="0" w:color="auto"/>
                    <w:bottom w:val="none" w:sz="0" w:space="0" w:color="auto"/>
                    <w:right w:val="none" w:sz="0" w:space="0" w:color="auto"/>
                  </w:divBdr>
                  <w:divsChild>
                    <w:div w:id="742795765">
                      <w:marLeft w:val="0"/>
                      <w:marRight w:val="0"/>
                      <w:marTop w:val="0"/>
                      <w:marBottom w:val="0"/>
                      <w:divBdr>
                        <w:top w:val="none" w:sz="0" w:space="0" w:color="auto"/>
                        <w:left w:val="none" w:sz="0" w:space="0" w:color="auto"/>
                        <w:bottom w:val="none" w:sz="0" w:space="0" w:color="auto"/>
                        <w:right w:val="none" w:sz="0" w:space="0" w:color="auto"/>
                      </w:divBdr>
                    </w:div>
                  </w:divsChild>
                </w:div>
                <w:div w:id="1236861885">
                  <w:marLeft w:val="0"/>
                  <w:marRight w:val="0"/>
                  <w:marTop w:val="0"/>
                  <w:marBottom w:val="0"/>
                  <w:divBdr>
                    <w:top w:val="none" w:sz="0" w:space="0" w:color="auto"/>
                    <w:left w:val="none" w:sz="0" w:space="0" w:color="auto"/>
                    <w:bottom w:val="none" w:sz="0" w:space="0" w:color="auto"/>
                    <w:right w:val="none" w:sz="0" w:space="0" w:color="auto"/>
                  </w:divBdr>
                  <w:divsChild>
                    <w:div w:id="169804001">
                      <w:marLeft w:val="0"/>
                      <w:marRight w:val="0"/>
                      <w:marTop w:val="0"/>
                      <w:marBottom w:val="0"/>
                      <w:divBdr>
                        <w:top w:val="none" w:sz="0" w:space="0" w:color="auto"/>
                        <w:left w:val="none" w:sz="0" w:space="0" w:color="auto"/>
                        <w:bottom w:val="none" w:sz="0" w:space="0" w:color="auto"/>
                        <w:right w:val="none" w:sz="0" w:space="0" w:color="auto"/>
                      </w:divBdr>
                    </w:div>
                  </w:divsChild>
                </w:div>
                <w:div w:id="357657493">
                  <w:marLeft w:val="0"/>
                  <w:marRight w:val="0"/>
                  <w:marTop w:val="0"/>
                  <w:marBottom w:val="0"/>
                  <w:divBdr>
                    <w:top w:val="none" w:sz="0" w:space="0" w:color="auto"/>
                    <w:left w:val="none" w:sz="0" w:space="0" w:color="auto"/>
                    <w:bottom w:val="none" w:sz="0" w:space="0" w:color="auto"/>
                    <w:right w:val="none" w:sz="0" w:space="0" w:color="auto"/>
                  </w:divBdr>
                  <w:divsChild>
                    <w:div w:id="1815755360">
                      <w:marLeft w:val="0"/>
                      <w:marRight w:val="0"/>
                      <w:marTop w:val="0"/>
                      <w:marBottom w:val="0"/>
                      <w:divBdr>
                        <w:top w:val="none" w:sz="0" w:space="0" w:color="auto"/>
                        <w:left w:val="none" w:sz="0" w:space="0" w:color="auto"/>
                        <w:bottom w:val="none" w:sz="0" w:space="0" w:color="auto"/>
                        <w:right w:val="none" w:sz="0" w:space="0" w:color="auto"/>
                      </w:divBdr>
                    </w:div>
                  </w:divsChild>
                </w:div>
                <w:div w:id="141044996">
                  <w:marLeft w:val="0"/>
                  <w:marRight w:val="0"/>
                  <w:marTop w:val="0"/>
                  <w:marBottom w:val="0"/>
                  <w:divBdr>
                    <w:top w:val="none" w:sz="0" w:space="0" w:color="auto"/>
                    <w:left w:val="none" w:sz="0" w:space="0" w:color="auto"/>
                    <w:bottom w:val="none" w:sz="0" w:space="0" w:color="auto"/>
                    <w:right w:val="none" w:sz="0" w:space="0" w:color="auto"/>
                  </w:divBdr>
                  <w:divsChild>
                    <w:div w:id="1436900859">
                      <w:marLeft w:val="0"/>
                      <w:marRight w:val="0"/>
                      <w:marTop w:val="0"/>
                      <w:marBottom w:val="0"/>
                      <w:divBdr>
                        <w:top w:val="none" w:sz="0" w:space="0" w:color="auto"/>
                        <w:left w:val="none" w:sz="0" w:space="0" w:color="auto"/>
                        <w:bottom w:val="none" w:sz="0" w:space="0" w:color="auto"/>
                        <w:right w:val="none" w:sz="0" w:space="0" w:color="auto"/>
                      </w:divBdr>
                    </w:div>
                  </w:divsChild>
                </w:div>
                <w:div w:id="2143885391">
                  <w:marLeft w:val="0"/>
                  <w:marRight w:val="0"/>
                  <w:marTop w:val="0"/>
                  <w:marBottom w:val="0"/>
                  <w:divBdr>
                    <w:top w:val="none" w:sz="0" w:space="0" w:color="auto"/>
                    <w:left w:val="none" w:sz="0" w:space="0" w:color="auto"/>
                    <w:bottom w:val="none" w:sz="0" w:space="0" w:color="auto"/>
                    <w:right w:val="none" w:sz="0" w:space="0" w:color="auto"/>
                  </w:divBdr>
                  <w:divsChild>
                    <w:div w:id="2831063">
                      <w:marLeft w:val="0"/>
                      <w:marRight w:val="0"/>
                      <w:marTop w:val="0"/>
                      <w:marBottom w:val="0"/>
                      <w:divBdr>
                        <w:top w:val="none" w:sz="0" w:space="0" w:color="auto"/>
                        <w:left w:val="none" w:sz="0" w:space="0" w:color="auto"/>
                        <w:bottom w:val="none" w:sz="0" w:space="0" w:color="auto"/>
                        <w:right w:val="none" w:sz="0" w:space="0" w:color="auto"/>
                      </w:divBdr>
                    </w:div>
                  </w:divsChild>
                </w:div>
                <w:div w:id="350451876">
                  <w:marLeft w:val="0"/>
                  <w:marRight w:val="0"/>
                  <w:marTop w:val="0"/>
                  <w:marBottom w:val="0"/>
                  <w:divBdr>
                    <w:top w:val="none" w:sz="0" w:space="0" w:color="auto"/>
                    <w:left w:val="none" w:sz="0" w:space="0" w:color="auto"/>
                    <w:bottom w:val="none" w:sz="0" w:space="0" w:color="auto"/>
                    <w:right w:val="none" w:sz="0" w:space="0" w:color="auto"/>
                  </w:divBdr>
                  <w:divsChild>
                    <w:div w:id="561449652">
                      <w:marLeft w:val="0"/>
                      <w:marRight w:val="0"/>
                      <w:marTop w:val="0"/>
                      <w:marBottom w:val="0"/>
                      <w:divBdr>
                        <w:top w:val="none" w:sz="0" w:space="0" w:color="auto"/>
                        <w:left w:val="none" w:sz="0" w:space="0" w:color="auto"/>
                        <w:bottom w:val="none" w:sz="0" w:space="0" w:color="auto"/>
                        <w:right w:val="none" w:sz="0" w:space="0" w:color="auto"/>
                      </w:divBdr>
                    </w:div>
                  </w:divsChild>
                </w:div>
                <w:div w:id="1512991844">
                  <w:marLeft w:val="0"/>
                  <w:marRight w:val="0"/>
                  <w:marTop w:val="0"/>
                  <w:marBottom w:val="0"/>
                  <w:divBdr>
                    <w:top w:val="none" w:sz="0" w:space="0" w:color="auto"/>
                    <w:left w:val="none" w:sz="0" w:space="0" w:color="auto"/>
                    <w:bottom w:val="none" w:sz="0" w:space="0" w:color="auto"/>
                    <w:right w:val="none" w:sz="0" w:space="0" w:color="auto"/>
                  </w:divBdr>
                  <w:divsChild>
                    <w:div w:id="1643196945">
                      <w:marLeft w:val="0"/>
                      <w:marRight w:val="0"/>
                      <w:marTop w:val="0"/>
                      <w:marBottom w:val="0"/>
                      <w:divBdr>
                        <w:top w:val="none" w:sz="0" w:space="0" w:color="auto"/>
                        <w:left w:val="none" w:sz="0" w:space="0" w:color="auto"/>
                        <w:bottom w:val="none" w:sz="0" w:space="0" w:color="auto"/>
                        <w:right w:val="none" w:sz="0" w:space="0" w:color="auto"/>
                      </w:divBdr>
                    </w:div>
                  </w:divsChild>
                </w:div>
                <w:div w:id="915480175">
                  <w:marLeft w:val="0"/>
                  <w:marRight w:val="0"/>
                  <w:marTop w:val="0"/>
                  <w:marBottom w:val="0"/>
                  <w:divBdr>
                    <w:top w:val="none" w:sz="0" w:space="0" w:color="auto"/>
                    <w:left w:val="none" w:sz="0" w:space="0" w:color="auto"/>
                    <w:bottom w:val="none" w:sz="0" w:space="0" w:color="auto"/>
                    <w:right w:val="none" w:sz="0" w:space="0" w:color="auto"/>
                  </w:divBdr>
                  <w:divsChild>
                    <w:div w:id="1797026425">
                      <w:marLeft w:val="0"/>
                      <w:marRight w:val="0"/>
                      <w:marTop w:val="0"/>
                      <w:marBottom w:val="0"/>
                      <w:divBdr>
                        <w:top w:val="none" w:sz="0" w:space="0" w:color="auto"/>
                        <w:left w:val="none" w:sz="0" w:space="0" w:color="auto"/>
                        <w:bottom w:val="none" w:sz="0" w:space="0" w:color="auto"/>
                        <w:right w:val="none" w:sz="0" w:space="0" w:color="auto"/>
                      </w:divBdr>
                    </w:div>
                  </w:divsChild>
                </w:div>
                <w:div w:id="1324430378">
                  <w:marLeft w:val="0"/>
                  <w:marRight w:val="0"/>
                  <w:marTop w:val="0"/>
                  <w:marBottom w:val="0"/>
                  <w:divBdr>
                    <w:top w:val="none" w:sz="0" w:space="0" w:color="auto"/>
                    <w:left w:val="none" w:sz="0" w:space="0" w:color="auto"/>
                    <w:bottom w:val="none" w:sz="0" w:space="0" w:color="auto"/>
                    <w:right w:val="none" w:sz="0" w:space="0" w:color="auto"/>
                  </w:divBdr>
                  <w:divsChild>
                    <w:div w:id="627201819">
                      <w:marLeft w:val="0"/>
                      <w:marRight w:val="0"/>
                      <w:marTop w:val="0"/>
                      <w:marBottom w:val="0"/>
                      <w:divBdr>
                        <w:top w:val="none" w:sz="0" w:space="0" w:color="auto"/>
                        <w:left w:val="none" w:sz="0" w:space="0" w:color="auto"/>
                        <w:bottom w:val="none" w:sz="0" w:space="0" w:color="auto"/>
                        <w:right w:val="none" w:sz="0" w:space="0" w:color="auto"/>
                      </w:divBdr>
                    </w:div>
                  </w:divsChild>
                </w:div>
                <w:div w:id="1363441037">
                  <w:marLeft w:val="0"/>
                  <w:marRight w:val="0"/>
                  <w:marTop w:val="0"/>
                  <w:marBottom w:val="0"/>
                  <w:divBdr>
                    <w:top w:val="none" w:sz="0" w:space="0" w:color="auto"/>
                    <w:left w:val="none" w:sz="0" w:space="0" w:color="auto"/>
                    <w:bottom w:val="none" w:sz="0" w:space="0" w:color="auto"/>
                    <w:right w:val="none" w:sz="0" w:space="0" w:color="auto"/>
                  </w:divBdr>
                  <w:divsChild>
                    <w:div w:id="885996110">
                      <w:marLeft w:val="0"/>
                      <w:marRight w:val="0"/>
                      <w:marTop w:val="0"/>
                      <w:marBottom w:val="0"/>
                      <w:divBdr>
                        <w:top w:val="none" w:sz="0" w:space="0" w:color="auto"/>
                        <w:left w:val="none" w:sz="0" w:space="0" w:color="auto"/>
                        <w:bottom w:val="none" w:sz="0" w:space="0" w:color="auto"/>
                        <w:right w:val="none" w:sz="0" w:space="0" w:color="auto"/>
                      </w:divBdr>
                    </w:div>
                  </w:divsChild>
                </w:div>
                <w:div w:id="210729149">
                  <w:marLeft w:val="0"/>
                  <w:marRight w:val="0"/>
                  <w:marTop w:val="0"/>
                  <w:marBottom w:val="0"/>
                  <w:divBdr>
                    <w:top w:val="none" w:sz="0" w:space="0" w:color="auto"/>
                    <w:left w:val="none" w:sz="0" w:space="0" w:color="auto"/>
                    <w:bottom w:val="none" w:sz="0" w:space="0" w:color="auto"/>
                    <w:right w:val="none" w:sz="0" w:space="0" w:color="auto"/>
                  </w:divBdr>
                  <w:divsChild>
                    <w:div w:id="1038312228">
                      <w:marLeft w:val="0"/>
                      <w:marRight w:val="0"/>
                      <w:marTop w:val="0"/>
                      <w:marBottom w:val="0"/>
                      <w:divBdr>
                        <w:top w:val="none" w:sz="0" w:space="0" w:color="auto"/>
                        <w:left w:val="none" w:sz="0" w:space="0" w:color="auto"/>
                        <w:bottom w:val="none" w:sz="0" w:space="0" w:color="auto"/>
                        <w:right w:val="none" w:sz="0" w:space="0" w:color="auto"/>
                      </w:divBdr>
                    </w:div>
                  </w:divsChild>
                </w:div>
                <w:div w:id="928580660">
                  <w:marLeft w:val="0"/>
                  <w:marRight w:val="0"/>
                  <w:marTop w:val="0"/>
                  <w:marBottom w:val="0"/>
                  <w:divBdr>
                    <w:top w:val="none" w:sz="0" w:space="0" w:color="auto"/>
                    <w:left w:val="none" w:sz="0" w:space="0" w:color="auto"/>
                    <w:bottom w:val="none" w:sz="0" w:space="0" w:color="auto"/>
                    <w:right w:val="none" w:sz="0" w:space="0" w:color="auto"/>
                  </w:divBdr>
                  <w:divsChild>
                    <w:div w:id="603848925">
                      <w:marLeft w:val="0"/>
                      <w:marRight w:val="0"/>
                      <w:marTop w:val="0"/>
                      <w:marBottom w:val="0"/>
                      <w:divBdr>
                        <w:top w:val="none" w:sz="0" w:space="0" w:color="auto"/>
                        <w:left w:val="none" w:sz="0" w:space="0" w:color="auto"/>
                        <w:bottom w:val="none" w:sz="0" w:space="0" w:color="auto"/>
                        <w:right w:val="none" w:sz="0" w:space="0" w:color="auto"/>
                      </w:divBdr>
                    </w:div>
                  </w:divsChild>
                </w:div>
                <w:div w:id="1179470434">
                  <w:marLeft w:val="0"/>
                  <w:marRight w:val="0"/>
                  <w:marTop w:val="0"/>
                  <w:marBottom w:val="0"/>
                  <w:divBdr>
                    <w:top w:val="none" w:sz="0" w:space="0" w:color="auto"/>
                    <w:left w:val="none" w:sz="0" w:space="0" w:color="auto"/>
                    <w:bottom w:val="none" w:sz="0" w:space="0" w:color="auto"/>
                    <w:right w:val="none" w:sz="0" w:space="0" w:color="auto"/>
                  </w:divBdr>
                  <w:divsChild>
                    <w:div w:id="1153566605">
                      <w:marLeft w:val="0"/>
                      <w:marRight w:val="0"/>
                      <w:marTop w:val="0"/>
                      <w:marBottom w:val="0"/>
                      <w:divBdr>
                        <w:top w:val="none" w:sz="0" w:space="0" w:color="auto"/>
                        <w:left w:val="none" w:sz="0" w:space="0" w:color="auto"/>
                        <w:bottom w:val="none" w:sz="0" w:space="0" w:color="auto"/>
                        <w:right w:val="none" w:sz="0" w:space="0" w:color="auto"/>
                      </w:divBdr>
                    </w:div>
                  </w:divsChild>
                </w:div>
                <w:div w:id="381902934">
                  <w:marLeft w:val="0"/>
                  <w:marRight w:val="0"/>
                  <w:marTop w:val="0"/>
                  <w:marBottom w:val="0"/>
                  <w:divBdr>
                    <w:top w:val="none" w:sz="0" w:space="0" w:color="auto"/>
                    <w:left w:val="none" w:sz="0" w:space="0" w:color="auto"/>
                    <w:bottom w:val="none" w:sz="0" w:space="0" w:color="auto"/>
                    <w:right w:val="none" w:sz="0" w:space="0" w:color="auto"/>
                  </w:divBdr>
                  <w:divsChild>
                    <w:div w:id="520705487">
                      <w:marLeft w:val="0"/>
                      <w:marRight w:val="0"/>
                      <w:marTop w:val="0"/>
                      <w:marBottom w:val="0"/>
                      <w:divBdr>
                        <w:top w:val="none" w:sz="0" w:space="0" w:color="auto"/>
                        <w:left w:val="none" w:sz="0" w:space="0" w:color="auto"/>
                        <w:bottom w:val="none" w:sz="0" w:space="0" w:color="auto"/>
                        <w:right w:val="none" w:sz="0" w:space="0" w:color="auto"/>
                      </w:divBdr>
                    </w:div>
                  </w:divsChild>
                </w:div>
                <w:div w:id="1879312153">
                  <w:marLeft w:val="0"/>
                  <w:marRight w:val="0"/>
                  <w:marTop w:val="0"/>
                  <w:marBottom w:val="0"/>
                  <w:divBdr>
                    <w:top w:val="none" w:sz="0" w:space="0" w:color="auto"/>
                    <w:left w:val="none" w:sz="0" w:space="0" w:color="auto"/>
                    <w:bottom w:val="none" w:sz="0" w:space="0" w:color="auto"/>
                    <w:right w:val="none" w:sz="0" w:space="0" w:color="auto"/>
                  </w:divBdr>
                  <w:divsChild>
                    <w:div w:id="1682780687">
                      <w:marLeft w:val="0"/>
                      <w:marRight w:val="0"/>
                      <w:marTop w:val="0"/>
                      <w:marBottom w:val="0"/>
                      <w:divBdr>
                        <w:top w:val="none" w:sz="0" w:space="0" w:color="auto"/>
                        <w:left w:val="none" w:sz="0" w:space="0" w:color="auto"/>
                        <w:bottom w:val="none" w:sz="0" w:space="0" w:color="auto"/>
                        <w:right w:val="none" w:sz="0" w:space="0" w:color="auto"/>
                      </w:divBdr>
                    </w:div>
                  </w:divsChild>
                </w:div>
                <w:div w:id="1278416217">
                  <w:marLeft w:val="0"/>
                  <w:marRight w:val="0"/>
                  <w:marTop w:val="0"/>
                  <w:marBottom w:val="0"/>
                  <w:divBdr>
                    <w:top w:val="none" w:sz="0" w:space="0" w:color="auto"/>
                    <w:left w:val="none" w:sz="0" w:space="0" w:color="auto"/>
                    <w:bottom w:val="none" w:sz="0" w:space="0" w:color="auto"/>
                    <w:right w:val="none" w:sz="0" w:space="0" w:color="auto"/>
                  </w:divBdr>
                </w:div>
                <w:div w:id="959841449">
                  <w:marLeft w:val="0"/>
                  <w:marRight w:val="0"/>
                  <w:marTop w:val="0"/>
                  <w:marBottom w:val="0"/>
                  <w:divBdr>
                    <w:top w:val="none" w:sz="0" w:space="0" w:color="auto"/>
                    <w:left w:val="none" w:sz="0" w:space="0" w:color="auto"/>
                    <w:bottom w:val="none" w:sz="0" w:space="0" w:color="auto"/>
                    <w:right w:val="none" w:sz="0" w:space="0" w:color="auto"/>
                  </w:divBdr>
                </w:div>
                <w:div w:id="194538691">
                  <w:marLeft w:val="0"/>
                  <w:marRight w:val="0"/>
                  <w:marTop w:val="0"/>
                  <w:marBottom w:val="0"/>
                  <w:divBdr>
                    <w:top w:val="none" w:sz="0" w:space="0" w:color="auto"/>
                    <w:left w:val="none" w:sz="0" w:space="0" w:color="auto"/>
                    <w:bottom w:val="none" w:sz="0" w:space="0" w:color="auto"/>
                    <w:right w:val="none" w:sz="0" w:space="0" w:color="auto"/>
                  </w:divBdr>
                </w:div>
                <w:div w:id="887955589">
                  <w:marLeft w:val="0"/>
                  <w:marRight w:val="0"/>
                  <w:marTop w:val="0"/>
                  <w:marBottom w:val="0"/>
                  <w:divBdr>
                    <w:top w:val="none" w:sz="0" w:space="0" w:color="auto"/>
                    <w:left w:val="none" w:sz="0" w:space="0" w:color="auto"/>
                    <w:bottom w:val="none" w:sz="0" w:space="0" w:color="auto"/>
                    <w:right w:val="none" w:sz="0" w:space="0" w:color="auto"/>
                  </w:divBdr>
                </w:div>
                <w:div w:id="1756128697">
                  <w:marLeft w:val="0"/>
                  <w:marRight w:val="0"/>
                  <w:marTop w:val="0"/>
                  <w:marBottom w:val="0"/>
                  <w:divBdr>
                    <w:top w:val="none" w:sz="0" w:space="0" w:color="auto"/>
                    <w:left w:val="none" w:sz="0" w:space="0" w:color="auto"/>
                    <w:bottom w:val="none" w:sz="0" w:space="0" w:color="auto"/>
                    <w:right w:val="none" w:sz="0" w:space="0" w:color="auto"/>
                  </w:divBdr>
                </w:div>
                <w:div w:id="151067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340799">
          <w:marLeft w:val="0"/>
          <w:marRight w:val="0"/>
          <w:marTop w:val="0"/>
          <w:marBottom w:val="0"/>
          <w:divBdr>
            <w:top w:val="none" w:sz="0" w:space="0" w:color="auto"/>
            <w:left w:val="none" w:sz="0" w:space="0" w:color="auto"/>
            <w:bottom w:val="none" w:sz="0" w:space="0" w:color="auto"/>
            <w:right w:val="none" w:sz="0" w:space="0" w:color="auto"/>
          </w:divBdr>
        </w:div>
        <w:div w:id="1739597280">
          <w:marLeft w:val="0"/>
          <w:marRight w:val="0"/>
          <w:marTop w:val="0"/>
          <w:marBottom w:val="0"/>
          <w:divBdr>
            <w:top w:val="none" w:sz="0" w:space="0" w:color="auto"/>
            <w:left w:val="none" w:sz="0" w:space="0" w:color="auto"/>
            <w:bottom w:val="none" w:sz="0" w:space="0" w:color="auto"/>
            <w:right w:val="none" w:sz="0" w:space="0" w:color="auto"/>
          </w:divBdr>
        </w:div>
        <w:div w:id="527916583">
          <w:marLeft w:val="0"/>
          <w:marRight w:val="0"/>
          <w:marTop w:val="0"/>
          <w:marBottom w:val="0"/>
          <w:divBdr>
            <w:top w:val="none" w:sz="0" w:space="0" w:color="auto"/>
            <w:left w:val="none" w:sz="0" w:space="0" w:color="auto"/>
            <w:bottom w:val="none" w:sz="0" w:space="0" w:color="auto"/>
            <w:right w:val="none" w:sz="0" w:space="0" w:color="auto"/>
          </w:divBdr>
        </w:div>
        <w:div w:id="3292883">
          <w:marLeft w:val="0"/>
          <w:marRight w:val="0"/>
          <w:marTop w:val="0"/>
          <w:marBottom w:val="0"/>
          <w:divBdr>
            <w:top w:val="none" w:sz="0" w:space="0" w:color="auto"/>
            <w:left w:val="none" w:sz="0" w:space="0" w:color="auto"/>
            <w:bottom w:val="none" w:sz="0" w:space="0" w:color="auto"/>
            <w:right w:val="none" w:sz="0" w:space="0" w:color="auto"/>
          </w:divBdr>
          <w:divsChild>
            <w:div w:id="137769087">
              <w:marLeft w:val="-75"/>
              <w:marRight w:val="0"/>
              <w:marTop w:val="30"/>
              <w:marBottom w:val="30"/>
              <w:divBdr>
                <w:top w:val="none" w:sz="0" w:space="0" w:color="auto"/>
                <w:left w:val="none" w:sz="0" w:space="0" w:color="auto"/>
                <w:bottom w:val="none" w:sz="0" w:space="0" w:color="auto"/>
                <w:right w:val="none" w:sz="0" w:space="0" w:color="auto"/>
              </w:divBdr>
              <w:divsChild>
                <w:div w:id="1324313478">
                  <w:marLeft w:val="0"/>
                  <w:marRight w:val="0"/>
                  <w:marTop w:val="0"/>
                  <w:marBottom w:val="0"/>
                  <w:divBdr>
                    <w:top w:val="none" w:sz="0" w:space="0" w:color="auto"/>
                    <w:left w:val="none" w:sz="0" w:space="0" w:color="auto"/>
                    <w:bottom w:val="none" w:sz="0" w:space="0" w:color="auto"/>
                    <w:right w:val="none" w:sz="0" w:space="0" w:color="auto"/>
                  </w:divBdr>
                  <w:divsChild>
                    <w:div w:id="517819316">
                      <w:marLeft w:val="0"/>
                      <w:marRight w:val="0"/>
                      <w:marTop w:val="0"/>
                      <w:marBottom w:val="0"/>
                      <w:divBdr>
                        <w:top w:val="none" w:sz="0" w:space="0" w:color="auto"/>
                        <w:left w:val="none" w:sz="0" w:space="0" w:color="auto"/>
                        <w:bottom w:val="none" w:sz="0" w:space="0" w:color="auto"/>
                        <w:right w:val="none" w:sz="0" w:space="0" w:color="auto"/>
                      </w:divBdr>
                    </w:div>
                  </w:divsChild>
                </w:div>
                <w:div w:id="1478762518">
                  <w:marLeft w:val="0"/>
                  <w:marRight w:val="0"/>
                  <w:marTop w:val="0"/>
                  <w:marBottom w:val="0"/>
                  <w:divBdr>
                    <w:top w:val="none" w:sz="0" w:space="0" w:color="auto"/>
                    <w:left w:val="none" w:sz="0" w:space="0" w:color="auto"/>
                    <w:bottom w:val="none" w:sz="0" w:space="0" w:color="auto"/>
                    <w:right w:val="none" w:sz="0" w:space="0" w:color="auto"/>
                  </w:divBdr>
                  <w:divsChild>
                    <w:div w:id="754010710">
                      <w:marLeft w:val="0"/>
                      <w:marRight w:val="0"/>
                      <w:marTop w:val="0"/>
                      <w:marBottom w:val="0"/>
                      <w:divBdr>
                        <w:top w:val="none" w:sz="0" w:space="0" w:color="auto"/>
                        <w:left w:val="none" w:sz="0" w:space="0" w:color="auto"/>
                        <w:bottom w:val="none" w:sz="0" w:space="0" w:color="auto"/>
                        <w:right w:val="none" w:sz="0" w:space="0" w:color="auto"/>
                      </w:divBdr>
                    </w:div>
                  </w:divsChild>
                </w:div>
                <w:div w:id="1453405832">
                  <w:marLeft w:val="0"/>
                  <w:marRight w:val="0"/>
                  <w:marTop w:val="0"/>
                  <w:marBottom w:val="0"/>
                  <w:divBdr>
                    <w:top w:val="none" w:sz="0" w:space="0" w:color="auto"/>
                    <w:left w:val="none" w:sz="0" w:space="0" w:color="auto"/>
                    <w:bottom w:val="none" w:sz="0" w:space="0" w:color="auto"/>
                    <w:right w:val="none" w:sz="0" w:space="0" w:color="auto"/>
                  </w:divBdr>
                  <w:divsChild>
                    <w:div w:id="177621663">
                      <w:marLeft w:val="0"/>
                      <w:marRight w:val="0"/>
                      <w:marTop w:val="0"/>
                      <w:marBottom w:val="0"/>
                      <w:divBdr>
                        <w:top w:val="none" w:sz="0" w:space="0" w:color="auto"/>
                        <w:left w:val="none" w:sz="0" w:space="0" w:color="auto"/>
                        <w:bottom w:val="none" w:sz="0" w:space="0" w:color="auto"/>
                        <w:right w:val="none" w:sz="0" w:space="0" w:color="auto"/>
                      </w:divBdr>
                    </w:div>
                  </w:divsChild>
                </w:div>
                <w:div w:id="1673265675">
                  <w:marLeft w:val="0"/>
                  <w:marRight w:val="0"/>
                  <w:marTop w:val="0"/>
                  <w:marBottom w:val="0"/>
                  <w:divBdr>
                    <w:top w:val="none" w:sz="0" w:space="0" w:color="auto"/>
                    <w:left w:val="none" w:sz="0" w:space="0" w:color="auto"/>
                    <w:bottom w:val="none" w:sz="0" w:space="0" w:color="auto"/>
                    <w:right w:val="none" w:sz="0" w:space="0" w:color="auto"/>
                  </w:divBdr>
                  <w:divsChild>
                    <w:div w:id="113599491">
                      <w:marLeft w:val="0"/>
                      <w:marRight w:val="0"/>
                      <w:marTop w:val="0"/>
                      <w:marBottom w:val="0"/>
                      <w:divBdr>
                        <w:top w:val="none" w:sz="0" w:space="0" w:color="auto"/>
                        <w:left w:val="none" w:sz="0" w:space="0" w:color="auto"/>
                        <w:bottom w:val="none" w:sz="0" w:space="0" w:color="auto"/>
                        <w:right w:val="none" w:sz="0" w:space="0" w:color="auto"/>
                      </w:divBdr>
                    </w:div>
                  </w:divsChild>
                </w:div>
                <w:div w:id="645088513">
                  <w:marLeft w:val="0"/>
                  <w:marRight w:val="0"/>
                  <w:marTop w:val="0"/>
                  <w:marBottom w:val="0"/>
                  <w:divBdr>
                    <w:top w:val="none" w:sz="0" w:space="0" w:color="auto"/>
                    <w:left w:val="none" w:sz="0" w:space="0" w:color="auto"/>
                    <w:bottom w:val="none" w:sz="0" w:space="0" w:color="auto"/>
                    <w:right w:val="none" w:sz="0" w:space="0" w:color="auto"/>
                  </w:divBdr>
                  <w:divsChild>
                    <w:div w:id="1733653226">
                      <w:marLeft w:val="0"/>
                      <w:marRight w:val="0"/>
                      <w:marTop w:val="0"/>
                      <w:marBottom w:val="0"/>
                      <w:divBdr>
                        <w:top w:val="none" w:sz="0" w:space="0" w:color="auto"/>
                        <w:left w:val="none" w:sz="0" w:space="0" w:color="auto"/>
                        <w:bottom w:val="none" w:sz="0" w:space="0" w:color="auto"/>
                        <w:right w:val="none" w:sz="0" w:space="0" w:color="auto"/>
                      </w:divBdr>
                    </w:div>
                  </w:divsChild>
                </w:div>
                <w:div w:id="1153569990">
                  <w:marLeft w:val="0"/>
                  <w:marRight w:val="0"/>
                  <w:marTop w:val="0"/>
                  <w:marBottom w:val="0"/>
                  <w:divBdr>
                    <w:top w:val="none" w:sz="0" w:space="0" w:color="auto"/>
                    <w:left w:val="none" w:sz="0" w:space="0" w:color="auto"/>
                    <w:bottom w:val="none" w:sz="0" w:space="0" w:color="auto"/>
                    <w:right w:val="none" w:sz="0" w:space="0" w:color="auto"/>
                  </w:divBdr>
                  <w:divsChild>
                    <w:div w:id="1472210425">
                      <w:marLeft w:val="0"/>
                      <w:marRight w:val="0"/>
                      <w:marTop w:val="0"/>
                      <w:marBottom w:val="0"/>
                      <w:divBdr>
                        <w:top w:val="none" w:sz="0" w:space="0" w:color="auto"/>
                        <w:left w:val="none" w:sz="0" w:space="0" w:color="auto"/>
                        <w:bottom w:val="none" w:sz="0" w:space="0" w:color="auto"/>
                        <w:right w:val="none" w:sz="0" w:space="0" w:color="auto"/>
                      </w:divBdr>
                    </w:div>
                  </w:divsChild>
                </w:div>
                <w:div w:id="770860423">
                  <w:marLeft w:val="0"/>
                  <w:marRight w:val="0"/>
                  <w:marTop w:val="0"/>
                  <w:marBottom w:val="0"/>
                  <w:divBdr>
                    <w:top w:val="none" w:sz="0" w:space="0" w:color="auto"/>
                    <w:left w:val="none" w:sz="0" w:space="0" w:color="auto"/>
                    <w:bottom w:val="none" w:sz="0" w:space="0" w:color="auto"/>
                    <w:right w:val="none" w:sz="0" w:space="0" w:color="auto"/>
                  </w:divBdr>
                  <w:divsChild>
                    <w:div w:id="1999457003">
                      <w:marLeft w:val="0"/>
                      <w:marRight w:val="0"/>
                      <w:marTop w:val="0"/>
                      <w:marBottom w:val="0"/>
                      <w:divBdr>
                        <w:top w:val="none" w:sz="0" w:space="0" w:color="auto"/>
                        <w:left w:val="none" w:sz="0" w:space="0" w:color="auto"/>
                        <w:bottom w:val="none" w:sz="0" w:space="0" w:color="auto"/>
                        <w:right w:val="none" w:sz="0" w:space="0" w:color="auto"/>
                      </w:divBdr>
                    </w:div>
                  </w:divsChild>
                </w:div>
                <w:div w:id="1360550756">
                  <w:marLeft w:val="0"/>
                  <w:marRight w:val="0"/>
                  <w:marTop w:val="0"/>
                  <w:marBottom w:val="0"/>
                  <w:divBdr>
                    <w:top w:val="none" w:sz="0" w:space="0" w:color="auto"/>
                    <w:left w:val="none" w:sz="0" w:space="0" w:color="auto"/>
                    <w:bottom w:val="none" w:sz="0" w:space="0" w:color="auto"/>
                    <w:right w:val="none" w:sz="0" w:space="0" w:color="auto"/>
                  </w:divBdr>
                  <w:divsChild>
                    <w:div w:id="610161915">
                      <w:marLeft w:val="0"/>
                      <w:marRight w:val="0"/>
                      <w:marTop w:val="0"/>
                      <w:marBottom w:val="0"/>
                      <w:divBdr>
                        <w:top w:val="none" w:sz="0" w:space="0" w:color="auto"/>
                        <w:left w:val="none" w:sz="0" w:space="0" w:color="auto"/>
                        <w:bottom w:val="none" w:sz="0" w:space="0" w:color="auto"/>
                        <w:right w:val="none" w:sz="0" w:space="0" w:color="auto"/>
                      </w:divBdr>
                    </w:div>
                  </w:divsChild>
                </w:div>
                <w:div w:id="1021318677">
                  <w:marLeft w:val="0"/>
                  <w:marRight w:val="0"/>
                  <w:marTop w:val="0"/>
                  <w:marBottom w:val="0"/>
                  <w:divBdr>
                    <w:top w:val="none" w:sz="0" w:space="0" w:color="auto"/>
                    <w:left w:val="none" w:sz="0" w:space="0" w:color="auto"/>
                    <w:bottom w:val="none" w:sz="0" w:space="0" w:color="auto"/>
                    <w:right w:val="none" w:sz="0" w:space="0" w:color="auto"/>
                  </w:divBdr>
                  <w:divsChild>
                    <w:div w:id="747117792">
                      <w:marLeft w:val="0"/>
                      <w:marRight w:val="0"/>
                      <w:marTop w:val="0"/>
                      <w:marBottom w:val="0"/>
                      <w:divBdr>
                        <w:top w:val="none" w:sz="0" w:space="0" w:color="auto"/>
                        <w:left w:val="none" w:sz="0" w:space="0" w:color="auto"/>
                        <w:bottom w:val="none" w:sz="0" w:space="0" w:color="auto"/>
                        <w:right w:val="none" w:sz="0" w:space="0" w:color="auto"/>
                      </w:divBdr>
                    </w:div>
                  </w:divsChild>
                </w:div>
                <w:div w:id="1457722765">
                  <w:marLeft w:val="0"/>
                  <w:marRight w:val="0"/>
                  <w:marTop w:val="0"/>
                  <w:marBottom w:val="0"/>
                  <w:divBdr>
                    <w:top w:val="none" w:sz="0" w:space="0" w:color="auto"/>
                    <w:left w:val="none" w:sz="0" w:space="0" w:color="auto"/>
                    <w:bottom w:val="none" w:sz="0" w:space="0" w:color="auto"/>
                    <w:right w:val="none" w:sz="0" w:space="0" w:color="auto"/>
                  </w:divBdr>
                  <w:divsChild>
                    <w:div w:id="551960302">
                      <w:marLeft w:val="0"/>
                      <w:marRight w:val="0"/>
                      <w:marTop w:val="0"/>
                      <w:marBottom w:val="0"/>
                      <w:divBdr>
                        <w:top w:val="none" w:sz="0" w:space="0" w:color="auto"/>
                        <w:left w:val="none" w:sz="0" w:space="0" w:color="auto"/>
                        <w:bottom w:val="none" w:sz="0" w:space="0" w:color="auto"/>
                        <w:right w:val="none" w:sz="0" w:space="0" w:color="auto"/>
                      </w:divBdr>
                    </w:div>
                  </w:divsChild>
                </w:div>
                <w:div w:id="902763850">
                  <w:marLeft w:val="0"/>
                  <w:marRight w:val="0"/>
                  <w:marTop w:val="0"/>
                  <w:marBottom w:val="0"/>
                  <w:divBdr>
                    <w:top w:val="none" w:sz="0" w:space="0" w:color="auto"/>
                    <w:left w:val="none" w:sz="0" w:space="0" w:color="auto"/>
                    <w:bottom w:val="none" w:sz="0" w:space="0" w:color="auto"/>
                    <w:right w:val="none" w:sz="0" w:space="0" w:color="auto"/>
                  </w:divBdr>
                  <w:divsChild>
                    <w:div w:id="1560626262">
                      <w:marLeft w:val="0"/>
                      <w:marRight w:val="0"/>
                      <w:marTop w:val="0"/>
                      <w:marBottom w:val="0"/>
                      <w:divBdr>
                        <w:top w:val="none" w:sz="0" w:space="0" w:color="auto"/>
                        <w:left w:val="none" w:sz="0" w:space="0" w:color="auto"/>
                        <w:bottom w:val="none" w:sz="0" w:space="0" w:color="auto"/>
                        <w:right w:val="none" w:sz="0" w:space="0" w:color="auto"/>
                      </w:divBdr>
                    </w:div>
                  </w:divsChild>
                </w:div>
                <w:div w:id="1508985146">
                  <w:marLeft w:val="0"/>
                  <w:marRight w:val="0"/>
                  <w:marTop w:val="0"/>
                  <w:marBottom w:val="0"/>
                  <w:divBdr>
                    <w:top w:val="none" w:sz="0" w:space="0" w:color="auto"/>
                    <w:left w:val="none" w:sz="0" w:space="0" w:color="auto"/>
                    <w:bottom w:val="none" w:sz="0" w:space="0" w:color="auto"/>
                    <w:right w:val="none" w:sz="0" w:space="0" w:color="auto"/>
                  </w:divBdr>
                  <w:divsChild>
                    <w:div w:id="989675870">
                      <w:marLeft w:val="0"/>
                      <w:marRight w:val="0"/>
                      <w:marTop w:val="0"/>
                      <w:marBottom w:val="0"/>
                      <w:divBdr>
                        <w:top w:val="none" w:sz="0" w:space="0" w:color="auto"/>
                        <w:left w:val="none" w:sz="0" w:space="0" w:color="auto"/>
                        <w:bottom w:val="none" w:sz="0" w:space="0" w:color="auto"/>
                        <w:right w:val="none" w:sz="0" w:space="0" w:color="auto"/>
                      </w:divBdr>
                    </w:div>
                  </w:divsChild>
                </w:div>
                <w:div w:id="1693922333">
                  <w:marLeft w:val="0"/>
                  <w:marRight w:val="0"/>
                  <w:marTop w:val="0"/>
                  <w:marBottom w:val="0"/>
                  <w:divBdr>
                    <w:top w:val="none" w:sz="0" w:space="0" w:color="auto"/>
                    <w:left w:val="none" w:sz="0" w:space="0" w:color="auto"/>
                    <w:bottom w:val="none" w:sz="0" w:space="0" w:color="auto"/>
                    <w:right w:val="none" w:sz="0" w:space="0" w:color="auto"/>
                  </w:divBdr>
                  <w:divsChild>
                    <w:div w:id="1096024724">
                      <w:marLeft w:val="0"/>
                      <w:marRight w:val="0"/>
                      <w:marTop w:val="0"/>
                      <w:marBottom w:val="0"/>
                      <w:divBdr>
                        <w:top w:val="none" w:sz="0" w:space="0" w:color="auto"/>
                        <w:left w:val="none" w:sz="0" w:space="0" w:color="auto"/>
                        <w:bottom w:val="none" w:sz="0" w:space="0" w:color="auto"/>
                        <w:right w:val="none" w:sz="0" w:space="0" w:color="auto"/>
                      </w:divBdr>
                    </w:div>
                  </w:divsChild>
                </w:div>
                <w:div w:id="1009916110">
                  <w:marLeft w:val="0"/>
                  <w:marRight w:val="0"/>
                  <w:marTop w:val="0"/>
                  <w:marBottom w:val="0"/>
                  <w:divBdr>
                    <w:top w:val="none" w:sz="0" w:space="0" w:color="auto"/>
                    <w:left w:val="none" w:sz="0" w:space="0" w:color="auto"/>
                    <w:bottom w:val="none" w:sz="0" w:space="0" w:color="auto"/>
                    <w:right w:val="none" w:sz="0" w:space="0" w:color="auto"/>
                  </w:divBdr>
                  <w:divsChild>
                    <w:div w:id="1617250874">
                      <w:marLeft w:val="0"/>
                      <w:marRight w:val="0"/>
                      <w:marTop w:val="0"/>
                      <w:marBottom w:val="0"/>
                      <w:divBdr>
                        <w:top w:val="none" w:sz="0" w:space="0" w:color="auto"/>
                        <w:left w:val="none" w:sz="0" w:space="0" w:color="auto"/>
                        <w:bottom w:val="none" w:sz="0" w:space="0" w:color="auto"/>
                        <w:right w:val="none" w:sz="0" w:space="0" w:color="auto"/>
                      </w:divBdr>
                    </w:div>
                  </w:divsChild>
                </w:div>
                <w:div w:id="1261717325">
                  <w:marLeft w:val="0"/>
                  <w:marRight w:val="0"/>
                  <w:marTop w:val="0"/>
                  <w:marBottom w:val="0"/>
                  <w:divBdr>
                    <w:top w:val="none" w:sz="0" w:space="0" w:color="auto"/>
                    <w:left w:val="none" w:sz="0" w:space="0" w:color="auto"/>
                    <w:bottom w:val="none" w:sz="0" w:space="0" w:color="auto"/>
                    <w:right w:val="none" w:sz="0" w:space="0" w:color="auto"/>
                  </w:divBdr>
                  <w:divsChild>
                    <w:div w:id="937101605">
                      <w:marLeft w:val="0"/>
                      <w:marRight w:val="0"/>
                      <w:marTop w:val="0"/>
                      <w:marBottom w:val="0"/>
                      <w:divBdr>
                        <w:top w:val="none" w:sz="0" w:space="0" w:color="auto"/>
                        <w:left w:val="none" w:sz="0" w:space="0" w:color="auto"/>
                        <w:bottom w:val="none" w:sz="0" w:space="0" w:color="auto"/>
                        <w:right w:val="none" w:sz="0" w:space="0" w:color="auto"/>
                      </w:divBdr>
                    </w:div>
                  </w:divsChild>
                </w:div>
                <w:div w:id="43873740">
                  <w:marLeft w:val="0"/>
                  <w:marRight w:val="0"/>
                  <w:marTop w:val="0"/>
                  <w:marBottom w:val="0"/>
                  <w:divBdr>
                    <w:top w:val="none" w:sz="0" w:space="0" w:color="auto"/>
                    <w:left w:val="none" w:sz="0" w:space="0" w:color="auto"/>
                    <w:bottom w:val="none" w:sz="0" w:space="0" w:color="auto"/>
                    <w:right w:val="none" w:sz="0" w:space="0" w:color="auto"/>
                  </w:divBdr>
                  <w:divsChild>
                    <w:div w:id="2052685463">
                      <w:marLeft w:val="0"/>
                      <w:marRight w:val="0"/>
                      <w:marTop w:val="0"/>
                      <w:marBottom w:val="0"/>
                      <w:divBdr>
                        <w:top w:val="none" w:sz="0" w:space="0" w:color="auto"/>
                        <w:left w:val="none" w:sz="0" w:space="0" w:color="auto"/>
                        <w:bottom w:val="none" w:sz="0" w:space="0" w:color="auto"/>
                        <w:right w:val="none" w:sz="0" w:space="0" w:color="auto"/>
                      </w:divBdr>
                    </w:div>
                  </w:divsChild>
                </w:div>
                <w:div w:id="1515148305">
                  <w:marLeft w:val="0"/>
                  <w:marRight w:val="0"/>
                  <w:marTop w:val="0"/>
                  <w:marBottom w:val="0"/>
                  <w:divBdr>
                    <w:top w:val="none" w:sz="0" w:space="0" w:color="auto"/>
                    <w:left w:val="none" w:sz="0" w:space="0" w:color="auto"/>
                    <w:bottom w:val="none" w:sz="0" w:space="0" w:color="auto"/>
                    <w:right w:val="none" w:sz="0" w:space="0" w:color="auto"/>
                  </w:divBdr>
                  <w:divsChild>
                    <w:div w:id="1129130122">
                      <w:marLeft w:val="0"/>
                      <w:marRight w:val="0"/>
                      <w:marTop w:val="0"/>
                      <w:marBottom w:val="0"/>
                      <w:divBdr>
                        <w:top w:val="none" w:sz="0" w:space="0" w:color="auto"/>
                        <w:left w:val="none" w:sz="0" w:space="0" w:color="auto"/>
                        <w:bottom w:val="none" w:sz="0" w:space="0" w:color="auto"/>
                        <w:right w:val="none" w:sz="0" w:space="0" w:color="auto"/>
                      </w:divBdr>
                    </w:div>
                  </w:divsChild>
                </w:div>
                <w:div w:id="1243104286">
                  <w:marLeft w:val="0"/>
                  <w:marRight w:val="0"/>
                  <w:marTop w:val="0"/>
                  <w:marBottom w:val="0"/>
                  <w:divBdr>
                    <w:top w:val="none" w:sz="0" w:space="0" w:color="auto"/>
                    <w:left w:val="none" w:sz="0" w:space="0" w:color="auto"/>
                    <w:bottom w:val="none" w:sz="0" w:space="0" w:color="auto"/>
                    <w:right w:val="none" w:sz="0" w:space="0" w:color="auto"/>
                  </w:divBdr>
                  <w:divsChild>
                    <w:div w:id="1136411084">
                      <w:marLeft w:val="0"/>
                      <w:marRight w:val="0"/>
                      <w:marTop w:val="0"/>
                      <w:marBottom w:val="0"/>
                      <w:divBdr>
                        <w:top w:val="none" w:sz="0" w:space="0" w:color="auto"/>
                        <w:left w:val="none" w:sz="0" w:space="0" w:color="auto"/>
                        <w:bottom w:val="none" w:sz="0" w:space="0" w:color="auto"/>
                        <w:right w:val="none" w:sz="0" w:space="0" w:color="auto"/>
                      </w:divBdr>
                    </w:div>
                  </w:divsChild>
                </w:div>
                <w:div w:id="552623931">
                  <w:marLeft w:val="0"/>
                  <w:marRight w:val="0"/>
                  <w:marTop w:val="0"/>
                  <w:marBottom w:val="0"/>
                  <w:divBdr>
                    <w:top w:val="none" w:sz="0" w:space="0" w:color="auto"/>
                    <w:left w:val="none" w:sz="0" w:space="0" w:color="auto"/>
                    <w:bottom w:val="none" w:sz="0" w:space="0" w:color="auto"/>
                    <w:right w:val="none" w:sz="0" w:space="0" w:color="auto"/>
                  </w:divBdr>
                  <w:divsChild>
                    <w:div w:id="1625966714">
                      <w:marLeft w:val="0"/>
                      <w:marRight w:val="0"/>
                      <w:marTop w:val="0"/>
                      <w:marBottom w:val="0"/>
                      <w:divBdr>
                        <w:top w:val="none" w:sz="0" w:space="0" w:color="auto"/>
                        <w:left w:val="none" w:sz="0" w:space="0" w:color="auto"/>
                        <w:bottom w:val="none" w:sz="0" w:space="0" w:color="auto"/>
                        <w:right w:val="none" w:sz="0" w:space="0" w:color="auto"/>
                      </w:divBdr>
                    </w:div>
                  </w:divsChild>
                </w:div>
                <w:div w:id="336925598">
                  <w:marLeft w:val="0"/>
                  <w:marRight w:val="0"/>
                  <w:marTop w:val="0"/>
                  <w:marBottom w:val="0"/>
                  <w:divBdr>
                    <w:top w:val="none" w:sz="0" w:space="0" w:color="auto"/>
                    <w:left w:val="none" w:sz="0" w:space="0" w:color="auto"/>
                    <w:bottom w:val="none" w:sz="0" w:space="0" w:color="auto"/>
                    <w:right w:val="none" w:sz="0" w:space="0" w:color="auto"/>
                  </w:divBdr>
                  <w:divsChild>
                    <w:div w:id="141124979">
                      <w:marLeft w:val="0"/>
                      <w:marRight w:val="0"/>
                      <w:marTop w:val="0"/>
                      <w:marBottom w:val="0"/>
                      <w:divBdr>
                        <w:top w:val="none" w:sz="0" w:space="0" w:color="auto"/>
                        <w:left w:val="none" w:sz="0" w:space="0" w:color="auto"/>
                        <w:bottom w:val="none" w:sz="0" w:space="0" w:color="auto"/>
                        <w:right w:val="none" w:sz="0" w:space="0" w:color="auto"/>
                      </w:divBdr>
                    </w:div>
                  </w:divsChild>
                </w:div>
                <w:div w:id="722407404">
                  <w:marLeft w:val="0"/>
                  <w:marRight w:val="0"/>
                  <w:marTop w:val="0"/>
                  <w:marBottom w:val="0"/>
                  <w:divBdr>
                    <w:top w:val="none" w:sz="0" w:space="0" w:color="auto"/>
                    <w:left w:val="none" w:sz="0" w:space="0" w:color="auto"/>
                    <w:bottom w:val="none" w:sz="0" w:space="0" w:color="auto"/>
                    <w:right w:val="none" w:sz="0" w:space="0" w:color="auto"/>
                  </w:divBdr>
                  <w:divsChild>
                    <w:div w:id="872306395">
                      <w:marLeft w:val="0"/>
                      <w:marRight w:val="0"/>
                      <w:marTop w:val="0"/>
                      <w:marBottom w:val="0"/>
                      <w:divBdr>
                        <w:top w:val="none" w:sz="0" w:space="0" w:color="auto"/>
                        <w:left w:val="none" w:sz="0" w:space="0" w:color="auto"/>
                        <w:bottom w:val="none" w:sz="0" w:space="0" w:color="auto"/>
                        <w:right w:val="none" w:sz="0" w:space="0" w:color="auto"/>
                      </w:divBdr>
                    </w:div>
                  </w:divsChild>
                </w:div>
                <w:div w:id="1751540377">
                  <w:marLeft w:val="0"/>
                  <w:marRight w:val="0"/>
                  <w:marTop w:val="0"/>
                  <w:marBottom w:val="0"/>
                  <w:divBdr>
                    <w:top w:val="none" w:sz="0" w:space="0" w:color="auto"/>
                    <w:left w:val="none" w:sz="0" w:space="0" w:color="auto"/>
                    <w:bottom w:val="none" w:sz="0" w:space="0" w:color="auto"/>
                    <w:right w:val="none" w:sz="0" w:space="0" w:color="auto"/>
                  </w:divBdr>
                  <w:divsChild>
                    <w:div w:id="1318994778">
                      <w:marLeft w:val="0"/>
                      <w:marRight w:val="0"/>
                      <w:marTop w:val="0"/>
                      <w:marBottom w:val="0"/>
                      <w:divBdr>
                        <w:top w:val="none" w:sz="0" w:space="0" w:color="auto"/>
                        <w:left w:val="none" w:sz="0" w:space="0" w:color="auto"/>
                        <w:bottom w:val="none" w:sz="0" w:space="0" w:color="auto"/>
                        <w:right w:val="none" w:sz="0" w:space="0" w:color="auto"/>
                      </w:divBdr>
                    </w:div>
                  </w:divsChild>
                </w:div>
                <w:div w:id="660500976">
                  <w:marLeft w:val="0"/>
                  <w:marRight w:val="0"/>
                  <w:marTop w:val="0"/>
                  <w:marBottom w:val="0"/>
                  <w:divBdr>
                    <w:top w:val="none" w:sz="0" w:space="0" w:color="auto"/>
                    <w:left w:val="none" w:sz="0" w:space="0" w:color="auto"/>
                    <w:bottom w:val="none" w:sz="0" w:space="0" w:color="auto"/>
                    <w:right w:val="none" w:sz="0" w:space="0" w:color="auto"/>
                  </w:divBdr>
                  <w:divsChild>
                    <w:div w:id="921181347">
                      <w:marLeft w:val="0"/>
                      <w:marRight w:val="0"/>
                      <w:marTop w:val="0"/>
                      <w:marBottom w:val="0"/>
                      <w:divBdr>
                        <w:top w:val="none" w:sz="0" w:space="0" w:color="auto"/>
                        <w:left w:val="none" w:sz="0" w:space="0" w:color="auto"/>
                        <w:bottom w:val="none" w:sz="0" w:space="0" w:color="auto"/>
                        <w:right w:val="none" w:sz="0" w:space="0" w:color="auto"/>
                      </w:divBdr>
                    </w:div>
                  </w:divsChild>
                </w:div>
                <w:div w:id="230235227">
                  <w:marLeft w:val="0"/>
                  <w:marRight w:val="0"/>
                  <w:marTop w:val="0"/>
                  <w:marBottom w:val="0"/>
                  <w:divBdr>
                    <w:top w:val="none" w:sz="0" w:space="0" w:color="auto"/>
                    <w:left w:val="none" w:sz="0" w:space="0" w:color="auto"/>
                    <w:bottom w:val="none" w:sz="0" w:space="0" w:color="auto"/>
                    <w:right w:val="none" w:sz="0" w:space="0" w:color="auto"/>
                  </w:divBdr>
                  <w:divsChild>
                    <w:div w:id="521746479">
                      <w:marLeft w:val="0"/>
                      <w:marRight w:val="0"/>
                      <w:marTop w:val="0"/>
                      <w:marBottom w:val="0"/>
                      <w:divBdr>
                        <w:top w:val="none" w:sz="0" w:space="0" w:color="auto"/>
                        <w:left w:val="none" w:sz="0" w:space="0" w:color="auto"/>
                        <w:bottom w:val="none" w:sz="0" w:space="0" w:color="auto"/>
                        <w:right w:val="none" w:sz="0" w:space="0" w:color="auto"/>
                      </w:divBdr>
                    </w:div>
                  </w:divsChild>
                </w:div>
                <w:div w:id="1882549743">
                  <w:marLeft w:val="0"/>
                  <w:marRight w:val="0"/>
                  <w:marTop w:val="0"/>
                  <w:marBottom w:val="0"/>
                  <w:divBdr>
                    <w:top w:val="none" w:sz="0" w:space="0" w:color="auto"/>
                    <w:left w:val="none" w:sz="0" w:space="0" w:color="auto"/>
                    <w:bottom w:val="none" w:sz="0" w:space="0" w:color="auto"/>
                    <w:right w:val="none" w:sz="0" w:space="0" w:color="auto"/>
                  </w:divBdr>
                  <w:divsChild>
                    <w:div w:id="1560938813">
                      <w:marLeft w:val="0"/>
                      <w:marRight w:val="0"/>
                      <w:marTop w:val="0"/>
                      <w:marBottom w:val="0"/>
                      <w:divBdr>
                        <w:top w:val="none" w:sz="0" w:space="0" w:color="auto"/>
                        <w:left w:val="none" w:sz="0" w:space="0" w:color="auto"/>
                        <w:bottom w:val="none" w:sz="0" w:space="0" w:color="auto"/>
                        <w:right w:val="none" w:sz="0" w:space="0" w:color="auto"/>
                      </w:divBdr>
                    </w:div>
                  </w:divsChild>
                </w:div>
                <w:div w:id="138309807">
                  <w:marLeft w:val="0"/>
                  <w:marRight w:val="0"/>
                  <w:marTop w:val="0"/>
                  <w:marBottom w:val="0"/>
                  <w:divBdr>
                    <w:top w:val="none" w:sz="0" w:space="0" w:color="auto"/>
                    <w:left w:val="none" w:sz="0" w:space="0" w:color="auto"/>
                    <w:bottom w:val="none" w:sz="0" w:space="0" w:color="auto"/>
                    <w:right w:val="none" w:sz="0" w:space="0" w:color="auto"/>
                  </w:divBdr>
                  <w:divsChild>
                    <w:div w:id="292250928">
                      <w:marLeft w:val="0"/>
                      <w:marRight w:val="0"/>
                      <w:marTop w:val="0"/>
                      <w:marBottom w:val="0"/>
                      <w:divBdr>
                        <w:top w:val="none" w:sz="0" w:space="0" w:color="auto"/>
                        <w:left w:val="none" w:sz="0" w:space="0" w:color="auto"/>
                        <w:bottom w:val="none" w:sz="0" w:space="0" w:color="auto"/>
                        <w:right w:val="none" w:sz="0" w:space="0" w:color="auto"/>
                      </w:divBdr>
                    </w:div>
                  </w:divsChild>
                </w:div>
                <w:div w:id="1848518593">
                  <w:marLeft w:val="0"/>
                  <w:marRight w:val="0"/>
                  <w:marTop w:val="0"/>
                  <w:marBottom w:val="0"/>
                  <w:divBdr>
                    <w:top w:val="none" w:sz="0" w:space="0" w:color="auto"/>
                    <w:left w:val="none" w:sz="0" w:space="0" w:color="auto"/>
                    <w:bottom w:val="none" w:sz="0" w:space="0" w:color="auto"/>
                    <w:right w:val="none" w:sz="0" w:space="0" w:color="auto"/>
                  </w:divBdr>
                  <w:divsChild>
                    <w:div w:id="234054315">
                      <w:marLeft w:val="0"/>
                      <w:marRight w:val="0"/>
                      <w:marTop w:val="0"/>
                      <w:marBottom w:val="0"/>
                      <w:divBdr>
                        <w:top w:val="none" w:sz="0" w:space="0" w:color="auto"/>
                        <w:left w:val="none" w:sz="0" w:space="0" w:color="auto"/>
                        <w:bottom w:val="none" w:sz="0" w:space="0" w:color="auto"/>
                        <w:right w:val="none" w:sz="0" w:space="0" w:color="auto"/>
                      </w:divBdr>
                    </w:div>
                  </w:divsChild>
                </w:div>
                <w:div w:id="246424388">
                  <w:marLeft w:val="0"/>
                  <w:marRight w:val="0"/>
                  <w:marTop w:val="0"/>
                  <w:marBottom w:val="0"/>
                  <w:divBdr>
                    <w:top w:val="none" w:sz="0" w:space="0" w:color="auto"/>
                    <w:left w:val="none" w:sz="0" w:space="0" w:color="auto"/>
                    <w:bottom w:val="none" w:sz="0" w:space="0" w:color="auto"/>
                    <w:right w:val="none" w:sz="0" w:space="0" w:color="auto"/>
                  </w:divBdr>
                  <w:divsChild>
                    <w:div w:id="787970547">
                      <w:marLeft w:val="0"/>
                      <w:marRight w:val="0"/>
                      <w:marTop w:val="0"/>
                      <w:marBottom w:val="0"/>
                      <w:divBdr>
                        <w:top w:val="none" w:sz="0" w:space="0" w:color="auto"/>
                        <w:left w:val="none" w:sz="0" w:space="0" w:color="auto"/>
                        <w:bottom w:val="none" w:sz="0" w:space="0" w:color="auto"/>
                        <w:right w:val="none" w:sz="0" w:space="0" w:color="auto"/>
                      </w:divBdr>
                    </w:div>
                  </w:divsChild>
                </w:div>
                <w:div w:id="1997146249">
                  <w:marLeft w:val="0"/>
                  <w:marRight w:val="0"/>
                  <w:marTop w:val="0"/>
                  <w:marBottom w:val="0"/>
                  <w:divBdr>
                    <w:top w:val="none" w:sz="0" w:space="0" w:color="auto"/>
                    <w:left w:val="none" w:sz="0" w:space="0" w:color="auto"/>
                    <w:bottom w:val="none" w:sz="0" w:space="0" w:color="auto"/>
                    <w:right w:val="none" w:sz="0" w:space="0" w:color="auto"/>
                  </w:divBdr>
                  <w:divsChild>
                    <w:div w:id="1970475646">
                      <w:marLeft w:val="0"/>
                      <w:marRight w:val="0"/>
                      <w:marTop w:val="0"/>
                      <w:marBottom w:val="0"/>
                      <w:divBdr>
                        <w:top w:val="none" w:sz="0" w:space="0" w:color="auto"/>
                        <w:left w:val="none" w:sz="0" w:space="0" w:color="auto"/>
                        <w:bottom w:val="none" w:sz="0" w:space="0" w:color="auto"/>
                        <w:right w:val="none" w:sz="0" w:space="0" w:color="auto"/>
                      </w:divBdr>
                    </w:div>
                  </w:divsChild>
                </w:div>
                <w:div w:id="1689747142">
                  <w:marLeft w:val="0"/>
                  <w:marRight w:val="0"/>
                  <w:marTop w:val="0"/>
                  <w:marBottom w:val="0"/>
                  <w:divBdr>
                    <w:top w:val="none" w:sz="0" w:space="0" w:color="auto"/>
                    <w:left w:val="none" w:sz="0" w:space="0" w:color="auto"/>
                    <w:bottom w:val="none" w:sz="0" w:space="0" w:color="auto"/>
                    <w:right w:val="none" w:sz="0" w:space="0" w:color="auto"/>
                  </w:divBdr>
                  <w:divsChild>
                    <w:div w:id="2053575894">
                      <w:marLeft w:val="0"/>
                      <w:marRight w:val="0"/>
                      <w:marTop w:val="0"/>
                      <w:marBottom w:val="0"/>
                      <w:divBdr>
                        <w:top w:val="none" w:sz="0" w:space="0" w:color="auto"/>
                        <w:left w:val="none" w:sz="0" w:space="0" w:color="auto"/>
                        <w:bottom w:val="none" w:sz="0" w:space="0" w:color="auto"/>
                        <w:right w:val="none" w:sz="0" w:space="0" w:color="auto"/>
                      </w:divBdr>
                    </w:div>
                  </w:divsChild>
                </w:div>
                <w:div w:id="1700818425">
                  <w:marLeft w:val="0"/>
                  <w:marRight w:val="0"/>
                  <w:marTop w:val="0"/>
                  <w:marBottom w:val="0"/>
                  <w:divBdr>
                    <w:top w:val="none" w:sz="0" w:space="0" w:color="auto"/>
                    <w:left w:val="none" w:sz="0" w:space="0" w:color="auto"/>
                    <w:bottom w:val="none" w:sz="0" w:space="0" w:color="auto"/>
                    <w:right w:val="none" w:sz="0" w:space="0" w:color="auto"/>
                  </w:divBdr>
                  <w:divsChild>
                    <w:div w:id="735666726">
                      <w:marLeft w:val="0"/>
                      <w:marRight w:val="0"/>
                      <w:marTop w:val="0"/>
                      <w:marBottom w:val="0"/>
                      <w:divBdr>
                        <w:top w:val="none" w:sz="0" w:space="0" w:color="auto"/>
                        <w:left w:val="none" w:sz="0" w:space="0" w:color="auto"/>
                        <w:bottom w:val="none" w:sz="0" w:space="0" w:color="auto"/>
                        <w:right w:val="none" w:sz="0" w:space="0" w:color="auto"/>
                      </w:divBdr>
                    </w:div>
                  </w:divsChild>
                </w:div>
                <w:div w:id="141116482">
                  <w:marLeft w:val="0"/>
                  <w:marRight w:val="0"/>
                  <w:marTop w:val="0"/>
                  <w:marBottom w:val="0"/>
                  <w:divBdr>
                    <w:top w:val="none" w:sz="0" w:space="0" w:color="auto"/>
                    <w:left w:val="none" w:sz="0" w:space="0" w:color="auto"/>
                    <w:bottom w:val="none" w:sz="0" w:space="0" w:color="auto"/>
                    <w:right w:val="none" w:sz="0" w:space="0" w:color="auto"/>
                  </w:divBdr>
                  <w:divsChild>
                    <w:div w:id="592708084">
                      <w:marLeft w:val="0"/>
                      <w:marRight w:val="0"/>
                      <w:marTop w:val="0"/>
                      <w:marBottom w:val="0"/>
                      <w:divBdr>
                        <w:top w:val="none" w:sz="0" w:space="0" w:color="auto"/>
                        <w:left w:val="none" w:sz="0" w:space="0" w:color="auto"/>
                        <w:bottom w:val="none" w:sz="0" w:space="0" w:color="auto"/>
                        <w:right w:val="none" w:sz="0" w:space="0" w:color="auto"/>
                      </w:divBdr>
                    </w:div>
                  </w:divsChild>
                </w:div>
                <w:div w:id="2101442983">
                  <w:marLeft w:val="0"/>
                  <w:marRight w:val="0"/>
                  <w:marTop w:val="0"/>
                  <w:marBottom w:val="0"/>
                  <w:divBdr>
                    <w:top w:val="none" w:sz="0" w:space="0" w:color="auto"/>
                    <w:left w:val="none" w:sz="0" w:space="0" w:color="auto"/>
                    <w:bottom w:val="none" w:sz="0" w:space="0" w:color="auto"/>
                    <w:right w:val="none" w:sz="0" w:space="0" w:color="auto"/>
                  </w:divBdr>
                  <w:divsChild>
                    <w:div w:id="876509653">
                      <w:marLeft w:val="0"/>
                      <w:marRight w:val="0"/>
                      <w:marTop w:val="0"/>
                      <w:marBottom w:val="0"/>
                      <w:divBdr>
                        <w:top w:val="none" w:sz="0" w:space="0" w:color="auto"/>
                        <w:left w:val="none" w:sz="0" w:space="0" w:color="auto"/>
                        <w:bottom w:val="none" w:sz="0" w:space="0" w:color="auto"/>
                        <w:right w:val="none" w:sz="0" w:space="0" w:color="auto"/>
                      </w:divBdr>
                    </w:div>
                  </w:divsChild>
                </w:div>
                <w:div w:id="1142386037">
                  <w:marLeft w:val="0"/>
                  <w:marRight w:val="0"/>
                  <w:marTop w:val="0"/>
                  <w:marBottom w:val="0"/>
                  <w:divBdr>
                    <w:top w:val="none" w:sz="0" w:space="0" w:color="auto"/>
                    <w:left w:val="none" w:sz="0" w:space="0" w:color="auto"/>
                    <w:bottom w:val="none" w:sz="0" w:space="0" w:color="auto"/>
                    <w:right w:val="none" w:sz="0" w:space="0" w:color="auto"/>
                  </w:divBdr>
                  <w:divsChild>
                    <w:div w:id="416169596">
                      <w:marLeft w:val="0"/>
                      <w:marRight w:val="0"/>
                      <w:marTop w:val="0"/>
                      <w:marBottom w:val="0"/>
                      <w:divBdr>
                        <w:top w:val="none" w:sz="0" w:space="0" w:color="auto"/>
                        <w:left w:val="none" w:sz="0" w:space="0" w:color="auto"/>
                        <w:bottom w:val="none" w:sz="0" w:space="0" w:color="auto"/>
                        <w:right w:val="none" w:sz="0" w:space="0" w:color="auto"/>
                      </w:divBdr>
                    </w:div>
                  </w:divsChild>
                </w:div>
                <w:div w:id="1339039992">
                  <w:marLeft w:val="0"/>
                  <w:marRight w:val="0"/>
                  <w:marTop w:val="0"/>
                  <w:marBottom w:val="0"/>
                  <w:divBdr>
                    <w:top w:val="none" w:sz="0" w:space="0" w:color="auto"/>
                    <w:left w:val="none" w:sz="0" w:space="0" w:color="auto"/>
                    <w:bottom w:val="none" w:sz="0" w:space="0" w:color="auto"/>
                    <w:right w:val="none" w:sz="0" w:space="0" w:color="auto"/>
                  </w:divBdr>
                  <w:divsChild>
                    <w:div w:id="1170800822">
                      <w:marLeft w:val="0"/>
                      <w:marRight w:val="0"/>
                      <w:marTop w:val="0"/>
                      <w:marBottom w:val="0"/>
                      <w:divBdr>
                        <w:top w:val="none" w:sz="0" w:space="0" w:color="auto"/>
                        <w:left w:val="none" w:sz="0" w:space="0" w:color="auto"/>
                        <w:bottom w:val="none" w:sz="0" w:space="0" w:color="auto"/>
                        <w:right w:val="none" w:sz="0" w:space="0" w:color="auto"/>
                      </w:divBdr>
                    </w:div>
                  </w:divsChild>
                </w:div>
                <w:div w:id="1460417656">
                  <w:marLeft w:val="0"/>
                  <w:marRight w:val="0"/>
                  <w:marTop w:val="0"/>
                  <w:marBottom w:val="0"/>
                  <w:divBdr>
                    <w:top w:val="none" w:sz="0" w:space="0" w:color="auto"/>
                    <w:left w:val="none" w:sz="0" w:space="0" w:color="auto"/>
                    <w:bottom w:val="none" w:sz="0" w:space="0" w:color="auto"/>
                    <w:right w:val="none" w:sz="0" w:space="0" w:color="auto"/>
                  </w:divBdr>
                  <w:divsChild>
                    <w:div w:id="1738354527">
                      <w:marLeft w:val="0"/>
                      <w:marRight w:val="0"/>
                      <w:marTop w:val="0"/>
                      <w:marBottom w:val="0"/>
                      <w:divBdr>
                        <w:top w:val="none" w:sz="0" w:space="0" w:color="auto"/>
                        <w:left w:val="none" w:sz="0" w:space="0" w:color="auto"/>
                        <w:bottom w:val="none" w:sz="0" w:space="0" w:color="auto"/>
                        <w:right w:val="none" w:sz="0" w:space="0" w:color="auto"/>
                      </w:divBdr>
                    </w:div>
                  </w:divsChild>
                </w:div>
                <w:div w:id="313218640">
                  <w:marLeft w:val="0"/>
                  <w:marRight w:val="0"/>
                  <w:marTop w:val="0"/>
                  <w:marBottom w:val="0"/>
                  <w:divBdr>
                    <w:top w:val="none" w:sz="0" w:space="0" w:color="auto"/>
                    <w:left w:val="none" w:sz="0" w:space="0" w:color="auto"/>
                    <w:bottom w:val="none" w:sz="0" w:space="0" w:color="auto"/>
                    <w:right w:val="none" w:sz="0" w:space="0" w:color="auto"/>
                  </w:divBdr>
                  <w:divsChild>
                    <w:div w:id="1692879310">
                      <w:marLeft w:val="0"/>
                      <w:marRight w:val="0"/>
                      <w:marTop w:val="0"/>
                      <w:marBottom w:val="0"/>
                      <w:divBdr>
                        <w:top w:val="none" w:sz="0" w:space="0" w:color="auto"/>
                        <w:left w:val="none" w:sz="0" w:space="0" w:color="auto"/>
                        <w:bottom w:val="none" w:sz="0" w:space="0" w:color="auto"/>
                        <w:right w:val="none" w:sz="0" w:space="0" w:color="auto"/>
                      </w:divBdr>
                    </w:div>
                  </w:divsChild>
                </w:div>
                <w:div w:id="1085153535">
                  <w:marLeft w:val="0"/>
                  <w:marRight w:val="0"/>
                  <w:marTop w:val="0"/>
                  <w:marBottom w:val="0"/>
                  <w:divBdr>
                    <w:top w:val="none" w:sz="0" w:space="0" w:color="auto"/>
                    <w:left w:val="none" w:sz="0" w:space="0" w:color="auto"/>
                    <w:bottom w:val="none" w:sz="0" w:space="0" w:color="auto"/>
                    <w:right w:val="none" w:sz="0" w:space="0" w:color="auto"/>
                  </w:divBdr>
                  <w:divsChild>
                    <w:div w:id="1381247784">
                      <w:marLeft w:val="0"/>
                      <w:marRight w:val="0"/>
                      <w:marTop w:val="0"/>
                      <w:marBottom w:val="0"/>
                      <w:divBdr>
                        <w:top w:val="none" w:sz="0" w:space="0" w:color="auto"/>
                        <w:left w:val="none" w:sz="0" w:space="0" w:color="auto"/>
                        <w:bottom w:val="none" w:sz="0" w:space="0" w:color="auto"/>
                        <w:right w:val="none" w:sz="0" w:space="0" w:color="auto"/>
                      </w:divBdr>
                    </w:div>
                  </w:divsChild>
                </w:div>
                <w:div w:id="1589995439">
                  <w:marLeft w:val="0"/>
                  <w:marRight w:val="0"/>
                  <w:marTop w:val="0"/>
                  <w:marBottom w:val="0"/>
                  <w:divBdr>
                    <w:top w:val="none" w:sz="0" w:space="0" w:color="auto"/>
                    <w:left w:val="none" w:sz="0" w:space="0" w:color="auto"/>
                    <w:bottom w:val="none" w:sz="0" w:space="0" w:color="auto"/>
                    <w:right w:val="none" w:sz="0" w:space="0" w:color="auto"/>
                  </w:divBdr>
                  <w:divsChild>
                    <w:div w:id="1483887728">
                      <w:marLeft w:val="0"/>
                      <w:marRight w:val="0"/>
                      <w:marTop w:val="0"/>
                      <w:marBottom w:val="0"/>
                      <w:divBdr>
                        <w:top w:val="none" w:sz="0" w:space="0" w:color="auto"/>
                        <w:left w:val="none" w:sz="0" w:space="0" w:color="auto"/>
                        <w:bottom w:val="none" w:sz="0" w:space="0" w:color="auto"/>
                        <w:right w:val="none" w:sz="0" w:space="0" w:color="auto"/>
                      </w:divBdr>
                    </w:div>
                  </w:divsChild>
                </w:div>
                <w:div w:id="1697582319">
                  <w:marLeft w:val="0"/>
                  <w:marRight w:val="0"/>
                  <w:marTop w:val="0"/>
                  <w:marBottom w:val="0"/>
                  <w:divBdr>
                    <w:top w:val="none" w:sz="0" w:space="0" w:color="auto"/>
                    <w:left w:val="none" w:sz="0" w:space="0" w:color="auto"/>
                    <w:bottom w:val="none" w:sz="0" w:space="0" w:color="auto"/>
                    <w:right w:val="none" w:sz="0" w:space="0" w:color="auto"/>
                  </w:divBdr>
                  <w:divsChild>
                    <w:div w:id="1395857589">
                      <w:marLeft w:val="0"/>
                      <w:marRight w:val="0"/>
                      <w:marTop w:val="0"/>
                      <w:marBottom w:val="0"/>
                      <w:divBdr>
                        <w:top w:val="none" w:sz="0" w:space="0" w:color="auto"/>
                        <w:left w:val="none" w:sz="0" w:space="0" w:color="auto"/>
                        <w:bottom w:val="none" w:sz="0" w:space="0" w:color="auto"/>
                        <w:right w:val="none" w:sz="0" w:space="0" w:color="auto"/>
                      </w:divBdr>
                    </w:div>
                  </w:divsChild>
                </w:div>
                <w:div w:id="691884259">
                  <w:marLeft w:val="0"/>
                  <w:marRight w:val="0"/>
                  <w:marTop w:val="0"/>
                  <w:marBottom w:val="0"/>
                  <w:divBdr>
                    <w:top w:val="none" w:sz="0" w:space="0" w:color="auto"/>
                    <w:left w:val="none" w:sz="0" w:space="0" w:color="auto"/>
                    <w:bottom w:val="none" w:sz="0" w:space="0" w:color="auto"/>
                    <w:right w:val="none" w:sz="0" w:space="0" w:color="auto"/>
                  </w:divBdr>
                  <w:divsChild>
                    <w:div w:id="1037005733">
                      <w:marLeft w:val="0"/>
                      <w:marRight w:val="0"/>
                      <w:marTop w:val="0"/>
                      <w:marBottom w:val="0"/>
                      <w:divBdr>
                        <w:top w:val="none" w:sz="0" w:space="0" w:color="auto"/>
                        <w:left w:val="none" w:sz="0" w:space="0" w:color="auto"/>
                        <w:bottom w:val="none" w:sz="0" w:space="0" w:color="auto"/>
                        <w:right w:val="none" w:sz="0" w:space="0" w:color="auto"/>
                      </w:divBdr>
                    </w:div>
                  </w:divsChild>
                </w:div>
                <w:div w:id="1708794879">
                  <w:marLeft w:val="0"/>
                  <w:marRight w:val="0"/>
                  <w:marTop w:val="0"/>
                  <w:marBottom w:val="0"/>
                  <w:divBdr>
                    <w:top w:val="none" w:sz="0" w:space="0" w:color="auto"/>
                    <w:left w:val="none" w:sz="0" w:space="0" w:color="auto"/>
                    <w:bottom w:val="none" w:sz="0" w:space="0" w:color="auto"/>
                    <w:right w:val="none" w:sz="0" w:space="0" w:color="auto"/>
                  </w:divBdr>
                  <w:divsChild>
                    <w:div w:id="959994245">
                      <w:marLeft w:val="0"/>
                      <w:marRight w:val="0"/>
                      <w:marTop w:val="0"/>
                      <w:marBottom w:val="0"/>
                      <w:divBdr>
                        <w:top w:val="none" w:sz="0" w:space="0" w:color="auto"/>
                        <w:left w:val="none" w:sz="0" w:space="0" w:color="auto"/>
                        <w:bottom w:val="none" w:sz="0" w:space="0" w:color="auto"/>
                        <w:right w:val="none" w:sz="0" w:space="0" w:color="auto"/>
                      </w:divBdr>
                    </w:div>
                  </w:divsChild>
                </w:div>
                <w:div w:id="1299649016">
                  <w:marLeft w:val="0"/>
                  <w:marRight w:val="0"/>
                  <w:marTop w:val="0"/>
                  <w:marBottom w:val="0"/>
                  <w:divBdr>
                    <w:top w:val="none" w:sz="0" w:space="0" w:color="auto"/>
                    <w:left w:val="none" w:sz="0" w:space="0" w:color="auto"/>
                    <w:bottom w:val="none" w:sz="0" w:space="0" w:color="auto"/>
                    <w:right w:val="none" w:sz="0" w:space="0" w:color="auto"/>
                  </w:divBdr>
                  <w:divsChild>
                    <w:div w:id="124853118">
                      <w:marLeft w:val="0"/>
                      <w:marRight w:val="0"/>
                      <w:marTop w:val="0"/>
                      <w:marBottom w:val="0"/>
                      <w:divBdr>
                        <w:top w:val="none" w:sz="0" w:space="0" w:color="auto"/>
                        <w:left w:val="none" w:sz="0" w:space="0" w:color="auto"/>
                        <w:bottom w:val="none" w:sz="0" w:space="0" w:color="auto"/>
                        <w:right w:val="none" w:sz="0" w:space="0" w:color="auto"/>
                      </w:divBdr>
                    </w:div>
                  </w:divsChild>
                </w:div>
                <w:div w:id="459760964">
                  <w:marLeft w:val="0"/>
                  <w:marRight w:val="0"/>
                  <w:marTop w:val="0"/>
                  <w:marBottom w:val="0"/>
                  <w:divBdr>
                    <w:top w:val="none" w:sz="0" w:space="0" w:color="auto"/>
                    <w:left w:val="none" w:sz="0" w:space="0" w:color="auto"/>
                    <w:bottom w:val="none" w:sz="0" w:space="0" w:color="auto"/>
                    <w:right w:val="none" w:sz="0" w:space="0" w:color="auto"/>
                  </w:divBdr>
                  <w:divsChild>
                    <w:div w:id="1747218984">
                      <w:marLeft w:val="0"/>
                      <w:marRight w:val="0"/>
                      <w:marTop w:val="0"/>
                      <w:marBottom w:val="0"/>
                      <w:divBdr>
                        <w:top w:val="none" w:sz="0" w:space="0" w:color="auto"/>
                        <w:left w:val="none" w:sz="0" w:space="0" w:color="auto"/>
                        <w:bottom w:val="none" w:sz="0" w:space="0" w:color="auto"/>
                        <w:right w:val="none" w:sz="0" w:space="0" w:color="auto"/>
                      </w:divBdr>
                    </w:div>
                  </w:divsChild>
                </w:div>
                <w:div w:id="1387148374">
                  <w:marLeft w:val="0"/>
                  <w:marRight w:val="0"/>
                  <w:marTop w:val="0"/>
                  <w:marBottom w:val="0"/>
                  <w:divBdr>
                    <w:top w:val="none" w:sz="0" w:space="0" w:color="auto"/>
                    <w:left w:val="none" w:sz="0" w:space="0" w:color="auto"/>
                    <w:bottom w:val="none" w:sz="0" w:space="0" w:color="auto"/>
                    <w:right w:val="none" w:sz="0" w:space="0" w:color="auto"/>
                  </w:divBdr>
                  <w:divsChild>
                    <w:div w:id="162791613">
                      <w:marLeft w:val="0"/>
                      <w:marRight w:val="0"/>
                      <w:marTop w:val="0"/>
                      <w:marBottom w:val="0"/>
                      <w:divBdr>
                        <w:top w:val="none" w:sz="0" w:space="0" w:color="auto"/>
                        <w:left w:val="none" w:sz="0" w:space="0" w:color="auto"/>
                        <w:bottom w:val="none" w:sz="0" w:space="0" w:color="auto"/>
                        <w:right w:val="none" w:sz="0" w:space="0" w:color="auto"/>
                      </w:divBdr>
                    </w:div>
                  </w:divsChild>
                </w:div>
                <w:div w:id="216550905">
                  <w:marLeft w:val="0"/>
                  <w:marRight w:val="0"/>
                  <w:marTop w:val="0"/>
                  <w:marBottom w:val="0"/>
                  <w:divBdr>
                    <w:top w:val="none" w:sz="0" w:space="0" w:color="auto"/>
                    <w:left w:val="none" w:sz="0" w:space="0" w:color="auto"/>
                    <w:bottom w:val="none" w:sz="0" w:space="0" w:color="auto"/>
                    <w:right w:val="none" w:sz="0" w:space="0" w:color="auto"/>
                  </w:divBdr>
                  <w:divsChild>
                    <w:div w:id="1438405658">
                      <w:marLeft w:val="0"/>
                      <w:marRight w:val="0"/>
                      <w:marTop w:val="0"/>
                      <w:marBottom w:val="0"/>
                      <w:divBdr>
                        <w:top w:val="none" w:sz="0" w:space="0" w:color="auto"/>
                        <w:left w:val="none" w:sz="0" w:space="0" w:color="auto"/>
                        <w:bottom w:val="none" w:sz="0" w:space="0" w:color="auto"/>
                        <w:right w:val="none" w:sz="0" w:space="0" w:color="auto"/>
                      </w:divBdr>
                    </w:div>
                  </w:divsChild>
                </w:div>
                <w:div w:id="1868906710">
                  <w:marLeft w:val="0"/>
                  <w:marRight w:val="0"/>
                  <w:marTop w:val="0"/>
                  <w:marBottom w:val="0"/>
                  <w:divBdr>
                    <w:top w:val="none" w:sz="0" w:space="0" w:color="auto"/>
                    <w:left w:val="none" w:sz="0" w:space="0" w:color="auto"/>
                    <w:bottom w:val="none" w:sz="0" w:space="0" w:color="auto"/>
                    <w:right w:val="none" w:sz="0" w:space="0" w:color="auto"/>
                  </w:divBdr>
                  <w:divsChild>
                    <w:div w:id="1658070218">
                      <w:marLeft w:val="0"/>
                      <w:marRight w:val="0"/>
                      <w:marTop w:val="0"/>
                      <w:marBottom w:val="0"/>
                      <w:divBdr>
                        <w:top w:val="none" w:sz="0" w:space="0" w:color="auto"/>
                        <w:left w:val="none" w:sz="0" w:space="0" w:color="auto"/>
                        <w:bottom w:val="none" w:sz="0" w:space="0" w:color="auto"/>
                        <w:right w:val="none" w:sz="0" w:space="0" w:color="auto"/>
                      </w:divBdr>
                    </w:div>
                  </w:divsChild>
                </w:div>
                <w:div w:id="132480691">
                  <w:marLeft w:val="0"/>
                  <w:marRight w:val="0"/>
                  <w:marTop w:val="0"/>
                  <w:marBottom w:val="0"/>
                  <w:divBdr>
                    <w:top w:val="none" w:sz="0" w:space="0" w:color="auto"/>
                    <w:left w:val="none" w:sz="0" w:space="0" w:color="auto"/>
                    <w:bottom w:val="none" w:sz="0" w:space="0" w:color="auto"/>
                    <w:right w:val="none" w:sz="0" w:space="0" w:color="auto"/>
                  </w:divBdr>
                  <w:divsChild>
                    <w:div w:id="1653439593">
                      <w:marLeft w:val="0"/>
                      <w:marRight w:val="0"/>
                      <w:marTop w:val="0"/>
                      <w:marBottom w:val="0"/>
                      <w:divBdr>
                        <w:top w:val="none" w:sz="0" w:space="0" w:color="auto"/>
                        <w:left w:val="none" w:sz="0" w:space="0" w:color="auto"/>
                        <w:bottom w:val="none" w:sz="0" w:space="0" w:color="auto"/>
                        <w:right w:val="none" w:sz="0" w:space="0" w:color="auto"/>
                      </w:divBdr>
                    </w:div>
                  </w:divsChild>
                </w:div>
                <w:div w:id="1775057095">
                  <w:marLeft w:val="0"/>
                  <w:marRight w:val="0"/>
                  <w:marTop w:val="0"/>
                  <w:marBottom w:val="0"/>
                  <w:divBdr>
                    <w:top w:val="none" w:sz="0" w:space="0" w:color="auto"/>
                    <w:left w:val="none" w:sz="0" w:space="0" w:color="auto"/>
                    <w:bottom w:val="none" w:sz="0" w:space="0" w:color="auto"/>
                    <w:right w:val="none" w:sz="0" w:space="0" w:color="auto"/>
                  </w:divBdr>
                  <w:divsChild>
                    <w:div w:id="1389571111">
                      <w:marLeft w:val="0"/>
                      <w:marRight w:val="0"/>
                      <w:marTop w:val="0"/>
                      <w:marBottom w:val="0"/>
                      <w:divBdr>
                        <w:top w:val="none" w:sz="0" w:space="0" w:color="auto"/>
                        <w:left w:val="none" w:sz="0" w:space="0" w:color="auto"/>
                        <w:bottom w:val="none" w:sz="0" w:space="0" w:color="auto"/>
                        <w:right w:val="none" w:sz="0" w:space="0" w:color="auto"/>
                      </w:divBdr>
                    </w:div>
                  </w:divsChild>
                </w:div>
                <w:div w:id="515771672">
                  <w:marLeft w:val="0"/>
                  <w:marRight w:val="0"/>
                  <w:marTop w:val="0"/>
                  <w:marBottom w:val="0"/>
                  <w:divBdr>
                    <w:top w:val="none" w:sz="0" w:space="0" w:color="auto"/>
                    <w:left w:val="none" w:sz="0" w:space="0" w:color="auto"/>
                    <w:bottom w:val="none" w:sz="0" w:space="0" w:color="auto"/>
                    <w:right w:val="none" w:sz="0" w:space="0" w:color="auto"/>
                  </w:divBdr>
                  <w:divsChild>
                    <w:div w:id="1036277089">
                      <w:marLeft w:val="0"/>
                      <w:marRight w:val="0"/>
                      <w:marTop w:val="0"/>
                      <w:marBottom w:val="0"/>
                      <w:divBdr>
                        <w:top w:val="none" w:sz="0" w:space="0" w:color="auto"/>
                        <w:left w:val="none" w:sz="0" w:space="0" w:color="auto"/>
                        <w:bottom w:val="none" w:sz="0" w:space="0" w:color="auto"/>
                        <w:right w:val="none" w:sz="0" w:space="0" w:color="auto"/>
                      </w:divBdr>
                    </w:div>
                  </w:divsChild>
                </w:div>
                <w:div w:id="848369636">
                  <w:marLeft w:val="0"/>
                  <w:marRight w:val="0"/>
                  <w:marTop w:val="0"/>
                  <w:marBottom w:val="0"/>
                  <w:divBdr>
                    <w:top w:val="none" w:sz="0" w:space="0" w:color="auto"/>
                    <w:left w:val="none" w:sz="0" w:space="0" w:color="auto"/>
                    <w:bottom w:val="none" w:sz="0" w:space="0" w:color="auto"/>
                    <w:right w:val="none" w:sz="0" w:space="0" w:color="auto"/>
                  </w:divBdr>
                  <w:divsChild>
                    <w:div w:id="1693989239">
                      <w:marLeft w:val="0"/>
                      <w:marRight w:val="0"/>
                      <w:marTop w:val="0"/>
                      <w:marBottom w:val="0"/>
                      <w:divBdr>
                        <w:top w:val="none" w:sz="0" w:space="0" w:color="auto"/>
                        <w:left w:val="none" w:sz="0" w:space="0" w:color="auto"/>
                        <w:bottom w:val="none" w:sz="0" w:space="0" w:color="auto"/>
                        <w:right w:val="none" w:sz="0" w:space="0" w:color="auto"/>
                      </w:divBdr>
                    </w:div>
                  </w:divsChild>
                </w:div>
                <w:div w:id="236936438">
                  <w:marLeft w:val="0"/>
                  <w:marRight w:val="0"/>
                  <w:marTop w:val="0"/>
                  <w:marBottom w:val="0"/>
                  <w:divBdr>
                    <w:top w:val="none" w:sz="0" w:space="0" w:color="auto"/>
                    <w:left w:val="none" w:sz="0" w:space="0" w:color="auto"/>
                    <w:bottom w:val="none" w:sz="0" w:space="0" w:color="auto"/>
                    <w:right w:val="none" w:sz="0" w:space="0" w:color="auto"/>
                  </w:divBdr>
                  <w:divsChild>
                    <w:div w:id="255986409">
                      <w:marLeft w:val="0"/>
                      <w:marRight w:val="0"/>
                      <w:marTop w:val="0"/>
                      <w:marBottom w:val="0"/>
                      <w:divBdr>
                        <w:top w:val="none" w:sz="0" w:space="0" w:color="auto"/>
                        <w:left w:val="none" w:sz="0" w:space="0" w:color="auto"/>
                        <w:bottom w:val="none" w:sz="0" w:space="0" w:color="auto"/>
                        <w:right w:val="none" w:sz="0" w:space="0" w:color="auto"/>
                      </w:divBdr>
                    </w:div>
                  </w:divsChild>
                </w:div>
                <w:div w:id="1764376996">
                  <w:marLeft w:val="0"/>
                  <w:marRight w:val="0"/>
                  <w:marTop w:val="0"/>
                  <w:marBottom w:val="0"/>
                  <w:divBdr>
                    <w:top w:val="none" w:sz="0" w:space="0" w:color="auto"/>
                    <w:left w:val="none" w:sz="0" w:space="0" w:color="auto"/>
                    <w:bottom w:val="none" w:sz="0" w:space="0" w:color="auto"/>
                    <w:right w:val="none" w:sz="0" w:space="0" w:color="auto"/>
                  </w:divBdr>
                  <w:divsChild>
                    <w:div w:id="1704019629">
                      <w:marLeft w:val="0"/>
                      <w:marRight w:val="0"/>
                      <w:marTop w:val="0"/>
                      <w:marBottom w:val="0"/>
                      <w:divBdr>
                        <w:top w:val="none" w:sz="0" w:space="0" w:color="auto"/>
                        <w:left w:val="none" w:sz="0" w:space="0" w:color="auto"/>
                        <w:bottom w:val="none" w:sz="0" w:space="0" w:color="auto"/>
                        <w:right w:val="none" w:sz="0" w:space="0" w:color="auto"/>
                      </w:divBdr>
                    </w:div>
                  </w:divsChild>
                </w:div>
                <w:div w:id="1578518539">
                  <w:marLeft w:val="0"/>
                  <w:marRight w:val="0"/>
                  <w:marTop w:val="0"/>
                  <w:marBottom w:val="0"/>
                  <w:divBdr>
                    <w:top w:val="none" w:sz="0" w:space="0" w:color="auto"/>
                    <w:left w:val="none" w:sz="0" w:space="0" w:color="auto"/>
                    <w:bottom w:val="none" w:sz="0" w:space="0" w:color="auto"/>
                    <w:right w:val="none" w:sz="0" w:space="0" w:color="auto"/>
                  </w:divBdr>
                  <w:divsChild>
                    <w:div w:id="1293363716">
                      <w:marLeft w:val="0"/>
                      <w:marRight w:val="0"/>
                      <w:marTop w:val="0"/>
                      <w:marBottom w:val="0"/>
                      <w:divBdr>
                        <w:top w:val="none" w:sz="0" w:space="0" w:color="auto"/>
                        <w:left w:val="none" w:sz="0" w:space="0" w:color="auto"/>
                        <w:bottom w:val="none" w:sz="0" w:space="0" w:color="auto"/>
                        <w:right w:val="none" w:sz="0" w:space="0" w:color="auto"/>
                      </w:divBdr>
                    </w:div>
                  </w:divsChild>
                </w:div>
                <w:div w:id="1827621744">
                  <w:marLeft w:val="0"/>
                  <w:marRight w:val="0"/>
                  <w:marTop w:val="0"/>
                  <w:marBottom w:val="0"/>
                  <w:divBdr>
                    <w:top w:val="none" w:sz="0" w:space="0" w:color="auto"/>
                    <w:left w:val="none" w:sz="0" w:space="0" w:color="auto"/>
                    <w:bottom w:val="none" w:sz="0" w:space="0" w:color="auto"/>
                    <w:right w:val="none" w:sz="0" w:space="0" w:color="auto"/>
                  </w:divBdr>
                  <w:divsChild>
                    <w:div w:id="1620839921">
                      <w:marLeft w:val="0"/>
                      <w:marRight w:val="0"/>
                      <w:marTop w:val="0"/>
                      <w:marBottom w:val="0"/>
                      <w:divBdr>
                        <w:top w:val="none" w:sz="0" w:space="0" w:color="auto"/>
                        <w:left w:val="none" w:sz="0" w:space="0" w:color="auto"/>
                        <w:bottom w:val="none" w:sz="0" w:space="0" w:color="auto"/>
                        <w:right w:val="none" w:sz="0" w:space="0" w:color="auto"/>
                      </w:divBdr>
                    </w:div>
                  </w:divsChild>
                </w:div>
                <w:div w:id="1801459719">
                  <w:marLeft w:val="0"/>
                  <w:marRight w:val="0"/>
                  <w:marTop w:val="0"/>
                  <w:marBottom w:val="0"/>
                  <w:divBdr>
                    <w:top w:val="none" w:sz="0" w:space="0" w:color="auto"/>
                    <w:left w:val="none" w:sz="0" w:space="0" w:color="auto"/>
                    <w:bottom w:val="none" w:sz="0" w:space="0" w:color="auto"/>
                    <w:right w:val="none" w:sz="0" w:space="0" w:color="auto"/>
                  </w:divBdr>
                  <w:divsChild>
                    <w:div w:id="391199898">
                      <w:marLeft w:val="0"/>
                      <w:marRight w:val="0"/>
                      <w:marTop w:val="0"/>
                      <w:marBottom w:val="0"/>
                      <w:divBdr>
                        <w:top w:val="none" w:sz="0" w:space="0" w:color="auto"/>
                        <w:left w:val="none" w:sz="0" w:space="0" w:color="auto"/>
                        <w:bottom w:val="none" w:sz="0" w:space="0" w:color="auto"/>
                        <w:right w:val="none" w:sz="0" w:space="0" w:color="auto"/>
                      </w:divBdr>
                    </w:div>
                  </w:divsChild>
                </w:div>
                <w:div w:id="1537157682">
                  <w:marLeft w:val="0"/>
                  <w:marRight w:val="0"/>
                  <w:marTop w:val="0"/>
                  <w:marBottom w:val="0"/>
                  <w:divBdr>
                    <w:top w:val="none" w:sz="0" w:space="0" w:color="auto"/>
                    <w:left w:val="none" w:sz="0" w:space="0" w:color="auto"/>
                    <w:bottom w:val="none" w:sz="0" w:space="0" w:color="auto"/>
                    <w:right w:val="none" w:sz="0" w:space="0" w:color="auto"/>
                  </w:divBdr>
                  <w:divsChild>
                    <w:div w:id="1416586516">
                      <w:marLeft w:val="0"/>
                      <w:marRight w:val="0"/>
                      <w:marTop w:val="0"/>
                      <w:marBottom w:val="0"/>
                      <w:divBdr>
                        <w:top w:val="none" w:sz="0" w:space="0" w:color="auto"/>
                        <w:left w:val="none" w:sz="0" w:space="0" w:color="auto"/>
                        <w:bottom w:val="none" w:sz="0" w:space="0" w:color="auto"/>
                        <w:right w:val="none" w:sz="0" w:space="0" w:color="auto"/>
                      </w:divBdr>
                    </w:div>
                  </w:divsChild>
                </w:div>
                <w:div w:id="1210535210">
                  <w:marLeft w:val="0"/>
                  <w:marRight w:val="0"/>
                  <w:marTop w:val="0"/>
                  <w:marBottom w:val="0"/>
                  <w:divBdr>
                    <w:top w:val="none" w:sz="0" w:space="0" w:color="auto"/>
                    <w:left w:val="none" w:sz="0" w:space="0" w:color="auto"/>
                    <w:bottom w:val="none" w:sz="0" w:space="0" w:color="auto"/>
                    <w:right w:val="none" w:sz="0" w:space="0" w:color="auto"/>
                  </w:divBdr>
                  <w:divsChild>
                    <w:div w:id="1730835820">
                      <w:marLeft w:val="0"/>
                      <w:marRight w:val="0"/>
                      <w:marTop w:val="0"/>
                      <w:marBottom w:val="0"/>
                      <w:divBdr>
                        <w:top w:val="none" w:sz="0" w:space="0" w:color="auto"/>
                        <w:left w:val="none" w:sz="0" w:space="0" w:color="auto"/>
                        <w:bottom w:val="none" w:sz="0" w:space="0" w:color="auto"/>
                        <w:right w:val="none" w:sz="0" w:space="0" w:color="auto"/>
                      </w:divBdr>
                    </w:div>
                  </w:divsChild>
                </w:div>
                <w:div w:id="1126774904">
                  <w:marLeft w:val="0"/>
                  <w:marRight w:val="0"/>
                  <w:marTop w:val="0"/>
                  <w:marBottom w:val="0"/>
                  <w:divBdr>
                    <w:top w:val="none" w:sz="0" w:space="0" w:color="auto"/>
                    <w:left w:val="none" w:sz="0" w:space="0" w:color="auto"/>
                    <w:bottom w:val="none" w:sz="0" w:space="0" w:color="auto"/>
                    <w:right w:val="none" w:sz="0" w:space="0" w:color="auto"/>
                  </w:divBdr>
                  <w:divsChild>
                    <w:div w:id="1672558734">
                      <w:marLeft w:val="0"/>
                      <w:marRight w:val="0"/>
                      <w:marTop w:val="0"/>
                      <w:marBottom w:val="0"/>
                      <w:divBdr>
                        <w:top w:val="none" w:sz="0" w:space="0" w:color="auto"/>
                        <w:left w:val="none" w:sz="0" w:space="0" w:color="auto"/>
                        <w:bottom w:val="none" w:sz="0" w:space="0" w:color="auto"/>
                        <w:right w:val="none" w:sz="0" w:space="0" w:color="auto"/>
                      </w:divBdr>
                    </w:div>
                  </w:divsChild>
                </w:div>
                <w:div w:id="1428190360">
                  <w:marLeft w:val="0"/>
                  <w:marRight w:val="0"/>
                  <w:marTop w:val="0"/>
                  <w:marBottom w:val="0"/>
                  <w:divBdr>
                    <w:top w:val="none" w:sz="0" w:space="0" w:color="auto"/>
                    <w:left w:val="none" w:sz="0" w:space="0" w:color="auto"/>
                    <w:bottom w:val="none" w:sz="0" w:space="0" w:color="auto"/>
                    <w:right w:val="none" w:sz="0" w:space="0" w:color="auto"/>
                  </w:divBdr>
                  <w:divsChild>
                    <w:div w:id="2086560690">
                      <w:marLeft w:val="0"/>
                      <w:marRight w:val="0"/>
                      <w:marTop w:val="0"/>
                      <w:marBottom w:val="0"/>
                      <w:divBdr>
                        <w:top w:val="none" w:sz="0" w:space="0" w:color="auto"/>
                        <w:left w:val="none" w:sz="0" w:space="0" w:color="auto"/>
                        <w:bottom w:val="none" w:sz="0" w:space="0" w:color="auto"/>
                        <w:right w:val="none" w:sz="0" w:space="0" w:color="auto"/>
                      </w:divBdr>
                    </w:div>
                  </w:divsChild>
                </w:div>
                <w:div w:id="1996638792">
                  <w:marLeft w:val="0"/>
                  <w:marRight w:val="0"/>
                  <w:marTop w:val="0"/>
                  <w:marBottom w:val="0"/>
                  <w:divBdr>
                    <w:top w:val="none" w:sz="0" w:space="0" w:color="auto"/>
                    <w:left w:val="none" w:sz="0" w:space="0" w:color="auto"/>
                    <w:bottom w:val="none" w:sz="0" w:space="0" w:color="auto"/>
                    <w:right w:val="none" w:sz="0" w:space="0" w:color="auto"/>
                  </w:divBdr>
                  <w:divsChild>
                    <w:div w:id="302656978">
                      <w:marLeft w:val="0"/>
                      <w:marRight w:val="0"/>
                      <w:marTop w:val="0"/>
                      <w:marBottom w:val="0"/>
                      <w:divBdr>
                        <w:top w:val="none" w:sz="0" w:space="0" w:color="auto"/>
                        <w:left w:val="none" w:sz="0" w:space="0" w:color="auto"/>
                        <w:bottom w:val="none" w:sz="0" w:space="0" w:color="auto"/>
                        <w:right w:val="none" w:sz="0" w:space="0" w:color="auto"/>
                      </w:divBdr>
                    </w:div>
                  </w:divsChild>
                </w:div>
                <w:div w:id="183829957">
                  <w:marLeft w:val="0"/>
                  <w:marRight w:val="0"/>
                  <w:marTop w:val="0"/>
                  <w:marBottom w:val="0"/>
                  <w:divBdr>
                    <w:top w:val="none" w:sz="0" w:space="0" w:color="auto"/>
                    <w:left w:val="none" w:sz="0" w:space="0" w:color="auto"/>
                    <w:bottom w:val="none" w:sz="0" w:space="0" w:color="auto"/>
                    <w:right w:val="none" w:sz="0" w:space="0" w:color="auto"/>
                  </w:divBdr>
                  <w:divsChild>
                    <w:div w:id="1044908263">
                      <w:marLeft w:val="0"/>
                      <w:marRight w:val="0"/>
                      <w:marTop w:val="0"/>
                      <w:marBottom w:val="0"/>
                      <w:divBdr>
                        <w:top w:val="none" w:sz="0" w:space="0" w:color="auto"/>
                        <w:left w:val="none" w:sz="0" w:space="0" w:color="auto"/>
                        <w:bottom w:val="none" w:sz="0" w:space="0" w:color="auto"/>
                        <w:right w:val="none" w:sz="0" w:space="0" w:color="auto"/>
                      </w:divBdr>
                    </w:div>
                  </w:divsChild>
                </w:div>
                <w:div w:id="880750939">
                  <w:marLeft w:val="0"/>
                  <w:marRight w:val="0"/>
                  <w:marTop w:val="0"/>
                  <w:marBottom w:val="0"/>
                  <w:divBdr>
                    <w:top w:val="none" w:sz="0" w:space="0" w:color="auto"/>
                    <w:left w:val="none" w:sz="0" w:space="0" w:color="auto"/>
                    <w:bottom w:val="none" w:sz="0" w:space="0" w:color="auto"/>
                    <w:right w:val="none" w:sz="0" w:space="0" w:color="auto"/>
                  </w:divBdr>
                  <w:divsChild>
                    <w:div w:id="1777093538">
                      <w:marLeft w:val="0"/>
                      <w:marRight w:val="0"/>
                      <w:marTop w:val="0"/>
                      <w:marBottom w:val="0"/>
                      <w:divBdr>
                        <w:top w:val="none" w:sz="0" w:space="0" w:color="auto"/>
                        <w:left w:val="none" w:sz="0" w:space="0" w:color="auto"/>
                        <w:bottom w:val="none" w:sz="0" w:space="0" w:color="auto"/>
                        <w:right w:val="none" w:sz="0" w:space="0" w:color="auto"/>
                      </w:divBdr>
                    </w:div>
                  </w:divsChild>
                </w:div>
                <w:div w:id="760570651">
                  <w:marLeft w:val="0"/>
                  <w:marRight w:val="0"/>
                  <w:marTop w:val="0"/>
                  <w:marBottom w:val="0"/>
                  <w:divBdr>
                    <w:top w:val="none" w:sz="0" w:space="0" w:color="auto"/>
                    <w:left w:val="none" w:sz="0" w:space="0" w:color="auto"/>
                    <w:bottom w:val="none" w:sz="0" w:space="0" w:color="auto"/>
                    <w:right w:val="none" w:sz="0" w:space="0" w:color="auto"/>
                  </w:divBdr>
                  <w:divsChild>
                    <w:div w:id="2091343459">
                      <w:marLeft w:val="0"/>
                      <w:marRight w:val="0"/>
                      <w:marTop w:val="0"/>
                      <w:marBottom w:val="0"/>
                      <w:divBdr>
                        <w:top w:val="none" w:sz="0" w:space="0" w:color="auto"/>
                        <w:left w:val="none" w:sz="0" w:space="0" w:color="auto"/>
                        <w:bottom w:val="none" w:sz="0" w:space="0" w:color="auto"/>
                        <w:right w:val="none" w:sz="0" w:space="0" w:color="auto"/>
                      </w:divBdr>
                    </w:div>
                  </w:divsChild>
                </w:div>
                <w:div w:id="347021170">
                  <w:marLeft w:val="0"/>
                  <w:marRight w:val="0"/>
                  <w:marTop w:val="0"/>
                  <w:marBottom w:val="0"/>
                  <w:divBdr>
                    <w:top w:val="none" w:sz="0" w:space="0" w:color="auto"/>
                    <w:left w:val="none" w:sz="0" w:space="0" w:color="auto"/>
                    <w:bottom w:val="none" w:sz="0" w:space="0" w:color="auto"/>
                    <w:right w:val="none" w:sz="0" w:space="0" w:color="auto"/>
                  </w:divBdr>
                  <w:divsChild>
                    <w:div w:id="979841365">
                      <w:marLeft w:val="0"/>
                      <w:marRight w:val="0"/>
                      <w:marTop w:val="0"/>
                      <w:marBottom w:val="0"/>
                      <w:divBdr>
                        <w:top w:val="none" w:sz="0" w:space="0" w:color="auto"/>
                        <w:left w:val="none" w:sz="0" w:space="0" w:color="auto"/>
                        <w:bottom w:val="none" w:sz="0" w:space="0" w:color="auto"/>
                        <w:right w:val="none" w:sz="0" w:space="0" w:color="auto"/>
                      </w:divBdr>
                    </w:div>
                  </w:divsChild>
                </w:div>
                <w:div w:id="1392197182">
                  <w:marLeft w:val="0"/>
                  <w:marRight w:val="0"/>
                  <w:marTop w:val="0"/>
                  <w:marBottom w:val="0"/>
                  <w:divBdr>
                    <w:top w:val="none" w:sz="0" w:space="0" w:color="auto"/>
                    <w:left w:val="none" w:sz="0" w:space="0" w:color="auto"/>
                    <w:bottom w:val="none" w:sz="0" w:space="0" w:color="auto"/>
                    <w:right w:val="none" w:sz="0" w:space="0" w:color="auto"/>
                  </w:divBdr>
                  <w:divsChild>
                    <w:div w:id="2079016270">
                      <w:marLeft w:val="0"/>
                      <w:marRight w:val="0"/>
                      <w:marTop w:val="0"/>
                      <w:marBottom w:val="0"/>
                      <w:divBdr>
                        <w:top w:val="none" w:sz="0" w:space="0" w:color="auto"/>
                        <w:left w:val="none" w:sz="0" w:space="0" w:color="auto"/>
                        <w:bottom w:val="none" w:sz="0" w:space="0" w:color="auto"/>
                        <w:right w:val="none" w:sz="0" w:space="0" w:color="auto"/>
                      </w:divBdr>
                    </w:div>
                  </w:divsChild>
                </w:div>
                <w:div w:id="1385330830">
                  <w:marLeft w:val="0"/>
                  <w:marRight w:val="0"/>
                  <w:marTop w:val="0"/>
                  <w:marBottom w:val="0"/>
                  <w:divBdr>
                    <w:top w:val="none" w:sz="0" w:space="0" w:color="auto"/>
                    <w:left w:val="none" w:sz="0" w:space="0" w:color="auto"/>
                    <w:bottom w:val="none" w:sz="0" w:space="0" w:color="auto"/>
                    <w:right w:val="none" w:sz="0" w:space="0" w:color="auto"/>
                  </w:divBdr>
                  <w:divsChild>
                    <w:div w:id="1875384551">
                      <w:marLeft w:val="0"/>
                      <w:marRight w:val="0"/>
                      <w:marTop w:val="0"/>
                      <w:marBottom w:val="0"/>
                      <w:divBdr>
                        <w:top w:val="none" w:sz="0" w:space="0" w:color="auto"/>
                        <w:left w:val="none" w:sz="0" w:space="0" w:color="auto"/>
                        <w:bottom w:val="none" w:sz="0" w:space="0" w:color="auto"/>
                        <w:right w:val="none" w:sz="0" w:space="0" w:color="auto"/>
                      </w:divBdr>
                    </w:div>
                  </w:divsChild>
                </w:div>
                <w:div w:id="811286846">
                  <w:marLeft w:val="0"/>
                  <w:marRight w:val="0"/>
                  <w:marTop w:val="0"/>
                  <w:marBottom w:val="0"/>
                  <w:divBdr>
                    <w:top w:val="none" w:sz="0" w:space="0" w:color="auto"/>
                    <w:left w:val="none" w:sz="0" w:space="0" w:color="auto"/>
                    <w:bottom w:val="none" w:sz="0" w:space="0" w:color="auto"/>
                    <w:right w:val="none" w:sz="0" w:space="0" w:color="auto"/>
                  </w:divBdr>
                  <w:divsChild>
                    <w:div w:id="256212748">
                      <w:marLeft w:val="0"/>
                      <w:marRight w:val="0"/>
                      <w:marTop w:val="0"/>
                      <w:marBottom w:val="0"/>
                      <w:divBdr>
                        <w:top w:val="none" w:sz="0" w:space="0" w:color="auto"/>
                        <w:left w:val="none" w:sz="0" w:space="0" w:color="auto"/>
                        <w:bottom w:val="none" w:sz="0" w:space="0" w:color="auto"/>
                        <w:right w:val="none" w:sz="0" w:space="0" w:color="auto"/>
                      </w:divBdr>
                    </w:div>
                  </w:divsChild>
                </w:div>
                <w:div w:id="1088693054">
                  <w:marLeft w:val="0"/>
                  <w:marRight w:val="0"/>
                  <w:marTop w:val="0"/>
                  <w:marBottom w:val="0"/>
                  <w:divBdr>
                    <w:top w:val="none" w:sz="0" w:space="0" w:color="auto"/>
                    <w:left w:val="none" w:sz="0" w:space="0" w:color="auto"/>
                    <w:bottom w:val="none" w:sz="0" w:space="0" w:color="auto"/>
                    <w:right w:val="none" w:sz="0" w:space="0" w:color="auto"/>
                  </w:divBdr>
                  <w:divsChild>
                    <w:div w:id="2067412317">
                      <w:marLeft w:val="0"/>
                      <w:marRight w:val="0"/>
                      <w:marTop w:val="0"/>
                      <w:marBottom w:val="0"/>
                      <w:divBdr>
                        <w:top w:val="none" w:sz="0" w:space="0" w:color="auto"/>
                        <w:left w:val="none" w:sz="0" w:space="0" w:color="auto"/>
                        <w:bottom w:val="none" w:sz="0" w:space="0" w:color="auto"/>
                        <w:right w:val="none" w:sz="0" w:space="0" w:color="auto"/>
                      </w:divBdr>
                    </w:div>
                  </w:divsChild>
                </w:div>
                <w:div w:id="2079664270">
                  <w:marLeft w:val="0"/>
                  <w:marRight w:val="0"/>
                  <w:marTop w:val="0"/>
                  <w:marBottom w:val="0"/>
                  <w:divBdr>
                    <w:top w:val="none" w:sz="0" w:space="0" w:color="auto"/>
                    <w:left w:val="none" w:sz="0" w:space="0" w:color="auto"/>
                    <w:bottom w:val="none" w:sz="0" w:space="0" w:color="auto"/>
                    <w:right w:val="none" w:sz="0" w:space="0" w:color="auto"/>
                  </w:divBdr>
                  <w:divsChild>
                    <w:div w:id="16472991">
                      <w:marLeft w:val="0"/>
                      <w:marRight w:val="0"/>
                      <w:marTop w:val="0"/>
                      <w:marBottom w:val="0"/>
                      <w:divBdr>
                        <w:top w:val="none" w:sz="0" w:space="0" w:color="auto"/>
                        <w:left w:val="none" w:sz="0" w:space="0" w:color="auto"/>
                        <w:bottom w:val="none" w:sz="0" w:space="0" w:color="auto"/>
                        <w:right w:val="none" w:sz="0" w:space="0" w:color="auto"/>
                      </w:divBdr>
                    </w:div>
                  </w:divsChild>
                </w:div>
                <w:div w:id="514539744">
                  <w:marLeft w:val="0"/>
                  <w:marRight w:val="0"/>
                  <w:marTop w:val="0"/>
                  <w:marBottom w:val="0"/>
                  <w:divBdr>
                    <w:top w:val="none" w:sz="0" w:space="0" w:color="auto"/>
                    <w:left w:val="none" w:sz="0" w:space="0" w:color="auto"/>
                    <w:bottom w:val="none" w:sz="0" w:space="0" w:color="auto"/>
                    <w:right w:val="none" w:sz="0" w:space="0" w:color="auto"/>
                  </w:divBdr>
                  <w:divsChild>
                    <w:div w:id="1775051802">
                      <w:marLeft w:val="0"/>
                      <w:marRight w:val="0"/>
                      <w:marTop w:val="0"/>
                      <w:marBottom w:val="0"/>
                      <w:divBdr>
                        <w:top w:val="none" w:sz="0" w:space="0" w:color="auto"/>
                        <w:left w:val="none" w:sz="0" w:space="0" w:color="auto"/>
                        <w:bottom w:val="none" w:sz="0" w:space="0" w:color="auto"/>
                        <w:right w:val="none" w:sz="0" w:space="0" w:color="auto"/>
                      </w:divBdr>
                    </w:div>
                  </w:divsChild>
                </w:div>
                <w:div w:id="1547522477">
                  <w:marLeft w:val="0"/>
                  <w:marRight w:val="0"/>
                  <w:marTop w:val="0"/>
                  <w:marBottom w:val="0"/>
                  <w:divBdr>
                    <w:top w:val="none" w:sz="0" w:space="0" w:color="auto"/>
                    <w:left w:val="none" w:sz="0" w:space="0" w:color="auto"/>
                    <w:bottom w:val="none" w:sz="0" w:space="0" w:color="auto"/>
                    <w:right w:val="none" w:sz="0" w:space="0" w:color="auto"/>
                  </w:divBdr>
                  <w:divsChild>
                    <w:div w:id="1622572553">
                      <w:marLeft w:val="0"/>
                      <w:marRight w:val="0"/>
                      <w:marTop w:val="0"/>
                      <w:marBottom w:val="0"/>
                      <w:divBdr>
                        <w:top w:val="none" w:sz="0" w:space="0" w:color="auto"/>
                        <w:left w:val="none" w:sz="0" w:space="0" w:color="auto"/>
                        <w:bottom w:val="none" w:sz="0" w:space="0" w:color="auto"/>
                        <w:right w:val="none" w:sz="0" w:space="0" w:color="auto"/>
                      </w:divBdr>
                    </w:div>
                  </w:divsChild>
                </w:div>
                <w:div w:id="679628335">
                  <w:marLeft w:val="0"/>
                  <w:marRight w:val="0"/>
                  <w:marTop w:val="0"/>
                  <w:marBottom w:val="0"/>
                  <w:divBdr>
                    <w:top w:val="none" w:sz="0" w:space="0" w:color="auto"/>
                    <w:left w:val="none" w:sz="0" w:space="0" w:color="auto"/>
                    <w:bottom w:val="none" w:sz="0" w:space="0" w:color="auto"/>
                    <w:right w:val="none" w:sz="0" w:space="0" w:color="auto"/>
                  </w:divBdr>
                  <w:divsChild>
                    <w:div w:id="177473544">
                      <w:marLeft w:val="0"/>
                      <w:marRight w:val="0"/>
                      <w:marTop w:val="0"/>
                      <w:marBottom w:val="0"/>
                      <w:divBdr>
                        <w:top w:val="none" w:sz="0" w:space="0" w:color="auto"/>
                        <w:left w:val="none" w:sz="0" w:space="0" w:color="auto"/>
                        <w:bottom w:val="none" w:sz="0" w:space="0" w:color="auto"/>
                        <w:right w:val="none" w:sz="0" w:space="0" w:color="auto"/>
                      </w:divBdr>
                    </w:div>
                  </w:divsChild>
                </w:div>
                <w:div w:id="1669400797">
                  <w:marLeft w:val="0"/>
                  <w:marRight w:val="0"/>
                  <w:marTop w:val="0"/>
                  <w:marBottom w:val="0"/>
                  <w:divBdr>
                    <w:top w:val="none" w:sz="0" w:space="0" w:color="auto"/>
                    <w:left w:val="none" w:sz="0" w:space="0" w:color="auto"/>
                    <w:bottom w:val="none" w:sz="0" w:space="0" w:color="auto"/>
                    <w:right w:val="none" w:sz="0" w:space="0" w:color="auto"/>
                  </w:divBdr>
                  <w:divsChild>
                    <w:div w:id="214512409">
                      <w:marLeft w:val="0"/>
                      <w:marRight w:val="0"/>
                      <w:marTop w:val="0"/>
                      <w:marBottom w:val="0"/>
                      <w:divBdr>
                        <w:top w:val="none" w:sz="0" w:space="0" w:color="auto"/>
                        <w:left w:val="none" w:sz="0" w:space="0" w:color="auto"/>
                        <w:bottom w:val="none" w:sz="0" w:space="0" w:color="auto"/>
                        <w:right w:val="none" w:sz="0" w:space="0" w:color="auto"/>
                      </w:divBdr>
                    </w:div>
                  </w:divsChild>
                </w:div>
                <w:div w:id="394863438">
                  <w:marLeft w:val="0"/>
                  <w:marRight w:val="0"/>
                  <w:marTop w:val="0"/>
                  <w:marBottom w:val="0"/>
                  <w:divBdr>
                    <w:top w:val="none" w:sz="0" w:space="0" w:color="auto"/>
                    <w:left w:val="none" w:sz="0" w:space="0" w:color="auto"/>
                    <w:bottom w:val="none" w:sz="0" w:space="0" w:color="auto"/>
                    <w:right w:val="none" w:sz="0" w:space="0" w:color="auto"/>
                  </w:divBdr>
                  <w:divsChild>
                    <w:div w:id="96827995">
                      <w:marLeft w:val="0"/>
                      <w:marRight w:val="0"/>
                      <w:marTop w:val="0"/>
                      <w:marBottom w:val="0"/>
                      <w:divBdr>
                        <w:top w:val="none" w:sz="0" w:space="0" w:color="auto"/>
                        <w:left w:val="none" w:sz="0" w:space="0" w:color="auto"/>
                        <w:bottom w:val="none" w:sz="0" w:space="0" w:color="auto"/>
                        <w:right w:val="none" w:sz="0" w:space="0" w:color="auto"/>
                      </w:divBdr>
                    </w:div>
                  </w:divsChild>
                </w:div>
                <w:div w:id="772435090">
                  <w:marLeft w:val="0"/>
                  <w:marRight w:val="0"/>
                  <w:marTop w:val="0"/>
                  <w:marBottom w:val="0"/>
                  <w:divBdr>
                    <w:top w:val="none" w:sz="0" w:space="0" w:color="auto"/>
                    <w:left w:val="none" w:sz="0" w:space="0" w:color="auto"/>
                    <w:bottom w:val="none" w:sz="0" w:space="0" w:color="auto"/>
                    <w:right w:val="none" w:sz="0" w:space="0" w:color="auto"/>
                  </w:divBdr>
                  <w:divsChild>
                    <w:div w:id="158690833">
                      <w:marLeft w:val="0"/>
                      <w:marRight w:val="0"/>
                      <w:marTop w:val="0"/>
                      <w:marBottom w:val="0"/>
                      <w:divBdr>
                        <w:top w:val="none" w:sz="0" w:space="0" w:color="auto"/>
                        <w:left w:val="none" w:sz="0" w:space="0" w:color="auto"/>
                        <w:bottom w:val="none" w:sz="0" w:space="0" w:color="auto"/>
                        <w:right w:val="none" w:sz="0" w:space="0" w:color="auto"/>
                      </w:divBdr>
                    </w:div>
                  </w:divsChild>
                </w:div>
                <w:div w:id="1674332599">
                  <w:marLeft w:val="0"/>
                  <w:marRight w:val="0"/>
                  <w:marTop w:val="0"/>
                  <w:marBottom w:val="0"/>
                  <w:divBdr>
                    <w:top w:val="none" w:sz="0" w:space="0" w:color="auto"/>
                    <w:left w:val="none" w:sz="0" w:space="0" w:color="auto"/>
                    <w:bottom w:val="none" w:sz="0" w:space="0" w:color="auto"/>
                    <w:right w:val="none" w:sz="0" w:space="0" w:color="auto"/>
                  </w:divBdr>
                  <w:divsChild>
                    <w:div w:id="1294554888">
                      <w:marLeft w:val="0"/>
                      <w:marRight w:val="0"/>
                      <w:marTop w:val="0"/>
                      <w:marBottom w:val="0"/>
                      <w:divBdr>
                        <w:top w:val="none" w:sz="0" w:space="0" w:color="auto"/>
                        <w:left w:val="none" w:sz="0" w:space="0" w:color="auto"/>
                        <w:bottom w:val="none" w:sz="0" w:space="0" w:color="auto"/>
                        <w:right w:val="none" w:sz="0" w:space="0" w:color="auto"/>
                      </w:divBdr>
                    </w:div>
                  </w:divsChild>
                </w:div>
                <w:div w:id="1996759918">
                  <w:marLeft w:val="0"/>
                  <w:marRight w:val="0"/>
                  <w:marTop w:val="0"/>
                  <w:marBottom w:val="0"/>
                  <w:divBdr>
                    <w:top w:val="none" w:sz="0" w:space="0" w:color="auto"/>
                    <w:left w:val="none" w:sz="0" w:space="0" w:color="auto"/>
                    <w:bottom w:val="none" w:sz="0" w:space="0" w:color="auto"/>
                    <w:right w:val="none" w:sz="0" w:space="0" w:color="auto"/>
                  </w:divBdr>
                  <w:divsChild>
                    <w:div w:id="427775816">
                      <w:marLeft w:val="0"/>
                      <w:marRight w:val="0"/>
                      <w:marTop w:val="0"/>
                      <w:marBottom w:val="0"/>
                      <w:divBdr>
                        <w:top w:val="none" w:sz="0" w:space="0" w:color="auto"/>
                        <w:left w:val="none" w:sz="0" w:space="0" w:color="auto"/>
                        <w:bottom w:val="none" w:sz="0" w:space="0" w:color="auto"/>
                        <w:right w:val="none" w:sz="0" w:space="0" w:color="auto"/>
                      </w:divBdr>
                    </w:div>
                  </w:divsChild>
                </w:div>
                <w:div w:id="1041595670">
                  <w:marLeft w:val="0"/>
                  <w:marRight w:val="0"/>
                  <w:marTop w:val="0"/>
                  <w:marBottom w:val="0"/>
                  <w:divBdr>
                    <w:top w:val="none" w:sz="0" w:space="0" w:color="auto"/>
                    <w:left w:val="none" w:sz="0" w:space="0" w:color="auto"/>
                    <w:bottom w:val="none" w:sz="0" w:space="0" w:color="auto"/>
                    <w:right w:val="none" w:sz="0" w:space="0" w:color="auto"/>
                  </w:divBdr>
                  <w:divsChild>
                    <w:div w:id="934674694">
                      <w:marLeft w:val="0"/>
                      <w:marRight w:val="0"/>
                      <w:marTop w:val="0"/>
                      <w:marBottom w:val="0"/>
                      <w:divBdr>
                        <w:top w:val="none" w:sz="0" w:space="0" w:color="auto"/>
                        <w:left w:val="none" w:sz="0" w:space="0" w:color="auto"/>
                        <w:bottom w:val="none" w:sz="0" w:space="0" w:color="auto"/>
                        <w:right w:val="none" w:sz="0" w:space="0" w:color="auto"/>
                      </w:divBdr>
                    </w:div>
                  </w:divsChild>
                </w:div>
                <w:div w:id="2071027965">
                  <w:marLeft w:val="0"/>
                  <w:marRight w:val="0"/>
                  <w:marTop w:val="0"/>
                  <w:marBottom w:val="0"/>
                  <w:divBdr>
                    <w:top w:val="none" w:sz="0" w:space="0" w:color="auto"/>
                    <w:left w:val="none" w:sz="0" w:space="0" w:color="auto"/>
                    <w:bottom w:val="none" w:sz="0" w:space="0" w:color="auto"/>
                    <w:right w:val="none" w:sz="0" w:space="0" w:color="auto"/>
                  </w:divBdr>
                  <w:divsChild>
                    <w:div w:id="1572274346">
                      <w:marLeft w:val="0"/>
                      <w:marRight w:val="0"/>
                      <w:marTop w:val="0"/>
                      <w:marBottom w:val="0"/>
                      <w:divBdr>
                        <w:top w:val="none" w:sz="0" w:space="0" w:color="auto"/>
                        <w:left w:val="none" w:sz="0" w:space="0" w:color="auto"/>
                        <w:bottom w:val="none" w:sz="0" w:space="0" w:color="auto"/>
                        <w:right w:val="none" w:sz="0" w:space="0" w:color="auto"/>
                      </w:divBdr>
                    </w:div>
                  </w:divsChild>
                </w:div>
                <w:div w:id="784037484">
                  <w:marLeft w:val="0"/>
                  <w:marRight w:val="0"/>
                  <w:marTop w:val="0"/>
                  <w:marBottom w:val="0"/>
                  <w:divBdr>
                    <w:top w:val="none" w:sz="0" w:space="0" w:color="auto"/>
                    <w:left w:val="none" w:sz="0" w:space="0" w:color="auto"/>
                    <w:bottom w:val="none" w:sz="0" w:space="0" w:color="auto"/>
                    <w:right w:val="none" w:sz="0" w:space="0" w:color="auto"/>
                  </w:divBdr>
                  <w:divsChild>
                    <w:div w:id="1730418704">
                      <w:marLeft w:val="0"/>
                      <w:marRight w:val="0"/>
                      <w:marTop w:val="0"/>
                      <w:marBottom w:val="0"/>
                      <w:divBdr>
                        <w:top w:val="none" w:sz="0" w:space="0" w:color="auto"/>
                        <w:left w:val="none" w:sz="0" w:space="0" w:color="auto"/>
                        <w:bottom w:val="none" w:sz="0" w:space="0" w:color="auto"/>
                        <w:right w:val="none" w:sz="0" w:space="0" w:color="auto"/>
                      </w:divBdr>
                    </w:div>
                  </w:divsChild>
                </w:div>
                <w:div w:id="628164744">
                  <w:marLeft w:val="0"/>
                  <w:marRight w:val="0"/>
                  <w:marTop w:val="0"/>
                  <w:marBottom w:val="0"/>
                  <w:divBdr>
                    <w:top w:val="none" w:sz="0" w:space="0" w:color="auto"/>
                    <w:left w:val="none" w:sz="0" w:space="0" w:color="auto"/>
                    <w:bottom w:val="none" w:sz="0" w:space="0" w:color="auto"/>
                    <w:right w:val="none" w:sz="0" w:space="0" w:color="auto"/>
                  </w:divBdr>
                  <w:divsChild>
                    <w:div w:id="952783542">
                      <w:marLeft w:val="0"/>
                      <w:marRight w:val="0"/>
                      <w:marTop w:val="0"/>
                      <w:marBottom w:val="0"/>
                      <w:divBdr>
                        <w:top w:val="none" w:sz="0" w:space="0" w:color="auto"/>
                        <w:left w:val="none" w:sz="0" w:space="0" w:color="auto"/>
                        <w:bottom w:val="none" w:sz="0" w:space="0" w:color="auto"/>
                        <w:right w:val="none" w:sz="0" w:space="0" w:color="auto"/>
                      </w:divBdr>
                    </w:div>
                  </w:divsChild>
                </w:div>
                <w:div w:id="662705790">
                  <w:marLeft w:val="0"/>
                  <w:marRight w:val="0"/>
                  <w:marTop w:val="0"/>
                  <w:marBottom w:val="0"/>
                  <w:divBdr>
                    <w:top w:val="none" w:sz="0" w:space="0" w:color="auto"/>
                    <w:left w:val="none" w:sz="0" w:space="0" w:color="auto"/>
                    <w:bottom w:val="none" w:sz="0" w:space="0" w:color="auto"/>
                    <w:right w:val="none" w:sz="0" w:space="0" w:color="auto"/>
                  </w:divBdr>
                  <w:divsChild>
                    <w:div w:id="1165899134">
                      <w:marLeft w:val="0"/>
                      <w:marRight w:val="0"/>
                      <w:marTop w:val="0"/>
                      <w:marBottom w:val="0"/>
                      <w:divBdr>
                        <w:top w:val="none" w:sz="0" w:space="0" w:color="auto"/>
                        <w:left w:val="none" w:sz="0" w:space="0" w:color="auto"/>
                        <w:bottom w:val="none" w:sz="0" w:space="0" w:color="auto"/>
                        <w:right w:val="none" w:sz="0" w:space="0" w:color="auto"/>
                      </w:divBdr>
                    </w:div>
                  </w:divsChild>
                </w:div>
                <w:div w:id="1508861478">
                  <w:marLeft w:val="0"/>
                  <w:marRight w:val="0"/>
                  <w:marTop w:val="0"/>
                  <w:marBottom w:val="0"/>
                  <w:divBdr>
                    <w:top w:val="none" w:sz="0" w:space="0" w:color="auto"/>
                    <w:left w:val="none" w:sz="0" w:space="0" w:color="auto"/>
                    <w:bottom w:val="none" w:sz="0" w:space="0" w:color="auto"/>
                    <w:right w:val="none" w:sz="0" w:space="0" w:color="auto"/>
                  </w:divBdr>
                  <w:divsChild>
                    <w:div w:id="1754282731">
                      <w:marLeft w:val="0"/>
                      <w:marRight w:val="0"/>
                      <w:marTop w:val="0"/>
                      <w:marBottom w:val="0"/>
                      <w:divBdr>
                        <w:top w:val="none" w:sz="0" w:space="0" w:color="auto"/>
                        <w:left w:val="none" w:sz="0" w:space="0" w:color="auto"/>
                        <w:bottom w:val="none" w:sz="0" w:space="0" w:color="auto"/>
                        <w:right w:val="none" w:sz="0" w:space="0" w:color="auto"/>
                      </w:divBdr>
                    </w:div>
                  </w:divsChild>
                </w:div>
                <w:div w:id="767894872">
                  <w:marLeft w:val="0"/>
                  <w:marRight w:val="0"/>
                  <w:marTop w:val="0"/>
                  <w:marBottom w:val="0"/>
                  <w:divBdr>
                    <w:top w:val="none" w:sz="0" w:space="0" w:color="auto"/>
                    <w:left w:val="none" w:sz="0" w:space="0" w:color="auto"/>
                    <w:bottom w:val="none" w:sz="0" w:space="0" w:color="auto"/>
                    <w:right w:val="none" w:sz="0" w:space="0" w:color="auto"/>
                  </w:divBdr>
                  <w:divsChild>
                    <w:div w:id="1593970770">
                      <w:marLeft w:val="0"/>
                      <w:marRight w:val="0"/>
                      <w:marTop w:val="0"/>
                      <w:marBottom w:val="0"/>
                      <w:divBdr>
                        <w:top w:val="none" w:sz="0" w:space="0" w:color="auto"/>
                        <w:left w:val="none" w:sz="0" w:space="0" w:color="auto"/>
                        <w:bottom w:val="none" w:sz="0" w:space="0" w:color="auto"/>
                        <w:right w:val="none" w:sz="0" w:space="0" w:color="auto"/>
                      </w:divBdr>
                    </w:div>
                  </w:divsChild>
                </w:div>
                <w:div w:id="1223098624">
                  <w:marLeft w:val="0"/>
                  <w:marRight w:val="0"/>
                  <w:marTop w:val="0"/>
                  <w:marBottom w:val="0"/>
                  <w:divBdr>
                    <w:top w:val="none" w:sz="0" w:space="0" w:color="auto"/>
                    <w:left w:val="none" w:sz="0" w:space="0" w:color="auto"/>
                    <w:bottom w:val="none" w:sz="0" w:space="0" w:color="auto"/>
                    <w:right w:val="none" w:sz="0" w:space="0" w:color="auto"/>
                  </w:divBdr>
                  <w:divsChild>
                    <w:div w:id="1053312927">
                      <w:marLeft w:val="0"/>
                      <w:marRight w:val="0"/>
                      <w:marTop w:val="0"/>
                      <w:marBottom w:val="0"/>
                      <w:divBdr>
                        <w:top w:val="none" w:sz="0" w:space="0" w:color="auto"/>
                        <w:left w:val="none" w:sz="0" w:space="0" w:color="auto"/>
                        <w:bottom w:val="none" w:sz="0" w:space="0" w:color="auto"/>
                        <w:right w:val="none" w:sz="0" w:space="0" w:color="auto"/>
                      </w:divBdr>
                    </w:div>
                  </w:divsChild>
                </w:div>
                <w:div w:id="2147118419">
                  <w:marLeft w:val="0"/>
                  <w:marRight w:val="0"/>
                  <w:marTop w:val="0"/>
                  <w:marBottom w:val="0"/>
                  <w:divBdr>
                    <w:top w:val="none" w:sz="0" w:space="0" w:color="auto"/>
                    <w:left w:val="none" w:sz="0" w:space="0" w:color="auto"/>
                    <w:bottom w:val="none" w:sz="0" w:space="0" w:color="auto"/>
                    <w:right w:val="none" w:sz="0" w:space="0" w:color="auto"/>
                  </w:divBdr>
                  <w:divsChild>
                    <w:div w:id="1709601853">
                      <w:marLeft w:val="0"/>
                      <w:marRight w:val="0"/>
                      <w:marTop w:val="0"/>
                      <w:marBottom w:val="0"/>
                      <w:divBdr>
                        <w:top w:val="none" w:sz="0" w:space="0" w:color="auto"/>
                        <w:left w:val="none" w:sz="0" w:space="0" w:color="auto"/>
                        <w:bottom w:val="none" w:sz="0" w:space="0" w:color="auto"/>
                        <w:right w:val="none" w:sz="0" w:space="0" w:color="auto"/>
                      </w:divBdr>
                    </w:div>
                  </w:divsChild>
                </w:div>
                <w:div w:id="635649289">
                  <w:marLeft w:val="0"/>
                  <w:marRight w:val="0"/>
                  <w:marTop w:val="0"/>
                  <w:marBottom w:val="0"/>
                  <w:divBdr>
                    <w:top w:val="none" w:sz="0" w:space="0" w:color="auto"/>
                    <w:left w:val="none" w:sz="0" w:space="0" w:color="auto"/>
                    <w:bottom w:val="none" w:sz="0" w:space="0" w:color="auto"/>
                    <w:right w:val="none" w:sz="0" w:space="0" w:color="auto"/>
                  </w:divBdr>
                  <w:divsChild>
                    <w:div w:id="667681539">
                      <w:marLeft w:val="0"/>
                      <w:marRight w:val="0"/>
                      <w:marTop w:val="0"/>
                      <w:marBottom w:val="0"/>
                      <w:divBdr>
                        <w:top w:val="none" w:sz="0" w:space="0" w:color="auto"/>
                        <w:left w:val="none" w:sz="0" w:space="0" w:color="auto"/>
                        <w:bottom w:val="none" w:sz="0" w:space="0" w:color="auto"/>
                        <w:right w:val="none" w:sz="0" w:space="0" w:color="auto"/>
                      </w:divBdr>
                    </w:div>
                  </w:divsChild>
                </w:div>
                <w:div w:id="1986549075">
                  <w:marLeft w:val="0"/>
                  <w:marRight w:val="0"/>
                  <w:marTop w:val="0"/>
                  <w:marBottom w:val="0"/>
                  <w:divBdr>
                    <w:top w:val="none" w:sz="0" w:space="0" w:color="auto"/>
                    <w:left w:val="none" w:sz="0" w:space="0" w:color="auto"/>
                    <w:bottom w:val="none" w:sz="0" w:space="0" w:color="auto"/>
                    <w:right w:val="none" w:sz="0" w:space="0" w:color="auto"/>
                  </w:divBdr>
                  <w:divsChild>
                    <w:div w:id="697699595">
                      <w:marLeft w:val="0"/>
                      <w:marRight w:val="0"/>
                      <w:marTop w:val="0"/>
                      <w:marBottom w:val="0"/>
                      <w:divBdr>
                        <w:top w:val="none" w:sz="0" w:space="0" w:color="auto"/>
                        <w:left w:val="none" w:sz="0" w:space="0" w:color="auto"/>
                        <w:bottom w:val="none" w:sz="0" w:space="0" w:color="auto"/>
                        <w:right w:val="none" w:sz="0" w:space="0" w:color="auto"/>
                      </w:divBdr>
                    </w:div>
                  </w:divsChild>
                </w:div>
                <w:div w:id="1031027899">
                  <w:marLeft w:val="0"/>
                  <w:marRight w:val="0"/>
                  <w:marTop w:val="0"/>
                  <w:marBottom w:val="0"/>
                  <w:divBdr>
                    <w:top w:val="none" w:sz="0" w:space="0" w:color="auto"/>
                    <w:left w:val="none" w:sz="0" w:space="0" w:color="auto"/>
                    <w:bottom w:val="none" w:sz="0" w:space="0" w:color="auto"/>
                    <w:right w:val="none" w:sz="0" w:space="0" w:color="auto"/>
                  </w:divBdr>
                  <w:divsChild>
                    <w:div w:id="34042533">
                      <w:marLeft w:val="0"/>
                      <w:marRight w:val="0"/>
                      <w:marTop w:val="0"/>
                      <w:marBottom w:val="0"/>
                      <w:divBdr>
                        <w:top w:val="none" w:sz="0" w:space="0" w:color="auto"/>
                        <w:left w:val="none" w:sz="0" w:space="0" w:color="auto"/>
                        <w:bottom w:val="none" w:sz="0" w:space="0" w:color="auto"/>
                        <w:right w:val="none" w:sz="0" w:space="0" w:color="auto"/>
                      </w:divBdr>
                    </w:div>
                  </w:divsChild>
                </w:div>
                <w:div w:id="781804148">
                  <w:marLeft w:val="0"/>
                  <w:marRight w:val="0"/>
                  <w:marTop w:val="0"/>
                  <w:marBottom w:val="0"/>
                  <w:divBdr>
                    <w:top w:val="none" w:sz="0" w:space="0" w:color="auto"/>
                    <w:left w:val="none" w:sz="0" w:space="0" w:color="auto"/>
                    <w:bottom w:val="none" w:sz="0" w:space="0" w:color="auto"/>
                    <w:right w:val="none" w:sz="0" w:space="0" w:color="auto"/>
                  </w:divBdr>
                  <w:divsChild>
                    <w:div w:id="1655182662">
                      <w:marLeft w:val="0"/>
                      <w:marRight w:val="0"/>
                      <w:marTop w:val="0"/>
                      <w:marBottom w:val="0"/>
                      <w:divBdr>
                        <w:top w:val="none" w:sz="0" w:space="0" w:color="auto"/>
                        <w:left w:val="none" w:sz="0" w:space="0" w:color="auto"/>
                        <w:bottom w:val="none" w:sz="0" w:space="0" w:color="auto"/>
                        <w:right w:val="none" w:sz="0" w:space="0" w:color="auto"/>
                      </w:divBdr>
                    </w:div>
                  </w:divsChild>
                </w:div>
                <w:div w:id="735318219">
                  <w:marLeft w:val="0"/>
                  <w:marRight w:val="0"/>
                  <w:marTop w:val="0"/>
                  <w:marBottom w:val="0"/>
                  <w:divBdr>
                    <w:top w:val="none" w:sz="0" w:space="0" w:color="auto"/>
                    <w:left w:val="none" w:sz="0" w:space="0" w:color="auto"/>
                    <w:bottom w:val="none" w:sz="0" w:space="0" w:color="auto"/>
                    <w:right w:val="none" w:sz="0" w:space="0" w:color="auto"/>
                  </w:divBdr>
                  <w:divsChild>
                    <w:div w:id="549459487">
                      <w:marLeft w:val="0"/>
                      <w:marRight w:val="0"/>
                      <w:marTop w:val="0"/>
                      <w:marBottom w:val="0"/>
                      <w:divBdr>
                        <w:top w:val="none" w:sz="0" w:space="0" w:color="auto"/>
                        <w:left w:val="none" w:sz="0" w:space="0" w:color="auto"/>
                        <w:bottom w:val="none" w:sz="0" w:space="0" w:color="auto"/>
                        <w:right w:val="none" w:sz="0" w:space="0" w:color="auto"/>
                      </w:divBdr>
                    </w:div>
                  </w:divsChild>
                </w:div>
                <w:div w:id="175966546">
                  <w:marLeft w:val="0"/>
                  <w:marRight w:val="0"/>
                  <w:marTop w:val="0"/>
                  <w:marBottom w:val="0"/>
                  <w:divBdr>
                    <w:top w:val="none" w:sz="0" w:space="0" w:color="auto"/>
                    <w:left w:val="none" w:sz="0" w:space="0" w:color="auto"/>
                    <w:bottom w:val="none" w:sz="0" w:space="0" w:color="auto"/>
                    <w:right w:val="none" w:sz="0" w:space="0" w:color="auto"/>
                  </w:divBdr>
                  <w:divsChild>
                    <w:div w:id="1037975316">
                      <w:marLeft w:val="0"/>
                      <w:marRight w:val="0"/>
                      <w:marTop w:val="0"/>
                      <w:marBottom w:val="0"/>
                      <w:divBdr>
                        <w:top w:val="none" w:sz="0" w:space="0" w:color="auto"/>
                        <w:left w:val="none" w:sz="0" w:space="0" w:color="auto"/>
                        <w:bottom w:val="none" w:sz="0" w:space="0" w:color="auto"/>
                        <w:right w:val="none" w:sz="0" w:space="0" w:color="auto"/>
                      </w:divBdr>
                    </w:div>
                  </w:divsChild>
                </w:div>
                <w:div w:id="1345862274">
                  <w:marLeft w:val="0"/>
                  <w:marRight w:val="0"/>
                  <w:marTop w:val="0"/>
                  <w:marBottom w:val="0"/>
                  <w:divBdr>
                    <w:top w:val="none" w:sz="0" w:space="0" w:color="auto"/>
                    <w:left w:val="none" w:sz="0" w:space="0" w:color="auto"/>
                    <w:bottom w:val="none" w:sz="0" w:space="0" w:color="auto"/>
                    <w:right w:val="none" w:sz="0" w:space="0" w:color="auto"/>
                  </w:divBdr>
                  <w:divsChild>
                    <w:div w:id="330722584">
                      <w:marLeft w:val="0"/>
                      <w:marRight w:val="0"/>
                      <w:marTop w:val="0"/>
                      <w:marBottom w:val="0"/>
                      <w:divBdr>
                        <w:top w:val="none" w:sz="0" w:space="0" w:color="auto"/>
                        <w:left w:val="none" w:sz="0" w:space="0" w:color="auto"/>
                        <w:bottom w:val="none" w:sz="0" w:space="0" w:color="auto"/>
                        <w:right w:val="none" w:sz="0" w:space="0" w:color="auto"/>
                      </w:divBdr>
                    </w:div>
                  </w:divsChild>
                </w:div>
                <w:div w:id="535780674">
                  <w:marLeft w:val="0"/>
                  <w:marRight w:val="0"/>
                  <w:marTop w:val="0"/>
                  <w:marBottom w:val="0"/>
                  <w:divBdr>
                    <w:top w:val="none" w:sz="0" w:space="0" w:color="auto"/>
                    <w:left w:val="none" w:sz="0" w:space="0" w:color="auto"/>
                    <w:bottom w:val="none" w:sz="0" w:space="0" w:color="auto"/>
                    <w:right w:val="none" w:sz="0" w:space="0" w:color="auto"/>
                  </w:divBdr>
                  <w:divsChild>
                    <w:div w:id="511184791">
                      <w:marLeft w:val="0"/>
                      <w:marRight w:val="0"/>
                      <w:marTop w:val="0"/>
                      <w:marBottom w:val="0"/>
                      <w:divBdr>
                        <w:top w:val="none" w:sz="0" w:space="0" w:color="auto"/>
                        <w:left w:val="none" w:sz="0" w:space="0" w:color="auto"/>
                        <w:bottom w:val="none" w:sz="0" w:space="0" w:color="auto"/>
                        <w:right w:val="none" w:sz="0" w:space="0" w:color="auto"/>
                      </w:divBdr>
                    </w:div>
                  </w:divsChild>
                </w:div>
                <w:div w:id="1314063246">
                  <w:marLeft w:val="0"/>
                  <w:marRight w:val="0"/>
                  <w:marTop w:val="0"/>
                  <w:marBottom w:val="0"/>
                  <w:divBdr>
                    <w:top w:val="none" w:sz="0" w:space="0" w:color="auto"/>
                    <w:left w:val="none" w:sz="0" w:space="0" w:color="auto"/>
                    <w:bottom w:val="none" w:sz="0" w:space="0" w:color="auto"/>
                    <w:right w:val="none" w:sz="0" w:space="0" w:color="auto"/>
                  </w:divBdr>
                  <w:divsChild>
                    <w:div w:id="1138303080">
                      <w:marLeft w:val="0"/>
                      <w:marRight w:val="0"/>
                      <w:marTop w:val="0"/>
                      <w:marBottom w:val="0"/>
                      <w:divBdr>
                        <w:top w:val="none" w:sz="0" w:space="0" w:color="auto"/>
                        <w:left w:val="none" w:sz="0" w:space="0" w:color="auto"/>
                        <w:bottom w:val="none" w:sz="0" w:space="0" w:color="auto"/>
                        <w:right w:val="none" w:sz="0" w:space="0" w:color="auto"/>
                      </w:divBdr>
                    </w:div>
                  </w:divsChild>
                </w:div>
                <w:div w:id="82726897">
                  <w:marLeft w:val="0"/>
                  <w:marRight w:val="0"/>
                  <w:marTop w:val="0"/>
                  <w:marBottom w:val="0"/>
                  <w:divBdr>
                    <w:top w:val="none" w:sz="0" w:space="0" w:color="auto"/>
                    <w:left w:val="none" w:sz="0" w:space="0" w:color="auto"/>
                    <w:bottom w:val="none" w:sz="0" w:space="0" w:color="auto"/>
                    <w:right w:val="none" w:sz="0" w:space="0" w:color="auto"/>
                  </w:divBdr>
                  <w:divsChild>
                    <w:div w:id="1578176116">
                      <w:marLeft w:val="0"/>
                      <w:marRight w:val="0"/>
                      <w:marTop w:val="0"/>
                      <w:marBottom w:val="0"/>
                      <w:divBdr>
                        <w:top w:val="none" w:sz="0" w:space="0" w:color="auto"/>
                        <w:left w:val="none" w:sz="0" w:space="0" w:color="auto"/>
                        <w:bottom w:val="none" w:sz="0" w:space="0" w:color="auto"/>
                        <w:right w:val="none" w:sz="0" w:space="0" w:color="auto"/>
                      </w:divBdr>
                    </w:div>
                  </w:divsChild>
                </w:div>
                <w:div w:id="1516382904">
                  <w:marLeft w:val="0"/>
                  <w:marRight w:val="0"/>
                  <w:marTop w:val="0"/>
                  <w:marBottom w:val="0"/>
                  <w:divBdr>
                    <w:top w:val="none" w:sz="0" w:space="0" w:color="auto"/>
                    <w:left w:val="none" w:sz="0" w:space="0" w:color="auto"/>
                    <w:bottom w:val="none" w:sz="0" w:space="0" w:color="auto"/>
                    <w:right w:val="none" w:sz="0" w:space="0" w:color="auto"/>
                  </w:divBdr>
                  <w:divsChild>
                    <w:div w:id="1700736532">
                      <w:marLeft w:val="0"/>
                      <w:marRight w:val="0"/>
                      <w:marTop w:val="0"/>
                      <w:marBottom w:val="0"/>
                      <w:divBdr>
                        <w:top w:val="none" w:sz="0" w:space="0" w:color="auto"/>
                        <w:left w:val="none" w:sz="0" w:space="0" w:color="auto"/>
                        <w:bottom w:val="none" w:sz="0" w:space="0" w:color="auto"/>
                        <w:right w:val="none" w:sz="0" w:space="0" w:color="auto"/>
                      </w:divBdr>
                    </w:div>
                  </w:divsChild>
                </w:div>
                <w:div w:id="1478258882">
                  <w:marLeft w:val="0"/>
                  <w:marRight w:val="0"/>
                  <w:marTop w:val="0"/>
                  <w:marBottom w:val="0"/>
                  <w:divBdr>
                    <w:top w:val="none" w:sz="0" w:space="0" w:color="auto"/>
                    <w:left w:val="none" w:sz="0" w:space="0" w:color="auto"/>
                    <w:bottom w:val="none" w:sz="0" w:space="0" w:color="auto"/>
                    <w:right w:val="none" w:sz="0" w:space="0" w:color="auto"/>
                  </w:divBdr>
                  <w:divsChild>
                    <w:div w:id="1732657252">
                      <w:marLeft w:val="0"/>
                      <w:marRight w:val="0"/>
                      <w:marTop w:val="0"/>
                      <w:marBottom w:val="0"/>
                      <w:divBdr>
                        <w:top w:val="none" w:sz="0" w:space="0" w:color="auto"/>
                        <w:left w:val="none" w:sz="0" w:space="0" w:color="auto"/>
                        <w:bottom w:val="none" w:sz="0" w:space="0" w:color="auto"/>
                        <w:right w:val="none" w:sz="0" w:space="0" w:color="auto"/>
                      </w:divBdr>
                    </w:div>
                  </w:divsChild>
                </w:div>
                <w:div w:id="693266724">
                  <w:marLeft w:val="0"/>
                  <w:marRight w:val="0"/>
                  <w:marTop w:val="0"/>
                  <w:marBottom w:val="0"/>
                  <w:divBdr>
                    <w:top w:val="none" w:sz="0" w:space="0" w:color="auto"/>
                    <w:left w:val="none" w:sz="0" w:space="0" w:color="auto"/>
                    <w:bottom w:val="none" w:sz="0" w:space="0" w:color="auto"/>
                    <w:right w:val="none" w:sz="0" w:space="0" w:color="auto"/>
                  </w:divBdr>
                  <w:divsChild>
                    <w:div w:id="1902475964">
                      <w:marLeft w:val="0"/>
                      <w:marRight w:val="0"/>
                      <w:marTop w:val="0"/>
                      <w:marBottom w:val="0"/>
                      <w:divBdr>
                        <w:top w:val="none" w:sz="0" w:space="0" w:color="auto"/>
                        <w:left w:val="none" w:sz="0" w:space="0" w:color="auto"/>
                        <w:bottom w:val="none" w:sz="0" w:space="0" w:color="auto"/>
                        <w:right w:val="none" w:sz="0" w:space="0" w:color="auto"/>
                      </w:divBdr>
                    </w:div>
                  </w:divsChild>
                </w:div>
                <w:div w:id="1321810103">
                  <w:marLeft w:val="0"/>
                  <w:marRight w:val="0"/>
                  <w:marTop w:val="0"/>
                  <w:marBottom w:val="0"/>
                  <w:divBdr>
                    <w:top w:val="none" w:sz="0" w:space="0" w:color="auto"/>
                    <w:left w:val="none" w:sz="0" w:space="0" w:color="auto"/>
                    <w:bottom w:val="none" w:sz="0" w:space="0" w:color="auto"/>
                    <w:right w:val="none" w:sz="0" w:space="0" w:color="auto"/>
                  </w:divBdr>
                  <w:divsChild>
                    <w:div w:id="1015495526">
                      <w:marLeft w:val="0"/>
                      <w:marRight w:val="0"/>
                      <w:marTop w:val="0"/>
                      <w:marBottom w:val="0"/>
                      <w:divBdr>
                        <w:top w:val="none" w:sz="0" w:space="0" w:color="auto"/>
                        <w:left w:val="none" w:sz="0" w:space="0" w:color="auto"/>
                        <w:bottom w:val="none" w:sz="0" w:space="0" w:color="auto"/>
                        <w:right w:val="none" w:sz="0" w:space="0" w:color="auto"/>
                      </w:divBdr>
                    </w:div>
                  </w:divsChild>
                </w:div>
                <w:div w:id="1315984441">
                  <w:marLeft w:val="0"/>
                  <w:marRight w:val="0"/>
                  <w:marTop w:val="0"/>
                  <w:marBottom w:val="0"/>
                  <w:divBdr>
                    <w:top w:val="none" w:sz="0" w:space="0" w:color="auto"/>
                    <w:left w:val="none" w:sz="0" w:space="0" w:color="auto"/>
                    <w:bottom w:val="none" w:sz="0" w:space="0" w:color="auto"/>
                    <w:right w:val="none" w:sz="0" w:space="0" w:color="auto"/>
                  </w:divBdr>
                  <w:divsChild>
                    <w:div w:id="1351761443">
                      <w:marLeft w:val="0"/>
                      <w:marRight w:val="0"/>
                      <w:marTop w:val="0"/>
                      <w:marBottom w:val="0"/>
                      <w:divBdr>
                        <w:top w:val="none" w:sz="0" w:space="0" w:color="auto"/>
                        <w:left w:val="none" w:sz="0" w:space="0" w:color="auto"/>
                        <w:bottom w:val="none" w:sz="0" w:space="0" w:color="auto"/>
                        <w:right w:val="none" w:sz="0" w:space="0" w:color="auto"/>
                      </w:divBdr>
                    </w:div>
                  </w:divsChild>
                </w:div>
                <w:div w:id="1727292203">
                  <w:marLeft w:val="0"/>
                  <w:marRight w:val="0"/>
                  <w:marTop w:val="0"/>
                  <w:marBottom w:val="0"/>
                  <w:divBdr>
                    <w:top w:val="none" w:sz="0" w:space="0" w:color="auto"/>
                    <w:left w:val="none" w:sz="0" w:space="0" w:color="auto"/>
                    <w:bottom w:val="none" w:sz="0" w:space="0" w:color="auto"/>
                    <w:right w:val="none" w:sz="0" w:space="0" w:color="auto"/>
                  </w:divBdr>
                  <w:divsChild>
                    <w:div w:id="900991066">
                      <w:marLeft w:val="0"/>
                      <w:marRight w:val="0"/>
                      <w:marTop w:val="0"/>
                      <w:marBottom w:val="0"/>
                      <w:divBdr>
                        <w:top w:val="none" w:sz="0" w:space="0" w:color="auto"/>
                        <w:left w:val="none" w:sz="0" w:space="0" w:color="auto"/>
                        <w:bottom w:val="none" w:sz="0" w:space="0" w:color="auto"/>
                        <w:right w:val="none" w:sz="0" w:space="0" w:color="auto"/>
                      </w:divBdr>
                    </w:div>
                  </w:divsChild>
                </w:div>
                <w:div w:id="810292920">
                  <w:marLeft w:val="0"/>
                  <w:marRight w:val="0"/>
                  <w:marTop w:val="0"/>
                  <w:marBottom w:val="0"/>
                  <w:divBdr>
                    <w:top w:val="none" w:sz="0" w:space="0" w:color="auto"/>
                    <w:left w:val="none" w:sz="0" w:space="0" w:color="auto"/>
                    <w:bottom w:val="none" w:sz="0" w:space="0" w:color="auto"/>
                    <w:right w:val="none" w:sz="0" w:space="0" w:color="auto"/>
                  </w:divBdr>
                  <w:divsChild>
                    <w:div w:id="392394368">
                      <w:marLeft w:val="0"/>
                      <w:marRight w:val="0"/>
                      <w:marTop w:val="0"/>
                      <w:marBottom w:val="0"/>
                      <w:divBdr>
                        <w:top w:val="none" w:sz="0" w:space="0" w:color="auto"/>
                        <w:left w:val="none" w:sz="0" w:space="0" w:color="auto"/>
                        <w:bottom w:val="none" w:sz="0" w:space="0" w:color="auto"/>
                        <w:right w:val="none" w:sz="0" w:space="0" w:color="auto"/>
                      </w:divBdr>
                    </w:div>
                  </w:divsChild>
                </w:div>
                <w:div w:id="1209100961">
                  <w:marLeft w:val="0"/>
                  <w:marRight w:val="0"/>
                  <w:marTop w:val="0"/>
                  <w:marBottom w:val="0"/>
                  <w:divBdr>
                    <w:top w:val="none" w:sz="0" w:space="0" w:color="auto"/>
                    <w:left w:val="none" w:sz="0" w:space="0" w:color="auto"/>
                    <w:bottom w:val="none" w:sz="0" w:space="0" w:color="auto"/>
                    <w:right w:val="none" w:sz="0" w:space="0" w:color="auto"/>
                  </w:divBdr>
                  <w:divsChild>
                    <w:div w:id="531842895">
                      <w:marLeft w:val="0"/>
                      <w:marRight w:val="0"/>
                      <w:marTop w:val="0"/>
                      <w:marBottom w:val="0"/>
                      <w:divBdr>
                        <w:top w:val="none" w:sz="0" w:space="0" w:color="auto"/>
                        <w:left w:val="none" w:sz="0" w:space="0" w:color="auto"/>
                        <w:bottom w:val="none" w:sz="0" w:space="0" w:color="auto"/>
                        <w:right w:val="none" w:sz="0" w:space="0" w:color="auto"/>
                      </w:divBdr>
                    </w:div>
                  </w:divsChild>
                </w:div>
                <w:div w:id="1081101388">
                  <w:marLeft w:val="0"/>
                  <w:marRight w:val="0"/>
                  <w:marTop w:val="0"/>
                  <w:marBottom w:val="0"/>
                  <w:divBdr>
                    <w:top w:val="none" w:sz="0" w:space="0" w:color="auto"/>
                    <w:left w:val="none" w:sz="0" w:space="0" w:color="auto"/>
                    <w:bottom w:val="none" w:sz="0" w:space="0" w:color="auto"/>
                    <w:right w:val="none" w:sz="0" w:space="0" w:color="auto"/>
                  </w:divBdr>
                  <w:divsChild>
                    <w:div w:id="1062406173">
                      <w:marLeft w:val="0"/>
                      <w:marRight w:val="0"/>
                      <w:marTop w:val="0"/>
                      <w:marBottom w:val="0"/>
                      <w:divBdr>
                        <w:top w:val="none" w:sz="0" w:space="0" w:color="auto"/>
                        <w:left w:val="none" w:sz="0" w:space="0" w:color="auto"/>
                        <w:bottom w:val="none" w:sz="0" w:space="0" w:color="auto"/>
                        <w:right w:val="none" w:sz="0" w:space="0" w:color="auto"/>
                      </w:divBdr>
                    </w:div>
                  </w:divsChild>
                </w:div>
                <w:div w:id="514197451">
                  <w:marLeft w:val="0"/>
                  <w:marRight w:val="0"/>
                  <w:marTop w:val="0"/>
                  <w:marBottom w:val="0"/>
                  <w:divBdr>
                    <w:top w:val="none" w:sz="0" w:space="0" w:color="auto"/>
                    <w:left w:val="none" w:sz="0" w:space="0" w:color="auto"/>
                    <w:bottom w:val="none" w:sz="0" w:space="0" w:color="auto"/>
                    <w:right w:val="none" w:sz="0" w:space="0" w:color="auto"/>
                  </w:divBdr>
                  <w:divsChild>
                    <w:div w:id="338236194">
                      <w:marLeft w:val="0"/>
                      <w:marRight w:val="0"/>
                      <w:marTop w:val="0"/>
                      <w:marBottom w:val="0"/>
                      <w:divBdr>
                        <w:top w:val="none" w:sz="0" w:space="0" w:color="auto"/>
                        <w:left w:val="none" w:sz="0" w:space="0" w:color="auto"/>
                        <w:bottom w:val="none" w:sz="0" w:space="0" w:color="auto"/>
                        <w:right w:val="none" w:sz="0" w:space="0" w:color="auto"/>
                      </w:divBdr>
                    </w:div>
                  </w:divsChild>
                </w:div>
                <w:div w:id="412118778">
                  <w:marLeft w:val="0"/>
                  <w:marRight w:val="0"/>
                  <w:marTop w:val="0"/>
                  <w:marBottom w:val="0"/>
                  <w:divBdr>
                    <w:top w:val="none" w:sz="0" w:space="0" w:color="auto"/>
                    <w:left w:val="none" w:sz="0" w:space="0" w:color="auto"/>
                    <w:bottom w:val="none" w:sz="0" w:space="0" w:color="auto"/>
                    <w:right w:val="none" w:sz="0" w:space="0" w:color="auto"/>
                  </w:divBdr>
                  <w:divsChild>
                    <w:div w:id="42217583">
                      <w:marLeft w:val="0"/>
                      <w:marRight w:val="0"/>
                      <w:marTop w:val="0"/>
                      <w:marBottom w:val="0"/>
                      <w:divBdr>
                        <w:top w:val="none" w:sz="0" w:space="0" w:color="auto"/>
                        <w:left w:val="none" w:sz="0" w:space="0" w:color="auto"/>
                        <w:bottom w:val="none" w:sz="0" w:space="0" w:color="auto"/>
                        <w:right w:val="none" w:sz="0" w:space="0" w:color="auto"/>
                      </w:divBdr>
                    </w:div>
                  </w:divsChild>
                </w:div>
                <w:div w:id="437214723">
                  <w:marLeft w:val="0"/>
                  <w:marRight w:val="0"/>
                  <w:marTop w:val="0"/>
                  <w:marBottom w:val="0"/>
                  <w:divBdr>
                    <w:top w:val="none" w:sz="0" w:space="0" w:color="auto"/>
                    <w:left w:val="none" w:sz="0" w:space="0" w:color="auto"/>
                    <w:bottom w:val="none" w:sz="0" w:space="0" w:color="auto"/>
                    <w:right w:val="none" w:sz="0" w:space="0" w:color="auto"/>
                  </w:divBdr>
                  <w:divsChild>
                    <w:div w:id="671487425">
                      <w:marLeft w:val="0"/>
                      <w:marRight w:val="0"/>
                      <w:marTop w:val="0"/>
                      <w:marBottom w:val="0"/>
                      <w:divBdr>
                        <w:top w:val="none" w:sz="0" w:space="0" w:color="auto"/>
                        <w:left w:val="none" w:sz="0" w:space="0" w:color="auto"/>
                        <w:bottom w:val="none" w:sz="0" w:space="0" w:color="auto"/>
                        <w:right w:val="none" w:sz="0" w:space="0" w:color="auto"/>
                      </w:divBdr>
                    </w:div>
                  </w:divsChild>
                </w:div>
                <w:div w:id="1234702812">
                  <w:marLeft w:val="0"/>
                  <w:marRight w:val="0"/>
                  <w:marTop w:val="0"/>
                  <w:marBottom w:val="0"/>
                  <w:divBdr>
                    <w:top w:val="none" w:sz="0" w:space="0" w:color="auto"/>
                    <w:left w:val="none" w:sz="0" w:space="0" w:color="auto"/>
                    <w:bottom w:val="none" w:sz="0" w:space="0" w:color="auto"/>
                    <w:right w:val="none" w:sz="0" w:space="0" w:color="auto"/>
                  </w:divBdr>
                  <w:divsChild>
                    <w:div w:id="726148544">
                      <w:marLeft w:val="0"/>
                      <w:marRight w:val="0"/>
                      <w:marTop w:val="0"/>
                      <w:marBottom w:val="0"/>
                      <w:divBdr>
                        <w:top w:val="none" w:sz="0" w:space="0" w:color="auto"/>
                        <w:left w:val="none" w:sz="0" w:space="0" w:color="auto"/>
                        <w:bottom w:val="none" w:sz="0" w:space="0" w:color="auto"/>
                        <w:right w:val="none" w:sz="0" w:space="0" w:color="auto"/>
                      </w:divBdr>
                    </w:div>
                  </w:divsChild>
                </w:div>
                <w:div w:id="1788350070">
                  <w:marLeft w:val="0"/>
                  <w:marRight w:val="0"/>
                  <w:marTop w:val="0"/>
                  <w:marBottom w:val="0"/>
                  <w:divBdr>
                    <w:top w:val="none" w:sz="0" w:space="0" w:color="auto"/>
                    <w:left w:val="none" w:sz="0" w:space="0" w:color="auto"/>
                    <w:bottom w:val="none" w:sz="0" w:space="0" w:color="auto"/>
                    <w:right w:val="none" w:sz="0" w:space="0" w:color="auto"/>
                  </w:divBdr>
                  <w:divsChild>
                    <w:div w:id="1001085761">
                      <w:marLeft w:val="0"/>
                      <w:marRight w:val="0"/>
                      <w:marTop w:val="0"/>
                      <w:marBottom w:val="0"/>
                      <w:divBdr>
                        <w:top w:val="none" w:sz="0" w:space="0" w:color="auto"/>
                        <w:left w:val="none" w:sz="0" w:space="0" w:color="auto"/>
                        <w:bottom w:val="none" w:sz="0" w:space="0" w:color="auto"/>
                        <w:right w:val="none" w:sz="0" w:space="0" w:color="auto"/>
                      </w:divBdr>
                    </w:div>
                  </w:divsChild>
                </w:div>
                <w:div w:id="772895080">
                  <w:marLeft w:val="0"/>
                  <w:marRight w:val="0"/>
                  <w:marTop w:val="0"/>
                  <w:marBottom w:val="0"/>
                  <w:divBdr>
                    <w:top w:val="none" w:sz="0" w:space="0" w:color="auto"/>
                    <w:left w:val="none" w:sz="0" w:space="0" w:color="auto"/>
                    <w:bottom w:val="none" w:sz="0" w:space="0" w:color="auto"/>
                    <w:right w:val="none" w:sz="0" w:space="0" w:color="auto"/>
                  </w:divBdr>
                  <w:divsChild>
                    <w:div w:id="1347368228">
                      <w:marLeft w:val="0"/>
                      <w:marRight w:val="0"/>
                      <w:marTop w:val="0"/>
                      <w:marBottom w:val="0"/>
                      <w:divBdr>
                        <w:top w:val="none" w:sz="0" w:space="0" w:color="auto"/>
                        <w:left w:val="none" w:sz="0" w:space="0" w:color="auto"/>
                        <w:bottom w:val="none" w:sz="0" w:space="0" w:color="auto"/>
                        <w:right w:val="none" w:sz="0" w:space="0" w:color="auto"/>
                      </w:divBdr>
                    </w:div>
                  </w:divsChild>
                </w:div>
                <w:div w:id="1113326425">
                  <w:marLeft w:val="0"/>
                  <w:marRight w:val="0"/>
                  <w:marTop w:val="0"/>
                  <w:marBottom w:val="0"/>
                  <w:divBdr>
                    <w:top w:val="none" w:sz="0" w:space="0" w:color="auto"/>
                    <w:left w:val="none" w:sz="0" w:space="0" w:color="auto"/>
                    <w:bottom w:val="none" w:sz="0" w:space="0" w:color="auto"/>
                    <w:right w:val="none" w:sz="0" w:space="0" w:color="auto"/>
                  </w:divBdr>
                  <w:divsChild>
                    <w:div w:id="1318612147">
                      <w:marLeft w:val="0"/>
                      <w:marRight w:val="0"/>
                      <w:marTop w:val="0"/>
                      <w:marBottom w:val="0"/>
                      <w:divBdr>
                        <w:top w:val="none" w:sz="0" w:space="0" w:color="auto"/>
                        <w:left w:val="none" w:sz="0" w:space="0" w:color="auto"/>
                        <w:bottom w:val="none" w:sz="0" w:space="0" w:color="auto"/>
                        <w:right w:val="none" w:sz="0" w:space="0" w:color="auto"/>
                      </w:divBdr>
                    </w:div>
                  </w:divsChild>
                </w:div>
                <w:div w:id="664284458">
                  <w:marLeft w:val="0"/>
                  <w:marRight w:val="0"/>
                  <w:marTop w:val="0"/>
                  <w:marBottom w:val="0"/>
                  <w:divBdr>
                    <w:top w:val="none" w:sz="0" w:space="0" w:color="auto"/>
                    <w:left w:val="none" w:sz="0" w:space="0" w:color="auto"/>
                    <w:bottom w:val="none" w:sz="0" w:space="0" w:color="auto"/>
                    <w:right w:val="none" w:sz="0" w:space="0" w:color="auto"/>
                  </w:divBdr>
                  <w:divsChild>
                    <w:div w:id="1993291797">
                      <w:marLeft w:val="0"/>
                      <w:marRight w:val="0"/>
                      <w:marTop w:val="0"/>
                      <w:marBottom w:val="0"/>
                      <w:divBdr>
                        <w:top w:val="none" w:sz="0" w:space="0" w:color="auto"/>
                        <w:left w:val="none" w:sz="0" w:space="0" w:color="auto"/>
                        <w:bottom w:val="none" w:sz="0" w:space="0" w:color="auto"/>
                        <w:right w:val="none" w:sz="0" w:space="0" w:color="auto"/>
                      </w:divBdr>
                    </w:div>
                  </w:divsChild>
                </w:div>
                <w:div w:id="781001422">
                  <w:marLeft w:val="0"/>
                  <w:marRight w:val="0"/>
                  <w:marTop w:val="0"/>
                  <w:marBottom w:val="0"/>
                  <w:divBdr>
                    <w:top w:val="none" w:sz="0" w:space="0" w:color="auto"/>
                    <w:left w:val="none" w:sz="0" w:space="0" w:color="auto"/>
                    <w:bottom w:val="none" w:sz="0" w:space="0" w:color="auto"/>
                    <w:right w:val="none" w:sz="0" w:space="0" w:color="auto"/>
                  </w:divBdr>
                  <w:divsChild>
                    <w:div w:id="1112167988">
                      <w:marLeft w:val="0"/>
                      <w:marRight w:val="0"/>
                      <w:marTop w:val="0"/>
                      <w:marBottom w:val="0"/>
                      <w:divBdr>
                        <w:top w:val="none" w:sz="0" w:space="0" w:color="auto"/>
                        <w:left w:val="none" w:sz="0" w:space="0" w:color="auto"/>
                        <w:bottom w:val="none" w:sz="0" w:space="0" w:color="auto"/>
                        <w:right w:val="none" w:sz="0" w:space="0" w:color="auto"/>
                      </w:divBdr>
                    </w:div>
                  </w:divsChild>
                </w:div>
                <w:div w:id="1535194461">
                  <w:marLeft w:val="0"/>
                  <w:marRight w:val="0"/>
                  <w:marTop w:val="0"/>
                  <w:marBottom w:val="0"/>
                  <w:divBdr>
                    <w:top w:val="none" w:sz="0" w:space="0" w:color="auto"/>
                    <w:left w:val="none" w:sz="0" w:space="0" w:color="auto"/>
                    <w:bottom w:val="none" w:sz="0" w:space="0" w:color="auto"/>
                    <w:right w:val="none" w:sz="0" w:space="0" w:color="auto"/>
                  </w:divBdr>
                  <w:divsChild>
                    <w:div w:id="1327630926">
                      <w:marLeft w:val="0"/>
                      <w:marRight w:val="0"/>
                      <w:marTop w:val="0"/>
                      <w:marBottom w:val="0"/>
                      <w:divBdr>
                        <w:top w:val="none" w:sz="0" w:space="0" w:color="auto"/>
                        <w:left w:val="none" w:sz="0" w:space="0" w:color="auto"/>
                        <w:bottom w:val="none" w:sz="0" w:space="0" w:color="auto"/>
                        <w:right w:val="none" w:sz="0" w:space="0" w:color="auto"/>
                      </w:divBdr>
                    </w:div>
                  </w:divsChild>
                </w:div>
                <w:div w:id="1739982330">
                  <w:marLeft w:val="0"/>
                  <w:marRight w:val="0"/>
                  <w:marTop w:val="0"/>
                  <w:marBottom w:val="0"/>
                  <w:divBdr>
                    <w:top w:val="none" w:sz="0" w:space="0" w:color="auto"/>
                    <w:left w:val="none" w:sz="0" w:space="0" w:color="auto"/>
                    <w:bottom w:val="none" w:sz="0" w:space="0" w:color="auto"/>
                    <w:right w:val="none" w:sz="0" w:space="0" w:color="auto"/>
                  </w:divBdr>
                  <w:divsChild>
                    <w:div w:id="963197185">
                      <w:marLeft w:val="0"/>
                      <w:marRight w:val="0"/>
                      <w:marTop w:val="0"/>
                      <w:marBottom w:val="0"/>
                      <w:divBdr>
                        <w:top w:val="none" w:sz="0" w:space="0" w:color="auto"/>
                        <w:left w:val="none" w:sz="0" w:space="0" w:color="auto"/>
                        <w:bottom w:val="none" w:sz="0" w:space="0" w:color="auto"/>
                        <w:right w:val="none" w:sz="0" w:space="0" w:color="auto"/>
                      </w:divBdr>
                    </w:div>
                  </w:divsChild>
                </w:div>
                <w:div w:id="845559776">
                  <w:marLeft w:val="0"/>
                  <w:marRight w:val="0"/>
                  <w:marTop w:val="0"/>
                  <w:marBottom w:val="0"/>
                  <w:divBdr>
                    <w:top w:val="none" w:sz="0" w:space="0" w:color="auto"/>
                    <w:left w:val="none" w:sz="0" w:space="0" w:color="auto"/>
                    <w:bottom w:val="none" w:sz="0" w:space="0" w:color="auto"/>
                    <w:right w:val="none" w:sz="0" w:space="0" w:color="auto"/>
                  </w:divBdr>
                  <w:divsChild>
                    <w:div w:id="1599756726">
                      <w:marLeft w:val="0"/>
                      <w:marRight w:val="0"/>
                      <w:marTop w:val="0"/>
                      <w:marBottom w:val="0"/>
                      <w:divBdr>
                        <w:top w:val="none" w:sz="0" w:space="0" w:color="auto"/>
                        <w:left w:val="none" w:sz="0" w:space="0" w:color="auto"/>
                        <w:bottom w:val="none" w:sz="0" w:space="0" w:color="auto"/>
                        <w:right w:val="none" w:sz="0" w:space="0" w:color="auto"/>
                      </w:divBdr>
                    </w:div>
                  </w:divsChild>
                </w:div>
                <w:div w:id="1385524602">
                  <w:marLeft w:val="0"/>
                  <w:marRight w:val="0"/>
                  <w:marTop w:val="0"/>
                  <w:marBottom w:val="0"/>
                  <w:divBdr>
                    <w:top w:val="none" w:sz="0" w:space="0" w:color="auto"/>
                    <w:left w:val="none" w:sz="0" w:space="0" w:color="auto"/>
                    <w:bottom w:val="none" w:sz="0" w:space="0" w:color="auto"/>
                    <w:right w:val="none" w:sz="0" w:space="0" w:color="auto"/>
                  </w:divBdr>
                  <w:divsChild>
                    <w:div w:id="705909931">
                      <w:marLeft w:val="0"/>
                      <w:marRight w:val="0"/>
                      <w:marTop w:val="0"/>
                      <w:marBottom w:val="0"/>
                      <w:divBdr>
                        <w:top w:val="none" w:sz="0" w:space="0" w:color="auto"/>
                        <w:left w:val="none" w:sz="0" w:space="0" w:color="auto"/>
                        <w:bottom w:val="none" w:sz="0" w:space="0" w:color="auto"/>
                        <w:right w:val="none" w:sz="0" w:space="0" w:color="auto"/>
                      </w:divBdr>
                    </w:div>
                  </w:divsChild>
                </w:div>
                <w:div w:id="1328441997">
                  <w:marLeft w:val="0"/>
                  <w:marRight w:val="0"/>
                  <w:marTop w:val="0"/>
                  <w:marBottom w:val="0"/>
                  <w:divBdr>
                    <w:top w:val="none" w:sz="0" w:space="0" w:color="auto"/>
                    <w:left w:val="none" w:sz="0" w:space="0" w:color="auto"/>
                    <w:bottom w:val="none" w:sz="0" w:space="0" w:color="auto"/>
                    <w:right w:val="none" w:sz="0" w:space="0" w:color="auto"/>
                  </w:divBdr>
                  <w:divsChild>
                    <w:div w:id="2111779819">
                      <w:marLeft w:val="0"/>
                      <w:marRight w:val="0"/>
                      <w:marTop w:val="0"/>
                      <w:marBottom w:val="0"/>
                      <w:divBdr>
                        <w:top w:val="none" w:sz="0" w:space="0" w:color="auto"/>
                        <w:left w:val="none" w:sz="0" w:space="0" w:color="auto"/>
                        <w:bottom w:val="none" w:sz="0" w:space="0" w:color="auto"/>
                        <w:right w:val="none" w:sz="0" w:space="0" w:color="auto"/>
                      </w:divBdr>
                    </w:div>
                  </w:divsChild>
                </w:div>
                <w:div w:id="514197664">
                  <w:marLeft w:val="0"/>
                  <w:marRight w:val="0"/>
                  <w:marTop w:val="0"/>
                  <w:marBottom w:val="0"/>
                  <w:divBdr>
                    <w:top w:val="none" w:sz="0" w:space="0" w:color="auto"/>
                    <w:left w:val="none" w:sz="0" w:space="0" w:color="auto"/>
                    <w:bottom w:val="none" w:sz="0" w:space="0" w:color="auto"/>
                    <w:right w:val="none" w:sz="0" w:space="0" w:color="auto"/>
                  </w:divBdr>
                </w:div>
                <w:div w:id="962350938">
                  <w:marLeft w:val="0"/>
                  <w:marRight w:val="0"/>
                  <w:marTop w:val="0"/>
                  <w:marBottom w:val="0"/>
                  <w:divBdr>
                    <w:top w:val="none" w:sz="0" w:space="0" w:color="auto"/>
                    <w:left w:val="none" w:sz="0" w:space="0" w:color="auto"/>
                    <w:bottom w:val="none" w:sz="0" w:space="0" w:color="auto"/>
                    <w:right w:val="none" w:sz="0" w:space="0" w:color="auto"/>
                  </w:divBdr>
                </w:div>
                <w:div w:id="802427300">
                  <w:marLeft w:val="0"/>
                  <w:marRight w:val="0"/>
                  <w:marTop w:val="0"/>
                  <w:marBottom w:val="0"/>
                  <w:divBdr>
                    <w:top w:val="none" w:sz="0" w:space="0" w:color="auto"/>
                    <w:left w:val="none" w:sz="0" w:space="0" w:color="auto"/>
                    <w:bottom w:val="none" w:sz="0" w:space="0" w:color="auto"/>
                    <w:right w:val="none" w:sz="0" w:space="0" w:color="auto"/>
                  </w:divBdr>
                </w:div>
                <w:div w:id="500773893">
                  <w:marLeft w:val="0"/>
                  <w:marRight w:val="0"/>
                  <w:marTop w:val="0"/>
                  <w:marBottom w:val="0"/>
                  <w:divBdr>
                    <w:top w:val="none" w:sz="0" w:space="0" w:color="auto"/>
                    <w:left w:val="none" w:sz="0" w:space="0" w:color="auto"/>
                    <w:bottom w:val="none" w:sz="0" w:space="0" w:color="auto"/>
                    <w:right w:val="none" w:sz="0" w:space="0" w:color="auto"/>
                  </w:divBdr>
                </w:div>
                <w:div w:id="1817067789">
                  <w:marLeft w:val="0"/>
                  <w:marRight w:val="0"/>
                  <w:marTop w:val="0"/>
                  <w:marBottom w:val="0"/>
                  <w:divBdr>
                    <w:top w:val="none" w:sz="0" w:space="0" w:color="auto"/>
                    <w:left w:val="none" w:sz="0" w:space="0" w:color="auto"/>
                    <w:bottom w:val="none" w:sz="0" w:space="0" w:color="auto"/>
                    <w:right w:val="none" w:sz="0" w:space="0" w:color="auto"/>
                  </w:divBdr>
                </w:div>
                <w:div w:id="147089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833708">
          <w:marLeft w:val="0"/>
          <w:marRight w:val="0"/>
          <w:marTop w:val="0"/>
          <w:marBottom w:val="0"/>
          <w:divBdr>
            <w:top w:val="none" w:sz="0" w:space="0" w:color="auto"/>
            <w:left w:val="none" w:sz="0" w:space="0" w:color="auto"/>
            <w:bottom w:val="none" w:sz="0" w:space="0" w:color="auto"/>
            <w:right w:val="none" w:sz="0" w:space="0" w:color="auto"/>
          </w:divBdr>
        </w:div>
        <w:div w:id="1272393292">
          <w:marLeft w:val="0"/>
          <w:marRight w:val="0"/>
          <w:marTop w:val="0"/>
          <w:marBottom w:val="0"/>
          <w:divBdr>
            <w:top w:val="none" w:sz="0" w:space="0" w:color="auto"/>
            <w:left w:val="none" w:sz="0" w:space="0" w:color="auto"/>
            <w:bottom w:val="none" w:sz="0" w:space="0" w:color="auto"/>
            <w:right w:val="none" w:sz="0" w:space="0" w:color="auto"/>
          </w:divBdr>
        </w:div>
        <w:div w:id="824705890">
          <w:marLeft w:val="0"/>
          <w:marRight w:val="0"/>
          <w:marTop w:val="0"/>
          <w:marBottom w:val="0"/>
          <w:divBdr>
            <w:top w:val="none" w:sz="0" w:space="0" w:color="auto"/>
            <w:left w:val="none" w:sz="0" w:space="0" w:color="auto"/>
            <w:bottom w:val="none" w:sz="0" w:space="0" w:color="auto"/>
            <w:right w:val="none" w:sz="0" w:space="0" w:color="auto"/>
          </w:divBdr>
          <w:divsChild>
            <w:div w:id="1479418170">
              <w:marLeft w:val="-75"/>
              <w:marRight w:val="0"/>
              <w:marTop w:val="30"/>
              <w:marBottom w:val="30"/>
              <w:divBdr>
                <w:top w:val="none" w:sz="0" w:space="0" w:color="auto"/>
                <w:left w:val="none" w:sz="0" w:space="0" w:color="auto"/>
                <w:bottom w:val="none" w:sz="0" w:space="0" w:color="auto"/>
                <w:right w:val="none" w:sz="0" w:space="0" w:color="auto"/>
              </w:divBdr>
              <w:divsChild>
                <w:div w:id="86117103">
                  <w:marLeft w:val="0"/>
                  <w:marRight w:val="0"/>
                  <w:marTop w:val="0"/>
                  <w:marBottom w:val="0"/>
                  <w:divBdr>
                    <w:top w:val="none" w:sz="0" w:space="0" w:color="auto"/>
                    <w:left w:val="none" w:sz="0" w:space="0" w:color="auto"/>
                    <w:bottom w:val="none" w:sz="0" w:space="0" w:color="auto"/>
                    <w:right w:val="none" w:sz="0" w:space="0" w:color="auto"/>
                  </w:divBdr>
                  <w:divsChild>
                    <w:div w:id="409356133">
                      <w:marLeft w:val="0"/>
                      <w:marRight w:val="0"/>
                      <w:marTop w:val="0"/>
                      <w:marBottom w:val="0"/>
                      <w:divBdr>
                        <w:top w:val="none" w:sz="0" w:space="0" w:color="auto"/>
                        <w:left w:val="none" w:sz="0" w:space="0" w:color="auto"/>
                        <w:bottom w:val="none" w:sz="0" w:space="0" w:color="auto"/>
                        <w:right w:val="none" w:sz="0" w:space="0" w:color="auto"/>
                      </w:divBdr>
                    </w:div>
                  </w:divsChild>
                </w:div>
                <w:div w:id="207647283">
                  <w:marLeft w:val="0"/>
                  <w:marRight w:val="0"/>
                  <w:marTop w:val="0"/>
                  <w:marBottom w:val="0"/>
                  <w:divBdr>
                    <w:top w:val="none" w:sz="0" w:space="0" w:color="auto"/>
                    <w:left w:val="none" w:sz="0" w:space="0" w:color="auto"/>
                    <w:bottom w:val="none" w:sz="0" w:space="0" w:color="auto"/>
                    <w:right w:val="none" w:sz="0" w:space="0" w:color="auto"/>
                  </w:divBdr>
                  <w:divsChild>
                    <w:div w:id="1825966538">
                      <w:marLeft w:val="0"/>
                      <w:marRight w:val="0"/>
                      <w:marTop w:val="0"/>
                      <w:marBottom w:val="0"/>
                      <w:divBdr>
                        <w:top w:val="none" w:sz="0" w:space="0" w:color="auto"/>
                        <w:left w:val="none" w:sz="0" w:space="0" w:color="auto"/>
                        <w:bottom w:val="none" w:sz="0" w:space="0" w:color="auto"/>
                        <w:right w:val="none" w:sz="0" w:space="0" w:color="auto"/>
                      </w:divBdr>
                    </w:div>
                  </w:divsChild>
                </w:div>
                <w:div w:id="861361968">
                  <w:marLeft w:val="0"/>
                  <w:marRight w:val="0"/>
                  <w:marTop w:val="0"/>
                  <w:marBottom w:val="0"/>
                  <w:divBdr>
                    <w:top w:val="none" w:sz="0" w:space="0" w:color="auto"/>
                    <w:left w:val="none" w:sz="0" w:space="0" w:color="auto"/>
                    <w:bottom w:val="none" w:sz="0" w:space="0" w:color="auto"/>
                    <w:right w:val="none" w:sz="0" w:space="0" w:color="auto"/>
                  </w:divBdr>
                  <w:divsChild>
                    <w:div w:id="878203457">
                      <w:marLeft w:val="0"/>
                      <w:marRight w:val="0"/>
                      <w:marTop w:val="0"/>
                      <w:marBottom w:val="0"/>
                      <w:divBdr>
                        <w:top w:val="none" w:sz="0" w:space="0" w:color="auto"/>
                        <w:left w:val="none" w:sz="0" w:space="0" w:color="auto"/>
                        <w:bottom w:val="none" w:sz="0" w:space="0" w:color="auto"/>
                        <w:right w:val="none" w:sz="0" w:space="0" w:color="auto"/>
                      </w:divBdr>
                    </w:div>
                  </w:divsChild>
                </w:div>
                <w:div w:id="1280722742">
                  <w:marLeft w:val="0"/>
                  <w:marRight w:val="0"/>
                  <w:marTop w:val="0"/>
                  <w:marBottom w:val="0"/>
                  <w:divBdr>
                    <w:top w:val="none" w:sz="0" w:space="0" w:color="auto"/>
                    <w:left w:val="none" w:sz="0" w:space="0" w:color="auto"/>
                    <w:bottom w:val="none" w:sz="0" w:space="0" w:color="auto"/>
                    <w:right w:val="none" w:sz="0" w:space="0" w:color="auto"/>
                  </w:divBdr>
                  <w:divsChild>
                    <w:div w:id="1578782340">
                      <w:marLeft w:val="0"/>
                      <w:marRight w:val="0"/>
                      <w:marTop w:val="0"/>
                      <w:marBottom w:val="0"/>
                      <w:divBdr>
                        <w:top w:val="none" w:sz="0" w:space="0" w:color="auto"/>
                        <w:left w:val="none" w:sz="0" w:space="0" w:color="auto"/>
                        <w:bottom w:val="none" w:sz="0" w:space="0" w:color="auto"/>
                        <w:right w:val="none" w:sz="0" w:space="0" w:color="auto"/>
                      </w:divBdr>
                    </w:div>
                  </w:divsChild>
                </w:div>
                <w:div w:id="976839737">
                  <w:marLeft w:val="0"/>
                  <w:marRight w:val="0"/>
                  <w:marTop w:val="0"/>
                  <w:marBottom w:val="0"/>
                  <w:divBdr>
                    <w:top w:val="none" w:sz="0" w:space="0" w:color="auto"/>
                    <w:left w:val="none" w:sz="0" w:space="0" w:color="auto"/>
                    <w:bottom w:val="none" w:sz="0" w:space="0" w:color="auto"/>
                    <w:right w:val="none" w:sz="0" w:space="0" w:color="auto"/>
                  </w:divBdr>
                  <w:divsChild>
                    <w:div w:id="293023882">
                      <w:marLeft w:val="0"/>
                      <w:marRight w:val="0"/>
                      <w:marTop w:val="0"/>
                      <w:marBottom w:val="0"/>
                      <w:divBdr>
                        <w:top w:val="none" w:sz="0" w:space="0" w:color="auto"/>
                        <w:left w:val="none" w:sz="0" w:space="0" w:color="auto"/>
                        <w:bottom w:val="none" w:sz="0" w:space="0" w:color="auto"/>
                        <w:right w:val="none" w:sz="0" w:space="0" w:color="auto"/>
                      </w:divBdr>
                    </w:div>
                  </w:divsChild>
                </w:div>
                <w:div w:id="33970234">
                  <w:marLeft w:val="0"/>
                  <w:marRight w:val="0"/>
                  <w:marTop w:val="0"/>
                  <w:marBottom w:val="0"/>
                  <w:divBdr>
                    <w:top w:val="none" w:sz="0" w:space="0" w:color="auto"/>
                    <w:left w:val="none" w:sz="0" w:space="0" w:color="auto"/>
                    <w:bottom w:val="none" w:sz="0" w:space="0" w:color="auto"/>
                    <w:right w:val="none" w:sz="0" w:space="0" w:color="auto"/>
                  </w:divBdr>
                  <w:divsChild>
                    <w:div w:id="1960720037">
                      <w:marLeft w:val="0"/>
                      <w:marRight w:val="0"/>
                      <w:marTop w:val="0"/>
                      <w:marBottom w:val="0"/>
                      <w:divBdr>
                        <w:top w:val="none" w:sz="0" w:space="0" w:color="auto"/>
                        <w:left w:val="none" w:sz="0" w:space="0" w:color="auto"/>
                        <w:bottom w:val="none" w:sz="0" w:space="0" w:color="auto"/>
                        <w:right w:val="none" w:sz="0" w:space="0" w:color="auto"/>
                      </w:divBdr>
                    </w:div>
                  </w:divsChild>
                </w:div>
                <w:div w:id="1229800944">
                  <w:marLeft w:val="0"/>
                  <w:marRight w:val="0"/>
                  <w:marTop w:val="0"/>
                  <w:marBottom w:val="0"/>
                  <w:divBdr>
                    <w:top w:val="none" w:sz="0" w:space="0" w:color="auto"/>
                    <w:left w:val="none" w:sz="0" w:space="0" w:color="auto"/>
                    <w:bottom w:val="none" w:sz="0" w:space="0" w:color="auto"/>
                    <w:right w:val="none" w:sz="0" w:space="0" w:color="auto"/>
                  </w:divBdr>
                  <w:divsChild>
                    <w:div w:id="1418479459">
                      <w:marLeft w:val="0"/>
                      <w:marRight w:val="0"/>
                      <w:marTop w:val="0"/>
                      <w:marBottom w:val="0"/>
                      <w:divBdr>
                        <w:top w:val="none" w:sz="0" w:space="0" w:color="auto"/>
                        <w:left w:val="none" w:sz="0" w:space="0" w:color="auto"/>
                        <w:bottom w:val="none" w:sz="0" w:space="0" w:color="auto"/>
                        <w:right w:val="none" w:sz="0" w:space="0" w:color="auto"/>
                      </w:divBdr>
                    </w:div>
                  </w:divsChild>
                </w:div>
                <w:div w:id="1735618157">
                  <w:marLeft w:val="0"/>
                  <w:marRight w:val="0"/>
                  <w:marTop w:val="0"/>
                  <w:marBottom w:val="0"/>
                  <w:divBdr>
                    <w:top w:val="none" w:sz="0" w:space="0" w:color="auto"/>
                    <w:left w:val="none" w:sz="0" w:space="0" w:color="auto"/>
                    <w:bottom w:val="none" w:sz="0" w:space="0" w:color="auto"/>
                    <w:right w:val="none" w:sz="0" w:space="0" w:color="auto"/>
                  </w:divBdr>
                  <w:divsChild>
                    <w:div w:id="347875877">
                      <w:marLeft w:val="0"/>
                      <w:marRight w:val="0"/>
                      <w:marTop w:val="0"/>
                      <w:marBottom w:val="0"/>
                      <w:divBdr>
                        <w:top w:val="none" w:sz="0" w:space="0" w:color="auto"/>
                        <w:left w:val="none" w:sz="0" w:space="0" w:color="auto"/>
                        <w:bottom w:val="none" w:sz="0" w:space="0" w:color="auto"/>
                        <w:right w:val="none" w:sz="0" w:space="0" w:color="auto"/>
                      </w:divBdr>
                    </w:div>
                  </w:divsChild>
                </w:div>
                <w:div w:id="513426488">
                  <w:marLeft w:val="0"/>
                  <w:marRight w:val="0"/>
                  <w:marTop w:val="0"/>
                  <w:marBottom w:val="0"/>
                  <w:divBdr>
                    <w:top w:val="none" w:sz="0" w:space="0" w:color="auto"/>
                    <w:left w:val="none" w:sz="0" w:space="0" w:color="auto"/>
                    <w:bottom w:val="none" w:sz="0" w:space="0" w:color="auto"/>
                    <w:right w:val="none" w:sz="0" w:space="0" w:color="auto"/>
                  </w:divBdr>
                  <w:divsChild>
                    <w:div w:id="1929385613">
                      <w:marLeft w:val="0"/>
                      <w:marRight w:val="0"/>
                      <w:marTop w:val="0"/>
                      <w:marBottom w:val="0"/>
                      <w:divBdr>
                        <w:top w:val="none" w:sz="0" w:space="0" w:color="auto"/>
                        <w:left w:val="none" w:sz="0" w:space="0" w:color="auto"/>
                        <w:bottom w:val="none" w:sz="0" w:space="0" w:color="auto"/>
                        <w:right w:val="none" w:sz="0" w:space="0" w:color="auto"/>
                      </w:divBdr>
                    </w:div>
                  </w:divsChild>
                </w:div>
                <w:div w:id="979387382">
                  <w:marLeft w:val="0"/>
                  <w:marRight w:val="0"/>
                  <w:marTop w:val="0"/>
                  <w:marBottom w:val="0"/>
                  <w:divBdr>
                    <w:top w:val="none" w:sz="0" w:space="0" w:color="auto"/>
                    <w:left w:val="none" w:sz="0" w:space="0" w:color="auto"/>
                    <w:bottom w:val="none" w:sz="0" w:space="0" w:color="auto"/>
                    <w:right w:val="none" w:sz="0" w:space="0" w:color="auto"/>
                  </w:divBdr>
                  <w:divsChild>
                    <w:div w:id="662197135">
                      <w:marLeft w:val="0"/>
                      <w:marRight w:val="0"/>
                      <w:marTop w:val="0"/>
                      <w:marBottom w:val="0"/>
                      <w:divBdr>
                        <w:top w:val="none" w:sz="0" w:space="0" w:color="auto"/>
                        <w:left w:val="none" w:sz="0" w:space="0" w:color="auto"/>
                        <w:bottom w:val="none" w:sz="0" w:space="0" w:color="auto"/>
                        <w:right w:val="none" w:sz="0" w:space="0" w:color="auto"/>
                      </w:divBdr>
                    </w:div>
                  </w:divsChild>
                </w:div>
                <w:div w:id="479928449">
                  <w:marLeft w:val="0"/>
                  <w:marRight w:val="0"/>
                  <w:marTop w:val="0"/>
                  <w:marBottom w:val="0"/>
                  <w:divBdr>
                    <w:top w:val="none" w:sz="0" w:space="0" w:color="auto"/>
                    <w:left w:val="none" w:sz="0" w:space="0" w:color="auto"/>
                    <w:bottom w:val="none" w:sz="0" w:space="0" w:color="auto"/>
                    <w:right w:val="none" w:sz="0" w:space="0" w:color="auto"/>
                  </w:divBdr>
                  <w:divsChild>
                    <w:div w:id="1189610123">
                      <w:marLeft w:val="0"/>
                      <w:marRight w:val="0"/>
                      <w:marTop w:val="0"/>
                      <w:marBottom w:val="0"/>
                      <w:divBdr>
                        <w:top w:val="none" w:sz="0" w:space="0" w:color="auto"/>
                        <w:left w:val="none" w:sz="0" w:space="0" w:color="auto"/>
                        <w:bottom w:val="none" w:sz="0" w:space="0" w:color="auto"/>
                        <w:right w:val="none" w:sz="0" w:space="0" w:color="auto"/>
                      </w:divBdr>
                    </w:div>
                  </w:divsChild>
                </w:div>
                <w:div w:id="529606254">
                  <w:marLeft w:val="0"/>
                  <w:marRight w:val="0"/>
                  <w:marTop w:val="0"/>
                  <w:marBottom w:val="0"/>
                  <w:divBdr>
                    <w:top w:val="none" w:sz="0" w:space="0" w:color="auto"/>
                    <w:left w:val="none" w:sz="0" w:space="0" w:color="auto"/>
                    <w:bottom w:val="none" w:sz="0" w:space="0" w:color="auto"/>
                    <w:right w:val="none" w:sz="0" w:space="0" w:color="auto"/>
                  </w:divBdr>
                  <w:divsChild>
                    <w:div w:id="63725926">
                      <w:marLeft w:val="0"/>
                      <w:marRight w:val="0"/>
                      <w:marTop w:val="0"/>
                      <w:marBottom w:val="0"/>
                      <w:divBdr>
                        <w:top w:val="none" w:sz="0" w:space="0" w:color="auto"/>
                        <w:left w:val="none" w:sz="0" w:space="0" w:color="auto"/>
                        <w:bottom w:val="none" w:sz="0" w:space="0" w:color="auto"/>
                        <w:right w:val="none" w:sz="0" w:space="0" w:color="auto"/>
                      </w:divBdr>
                    </w:div>
                  </w:divsChild>
                </w:div>
                <w:div w:id="508329483">
                  <w:marLeft w:val="0"/>
                  <w:marRight w:val="0"/>
                  <w:marTop w:val="0"/>
                  <w:marBottom w:val="0"/>
                  <w:divBdr>
                    <w:top w:val="none" w:sz="0" w:space="0" w:color="auto"/>
                    <w:left w:val="none" w:sz="0" w:space="0" w:color="auto"/>
                    <w:bottom w:val="none" w:sz="0" w:space="0" w:color="auto"/>
                    <w:right w:val="none" w:sz="0" w:space="0" w:color="auto"/>
                  </w:divBdr>
                  <w:divsChild>
                    <w:div w:id="1317225931">
                      <w:marLeft w:val="0"/>
                      <w:marRight w:val="0"/>
                      <w:marTop w:val="0"/>
                      <w:marBottom w:val="0"/>
                      <w:divBdr>
                        <w:top w:val="none" w:sz="0" w:space="0" w:color="auto"/>
                        <w:left w:val="none" w:sz="0" w:space="0" w:color="auto"/>
                        <w:bottom w:val="none" w:sz="0" w:space="0" w:color="auto"/>
                        <w:right w:val="none" w:sz="0" w:space="0" w:color="auto"/>
                      </w:divBdr>
                    </w:div>
                  </w:divsChild>
                </w:div>
                <w:div w:id="1856847062">
                  <w:marLeft w:val="0"/>
                  <w:marRight w:val="0"/>
                  <w:marTop w:val="0"/>
                  <w:marBottom w:val="0"/>
                  <w:divBdr>
                    <w:top w:val="none" w:sz="0" w:space="0" w:color="auto"/>
                    <w:left w:val="none" w:sz="0" w:space="0" w:color="auto"/>
                    <w:bottom w:val="none" w:sz="0" w:space="0" w:color="auto"/>
                    <w:right w:val="none" w:sz="0" w:space="0" w:color="auto"/>
                  </w:divBdr>
                  <w:divsChild>
                    <w:div w:id="304626285">
                      <w:marLeft w:val="0"/>
                      <w:marRight w:val="0"/>
                      <w:marTop w:val="0"/>
                      <w:marBottom w:val="0"/>
                      <w:divBdr>
                        <w:top w:val="none" w:sz="0" w:space="0" w:color="auto"/>
                        <w:left w:val="none" w:sz="0" w:space="0" w:color="auto"/>
                        <w:bottom w:val="none" w:sz="0" w:space="0" w:color="auto"/>
                        <w:right w:val="none" w:sz="0" w:space="0" w:color="auto"/>
                      </w:divBdr>
                    </w:div>
                  </w:divsChild>
                </w:div>
                <w:div w:id="857964506">
                  <w:marLeft w:val="0"/>
                  <w:marRight w:val="0"/>
                  <w:marTop w:val="0"/>
                  <w:marBottom w:val="0"/>
                  <w:divBdr>
                    <w:top w:val="none" w:sz="0" w:space="0" w:color="auto"/>
                    <w:left w:val="none" w:sz="0" w:space="0" w:color="auto"/>
                    <w:bottom w:val="none" w:sz="0" w:space="0" w:color="auto"/>
                    <w:right w:val="none" w:sz="0" w:space="0" w:color="auto"/>
                  </w:divBdr>
                  <w:divsChild>
                    <w:div w:id="2136097935">
                      <w:marLeft w:val="0"/>
                      <w:marRight w:val="0"/>
                      <w:marTop w:val="0"/>
                      <w:marBottom w:val="0"/>
                      <w:divBdr>
                        <w:top w:val="none" w:sz="0" w:space="0" w:color="auto"/>
                        <w:left w:val="none" w:sz="0" w:space="0" w:color="auto"/>
                        <w:bottom w:val="none" w:sz="0" w:space="0" w:color="auto"/>
                        <w:right w:val="none" w:sz="0" w:space="0" w:color="auto"/>
                      </w:divBdr>
                    </w:div>
                  </w:divsChild>
                </w:div>
                <w:div w:id="652373729">
                  <w:marLeft w:val="0"/>
                  <w:marRight w:val="0"/>
                  <w:marTop w:val="0"/>
                  <w:marBottom w:val="0"/>
                  <w:divBdr>
                    <w:top w:val="none" w:sz="0" w:space="0" w:color="auto"/>
                    <w:left w:val="none" w:sz="0" w:space="0" w:color="auto"/>
                    <w:bottom w:val="none" w:sz="0" w:space="0" w:color="auto"/>
                    <w:right w:val="none" w:sz="0" w:space="0" w:color="auto"/>
                  </w:divBdr>
                  <w:divsChild>
                    <w:div w:id="1831632756">
                      <w:marLeft w:val="0"/>
                      <w:marRight w:val="0"/>
                      <w:marTop w:val="0"/>
                      <w:marBottom w:val="0"/>
                      <w:divBdr>
                        <w:top w:val="none" w:sz="0" w:space="0" w:color="auto"/>
                        <w:left w:val="none" w:sz="0" w:space="0" w:color="auto"/>
                        <w:bottom w:val="none" w:sz="0" w:space="0" w:color="auto"/>
                        <w:right w:val="none" w:sz="0" w:space="0" w:color="auto"/>
                      </w:divBdr>
                    </w:div>
                  </w:divsChild>
                </w:div>
                <w:div w:id="598492674">
                  <w:marLeft w:val="0"/>
                  <w:marRight w:val="0"/>
                  <w:marTop w:val="0"/>
                  <w:marBottom w:val="0"/>
                  <w:divBdr>
                    <w:top w:val="none" w:sz="0" w:space="0" w:color="auto"/>
                    <w:left w:val="none" w:sz="0" w:space="0" w:color="auto"/>
                    <w:bottom w:val="none" w:sz="0" w:space="0" w:color="auto"/>
                    <w:right w:val="none" w:sz="0" w:space="0" w:color="auto"/>
                  </w:divBdr>
                  <w:divsChild>
                    <w:div w:id="1668940354">
                      <w:marLeft w:val="0"/>
                      <w:marRight w:val="0"/>
                      <w:marTop w:val="0"/>
                      <w:marBottom w:val="0"/>
                      <w:divBdr>
                        <w:top w:val="none" w:sz="0" w:space="0" w:color="auto"/>
                        <w:left w:val="none" w:sz="0" w:space="0" w:color="auto"/>
                        <w:bottom w:val="none" w:sz="0" w:space="0" w:color="auto"/>
                        <w:right w:val="none" w:sz="0" w:space="0" w:color="auto"/>
                      </w:divBdr>
                    </w:div>
                  </w:divsChild>
                </w:div>
                <w:div w:id="884414452">
                  <w:marLeft w:val="0"/>
                  <w:marRight w:val="0"/>
                  <w:marTop w:val="0"/>
                  <w:marBottom w:val="0"/>
                  <w:divBdr>
                    <w:top w:val="none" w:sz="0" w:space="0" w:color="auto"/>
                    <w:left w:val="none" w:sz="0" w:space="0" w:color="auto"/>
                    <w:bottom w:val="none" w:sz="0" w:space="0" w:color="auto"/>
                    <w:right w:val="none" w:sz="0" w:space="0" w:color="auto"/>
                  </w:divBdr>
                  <w:divsChild>
                    <w:div w:id="1412311221">
                      <w:marLeft w:val="0"/>
                      <w:marRight w:val="0"/>
                      <w:marTop w:val="0"/>
                      <w:marBottom w:val="0"/>
                      <w:divBdr>
                        <w:top w:val="none" w:sz="0" w:space="0" w:color="auto"/>
                        <w:left w:val="none" w:sz="0" w:space="0" w:color="auto"/>
                        <w:bottom w:val="none" w:sz="0" w:space="0" w:color="auto"/>
                        <w:right w:val="none" w:sz="0" w:space="0" w:color="auto"/>
                      </w:divBdr>
                    </w:div>
                  </w:divsChild>
                </w:div>
                <w:div w:id="1806005296">
                  <w:marLeft w:val="0"/>
                  <w:marRight w:val="0"/>
                  <w:marTop w:val="0"/>
                  <w:marBottom w:val="0"/>
                  <w:divBdr>
                    <w:top w:val="none" w:sz="0" w:space="0" w:color="auto"/>
                    <w:left w:val="none" w:sz="0" w:space="0" w:color="auto"/>
                    <w:bottom w:val="none" w:sz="0" w:space="0" w:color="auto"/>
                    <w:right w:val="none" w:sz="0" w:space="0" w:color="auto"/>
                  </w:divBdr>
                  <w:divsChild>
                    <w:div w:id="2117745744">
                      <w:marLeft w:val="0"/>
                      <w:marRight w:val="0"/>
                      <w:marTop w:val="0"/>
                      <w:marBottom w:val="0"/>
                      <w:divBdr>
                        <w:top w:val="none" w:sz="0" w:space="0" w:color="auto"/>
                        <w:left w:val="none" w:sz="0" w:space="0" w:color="auto"/>
                        <w:bottom w:val="none" w:sz="0" w:space="0" w:color="auto"/>
                        <w:right w:val="none" w:sz="0" w:space="0" w:color="auto"/>
                      </w:divBdr>
                    </w:div>
                  </w:divsChild>
                </w:div>
                <w:div w:id="951475030">
                  <w:marLeft w:val="0"/>
                  <w:marRight w:val="0"/>
                  <w:marTop w:val="0"/>
                  <w:marBottom w:val="0"/>
                  <w:divBdr>
                    <w:top w:val="none" w:sz="0" w:space="0" w:color="auto"/>
                    <w:left w:val="none" w:sz="0" w:space="0" w:color="auto"/>
                    <w:bottom w:val="none" w:sz="0" w:space="0" w:color="auto"/>
                    <w:right w:val="none" w:sz="0" w:space="0" w:color="auto"/>
                  </w:divBdr>
                  <w:divsChild>
                    <w:div w:id="1890874184">
                      <w:marLeft w:val="0"/>
                      <w:marRight w:val="0"/>
                      <w:marTop w:val="0"/>
                      <w:marBottom w:val="0"/>
                      <w:divBdr>
                        <w:top w:val="none" w:sz="0" w:space="0" w:color="auto"/>
                        <w:left w:val="none" w:sz="0" w:space="0" w:color="auto"/>
                        <w:bottom w:val="none" w:sz="0" w:space="0" w:color="auto"/>
                        <w:right w:val="none" w:sz="0" w:space="0" w:color="auto"/>
                      </w:divBdr>
                    </w:div>
                  </w:divsChild>
                </w:div>
                <w:div w:id="1294096127">
                  <w:marLeft w:val="0"/>
                  <w:marRight w:val="0"/>
                  <w:marTop w:val="0"/>
                  <w:marBottom w:val="0"/>
                  <w:divBdr>
                    <w:top w:val="none" w:sz="0" w:space="0" w:color="auto"/>
                    <w:left w:val="none" w:sz="0" w:space="0" w:color="auto"/>
                    <w:bottom w:val="none" w:sz="0" w:space="0" w:color="auto"/>
                    <w:right w:val="none" w:sz="0" w:space="0" w:color="auto"/>
                  </w:divBdr>
                  <w:divsChild>
                    <w:div w:id="168256908">
                      <w:marLeft w:val="0"/>
                      <w:marRight w:val="0"/>
                      <w:marTop w:val="0"/>
                      <w:marBottom w:val="0"/>
                      <w:divBdr>
                        <w:top w:val="none" w:sz="0" w:space="0" w:color="auto"/>
                        <w:left w:val="none" w:sz="0" w:space="0" w:color="auto"/>
                        <w:bottom w:val="none" w:sz="0" w:space="0" w:color="auto"/>
                        <w:right w:val="none" w:sz="0" w:space="0" w:color="auto"/>
                      </w:divBdr>
                    </w:div>
                  </w:divsChild>
                </w:div>
                <w:div w:id="1987466965">
                  <w:marLeft w:val="0"/>
                  <w:marRight w:val="0"/>
                  <w:marTop w:val="0"/>
                  <w:marBottom w:val="0"/>
                  <w:divBdr>
                    <w:top w:val="none" w:sz="0" w:space="0" w:color="auto"/>
                    <w:left w:val="none" w:sz="0" w:space="0" w:color="auto"/>
                    <w:bottom w:val="none" w:sz="0" w:space="0" w:color="auto"/>
                    <w:right w:val="none" w:sz="0" w:space="0" w:color="auto"/>
                  </w:divBdr>
                  <w:divsChild>
                    <w:div w:id="141581431">
                      <w:marLeft w:val="0"/>
                      <w:marRight w:val="0"/>
                      <w:marTop w:val="0"/>
                      <w:marBottom w:val="0"/>
                      <w:divBdr>
                        <w:top w:val="none" w:sz="0" w:space="0" w:color="auto"/>
                        <w:left w:val="none" w:sz="0" w:space="0" w:color="auto"/>
                        <w:bottom w:val="none" w:sz="0" w:space="0" w:color="auto"/>
                        <w:right w:val="none" w:sz="0" w:space="0" w:color="auto"/>
                      </w:divBdr>
                    </w:div>
                  </w:divsChild>
                </w:div>
                <w:div w:id="222447518">
                  <w:marLeft w:val="0"/>
                  <w:marRight w:val="0"/>
                  <w:marTop w:val="0"/>
                  <w:marBottom w:val="0"/>
                  <w:divBdr>
                    <w:top w:val="none" w:sz="0" w:space="0" w:color="auto"/>
                    <w:left w:val="none" w:sz="0" w:space="0" w:color="auto"/>
                    <w:bottom w:val="none" w:sz="0" w:space="0" w:color="auto"/>
                    <w:right w:val="none" w:sz="0" w:space="0" w:color="auto"/>
                  </w:divBdr>
                  <w:divsChild>
                    <w:div w:id="1152285471">
                      <w:marLeft w:val="0"/>
                      <w:marRight w:val="0"/>
                      <w:marTop w:val="0"/>
                      <w:marBottom w:val="0"/>
                      <w:divBdr>
                        <w:top w:val="none" w:sz="0" w:space="0" w:color="auto"/>
                        <w:left w:val="none" w:sz="0" w:space="0" w:color="auto"/>
                        <w:bottom w:val="none" w:sz="0" w:space="0" w:color="auto"/>
                        <w:right w:val="none" w:sz="0" w:space="0" w:color="auto"/>
                      </w:divBdr>
                    </w:div>
                  </w:divsChild>
                </w:div>
                <w:div w:id="1181704265">
                  <w:marLeft w:val="0"/>
                  <w:marRight w:val="0"/>
                  <w:marTop w:val="0"/>
                  <w:marBottom w:val="0"/>
                  <w:divBdr>
                    <w:top w:val="none" w:sz="0" w:space="0" w:color="auto"/>
                    <w:left w:val="none" w:sz="0" w:space="0" w:color="auto"/>
                    <w:bottom w:val="none" w:sz="0" w:space="0" w:color="auto"/>
                    <w:right w:val="none" w:sz="0" w:space="0" w:color="auto"/>
                  </w:divBdr>
                  <w:divsChild>
                    <w:div w:id="282344177">
                      <w:marLeft w:val="0"/>
                      <w:marRight w:val="0"/>
                      <w:marTop w:val="0"/>
                      <w:marBottom w:val="0"/>
                      <w:divBdr>
                        <w:top w:val="none" w:sz="0" w:space="0" w:color="auto"/>
                        <w:left w:val="none" w:sz="0" w:space="0" w:color="auto"/>
                        <w:bottom w:val="none" w:sz="0" w:space="0" w:color="auto"/>
                        <w:right w:val="none" w:sz="0" w:space="0" w:color="auto"/>
                      </w:divBdr>
                    </w:div>
                  </w:divsChild>
                </w:div>
                <w:div w:id="1108965389">
                  <w:marLeft w:val="0"/>
                  <w:marRight w:val="0"/>
                  <w:marTop w:val="0"/>
                  <w:marBottom w:val="0"/>
                  <w:divBdr>
                    <w:top w:val="none" w:sz="0" w:space="0" w:color="auto"/>
                    <w:left w:val="none" w:sz="0" w:space="0" w:color="auto"/>
                    <w:bottom w:val="none" w:sz="0" w:space="0" w:color="auto"/>
                    <w:right w:val="none" w:sz="0" w:space="0" w:color="auto"/>
                  </w:divBdr>
                  <w:divsChild>
                    <w:div w:id="1961952822">
                      <w:marLeft w:val="0"/>
                      <w:marRight w:val="0"/>
                      <w:marTop w:val="0"/>
                      <w:marBottom w:val="0"/>
                      <w:divBdr>
                        <w:top w:val="none" w:sz="0" w:space="0" w:color="auto"/>
                        <w:left w:val="none" w:sz="0" w:space="0" w:color="auto"/>
                        <w:bottom w:val="none" w:sz="0" w:space="0" w:color="auto"/>
                        <w:right w:val="none" w:sz="0" w:space="0" w:color="auto"/>
                      </w:divBdr>
                    </w:div>
                  </w:divsChild>
                </w:div>
                <w:div w:id="167065005">
                  <w:marLeft w:val="0"/>
                  <w:marRight w:val="0"/>
                  <w:marTop w:val="0"/>
                  <w:marBottom w:val="0"/>
                  <w:divBdr>
                    <w:top w:val="none" w:sz="0" w:space="0" w:color="auto"/>
                    <w:left w:val="none" w:sz="0" w:space="0" w:color="auto"/>
                    <w:bottom w:val="none" w:sz="0" w:space="0" w:color="auto"/>
                    <w:right w:val="none" w:sz="0" w:space="0" w:color="auto"/>
                  </w:divBdr>
                  <w:divsChild>
                    <w:div w:id="882251781">
                      <w:marLeft w:val="0"/>
                      <w:marRight w:val="0"/>
                      <w:marTop w:val="0"/>
                      <w:marBottom w:val="0"/>
                      <w:divBdr>
                        <w:top w:val="none" w:sz="0" w:space="0" w:color="auto"/>
                        <w:left w:val="none" w:sz="0" w:space="0" w:color="auto"/>
                        <w:bottom w:val="none" w:sz="0" w:space="0" w:color="auto"/>
                        <w:right w:val="none" w:sz="0" w:space="0" w:color="auto"/>
                      </w:divBdr>
                    </w:div>
                  </w:divsChild>
                </w:div>
                <w:div w:id="708071231">
                  <w:marLeft w:val="0"/>
                  <w:marRight w:val="0"/>
                  <w:marTop w:val="0"/>
                  <w:marBottom w:val="0"/>
                  <w:divBdr>
                    <w:top w:val="none" w:sz="0" w:space="0" w:color="auto"/>
                    <w:left w:val="none" w:sz="0" w:space="0" w:color="auto"/>
                    <w:bottom w:val="none" w:sz="0" w:space="0" w:color="auto"/>
                    <w:right w:val="none" w:sz="0" w:space="0" w:color="auto"/>
                  </w:divBdr>
                  <w:divsChild>
                    <w:div w:id="1130047905">
                      <w:marLeft w:val="0"/>
                      <w:marRight w:val="0"/>
                      <w:marTop w:val="0"/>
                      <w:marBottom w:val="0"/>
                      <w:divBdr>
                        <w:top w:val="none" w:sz="0" w:space="0" w:color="auto"/>
                        <w:left w:val="none" w:sz="0" w:space="0" w:color="auto"/>
                        <w:bottom w:val="none" w:sz="0" w:space="0" w:color="auto"/>
                        <w:right w:val="none" w:sz="0" w:space="0" w:color="auto"/>
                      </w:divBdr>
                    </w:div>
                  </w:divsChild>
                </w:div>
                <w:div w:id="523371430">
                  <w:marLeft w:val="0"/>
                  <w:marRight w:val="0"/>
                  <w:marTop w:val="0"/>
                  <w:marBottom w:val="0"/>
                  <w:divBdr>
                    <w:top w:val="none" w:sz="0" w:space="0" w:color="auto"/>
                    <w:left w:val="none" w:sz="0" w:space="0" w:color="auto"/>
                    <w:bottom w:val="none" w:sz="0" w:space="0" w:color="auto"/>
                    <w:right w:val="none" w:sz="0" w:space="0" w:color="auto"/>
                  </w:divBdr>
                  <w:divsChild>
                    <w:div w:id="963927578">
                      <w:marLeft w:val="0"/>
                      <w:marRight w:val="0"/>
                      <w:marTop w:val="0"/>
                      <w:marBottom w:val="0"/>
                      <w:divBdr>
                        <w:top w:val="none" w:sz="0" w:space="0" w:color="auto"/>
                        <w:left w:val="none" w:sz="0" w:space="0" w:color="auto"/>
                        <w:bottom w:val="none" w:sz="0" w:space="0" w:color="auto"/>
                        <w:right w:val="none" w:sz="0" w:space="0" w:color="auto"/>
                      </w:divBdr>
                    </w:div>
                  </w:divsChild>
                </w:div>
                <w:div w:id="85730847">
                  <w:marLeft w:val="0"/>
                  <w:marRight w:val="0"/>
                  <w:marTop w:val="0"/>
                  <w:marBottom w:val="0"/>
                  <w:divBdr>
                    <w:top w:val="none" w:sz="0" w:space="0" w:color="auto"/>
                    <w:left w:val="none" w:sz="0" w:space="0" w:color="auto"/>
                    <w:bottom w:val="none" w:sz="0" w:space="0" w:color="auto"/>
                    <w:right w:val="none" w:sz="0" w:space="0" w:color="auto"/>
                  </w:divBdr>
                  <w:divsChild>
                    <w:div w:id="2036421958">
                      <w:marLeft w:val="0"/>
                      <w:marRight w:val="0"/>
                      <w:marTop w:val="0"/>
                      <w:marBottom w:val="0"/>
                      <w:divBdr>
                        <w:top w:val="none" w:sz="0" w:space="0" w:color="auto"/>
                        <w:left w:val="none" w:sz="0" w:space="0" w:color="auto"/>
                        <w:bottom w:val="none" w:sz="0" w:space="0" w:color="auto"/>
                        <w:right w:val="none" w:sz="0" w:space="0" w:color="auto"/>
                      </w:divBdr>
                    </w:div>
                  </w:divsChild>
                </w:div>
                <w:div w:id="151067322">
                  <w:marLeft w:val="0"/>
                  <w:marRight w:val="0"/>
                  <w:marTop w:val="0"/>
                  <w:marBottom w:val="0"/>
                  <w:divBdr>
                    <w:top w:val="none" w:sz="0" w:space="0" w:color="auto"/>
                    <w:left w:val="none" w:sz="0" w:space="0" w:color="auto"/>
                    <w:bottom w:val="none" w:sz="0" w:space="0" w:color="auto"/>
                    <w:right w:val="none" w:sz="0" w:space="0" w:color="auto"/>
                  </w:divBdr>
                  <w:divsChild>
                    <w:div w:id="220480951">
                      <w:marLeft w:val="0"/>
                      <w:marRight w:val="0"/>
                      <w:marTop w:val="0"/>
                      <w:marBottom w:val="0"/>
                      <w:divBdr>
                        <w:top w:val="none" w:sz="0" w:space="0" w:color="auto"/>
                        <w:left w:val="none" w:sz="0" w:space="0" w:color="auto"/>
                        <w:bottom w:val="none" w:sz="0" w:space="0" w:color="auto"/>
                        <w:right w:val="none" w:sz="0" w:space="0" w:color="auto"/>
                      </w:divBdr>
                    </w:div>
                  </w:divsChild>
                </w:div>
                <w:div w:id="999697687">
                  <w:marLeft w:val="0"/>
                  <w:marRight w:val="0"/>
                  <w:marTop w:val="0"/>
                  <w:marBottom w:val="0"/>
                  <w:divBdr>
                    <w:top w:val="none" w:sz="0" w:space="0" w:color="auto"/>
                    <w:left w:val="none" w:sz="0" w:space="0" w:color="auto"/>
                    <w:bottom w:val="none" w:sz="0" w:space="0" w:color="auto"/>
                    <w:right w:val="none" w:sz="0" w:space="0" w:color="auto"/>
                  </w:divBdr>
                  <w:divsChild>
                    <w:div w:id="1841850016">
                      <w:marLeft w:val="0"/>
                      <w:marRight w:val="0"/>
                      <w:marTop w:val="0"/>
                      <w:marBottom w:val="0"/>
                      <w:divBdr>
                        <w:top w:val="none" w:sz="0" w:space="0" w:color="auto"/>
                        <w:left w:val="none" w:sz="0" w:space="0" w:color="auto"/>
                        <w:bottom w:val="none" w:sz="0" w:space="0" w:color="auto"/>
                        <w:right w:val="none" w:sz="0" w:space="0" w:color="auto"/>
                      </w:divBdr>
                    </w:div>
                  </w:divsChild>
                </w:div>
                <w:div w:id="1232694798">
                  <w:marLeft w:val="0"/>
                  <w:marRight w:val="0"/>
                  <w:marTop w:val="0"/>
                  <w:marBottom w:val="0"/>
                  <w:divBdr>
                    <w:top w:val="none" w:sz="0" w:space="0" w:color="auto"/>
                    <w:left w:val="none" w:sz="0" w:space="0" w:color="auto"/>
                    <w:bottom w:val="none" w:sz="0" w:space="0" w:color="auto"/>
                    <w:right w:val="none" w:sz="0" w:space="0" w:color="auto"/>
                  </w:divBdr>
                  <w:divsChild>
                    <w:div w:id="1746297368">
                      <w:marLeft w:val="0"/>
                      <w:marRight w:val="0"/>
                      <w:marTop w:val="0"/>
                      <w:marBottom w:val="0"/>
                      <w:divBdr>
                        <w:top w:val="none" w:sz="0" w:space="0" w:color="auto"/>
                        <w:left w:val="none" w:sz="0" w:space="0" w:color="auto"/>
                        <w:bottom w:val="none" w:sz="0" w:space="0" w:color="auto"/>
                        <w:right w:val="none" w:sz="0" w:space="0" w:color="auto"/>
                      </w:divBdr>
                    </w:div>
                  </w:divsChild>
                </w:div>
                <w:div w:id="2038003664">
                  <w:marLeft w:val="0"/>
                  <w:marRight w:val="0"/>
                  <w:marTop w:val="0"/>
                  <w:marBottom w:val="0"/>
                  <w:divBdr>
                    <w:top w:val="none" w:sz="0" w:space="0" w:color="auto"/>
                    <w:left w:val="none" w:sz="0" w:space="0" w:color="auto"/>
                    <w:bottom w:val="none" w:sz="0" w:space="0" w:color="auto"/>
                    <w:right w:val="none" w:sz="0" w:space="0" w:color="auto"/>
                  </w:divBdr>
                  <w:divsChild>
                    <w:div w:id="1174107598">
                      <w:marLeft w:val="0"/>
                      <w:marRight w:val="0"/>
                      <w:marTop w:val="0"/>
                      <w:marBottom w:val="0"/>
                      <w:divBdr>
                        <w:top w:val="none" w:sz="0" w:space="0" w:color="auto"/>
                        <w:left w:val="none" w:sz="0" w:space="0" w:color="auto"/>
                        <w:bottom w:val="none" w:sz="0" w:space="0" w:color="auto"/>
                        <w:right w:val="none" w:sz="0" w:space="0" w:color="auto"/>
                      </w:divBdr>
                    </w:div>
                  </w:divsChild>
                </w:div>
                <w:div w:id="2006127374">
                  <w:marLeft w:val="0"/>
                  <w:marRight w:val="0"/>
                  <w:marTop w:val="0"/>
                  <w:marBottom w:val="0"/>
                  <w:divBdr>
                    <w:top w:val="none" w:sz="0" w:space="0" w:color="auto"/>
                    <w:left w:val="none" w:sz="0" w:space="0" w:color="auto"/>
                    <w:bottom w:val="none" w:sz="0" w:space="0" w:color="auto"/>
                    <w:right w:val="none" w:sz="0" w:space="0" w:color="auto"/>
                  </w:divBdr>
                  <w:divsChild>
                    <w:div w:id="450244544">
                      <w:marLeft w:val="0"/>
                      <w:marRight w:val="0"/>
                      <w:marTop w:val="0"/>
                      <w:marBottom w:val="0"/>
                      <w:divBdr>
                        <w:top w:val="none" w:sz="0" w:space="0" w:color="auto"/>
                        <w:left w:val="none" w:sz="0" w:space="0" w:color="auto"/>
                        <w:bottom w:val="none" w:sz="0" w:space="0" w:color="auto"/>
                        <w:right w:val="none" w:sz="0" w:space="0" w:color="auto"/>
                      </w:divBdr>
                    </w:div>
                  </w:divsChild>
                </w:div>
                <w:div w:id="649745836">
                  <w:marLeft w:val="0"/>
                  <w:marRight w:val="0"/>
                  <w:marTop w:val="0"/>
                  <w:marBottom w:val="0"/>
                  <w:divBdr>
                    <w:top w:val="none" w:sz="0" w:space="0" w:color="auto"/>
                    <w:left w:val="none" w:sz="0" w:space="0" w:color="auto"/>
                    <w:bottom w:val="none" w:sz="0" w:space="0" w:color="auto"/>
                    <w:right w:val="none" w:sz="0" w:space="0" w:color="auto"/>
                  </w:divBdr>
                  <w:divsChild>
                    <w:div w:id="464813936">
                      <w:marLeft w:val="0"/>
                      <w:marRight w:val="0"/>
                      <w:marTop w:val="0"/>
                      <w:marBottom w:val="0"/>
                      <w:divBdr>
                        <w:top w:val="none" w:sz="0" w:space="0" w:color="auto"/>
                        <w:left w:val="none" w:sz="0" w:space="0" w:color="auto"/>
                        <w:bottom w:val="none" w:sz="0" w:space="0" w:color="auto"/>
                        <w:right w:val="none" w:sz="0" w:space="0" w:color="auto"/>
                      </w:divBdr>
                    </w:div>
                  </w:divsChild>
                </w:div>
                <w:div w:id="1692105462">
                  <w:marLeft w:val="0"/>
                  <w:marRight w:val="0"/>
                  <w:marTop w:val="0"/>
                  <w:marBottom w:val="0"/>
                  <w:divBdr>
                    <w:top w:val="none" w:sz="0" w:space="0" w:color="auto"/>
                    <w:left w:val="none" w:sz="0" w:space="0" w:color="auto"/>
                    <w:bottom w:val="none" w:sz="0" w:space="0" w:color="auto"/>
                    <w:right w:val="none" w:sz="0" w:space="0" w:color="auto"/>
                  </w:divBdr>
                  <w:divsChild>
                    <w:div w:id="1341665299">
                      <w:marLeft w:val="0"/>
                      <w:marRight w:val="0"/>
                      <w:marTop w:val="0"/>
                      <w:marBottom w:val="0"/>
                      <w:divBdr>
                        <w:top w:val="none" w:sz="0" w:space="0" w:color="auto"/>
                        <w:left w:val="none" w:sz="0" w:space="0" w:color="auto"/>
                        <w:bottom w:val="none" w:sz="0" w:space="0" w:color="auto"/>
                        <w:right w:val="none" w:sz="0" w:space="0" w:color="auto"/>
                      </w:divBdr>
                    </w:div>
                  </w:divsChild>
                </w:div>
                <w:div w:id="233976599">
                  <w:marLeft w:val="0"/>
                  <w:marRight w:val="0"/>
                  <w:marTop w:val="0"/>
                  <w:marBottom w:val="0"/>
                  <w:divBdr>
                    <w:top w:val="none" w:sz="0" w:space="0" w:color="auto"/>
                    <w:left w:val="none" w:sz="0" w:space="0" w:color="auto"/>
                    <w:bottom w:val="none" w:sz="0" w:space="0" w:color="auto"/>
                    <w:right w:val="none" w:sz="0" w:space="0" w:color="auto"/>
                  </w:divBdr>
                  <w:divsChild>
                    <w:div w:id="1671712330">
                      <w:marLeft w:val="0"/>
                      <w:marRight w:val="0"/>
                      <w:marTop w:val="0"/>
                      <w:marBottom w:val="0"/>
                      <w:divBdr>
                        <w:top w:val="none" w:sz="0" w:space="0" w:color="auto"/>
                        <w:left w:val="none" w:sz="0" w:space="0" w:color="auto"/>
                        <w:bottom w:val="none" w:sz="0" w:space="0" w:color="auto"/>
                        <w:right w:val="none" w:sz="0" w:space="0" w:color="auto"/>
                      </w:divBdr>
                    </w:div>
                  </w:divsChild>
                </w:div>
                <w:div w:id="1548179572">
                  <w:marLeft w:val="0"/>
                  <w:marRight w:val="0"/>
                  <w:marTop w:val="0"/>
                  <w:marBottom w:val="0"/>
                  <w:divBdr>
                    <w:top w:val="none" w:sz="0" w:space="0" w:color="auto"/>
                    <w:left w:val="none" w:sz="0" w:space="0" w:color="auto"/>
                    <w:bottom w:val="none" w:sz="0" w:space="0" w:color="auto"/>
                    <w:right w:val="none" w:sz="0" w:space="0" w:color="auto"/>
                  </w:divBdr>
                  <w:divsChild>
                    <w:div w:id="317074117">
                      <w:marLeft w:val="0"/>
                      <w:marRight w:val="0"/>
                      <w:marTop w:val="0"/>
                      <w:marBottom w:val="0"/>
                      <w:divBdr>
                        <w:top w:val="none" w:sz="0" w:space="0" w:color="auto"/>
                        <w:left w:val="none" w:sz="0" w:space="0" w:color="auto"/>
                        <w:bottom w:val="none" w:sz="0" w:space="0" w:color="auto"/>
                        <w:right w:val="none" w:sz="0" w:space="0" w:color="auto"/>
                      </w:divBdr>
                    </w:div>
                  </w:divsChild>
                </w:div>
                <w:div w:id="1770469613">
                  <w:marLeft w:val="0"/>
                  <w:marRight w:val="0"/>
                  <w:marTop w:val="0"/>
                  <w:marBottom w:val="0"/>
                  <w:divBdr>
                    <w:top w:val="none" w:sz="0" w:space="0" w:color="auto"/>
                    <w:left w:val="none" w:sz="0" w:space="0" w:color="auto"/>
                    <w:bottom w:val="none" w:sz="0" w:space="0" w:color="auto"/>
                    <w:right w:val="none" w:sz="0" w:space="0" w:color="auto"/>
                  </w:divBdr>
                  <w:divsChild>
                    <w:div w:id="2111729434">
                      <w:marLeft w:val="0"/>
                      <w:marRight w:val="0"/>
                      <w:marTop w:val="0"/>
                      <w:marBottom w:val="0"/>
                      <w:divBdr>
                        <w:top w:val="none" w:sz="0" w:space="0" w:color="auto"/>
                        <w:left w:val="none" w:sz="0" w:space="0" w:color="auto"/>
                        <w:bottom w:val="none" w:sz="0" w:space="0" w:color="auto"/>
                        <w:right w:val="none" w:sz="0" w:space="0" w:color="auto"/>
                      </w:divBdr>
                    </w:div>
                  </w:divsChild>
                </w:div>
                <w:div w:id="527186144">
                  <w:marLeft w:val="0"/>
                  <w:marRight w:val="0"/>
                  <w:marTop w:val="0"/>
                  <w:marBottom w:val="0"/>
                  <w:divBdr>
                    <w:top w:val="none" w:sz="0" w:space="0" w:color="auto"/>
                    <w:left w:val="none" w:sz="0" w:space="0" w:color="auto"/>
                    <w:bottom w:val="none" w:sz="0" w:space="0" w:color="auto"/>
                    <w:right w:val="none" w:sz="0" w:space="0" w:color="auto"/>
                  </w:divBdr>
                  <w:divsChild>
                    <w:div w:id="1978141701">
                      <w:marLeft w:val="0"/>
                      <w:marRight w:val="0"/>
                      <w:marTop w:val="0"/>
                      <w:marBottom w:val="0"/>
                      <w:divBdr>
                        <w:top w:val="none" w:sz="0" w:space="0" w:color="auto"/>
                        <w:left w:val="none" w:sz="0" w:space="0" w:color="auto"/>
                        <w:bottom w:val="none" w:sz="0" w:space="0" w:color="auto"/>
                        <w:right w:val="none" w:sz="0" w:space="0" w:color="auto"/>
                      </w:divBdr>
                    </w:div>
                  </w:divsChild>
                </w:div>
                <w:div w:id="1404520942">
                  <w:marLeft w:val="0"/>
                  <w:marRight w:val="0"/>
                  <w:marTop w:val="0"/>
                  <w:marBottom w:val="0"/>
                  <w:divBdr>
                    <w:top w:val="none" w:sz="0" w:space="0" w:color="auto"/>
                    <w:left w:val="none" w:sz="0" w:space="0" w:color="auto"/>
                    <w:bottom w:val="none" w:sz="0" w:space="0" w:color="auto"/>
                    <w:right w:val="none" w:sz="0" w:space="0" w:color="auto"/>
                  </w:divBdr>
                  <w:divsChild>
                    <w:div w:id="1948611648">
                      <w:marLeft w:val="0"/>
                      <w:marRight w:val="0"/>
                      <w:marTop w:val="0"/>
                      <w:marBottom w:val="0"/>
                      <w:divBdr>
                        <w:top w:val="none" w:sz="0" w:space="0" w:color="auto"/>
                        <w:left w:val="none" w:sz="0" w:space="0" w:color="auto"/>
                        <w:bottom w:val="none" w:sz="0" w:space="0" w:color="auto"/>
                        <w:right w:val="none" w:sz="0" w:space="0" w:color="auto"/>
                      </w:divBdr>
                    </w:div>
                  </w:divsChild>
                </w:div>
                <w:div w:id="71006107">
                  <w:marLeft w:val="0"/>
                  <w:marRight w:val="0"/>
                  <w:marTop w:val="0"/>
                  <w:marBottom w:val="0"/>
                  <w:divBdr>
                    <w:top w:val="none" w:sz="0" w:space="0" w:color="auto"/>
                    <w:left w:val="none" w:sz="0" w:space="0" w:color="auto"/>
                    <w:bottom w:val="none" w:sz="0" w:space="0" w:color="auto"/>
                    <w:right w:val="none" w:sz="0" w:space="0" w:color="auto"/>
                  </w:divBdr>
                  <w:divsChild>
                    <w:div w:id="1243220189">
                      <w:marLeft w:val="0"/>
                      <w:marRight w:val="0"/>
                      <w:marTop w:val="0"/>
                      <w:marBottom w:val="0"/>
                      <w:divBdr>
                        <w:top w:val="none" w:sz="0" w:space="0" w:color="auto"/>
                        <w:left w:val="none" w:sz="0" w:space="0" w:color="auto"/>
                        <w:bottom w:val="none" w:sz="0" w:space="0" w:color="auto"/>
                        <w:right w:val="none" w:sz="0" w:space="0" w:color="auto"/>
                      </w:divBdr>
                    </w:div>
                  </w:divsChild>
                </w:div>
                <w:div w:id="1893730591">
                  <w:marLeft w:val="0"/>
                  <w:marRight w:val="0"/>
                  <w:marTop w:val="0"/>
                  <w:marBottom w:val="0"/>
                  <w:divBdr>
                    <w:top w:val="none" w:sz="0" w:space="0" w:color="auto"/>
                    <w:left w:val="none" w:sz="0" w:space="0" w:color="auto"/>
                    <w:bottom w:val="none" w:sz="0" w:space="0" w:color="auto"/>
                    <w:right w:val="none" w:sz="0" w:space="0" w:color="auto"/>
                  </w:divBdr>
                  <w:divsChild>
                    <w:div w:id="344402169">
                      <w:marLeft w:val="0"/>
                      <w:marRight w:val="0"/>
                      <w:marTop w:val="0"/>
                      <w:marBottom w:val="0"/>
                      <w:divBdr>
                        <w:top w:val="none" w:sz="0" w:space="0" w:color="auto"/>
                        <w:left w:val="none" w:sz="0" w:space="0" w:color="auto"/>
                        <w:bottom w:val="none" w:sz="0" w:space="0" w:color="auto"/>
                        <w:right w:val="none" w:sz="0" w:space="0" w:color="auto"/>
                      </w:divBdr>
                    </w:div>
                  </w:divsChild>
                </w:div>
                <w:div w:id="1894580253">
                  <w:marLeft w:val="0"/>
                  <w:marRight w:val="0"/>
                  <w:marTop w:val="0"/>
                  <w:marBottom w:val="0"/>
                  <w:divBdr>
                    <w:top w:val="none" w:sz="0" w:space="0" w:color="auto"/>
                    <w:left w:val="none" w:sz="0" w:space="0" w:color="auto"/>
                    <w:bottom w:val="none" w:sz="0" w:space="0" w:color="auto"/>
                    <w:right w:val="none" w:sz="0" w:space="0" w:color="auto"/>
                  </w:divBdr>
                  <w:divsChild>
                    <w:div w:id="1784690932">
                      <w:marLeft w:val="0"/>
                      <w:marRight w:val="0"/>
                      <w:marTop w:val="0"/>
                      <w:marBottom w:val="0"/>
                      <w:divBdr>
                        <w:top w:val="none" w:sz="0" w:space="0" w:color="auto"/>
                        <w:left w:val="none" w:sz="0" w:space="0" w:color="auto"/>
                        <w:bottom w:val="none" w:sz="0" w:space="0" w:color="auto"/>
                        <w:right w:val="none" w:sz="0" w:space="0" w:color="auto"/>
                      </w:divBdr>
                    </w:div>
                  </w:divsChild>
                </w:div>
                <w:div w:id="4937932">
                  <w:marLeft w:val="0"/>
                  <w:marRight w:val="0"/>
                  <w:marTop w:val="0"/>
                  <w:marBottom w:val="0"/>
                  <w:divBdr>
                    <w:top w:val="none" w:sz="0" w:space="0" w:color="auto"/>
                    <w:left w:val="none" w:sz="0" w:space="0" w:color="auto"/>
                    <w:bottom w:val="none" w:sz="0" w:space="0" w:color="auto"/>
                    <w:right w:val="none" w:sz="0" w:space="0" w:color="auto"/>
                  </w:divBdr>
                  <w:divsChild>
                    <w:div w:id="1837106553">
                      <w:marLeft w:val="0"/>
                      <w:marRight w:val="0"/>
                      <w:marTop w:val="0"/>
                      <w:marBottom w:val="0"/>
                      <w:divBdr>
                        <w:top w:val="none" w:sz="0" w:space="0" w:color="auto"/>
                        <w:left w:val="none" w:sz="0" w:space="0" w:color="auto"/>
                        <w:bottom w:val="none" w:sz="0" w:space="0" w:color="auto"/>
                        <w:right w:val="none" w:sz="0" w:space="0" w:color="auto"/>
                      </w:divBdr>
                    </w:div>
                  </w:divsChild>
                </w:div>
                <w:div w:id="1267153259">
                  <w:marLeft w:val="0"/>
                  <w:marRight w:val="0"/>
                  <w:marTop w:val="0"/>
                  <w:marBottom w:val="0"/>
                  <w:divBdr>
                    <w:top w:val="none" w:sz="0" w:space="0" w:color="auto"/>
                    <w:left w:val="none" w:sz="0" w:space="0" w:color="auto"/>
                    <w:bottom w:val="none" w:sz="0" w:space="0" w:color="auto"/>
                    <w:right w:val="none" w:sz="0" w:space="0" w:color="auto"/>
                  </w:divBdr>
                  <w:divsChild>
                    <w:div w:id="501091017">
                      <w:marLeft w:val="0"/>
                      <w:marRight w:val="0"/>
                      <w:marTop w:val="0"/>
                      <w:marBottom w:val="0"/>
                      <w:divBdr>
                        <w:top w:val="none" w:sz="0" w:space="0" w:color="auto"/>
                        <w:left w:val="none" w:sz="0" w:space="0" w:color="auto"/>
                        <w:bottom w:val="none" w:sz="0" w:space="0" w:color="auto"/>
                        <w:right w:val="none" w:sz="0" w:space="0" w:color="auto"/>
                      </w:divBdr>
                    </w:div>
                  </w:divsChild>
                </w:div>
                <w:div w:id="1148278829">
                  <w:marLeft w:val="0"/>
                  <w:marRight w:val="0"/>
                  <w:marTop w:val="0"/>
                  <w:marBottom w:val="0"/>
                  <w:divBdr>
                    <w:top w:val="none" w:sz="0" w:space="0" w:color="auto"/>
                    <w:left w:val="none" w:sz="0" w:space="0" w:color="auto"/>
                    <w:bottom w:val="none" w:sz="0" w:space="0" w:color="auto"/>
                    <w:right w:val="none" w:sz="0" w:space="0" w:color="auto"/>
                  </w:divBdr>
                  <w:divsChild>
                    <w:div w:id="1696927099">
                      <w:marLeft w:val="0"/>
                      <w:marRight w:val="0"/>
                      <w:marTop w:val="0"/>
                      <w:marBottom w:val="0"/>
                      <w:divBdr>
                        <w:top w:val="none" w:sz="0" w:space="0" w:color="auto"/>
                        <w:left w:val="none" w:sz="0" w:space="0" w:color="auto"/>
                        <w:bottom w:val="none" w:sz="0" w:space="0" w:color="auto"/>
                        <w:right w:val="none" w:sz="0" w:space="0" w:color="auto"/>
                      </w:divBdr>
                    </w:div>
                  </w:divsChild>
                </w:div>
                <w:div w:id="391731359">
                  <w:marLeft w:val="0"/>
                  <w:marRight w:val="0"/>
                  <w:marTop w:val="0"/>
                  <w:marBottom w:val="0"/>
                  <w:divBdr>
                    <w:top w:val="none" w:sz="0" w:space="0" w:color="auto"/>
                    <w:left w:val="none" w:sz="0" w:space="0" w:color="auto"/>
                    <w:bottom w:val="none" w:sz="0" w:space="0" w:color="auto"/>
                    <w:right w:val="none" w:sz="0" w:space="0" w:color="auto"/>
                  </w:divBdr>
                  <w:divsChild>
                    <w:div w:id="1642156559">
                      <w:marLeft w:val="0"/>
                      <w:marRight w:val="0"/>
                      <w:marTop w:val="0"/>
                      <w:marBottom w:val="0"/>
                      <w:divBdr>
                        <w:top w:val="none" w:sz="0" w:space="0" w:color="auto"/>
                        <w:left w:val="none" w:sz="0" w:space="0" w:color="auto"/>
                        <w:bottom w:val="none" w:sz="0" w:space="0" w:color="auto"/>
                        <w:right w:val="none" w:sz="0" w:space="0" w:color="auto"/>
                      </w:divBdr>
                    </w:div>
                  </w:divsChild>
                </w:div>
                <w:div w:id="1744638627">
                  <w:marLeft w:val="0"/>
                  <w:marRight w:val="0"/>
                  <w:marTop w:val="0"/>
                  <w:marBottom w:val="0"/>
                  <w:divBdr>
                    <w:top w:val="none" w:sz="0" w:space="0" w:color="auto"/>
                    <w:left w:val="none" w:sz="0" w:space="0" w:color="auto"/>
                    <w:bottom w:val="none" w:sz="0" w:space="0" w:color="auto"/>
                    <w:right w:val="none" w:sz="0" w:space="0" w:color="auto"/>
                  </w:divBdr>
                  <w:divsChild>
                    <w:div w:id="1878346927">
                      <w:marLeft w:val="0"/>
                      <w:marRight w:val="0"/>
                      <w:marTop w:val="0"/>
                      <w:marBottom w:val="0"/>
                      <w:divBdr>
                        <w:top w:val="none" w:sz="0" w:space="0" w:color="auto"/>
                        <w:left w:val="none" w:sz="0" w:space="0" w:color="auto"/>
                        <w:bottom w:val="none" w:sz="0" w:space="0" w:color="auto"/>
                        <w:right w:val="none" w:sz="0" w:space="0" w:color="auto"/>
                      </w:divBdr>
                    </w:div>
                  </w:divsChild>
                </w:div>
                <w:div w:id="1855531859">
                  <w:marLeft w:val="0"/>
                  <w:marRight w:val="0"/>
                  <w:marTop w:val="0"/>
                  <w:marBottom w:val="0"/>
                  <w:divBdr>
                    <w:top w:val="none" w:sz="0" w:space="0" w:color="auto"/>
                    <w:left w:val="none" w:sz="0" w:space="0" w:color="auto"/>
                    <w:bottom w:val="none" w:sz="0" w:space="0" w:color="auto"/>
                    <w:right w:val="none" w:sz="0" w:space="0" w:color="auto"/>
                  </w:divBdr>
                  <w:divsChild>
                    <w:div w:id="2118213872">
                      <w:marLeft w:val="0"/>
                      <w:marRight w:val="0"/>
                      <w:marTop w:val="0"/>
                      <w:marBottom w:val="0"/>
                      <w:divBdr>
                        <w:top w:val="none" w:sz="0" w:space="0" w:color="auto"/>
                        <w:left w:val="none" w:sz="0" w:space="0" w:color="auto"/>
                        <w:bottom w:val="none" w:sz="0" w:space="0" w:color="auto"/>
                        <w:right w:val="none" w:sz="0" w:space="0" w:color="auto"/>
                      </w:divBdr>
                    </w:div>
                  </w:divsChild>
                </w:div>
                <w:div w:id="346560547">
                  <w:marLeft w:val="0"/>
                  <w:marRight w:val="0"/>
                  <w:marTop w:val="0"/>
                  <w:marBottom w:val="0"/>
                  <w:divBdr>
                    <w:top w:val="none" w:sz="0" w:space="0" w:color="auto"/>
                    <w:left w:val="none" w:sz="0" w:space="0" w:color="auto"/>
                    <w:bottom w:val="none" w:sz="0" w:space="0" w:color="auto"/>
                    <w:right w:val="none" w:sz="0" w:space="0" w:color="auto"/>
                  </w:divBdr>
                  <w:divsChild>
                    <w:div w:id="695040146">
                      <w:marLeft w:val="0"/>
                      <w:marRight w:val="0"/>
                      <w:marTop w:val="0"/>
                      <w:marBottom w:val="0"/>
                      <w:divBdr>
                        <w:top w:val="none" w:sz="0" w:space="0" w:color="auto"/>
                        <w:left w:val="none" w:sz="0" w:space="0" w:color="auto"/>
                        <w:bottom w:val="none" w:sz="0" w:space="0" w:color="auto"/>
                        <w:right w:val="none" w:sz="0" w:space="0" w:color="auto"/>
                      </w:divBdr>
                    </w:div>
                  </w:divsChild>
                </w:div>
                <w:div w:id="2051758870">
                  <w:marLeft w:val="0"/>
                  <w:marRight w:val="0"/>
                  <w:marTop w:val="0"/>
                  <w:marBottom w:val="0"/>
                  <w:divBdr>
                    <w:top w:val="none" w:sz="0" w:space="0" w:color="auto"/>
                    <w:left w:val="none" w:sz="0" w:space="0" w:color="auto"/>
                    <w:bottom w:val="none" w:sz="0" w:space="0" w:color="auto"/>
                    <w:right w:val="none" w:sz="0" w:space="0" w:color="auto"/>
                  </w:divBdr>
                  <w:divsChild>
                    <w:div w:id="331183465">
                      <w:marLeft w:val="0"/>
                      <w:marRight w:val="0"/>
                      <w:marTop w:val="0"/>
                      <w:marBottom w:val="0"/>
                      <w:divBdr>
                        <w:top w:val="none" w:sz="0" w:space="0" w:color="auto"/>
                        <w:left w:val="none" w:sz="0" w:space="0" w:color="auto"/>
                        <w:bottom w:val="none" w:sz="0" w:space="0" w:color="auto"/>
                        <w:right w:val="none" w:sz="0" w:space="0" w:color="auto"/>
                      </w:divBdr>
                    </w:div>
                  </w:divsChild>
                </w:div>
                <w:div w:id="582842064">
                  <w:marLeft w:val="0"/>
                  <w:marRight w:val="0"/>
                  <w:marTop w:val="0"/>
                  <w:marBottom w:val="0"/>
                  <w:divBdr>
                    <w:top w:val="none" w:sz="0" w:space="0" w:color="auto"/>
                    <w:left w:val="none" w:sz="0" w:space="0" w:color="auto"/>
                    <w:bottom w:val="none" w:sz="0" w:space="0" w:color="auto"/>
                    <w:right w:val="none" w:sz="0" w:space="0" w:color="auto"/>
                  </w:divBdr>
                  <w:divsChild>
                    <w:div w:id="45108350">
                      <w:marLeft w:val="0"/>
                      <w:marRight w:val="0"/>
                      <w:marTop w:val="0"/>
                      <w:marBottom w:val="0"/>
                      <w:divBdr>
                        <w:top w:val="none" w:sz="0" w:space="0" w:color="auto"/>
                        <w:left w:val="none" w:sz="0" w:space="0" w:color="auto"/>
                        <w:bottom w:val="none" w:sz="0" w:space="0" w:color="auto"/>
                        <w:right w:val="none" w:sz="0" w:space="0" w:color="auto"/>
                      </w:divBdr>
                    </w:div>
                  </w:divsChild>
                </w:div>
                <w:div w:id="793599516">
                  <w:marLeft w:val="0"/>
                  <w:marRight w:val="0"/>
                  <w:marTop w:val="0"/>
                  <w:marBottom w:val="0"/>
                  <w:divBdr>
                    <w:top w:val="none" w:sz="0" w:space="0" w:color="auto"/>
                    <w:left w:val="none" w:sz="0" w:space="0" w:color="auto"/>
                    <w:bottom w:val="none" w:sz="0" w:space="0" w:color="auto"/>
                    <w:right w:val="none" w:sz="0" w:space="0" w:color="auto"/>
                  </w:divBdr>
                  <w:divsChild>
                    <w:div w:id="940770055">
                      <w:marLeft w:val="0"/>
                      <w:marRight w:val="0"/>
                      <w:marTop w:val="0"/>
                      <w:marBottom w:val="0"/>
                      <w:divBdr>
                        <w:top w:val="none" w:sz="0" w:space="0" w:color="auto"/>
                        <w:left w:val="none" w:sz="0" w:space="0" w:color="auto"/>
                        <w:bottom w:val="none" w:sz="0" w:space="0" w:color="auto"/>
                        <w:right w:val="none" w:sz="0" w:space="0" w:color="auto"/>
                      </w:divBdr>
                    </w:div>
                  </w:divsChild>
                </w:div>
                <w:div w:id="769084963">
                  <w:marLeft w:val="0"/>
                  <w:marRight w:val="0"/>
                  <w:marTop w:val="0"/>
                  <w:marBottom w:val="0"/>
                  <w:divBdr>
                    <w:top w:val="none" w:sz="0" w:space="0" w:color="auto"/>
                    <w:left w:val="none" w:sz="0" w:space="0" w:color="auto"/>
                    <w:bottom w:val="none" w:sz="0" w:space="0" w:color="auto"/>
                    <w:right w:val="none" w:sz="0" w:space="0" w:color="auto"/>
                  </w:divBdr>
                  <w:divsChild>
                    <w:div w:id="2123501143">
                      <w:marLeft w:val="0"/>
                      <w:marRight w:val="0"/>
                      <w:marTop w:val="0"/>
                      <w:marBottom w:val="0"/>
                      <w:divBdr>
                        <w:top w:val="none" w:sz="0" w:space="0" w:color="auto"/>
                        <w:left w:val="none" w:sz="0" w:space="0" w:color="auto"/>
                        <w:bottom w:val="none" w:sz="0" w:space="0" w:color="auto"/>
                        <w:right w:val="none" w:sz="0" w:space="0" w:color="auto"/>
                      </w:divBdr>
                    </w:div>
                  </w:divsChild>
                </w:div>
                <w:div w:id="1863980822">
                  <w:marLeft w:val="0"/>
                  <w:marRight w:val="0"/>
                  <w:marTop w:val="0"/>
                  <w:marBottom w:val="0"/>
                  <w:divBdr>
                    <w:top w:val="none" w:sz="0" w:space="0" w:color="auto"/>
                    <w:left w:val="none" w:sz="0" w:space="0" w:color="auto"/>
                    <w:bottom w:val="none" w:sz="0" w:space="0" w:color="auto"/>
                    <w:right w:val="none" w:sz="0" w:space="0" w:color="auto"/>
                  </w:divBdr>
                  <w:divsChild>
                    <w:div w:id="1010327131">
                      <w:marLeft w:val="0"/>
                      <w:marRight w:val="0"/>
                      <w:marTop w:val="0"/>
                      <w:marBottom w:val="0"/>
                      <w:divBdr>
                        <w:top w:val="none" w:sz="0" w:space="0" w:color="auto"/>
                        <w:left w:val="none" w:sz="0" w:space="0" w:color="auto"/>
                        <w:bottom w:val="none" w:sz="0" w:space="0" w:color="auto"/>
                        <w:right w:val="none" w:sz="0" w:space="0" w:color="auto"/>
                      </w:divBdr>
                    </w:div>
                  </w:divsChild>
                </w:div>
                <w:div w:id="1023749251">
                  <w:marLeft w:val="0"/>
                  <w:marRight w:val="0"/>
                  <w:marTop w:val="0"/>
                  <w:marBottom w:val="0"/>
                  <w:divBdr>
                    <w:top w:val="none" w:sz="0" w:space="0" w:color="auto"/>
                    <w:left w:val="none" w:sz="0" w:space="0" w:color="auto"/>
                    <w:bottom w:val="none" w:sz="0" w:space="0" w:color="auto"/>
                    <w:right w:val="none" w:sz="0" w:space="0" w:color="auto"/>
                  </w:divBdr>
                  <w:divsChild>
                    <w:div w:id="703292555">
                      <w:marLeft w:val="0"/>
                      <w:marRight w:val="0"/>
                      <w:marTop w:val="0"/>
                      <w:marBottom w:val="0"/>
                      <w:divBdr>
                        <w:top w:val="none" w:sz="0" w:space="0" w:color="auto"/>
                        <w:left w:val="none" w:sz="0" w:space="0" w:color="auto"/>
                        <w:bottom w:val="none" w:sz="0" w:space="0" w:color="auto"/>
                        <w:right w:val="none" w:sz="0" w:space="0" w:color="auto"/>
                      </w:divBdr>
                    </w:div>
                  </w:divsChild>
                </w:div>
                <w:div w:id="823275190">
                  <w:marLeft w:val="0"/>
                  <w:marRight w:val="0"/>
                  <w:marTop w:val="0"/>
                  <w:marBottom w:val="0"/>
                  <w:divBdr>
                    <w:top w:val="none" w:sz="0" w:space="0" w:color="auto"/>
                    <w:left w:val="none" w:sz="0" w:space="0" w:color="auto"/>
                    <w:bottom w:val="none" w:sz="0" w:space="0" w:color="auto"/>
                    <w:right w:val="none" w:sz="0" w:space="0" w:color="auto"/>
                  </w:divBdr>
                  <w:divsChild>
                    <w:div w:id="1061176239">
                      <w:marLeft w:val="0"/>
                      <w:marRight w:val="0"/>
                      <w:marTop w:val="0"/>
                      <w:marBottom w:val="0"/>
                      <w:divBdr>
                        <w:top w:val="none" w:sz="0" w:space="0" w:color="auto"/>
                        <w:left w:val="none" w:sz="0" w:space="0" w:color="auto"/>
                        <w:bottom w:val="none" w:sz="0" w:space="0" w:color="auto"/>
                        <w:right w:val="none" w:sz="0" w:space="0" w:color="auto"/>
                      </w:divBdr>
                    </w:div>
                  </w:divsChild>
                </w:div>
                <w:div w:id="458303376">
                  <w:marLeft w:val="0"/>
                  <w:marRight w:val="0"/>
                  <w:marTop w:val="0"/>
                  <w:marBottom w:val="0"/>
                  <w:divBdr>
                    <w:top w:val="none" w:sz="0" w:space="0" w:color="auto"/>
                    <w:left w:val="none" w:sz="0" w:space="0" w:color="auto"/>
                    <w:bottom w:val="none" w:sz="0" w:space="0" w:color="auto"/>
                    <w:right w:val="none" w:sz="0" w:space="0" w:color="auto"/>
                  </w:divBdr>
                  <w:divsChild>
                    <w:div w:id="15543803">
                      <w:marLeft w:val="0"/>
                      <w:marRight w:val="0"/>
                      <w:marTop w:val="0"/>
                      <w:marBottom w:val="0"/>
                      <w:divBdr>
                        <w:top w:val="none" w:sz="0" w:space="0" w:color="auto"/>
                        <w:left w:val="none" w:sz="0" w:space="0" w:color="auto"/>
                        <w:bottom w:val="none" w:sz="0" w:space="0" w:color="auto"/>
                        <w:right w:val="none" w:sz="0" w:space="0" w:color="auto"/>
                      </w:divBdr>
                    </w:div>
                  </w:divsChild>
                </w:div>
                <w:div w:id="1705597985">
                  <w:marLeft w:val="0"/>
                  <w:marRight w:val="0"/>
                  <w:marTop w:val="0"/>
                  <w:marBottom w:val="0"/>
                  <w:divBdr>
                    <w:top w:val="none" w:sz="0" w:space="0" w:color="auto"/>
                    <w:left w:val="none" w:sz="0" w:space="0" w:color="auto"/>
                    <w:bottom w:val="none" w:sz="0" w:space="0" w:color="auto"/>
                    <w:right w:val="none" w:sz="0" w:space="0" w:color="auto"/>
                  </w:divBdr>
                  <w:divsChild>
                    <w:div w:id="1477599411">
                      <w:marLeft w:val="0"/>
                      <w:marRight w:val="0"/>
                      <w:marTop w:val="0"/>
                      <w:marBottom w:val="0"/>
                      <w:divBdr>
                        <w:top w:val="none" w:sz="0" w:space="0" w:color="auto"/>
                        <w:left w:val="none" w:sz="0" w:space="0" w:color="auto"/>
                        <w:bottom w:val="none" w:sz="0" w:space="0" w:color="auto"/>
                        <w:right w:val="none" w:sz="0" w:space="0" w:color="auto"/>
                      </w:divBdr>
                    </w:div>
                  </w:divsChild>
                </w:div>
                <w:div w:id="1273392851">
                  <w:marLeft w:val="0"/>
                  <w:marRight w:val="0"/>
                  <w:marTop w:val="0"/>
                  <w:marBottom w:val="0"/>
                  <w:divBdr>
                    <w:top w:val="none" w:sz="0" w:space="0" w:color="auto"/>
                    <w:left w:val="none" w:sz="0" w:space="0" w:color="auto"/>
                    <w:bottom w:val="none" w:sz="0" w:space="0" w:color="auto"/>
                    <w:right w:val="none" w:sz="0" w:space="0" w:color="auto"/>
                  </w:divBdr>
                  <w:divsChild>
                    <w:div w:id="1901280889">
                      <w:marLeft w:val="0"/>
                      <w:marRight w:val="0"/>
                      <w:marTop w:val="0"/>
                      <w:marBottom w:val="0"/>
                      <w:divBdr>
                        <w:top w:val="none" w:sz="0" w:space="0" w:color="auto"/>
                        <w:left w:val="none" w:sz="0" w:space="0" w:color="auto"/>
                        <w:bottom w:val="none" w:sz="0" w:space="0" w:color="auto"/>
                        <w:right w:val="none" w:sz="0" w:space="0" w:color="auto"/>
                      </w:divBdr>
                    </w:div>
                  </w:divsChild>
                </w:div>
                <w:div w:id="1568372705">
                  <w:marLeft w:val="0"/>
                  <w:marRight w:val="0"/>
                  <w:marTop w:val="0"/>
                  <w:marBottom w:val="0"/>
                  <w:divBdr>
                    <w:top w:val="none" w:sz="0" w:space="0" w:color="auto"/>
                    <w:left w:val="none" w:sz="0" w:space="0" w:color="auto"/>
                    <w:bottom w:val="none" w:sz="0" w:space="0" w:color="auto"/>
                    <w:right w:val="none" w:sz="0" w:space="0" w:color="auto"/>
                  </w:divBdr>
                  <w:divsChild>
                    <w:div w:id="918054858">
                      <w:marLeft w:val="0"/>
                      <w:marRight w:val="0"/>
                      <w:marTop w:val="0"/>
                      <w:marBottom w:val="0"/>
                      <w:divBdr>
                        <w:top w:val="none" w:sz="0" w:space="0" w:color="auto"/>
                        <w:left w:val="none" w:sz="0" w:space="0" w:color="auto"/>
                        <w:bottom w:val="none" w:sz="0" w:space="0" w:color="auto"/>
                        <w:right w:val="none" w:sz="0" w:space="0" w:color="auto"/>
                      </w:divBdr>
                    </w:div>
                  </w:divsChild>
                </w:div>
                <w:div w:id="814227357">
                  <w:marLeft w:val="0"/>
                  <w:marRight w:val="0"/>
                  <w:marTop w:val="0"/>
                  <w:marBottom w:val="0"/>
                  <w:divBdr>
                    <w:top w:val="none" w:sz="0" w:space="0" w:color="auto"/>
                    <w:left w:val="none" w:sz="0" w:space="0" w:color="auto"/>
                    <w:bottom w:val="none" w:sz="0" w:space="0" w:color="auto"/>
                    <w:right w:val="none" w:sz="0" w:space="0" w:color="auto"/>
                  </w:divBdr>
                  <w:divsChild>
                    <w:div w:id="210964192">
                      <w:marLeft w:val="0"/>
                      <w:marRight w:val="0"/>
                      <w:marTop w:val="0"/>
                      <w:marBottom w:val="0"/>
                      <w:divBdr>
                        <w:top w:val="none" w:sz="0" w:space="0" w:color="auto"/>
                        <w:left w:val="none" w:sz="0" w:space="0" w:color="auto"/>
                        <w:bottom w:val="none" w:sz="0" w:space="0" w:color="auto"/>
                        <w:right w:val="none" w:sz="0" w:space="0" w:color="auto"/>
                      </w:divBdr>
                    </w:div>
                  </w:divsChild>
                </w:div>
                <w:div w:id="1624992958">
                  <w:marLeft w:val="0"/>
                  <w:marRight w:val="0"/>
                  <w:marTop w:val="0"/>
                  <w:marBottom w:val="0"/>
                  <w:divBdr>
                    <w:top w:val="none" w:sz="0" w:space="0" w:color="auto"/>
                    <w:left w:val="none" w:sz="0" w:space="0" w:color="auto"/>
                    <w:bottom w:val="none" w:sz="0" w:space="0" w:color="auto"/>
                    <w:right w:val="none" w:sz="0" w:space="0" w:color="auto"/>
                  </w:divBdr>
                  <w:divsChild>
                    <w:div w:id="1516265047">
                      <w:marLeft w:val="0"/>
                      <w:marRight w:val="0"/>
                      <w:marTop w:val="0"/>
                      <w:marBottom w:val="0"/>
                      <w:divBdr>
                        <w:top w:val="none" w:sz="0" w:space="0" w:color="auto"/>
                        <w:left w:val="none" w:sz="0" w:space="0" w:color="auto"/>
                        <w:bottom w:val="none" w:sz="0" w:space="0" w:color="auto"/>
                        <w:right w:val="none" w:sz="0" w:space="0" w:color="auto"/>
                      </w:divBdr>
                    </w:div>
                  </w:divsChild>
                </w:div>
                <w:div w:id="1137992872">
                  <w:marLeft w:val="0"/>
                  <w:marRight w:val="0"/>
                  <w:marTop w:val="0"/>
                  <w:marBottom w:val="0"/>
                  <w:divBdr>
                    <w:top w:val="none" w:sz="0" w:space="0" w:color="auto"/>
                    <w:left w:val="none" w:sz="0" w:space="0" w:color="auto"/>
                    <w:bottom w:val="none" w:sz="0" w:space="0" w:color="auto"/>
                    <w:right w:val="none" w:sz="0" w:space="0" w:color="auto"/>
                  </w:divBdr>
                  <w:divsChild>
                    <w:div w:id="1639915254">
                      <w:marLeft w:val="0"/>
                      <w:marRight w:val="0"/>
                      <w:marTop w:val="0"/>
                      <w:marBottom w:val="0"/>
                      <w:divBdr>
                        <w:top w:val="none" w:sz="0" w:space="0" w:color="auto"/>
                        <w:left w:val="none" w:sz="0" w:space="0" w:color="auto"/>
                        <w:bottom w:val="none" w:sz="0" w:space="0" w:color="auto"/>
                        <w:right w:val="none" w:sz="0" w:space="0" w:color="auto"/>
                      </w:divBdr>
                    </w:div>
                  </w:divsChild>
                </w:div>
                <w:div w:id="1129976559">
                  <w:marLeft w:val="0"/>
                  <w:marRight w:val="0"/>
                  <w:marTop w:val="0"/>
                  <w:marBottom w:val="0"/>
                  <w:divBdr>
                    <w:top w:val="none" w:sz="0" w:space="0" w:color="auto"/>
                    <w:left w:val="none" w:sz="0" w:space="0" w:color="auto"/>
                    <w:bottom w:val="none" w:sz="0" w:space="0" w:color="auto"/>
                    <w:right w:val="none" w:sz="0" w:space="0" w:color="auto"/>
                  </w:divBdr>
                  <w:divsChild>
                    <w:div w:id="494810154">
                      <w:marLeft w:val="0"/>
                      <w:marRight w:val="0"/>
                      <w:marTop w:val="0"/>
                      <w:marBottom w:val="0"/>
                      <w:divBdr>
                        <w:top w:val="none" w:sz="0" w:space="0" w:color="auto"/>
                        <w:left w:val="none" w:sz="0" w:space="0" w:color="auto"/>
                        <w:bottom w:val="none" w:sz="0" w:space="0" w:color="auto"/>
                        <w:right w:val="none" w:sz="0" w:space="0" w:color="auto"/>
                      </w:divBdr>
                    </w:div>
                  </w:divsChild>
                </w:div>
                <w:div w:id="428236750">
                  <w:marLeft w:val="0"/>
                  <w:marRight w:val="0"/>
                  <w:marTop w:val="0"/>
                  <w:marBottom w:val="0"/>
                  <w:divBdr>
                    <w:top w:val="none" w:sz="0" w:space="0" w:color="auto"/>
                    <w:left w:val="none" w:sz="0" w:space="0" w:color="auto"/>
                    <w:bottom w:val="none" w:sz="0" w:space="0" w:color="auto"/>
                    <w:right w:val="none" w:sz="0" w:space="0" w:color="auto"/>
                  </w:divBdr>
                  <w:divsChild>
                    <w:div w:id="2046707934">
                      <w:marLeft w:val="0"/>
                      <w:marRight w:val="0"/>
                      <w:marTop w:val="0"/>
                      <w:marBottom w:val="0"/>
                      <w:divBdr>
                        <w:top w:val="none" w:sz="0" w:space="0" w:color="auto"/>
                        <w:left w:val="none" w:sz="0" w:space="0" w:color="auto"/>
                        <w:bottom w:val="none" w:sz="0" w:space="0" w:color="auto"/>
                        <w:right w:val="none" w:sz="0" w:space="0" w:color="auto"/>
                      </w:divBdr>
                    </w:div>
                  </w:divsChild>
                </w:div>
                <w:div w:id="909998930">
                  <w:marLeft w:val="0"/>
                  <w:marRight w:val="0"/>
                  <w:marTop w:val="0"/>
                  <w:marBottom w:val="0"/>
                  <w:divBdr>
                    <w:top w:val="none" w:sz="0" w:space="0" w:color="auto"/>
                    <w:left w:val="none" w:sz="0" w:space="0" w:color="auto"/>
                    <w:bottom w:val="none" w:sz="0" w:space="0" w:color="auto"/>
                    <w:right w:val="none" w:sz="0" w:space="0" w:color="auto"/>
                  </w:divBdr>
                  <w:divsChild>
                    <w:div w:id="62413378">
                      <w:marLeft w:val="0"/>
                      <w:marRight w:val="0"/>
                      <w:marTop w:val="0"/>
                      <w:marBottom w:val="0"/>
                      <w:divBdr>
                        <w:top w:val="none" w:sz="0" w:space="0" w:color="auto"/>
                        <w:left w:val="none" w:sz="0" w:space="0" w:color="auto"/>
                        <w:bottom w:val="none" w:sz="0" w:space="0" w:color="auto"/>
                        <w:right w:val="none" w:sz="0" w:space="0" w:color="auto"/>
                      </w:divBdr>
                    </w:div>
                  </w:divsChild>
                </w:div>
                <w:div w:id="1282109013">
                  <w:marLeft w:val="0"/>
                  <w:marRight w:val="0"/>
                  <w:marTop w:val="0"/>
                  <w:marBottom w:val="0"/>
                  <w:divBdr>
                    <w:top w:val="none" w:sz="0" w:space="0" w:color="auto"/>
                    <w:left w:val="none" w:sz="0" w:space="0" w:color="auto"/>
                    <w:bottom w:val="none" w:sz="0" w:space="0" w:color="auto"/>
                    <w:right w:val="none" w:sz="0" w:space="0" w:color="auto"/>
                  </w:divBdr>
                  <w:divsChild>
                    <w:div w:id="835073854">
                      <w:marLeft w:val="0"/>
                      <w:marRight w:val="0"/>
                      <w:marTop w:val="0"/>
                      <w:marBottom w:val="0"/>
                      <w:divBdr>
                        <w:top w:val="none" w:sz="0" w:space="0" w:color="auto"/>
                        <w:left w:val="none" w:sz="0" w:space="0" w:color="auto"/>
                        <w:bottom w:val="none" w:sz="0" w:space="0" w:color="auto"/>
                        <w:right w:val="none" w:sz="0" w:space="0" w:color="auto"/>
                      </w:divBdr>
                    </w:div>
                  </w:divsChild>
                </w:div>
                <w:div w:id="2135785453">
                  <w:marLeft w:val="0"/>
                  <w:marRight w:val="0"/>
                  <w:marTop w:val="0"/>
                  <w:marBottom w:val="0"/>
                  <w:divBdr>
                    <w:top w:val="none" w:sz="0" w:space="0" w:color="auto"/>
                    <w:left w:val="none" w:sz="0" w:space="0" w:color="auto"/>
                    <w:bottom w:val="none" w:sz="0" w:space="0" w:color="auto"/>
                    <w:right w:val="none" w:sz="0" w:space="0" w:color="auto"/>
                  </w:divBdr>
                  <w:divsChild>
                    <w:div w:id="1652097708">
                      <w:marLeft w:val="0"/>
                      <w:marRight w:val="0"/>
                      <w:marTop w:val="0"/>
                      <w:marBottom w:val="0"/>
                      <w:divBdr>
                        <w:top w:val="none" w:sz="0" w:space="0" w:color="auto"/>
                        <w:left w:val="none" w:sz="0" w:space="0" w:color="auto"/>
                        <w:bottom w:val="none" w:sz="0" w:space="0" w:color="auto"/>
                        <w:right w:val="none" w:sz="0" w:space="0" w:color="auto"/>
                      </w:divBdr>
                    </w:div>
                  </w:divsChild>
                </w:div>
                <w:div w:id="1587618052">
                  <w:marLeft w:val="0"/>
                  <w:marRight w:val="0"/>
                  <w:marTop w:val="0"/>
                  <w:marBottom w:val="0"/>
                  <w:divBdr>
                    <w:top w:val="none" w:sz="0" w:space="0" w:color="auto"/>
                    <w:left w:val="none" w:sz="0" w:space="0" w:color="auto"/>
                    <w:bottom w:val="none" w:sz="0" w:space="0" w:color="auto"/>
                    <w:right w:val="none" w:sz="0" w:space="0" w:color="auto"/>
                  </w:divBdr>
                  <w:divsChild>
                    <w:div w:id="1731994399">
                      <w:marLeft w:val="0"/>
                      <w:marRight w:val="0"/>
                      <w:marTop w:val="0"/>
                      <w:marBottom w:val="0"/>
                      <w:divBdr>
                        <w:top w:val="none" w:sz="0" w:space="0" w:color="auto"/>
                        <w:left w:val="none" w:sz="0" w:space="0" w:color="auto"/>
                        <w:bottom w:val="none" w:sz="0" w:space="0" w:color="auto"/>
                        <w:right w:val="none" w:sz="0" w:space="0" w:color="auto"/>
                      </w:divBdr>
                    </w:div>
                  </w:divsChild>
                </w:div>
                <w:div w:id="1283414191">
                  <w:marLeft w:val="0"/>
                  <w:marRight w:val="0"/>
                  <w:marTop w:val="0"/>
                  <w:marBottom w:val="0"/>
                  <w:divBdr>
                    <w:top w:val="none" w:sz="0" w:space="0" w:color="auto"/>
                    <w:left w:val="none" w:sz="0" w:space="0" w:color="auto"/>
                    <w:bottom w:val="none" w:sz="0" w:space="0" w:color="auto"/>
                    <w:right w:val="none" w:sz="0" w:space="0" w:color="auto"/>
                  </w:divBdr>
                  <w:divsChild>
                    <w:div w:id="956910062">
                      <w:marLeft w:val="0"/>
                      <w:marRight w:val="0"/>
                      <w:marTop w:val="0"/>
                      <w:marBottom w:val="0"/>
                      <w:divBdr>
                        <w:top w:val="none" w:sz="0" w:space="0" w:color="auto"/>
                        <w:left w:val="none" w:sz="0" w:space="0" w:color="auto"/>
                        <w:bottom w:val="none" w:sz="0" w:space="0" w:color="auto"/>
                        <w:right w:val="none" w:sz="0" w:space="0" w:color="auto"/>
                      </w:divBdr>
                    </w:div>
                  </w:divsChild>
                </w:div>
                <w:div w:id="1949390669">
                  <w:marLeft w:val="0"/>
                  <w:marRight w:val="0"/>
                  <w:marTop w:val="0"/>
                  <w:marBottom w:val="0"/>
                  <w:divBdr>
                    <w:top w:val="none" w:sz="0" w:space="0" w:color="auto"/>
                    <w:left w:val="none" w:sz="0" w:space="0" w:color="auto"/>
                    <w:bottom w:val="none" w:sz="0" w:space="0" w:color="auto"/>
                    <w:right w:val="none" w:sz="0" w:space="0" w:color="auto"/>
                  </w:divBdr>
                  <w:divsChild>
                    <w:div w:id="1308129011">
                      <w:marLeft w:val="0"/>
                      <w:marRight w:val="0"/>
                      <w:marTop w:val="0"/>
                      <w:marBottom w:val="0"/>
                      <w:divBdr>
                        <w:top w:val="none" w:sz="0" w:space="0" w:color="auto"/>
                        <w:left w:val="none" w:sz="0" w:space="0" w:color="auto"/>
                        <w:bottom w:val="none" w:sz="0" w:space="0" w:color="auto"/>
                        <w:right w:val="none" w:sz="0" w:space="0" w:color="auto"/>
                      </w:divBdr>
                    </w:div>
                  </w:divsChild>
                </w:div>
                <w:div w:id="1391881745">
                  <w:marLeft w:val="0"/>
                  <w:marRight w:val="0"/>
                  <w:marTop w:val="0"/>
                  <w:marBottom w:val="0"/>
                  <w:divBdr>
                    <w:top w:val="none" w:sz="0" w:space="0" w:color="auto"/>
                    <w:left w:val="none" w:sz="0" w:space="0" w:color="auto"/>
                    <w:bottom w:val="none" w:sz="0" w:space="0" w:color="auto"/>
                    <w:right w:val="none" w:sz="0" w:space="0" w:color="auto"/>
                  </w:divBdr>
                  <w:divsChild>
                    <w:div w:id="1374236804">
                      <w:marLeft w:val="0"/>
                      <w:marRight w:val="0"/>
                      <w:marTop w:val="0"/>
                      <w:marBottom w:val="0"/>
                      <w:divBdr>
                        <w:top w:val="none" w:sz="0" w:space="0" w:color="auto"/>
                        <w:left w:val="none" w:sz="0" w:space="0" w:color="auto"/>
                        <w:bottom w:val="none" w:sz="0" w:space="0" w:color="auto"/>
                        <w:right w:val="none" w:sz="0" w:space="0" w:color="auto"/>
                      </w:divBdr>
                    </w:div>
                  </w:divsChild>
                </w:div>
                <w:div w:id="1270813211">
                  <w:marLeft w:val="0"/>
                  <w:marRight w:val="0"/>
                  <w:marTop w:val="0"/>
                  <w:marBottom w:val="0"/>
                  <w:divBdr>
                    <w:top w:val="none" w:sz="0" w:space="0" w:color="auto"/>
                    <w:left w:val="none" w:sz="0" w:space="0" w:color="auto"/>
                    <w:bottom w:val="none" w:sz="0" w:space="0" w:color="auto"/>
                    <w:right w:val="none" w:sz="0" w:space="0" w:color="auto"/>
                  </w:divBdr>
                  <w:divsChild>
                    <w:div w:id="416363746">
                      <w:marLeft w:val="0"/>
                      <w:marRight w:val="0"/>
                      <w:marTop w:val="0"/>
                      <w:marBottom w:val="0"/>
                      <w:divBdr>
                        <w:top w:val="none" w:sz="0" w:space="0" w:color="auto"/>
                        <w:left w:val="none" w:sz="0" w:space="0" w:color="auto"/>
                        <w:bottom w:val="none" w:sz="0" w:space="0" w:color="auto"/>
                        <w:right w:val="none" w:sz="0" w:space="0" w:color="auto"/>
                      </w:divBdr>
                    </w:div>
                  </w:divsChild>
                </w:div>
                <w:div w:id="737172305">
                  <w:marLeft w:val="0"/>
                  <w:marRight w:val="0"/>
                  <w:marTop w:val="0"/>
                  <w:marBottom w:val="0"/>
                  <w:divBdr>
                    <w:top w:val="none" w:sz="0" w:space="0" w:color="auto"/>
                    <w:left w:val="none" w:sz="0" w:space="0" w:color="auto"/>
                    <w:bottom w:val="none" w:sz="0" w:space="0" w:color="auto"/>
                    <w:right w:val="none" w:sz="0" w:space="0" w:color="auto"/>
                  </w:divBdr>
                  <w:divsChild>
                    <w:div w:id="602957645">
                      <w:marLeft w:val="0"/>
                      <w:marRight w:val="0"/>
                      <w:marTop w:val="0"/>
                      <w:marBottom w:val="0"/>
                      <w:divBdr>
                        <w:top w:val="none" w:sz="0" w:space="0" w:color="auto"/>
                        <w:left w:val="none" w:sz="0" w:space="0" w:color="auto"/>
                        <w:bottom w:val="none" w:sz="0" w:space="0" w:color="auto"/>
                        <w:right w:val="none" w:sz="0" w:space="0" w:color="auto"/>
                      </w:divBdr>
                    </w:div>
                  </w:divsChild>
                </w:div>
                <w:div w:id="744256992">
                  <w:marLeft w:val="0"/>
                  <w:marRight w:val="0"/>
                  <w:marTop w:val="0"/>
                  <w:marBottom w:val="0"/>
                  <w:divBdr>
                    <w:top w:val="none" w:sz="0" w:space="0" w:color="auto"/>
                    <w:left w:val="none" w:sz="0" w:space="0" w:color="auto"/>
                    <w:bottom w:val="none" w:sz="0" w:space="0" w:color="auto"/>
                    <w:right w:val="none" w:sz="0" w:space="0" w:color="auto"/>
                  </w:divBdr>
                  <w:divsChild>
                    <w:div w:id="1545752723">
                      <w:marLeft w:val="0"/>
                      <w:marRight w:val="0"/>
                      <w:marTop w:val="0"/>
                      <w:marBottom w:val="0"/>
                      <w:divBdr>
                        <w:top w:val="none" w:sz="0" w:space="0" w:color="auto"/>
                        <w:left w:val="none" w:sz="0" w:space="0" w:color="auto"/>
                        <w:bottom w:val="none" w:sz="0" w:space="0" w:color="auto"/>
                        <w:right w:val="none" w:sz="0" w:space="0" w:color="auto"/>
                      </w:divBdr>
                    </w:div>
                  </w:divsChild>
                </w:div>
                <w:div w:id="1992514208">
                  <w:marLeft w:val="0"/>
                  <w:marRight w:val="0"/>
                  <w:marTop w:val="0"/>
                  <w:marBottom w:val="0"/>
                  <w:divBdr>
                    <w:top w:val="none" w:sz="0" w:space="0" w:color="auto"/>
                    <w:left w:val="none" w:sz="0" w:space="0" w:color="auto"/>
                    <w:bottom w:val="none" w:sz="0" w:space="0" w:color="auto"/>
                    <w:right w:val="none" w:sz="0" w:space="0" w:color="auto"/>
                  </w:divBdr>
                  <w:divsChild>
                    <w:div w:id="972977704">
                      <w:marLeft w:val="0"/>
                      <w:marRight w:val="0"/>
                      <w:marTop w:val="0"/>
                      <w:marBottom w:val="0"/>
                      <w:divBdr>
                        <w:top w:val="none" w:sz="0" w:space="0" w:color="auto"/>
                        <w:left w:val="none" w:sz="0" w:space="0" w:color="auto"/>
                        <w:bottom w:val="none" w:sz="0" w:space="0" w:color="auto"/>
                        <w:right w:val="none" w:sz="0" w:space="0" w:color="auto"/>
                      </w:divBdr>
                    </w:div>
                  </w:divsChild>
                </w:div>
                <w:div w:id="130288464">
                  <w:marLeft w:val="0"/>
                  <w:marRight w:val="0"/>
                  <w:marTop w:val="0"/>
                  <w:marBottom w:val="0"/>
                  <w:divBdr>
                    <w:top w:val="none" w:sz="0" w:space="0" w:color="auto"/>
                    <w:left w:val="none" w:sz="0" w:space="0" w:color="auto"/>
                    <w:bottom w:val="none" w:sz="0" w:space="0" w:color="auto"/>
                    <w:right w:val="none" w:sz="0" w:space="0" w:color="auto"/>
                  </w:divBdr>
                  <w:divsChild>
                    <w:div w:id="1106730755">
                      <w:marLeft w:val="0"/>
                      <w:marRight w:val="0"/>
                      <w:marTop w:val="0"/>
                      <w:marBottom w:val="0"/>
                      <w:divBdr>
                        <w:top w:val="none" w:sz="0" w:space="0" w:color="auto"/>
                        <w:left w:val="none" w:sz="0" w:space="0" w:color="auto"/>
                        <w:bottom w:val="none" w:sz="0" w:space="0" w:color="auto"/>
                        <w:right w:val="none" w:sz="0" w:space="0" w:color="auto"/>
                      </w:divBdr>
                    </w:div>
                  </w:divsChild>
                </w:div>
                <w:div w:id="1428959803">
                  <w:marLeft w:val="0"/>
                  <w:marRight w:val="0"/>
                  <w:marTop w:val="0"/>
                  <w:marBottom w:val="0"/>
                  <w:divBdr>
                    <w:top w:val="none" w:sz="0" w:space="0" w:color="auto"/>
                    <w:left w:val="none" w:sz="0" w:space="0" w:color="auto"/>
                    <w:bottom w:val="none" w:sz="0" w:space="0" w:color="auto"/>
                    <w:right w:val="none" w:sz="0" w:space="0" w:color="auto"/>
                  </w:divBdr>
                  <w:divsChild>
                    <w:div w:id="213394493">
                      <w:marLeft w:val="0"/>
                      <w:marRight w:val="0"/>
                      <w:marTop w:val="0"/>
                      <w:marBottom w:val="0"/>
                      <w:divBdr>
                        <w:top w:val="none" w:sz="0" w:space="0" w:color="auto"/>
                        <w:left w:val="none" w:sz="0" w:space="0" w:color="auto"/>
                        <w:bottom w:val="none" w:sz="0" w:space="0" w:color="auto"/>
                        <w:right w:val="none" w:sz="0" w:space="0" w:color="auto"/>
                      </w:divBdr>
                    </w:div>
                  </w:divsChild>
                </w:div>
                <w:div w:id="615988094">
                  <w:marLeft w:val="0"/>
                  <w:marRight w:val="0"/>
                  <w:marTop w:val="0"/>
                  <w:marBottom w:val="0"/>
                  <w:divBdr>
                    <w:top w:val="none" w:sz="0" w:space="0" w:color="auto"/>
                    <w:left w:val="none" w:sz="0" w:space="0" w:color="auto"/>
                    <w:bottom w:val="none" w:sz="0" w:space="0" w:color="auto"/>
                    <w:right w:val="none" w:sz="0" w:space="0" w:color="auto"/>
                  </w:divBdr>
                  <w:divsChild>
                    <w:div w:id="673924435">
                      <w:marLeft w:val="0"/>
                      <w:marRight w:val="0"/>
                      <w:marTop w:val="0"/>
                      <w:marBottom w:val="0"/>
                      <w:divBdr>
                        <w:top w:val="none" w:sz="0" w:space="0" w:color="auto"/>
                        <w:left w:val="none" w:sz="0" w:space="0" w:color="auto"/>
                        <w:bottom w:val="none" w:sz="0" w:space="0" w:color="auto"/>
                        <w:right w:val="none" w:sz="0" w:space="0" w:color="auto"/>
                      </w:divBdr>
                    </w:div>
                  </w:divsChild>
                </w:div>
                <w:div w:id="1446847961">
                  <w:marLeft w:val="0"/>
                  <w:marRight w:val="0"/>
                  <w:marTop w:val="0"/>
                  <w:marBottom w:val="0"/>
                  <w:divBdr>
                    <w:top w:val="none" w:sz="0" w:space="0" w:color="auto"/>
                    <w:left w:val="none" w:sz="0" w:space="0" w:color="auto"/>
                    <w:bottom w:val="none" w:sz="0" w:space="0" w:color="auto"/>
                    <w:right w:val="none" w:sz="0" w:space="0" w:color="auto"/>
                  </w:divBdr>
                  <w:divsChild>
                    <w:div w:id="1957641109">
                      <w:marLeft w:val="0"/>
                      <w:marRight w:val="0"/>
                      <w:marTop w:val="0"/>
                      <w:marBottom w:val="0"/>
                      <w:divBdr>
                        <w:top w:val="none" w:sz="0" w:space="0" w:color="auto"/>
                        <w:left w:val="none" w:sz="0" w:space="0" w:color="auto"/>
                        <w:bottom w:val="none" w:sz="0" w:space="0" w:color="auto"/>
                        <w:right w:val="none" w:sz="0" w:space="0" w:color="auto"/>
                      </w:divBdr>
                    </w:div>
                  </w:divsChild>
                </w:div>
                <w:div w:id="1922373767">
                  <w:marLeft w:val="0"/>
                  <w:marRight w:val="0"/>
                  <w:marTop w:val="0"/>
                  <w:marBottom w:val="0"/>
                  <w:divBdr>
                    <w:top w:val="none" w:sz="0" w:space="0" w:color="auto"/>
                    <w:left w:val="none" w:sz="0" w:space="0" w:color="auto"/>
                    <w:bottom w:val="none" w:sz="0" w:space="0" w:color="auto"/>
                    <w:right w:val="none" w:sz="0" w:space="0" w:color="auto"/>
                  </w:divBdr>
                  <w:divsChild>
                    <w:div w:id="433211206">
                      <w:marLeft w:val="0"/>
                      <w:marRight w:val="0"/>
                      <w:marTop w:val="0"/>
                      <w:marBottom w:val="0"/>
                      <w:divBdr>
                        <w:top w:val="none" w:sz="0" w:space="0" w:color="auto"/>
                        <w:left w:val="none" w:sz="0" w:space="0" w:color="auto"/>
                        <w:bottom w:val="none" w:sz="0" w:space="0" w:color="auto"/>
                        <w:right w:val="none" w:sz="0" w:space="0" w:color="auto"/>
                      </w:divBdr>
                    </w:div>
                  </w:divsChild>
                </w:div>
                <w:div w:id="1808737140">
                  <w:marLeft w:val="0"/>
                  <w:marRight w:val="0"/>
                  <w:marTop w:val="0"/>
                  <w:marBottom w:val="0"/>
                  <w:divBdr>
                    <w:top w:val="none" w:sz="0" w:space="0" w:color="auto"/>
                    <w:left w:val="none" w:sz="0" w:space="0" w:color="auto"/>
                    <w:bottom w:val="none" w:sz="0" w:space="0" w:color="auto"/>
                    <w:right w:val="none" w:sz="0" w:space="0" w:color="auto"/>
                  </w:divBdr>
                  <w:divsChild>
                    <w:div w:id="278222974">
                      <w:marLeft w:val="0"/>
                      <w:marRight w:val="0"/>
                      <w:marTop w:val="0"/>
                      <w:marBottom w:val="0"/>
                      <w:divBdr>
                        <w:top w:val="none" w:sz="0" w:space="0" w:color="auto"/>
                        <w:left w:val="none" w:sz="0" w:space="0" w:color="auto"/>
                        <w:bottom w:val="none" w:sz="0" w:space="0" w:color="auto"/>
                        <w:right w:val="none" w:sz="0" w:space="0" w:color="auto"/>
                      </w:divBdr>
                    </w:div>
                  </w:divsChild>
                </w:div>
                <w:div w:id="508905562">
                  <w:marLeft w:val="0"/>
                  <w:marRight w:val="0"/>
                  <w:marTop w:val="0"/>
                  <w:marBottom w:val="0"/>
                  <w:divBdr>
                    <w:top w:val="none" w:sz="0" w:space="0" w:color="auto"/>
                    <w:left w:val="none" w:sz="0" w:space="0" w:color="auto"/>
                    <w:bottom w:val="none" w:sz="0" w:space="0" w:color="auto"/>
                    <w:right w:val="none" w:sz="0" w:space="0" w:color="auto"/>
                  </w:divBdr>
                  <w:divsChild>
                    <w:div w:id="927887245">
                      <w:marLeft w:val="0"/>
                      <w:marRight w:val="0"/>
                      <w:marTop w:val="0"/>
                      <w:marBottom w:val="0"/>
                      <w:divBdr>
                        <w:top w:val="none" w:sz="0" w:space="0" w:color="auto"/>
                        <w:left w:val="none" w:sz="0" w:space="0" w:color="auto"/>
                        <w:bottom w:val="none" w:sz="0" w:space="0" w:color="auto"/>
                        <w:right w:val="none" w:sz="0" w:space="0" w:color="auto"/>
                      </w:divBdr>
                    </w:div>
                  </w:divsChild>
                </w:div>
                <w:div w:id="1054280070">
                  <w:marLeft w:val="0"/>
                  <w:marRight w:val="0"/>
                  <w:marTop w:val="0"/>
                  <w:marBottom w:val="0"/>
                  <w:divBdr>
                    <w:top w:val="none" w:sz="0" w:space="0" w:color="auto"/>
                    <w:left w:val="none" w:sz="0" w:space="0" w:color="auto"/>
                    <w:bottom w:val="none" w:sz="0" w:space="0" w:color="auto"/>
                    <w:right w:val="none" w:sz="0" w:space="0" w:color="auto"/>
                  </w:divBdr>
                  <w:divsChild>
                    <w:div w:id="1347637592">
                      <w:marLeft w:val="0"/>
                      <w:marRight w:val="0"/>
                      <w:marTop w:val="0"/>
                      <w:marBottom w:val="0"/>
                      <w:divBdr>
                        <w:top w:val="none" w:sz="0" w:space="0" w:color="auto"/>
                        <w:left w:val="none" w:sz="0" w:space="0" w:color="auto"/>
                        <w:bottom w:val="none" w:sz="0" w:space="0" w:color="auto"/>
                        <w:right w:val="none" w:sz="0" w:space="0" w:color="auto"/>
                      </w:divBdr>
                    </w:div>
                  </w:divsChild>
                </w:div>
                <w:div w:id="127944695">
                  <w:marLeft w:val="0"/>
                  <w:marRight w:val="0"/>
                  <w:marTop w:val="0"/>
                  <w:marBottom w:val="0"/>
                  <w:divBdr>
                    <w:top w:val="none" w:sz="0" w:space="0" w:color="auto"/>
                    <w:left w:val="none" w:sz="0" w:space="0" w:color="auto"/>
                    <w:bottom w:val="none" w:sz="0" w:space="0" w:color="auto"/>
                    <w:right w:val="none" w:sz="0" w:space="0" w:color="auto"/>
                  </w:divBdr>
                  <w:divsChild>
                    <w:div w:id="1780687207">
                      <w:marLeft w:val="0"/>
                      <w:marRight w:val="0"/>
                      <w:marTop w:val="0"/>
                      <w:marBottom w:val="0"/>
                      <w:divBdr>
                        <w:top w:val="none" w:sz="0" w:space="0" w:color="auto"/>
                        <w:left w:val="none" w:sz="0" w:space="0" w:color="auto"/>
                        <w:bottom w:val="none" w:sz="0" w:space="0" w:color="auto"/>
                        <w:right w:val="none" w:sz="0" w:space="0" w:color="auto"/>
                      </w:divBdr>
                    </w:div>
                  </w:divsChild>
                </w:div>
                <w:div w:id="683748614">
                  <w:marLeft w:val="0"/>
                  <w:marRight w:val="0"/>
                  <w:marTop w:val="0"/>
                  <w:marBottom w:val="0"/>
                  <w:divBdr>
                    <w:top w:val="none" w:sz="0" w:space="0" w:color="auto"/>
                    <w:left w:val="none" w:sz="0" w:space="0" w:color="auto"/>
                    <w:bottom w:val="none" w:sz="0" w:space="0" w:color="auto"/>
                    <w:right w:val="none" w:sz="0" w:space="0" w:color="auto"/>
                  </w:divBdr>
                  <w:divsChild>
                    <w:div w:id="1876238459">
                      <w:marLeft w:val="0"/>
                      <w:marRight w:val="0"/>
                      <w:marTop w:val="0"/>
                      <w:marBottom w:val="0"/>
                      <w:divBdr>
                        <w:top w:val="none" w:sz="0" w:space="0" w:color="auto"/>
                        <w:left w:val="none" w:sz="0" w:space="0" w:color="auto"/>
                        <w:bottom w:val="none" w:sz="0" w:space="0" w:color="auto"/>
                        <w:right w:val="none" w:sz="0" w:space="0" w:color="auto"/>
                      </w:divBdr>
                    </w:div>
                  </w:divsChild>
                </w:div>
                <w:div w:id="992836328">
                  <w:marLeft w:val="0"/>
                  <w:marRight w:val="0"/>
                  <w:marTop w:val="0"/>
                  <w:marBottom w:val="0"/>
                  <w:divBdr>
                    <w:top w:val="none" w:sz="0" w:space="0" w:color="auto"/>
                    <w:left w:val="none" w:sz="0" w:space="0" w:color="auto"/>
                    <w:bottom w:val="none" w:sz="0" w:space="0" w:color="auto"/>
                    <w:right w:val="none" w:sz="0" w:space="0" w:color="auto"/>
                  </w:divBdr>
                  <w:divsChild>
                    <w:div w:id="1670981690">
                      <w:marLeft w:val="0"/>
                      <w:marRight w:val="0"/>
                      <w:marTop w:val="0"/>
                      <w:marBottom w:val="0"/>
                      <w:divBdr>
                        <w:top w:val="none" w:sz="0" w:space="0" w:color="auto"/>
                        <w:left w:val="none" w:sz="0" w:space="0" w:color="auto"/>
                        <w:bottom w:val="none" w:sz="0" w:space="0" w:color="auto"/>
                        <w:right w:val="none" w:sz="0" w:space="0" w:color="auto"/>
                      </w:divBdr>
                    </w:div>
                  </w:divsChild>
                </w:div>
                <w:div w:id="76636261">
                  <w:marLeft w:val="0"/>
                  <w:marRight w:val="0"/>
                  <w:marTop w:val="0"/>
                  <w:marBottom w:val="0"/>
                  <w:divBdr>
                    <w:top w:val="none" w:sz="0" w:space="0" w:color="auto"/>
                    <w:left w:val="none" w:sz="0" w:space="0" w:color="auto"/>
                    <w:bottom w:val="none" w:sz="0" w:space="0" w:color="auto"/>
                    <w:right w:val="none" w:sz="0" w:space="0" w:color="auto"/>
                  </w:divBdr>
                  <w:divsChild>
                    <w:div w:id="1340232263">
                      <w:marLeft w:val="0"/>
                      <w:marRight w:val="0"/>
                      <w:marTop w:val="0"/>
                      <w:marBottom w:val="0"/>
                      <w:divBdr>
                        <w:top w:val="none" w:sz="0" w:space="0" w:color="auto"/>
                        <w:left w:val="none" w:sz="0" w:space="0" w:color="auto"/>
                        <w:bottom w:val="none" w:sz="0" w:space="0" w:color="auto"/>
                        <w:right w:val="none" w:sz="0" w:space="0" w:color="auto"/>
                      </w:divBdr>
                    </w:div>
                  </w:divsChild>
                </w:div>
                <w:div w:id="1539077506">
                  <w:marLeft w:val="0"/>
                  <w:marRight w:val="0"/>
                  <w:marTop w:val="0"/>
                  <w:marBottom w:val="0"/>
                  <w:divBdr>
                    <w:top w:val="none" w:sz="0" w:space="0" w:color="auto"/>
                    <w:left w:val="none" w:sz="0" w:space="0" w:color="auto"/>
                    <w:bottom w:val="none" w:sz="0" w:space="0" w:color="auto"/>
                    <w:right w:val="none" w:sz="0" w:space="0" w:color="auto"/>
                  </w:divBdr>
                  <w:divsChild>
                    <w:div w:id="938410757">
                      <w:marLeft w:val="0"/>
                      <w:marRight w:val="0"/>
                      <w:marTop w:val="0"/>
                      <w:marBottom w:val="0"/>
                      <w:divBdr>
                        <w:top w:val="none" w:sz="0" w:space="0" w:color="auto"/>
                        <w:left w:val="none" w:sz="0" w:space="0" w:color="auto"/>
                        <w:bottom w:val="none" w:sz="0" w:space="0" w:color="auto"/>
                        <w:right w:val="none" w:sz="0" w:space="0" w:color="auto"/>
                      </w:divBdr>
                    </w:div>
                  </w:divsChild>
                </w:div>
                <w:div w:id="980964093">
                  <w:marLeft w:val="0"/>
                  <w:marRight w:val="0"/>
                  <w:marTop w:val="0"/>
                  <w:marBottom w:val="0"/>
                  <w:divBdr>
                    <w:top w:val="none" w:sz="0" w:space="0" w:color="auto"/>
                    <w:left w:val="none" w:sz="0" w:space="0" w:color="auto"/>
                    <w:bottom w:val="none" w:sz="0" w:space="0" w:color="auto"/>
                    <w:right w:val="none" w:sz="0" w:space="0" w:color="auto"/>
                  </w:divBdr>
                  <w:divsChild>
                    <w:div w:id="599948432">
                      <w:marLeft w:val="0"/>
                      <w:marRight w:val="0"/>
                      <w:marTop w:val="0"/>
                      <w:marBottom w:val="0"/>
                      <w:divBdr>
                        <w:top w:val="none" w:sz="0" w:space="0" w:color="auto"/>
                        <w:left w:val="none" w:sz="0" w:space="0" w:color="auto"/>
                        <w:bottom w:val="none" w:sz="0" w:space="0" w:color="auto"/>
                        <w:right w:val="none" w:sz="0" w:space="0" w:color="auto"/>
                      </w:divBdr>
                    </w:div>
                  </w:divsChild>
                </w:div>
                <w:div w:id="1483306611">
                  <w:marLeft w:val="0"/>
                  <w:marRight w:val="0"/>
                  <w:marTop w:val="0"/>
                  <w:marBottom w:val="0"/>
                  <w:divBdr>
                    <w:top w:val="none" w:sz="0" w:space="0" w:color="auto"/>
                    <w:left w:val="none" w:sz="0" w:space="0" w:color="auto"/>
                    <w:bottom w:val="none" w:sz="0" w:space="0" w:color="auto"/>
                    <w:right w:val="none" w:sz="0" w:space="0" w:color="auto"/>
                  </w:divBdr>
                  <w:divsChild>
                    <w:div w:id="1379891571">
                      <w:marLeft w:val="0"/>
                      <w:marRight w:val="0"/>
                      <w:marTop w:val="0"/>
                      <w:marBottom w:val="0"/>
                      <w:divBdr>
                        <w:top w:val="none" w:sz="0" w:space="0" w:color="auto"/>
                        <w:left w:val="none" w:sz="0" w:space="0" w:color="auto"/>
                        <w:bottom w:val="none" w:sz="0" w:space="0" w:color="auto"/>
                        <w:right w:val="none" w:sz="0" w:space="0" w:color="auto"/>
                      </w:divBdr>
                    </w:div>
                  </w:divsChild>
                </w:div>
                <w:div w:id="173111120">
                  <w:marLeft w:val="0"/>
                  <w:marRight w:val="0"/>
                  <w:marTop w:val="0"/>
                  <w:marBottom w:val="0"/>
                  <w:divBdr>
                    <w:top w:val="none" w:sz="0" w:space="0" w:color="auto"/>
                    <w:left w:val="none" w:sz="0" w:space="0" w:color="auto"/>
                    <w:bottom w:val="none" w:sz="0" w:space="0" w:color="auto"/>
                    <w:right w:val="none" w:sz="0" w:space="0" w:color="auto"/>
                  </w:divBdr>
                  <w:divsChild>
                    <w:div w:id="912619802">
                      <w:marLeft w:val="0"/>
                      <w:marRight w:val="0"/>
                      <w:marTop w:val="0"/>
                      <w:marBottom w:val="0"/>
                      <w:divBdr>
                        <w:top w:val="none" w:sz="0" w:space="0" w:color="auto"/>
                        <w:left w:val="none" w:sz="0" w:space="0" w:color="auto"/>
                        <w:bottom w:val="none" w:sz="0" w:space="0" w:color="auto"/>
                        <w:right w:val="none" w:sz="0" w:space="0" w:color="auto"/>
                      </w:divBdr>
                    </w:div>
                  </w:divsChild>
                </w:div>
                <w:div w:id="1328708642">
                  <w:marLeft w:val="0"/>
                  <w:marRight w:val="0"/>
                  <w:marTop w:val="0"/>
                  <w:marBottom w:val="0"/>
                  <w:divBdr>
                    <w:top w:val="none" w:sz="0" w:space="0" w:color="auto"/>
                    <w:left w:val="none" w:sz="0" w:space="0" w:color="auto"/>
                    <w:bottom w:val="none" w:sz="0" w:space="0" w:color="auto"/>
                    <w:right w:val="none" w:sz="0" w:space="0" w:color="auto"/>
                  </w:divBdr>
                  <w:divsChild>
                    <w:div w:id="1494374732">
                      <w:marLeft w:val="0"/>
                      <w:marRight w:val="0"/>
                      <w:marTop w:val="0"/>
                      <w:marBottom w:val="0"/>
                      <w:divBdr>
                        <w:top w:val="none" w:sz="0" w:space="0" w:color="auto"/>
                        <w:left w:val="none" w:sz="0" w:space="0" w:color="auto"/>
                        <w:bottom w:val="none" w:sz="0" w:space="0" w:color="auto"/>
                        <w:right w:val="none" w:sz="0" w:space="0" w:color="auto"/>
                      </w:divBdr>
                    </w:div>
                  </w:divsChild>
                </w:div>
                <w:div w:id="391197030">
                  <w:marLeft w:val="0"/>
                  <w:marRight w:val="0"/>
                  <w:marTop w:val="0"/>
                  <w:marBottom w:val="0"/>
                  <w:divBdr>
                    <w:top w:val="none" w:sz="0" w:space="0" w:color="auto"/>
                    <w:left w:val="none" w:sz="0" w:space="0" w:color="auto"/>
                    <w:bottom w:val="none" w:sz="0" w:space="0" w:color="auto"/>
                    <w:right w:val="none" w:sz="0" w:space="0" w:color="auto"/>
                  </w:divBdr>
                  <w:divsChild>
                    <w:div w:id="1639410743">
                      <w:marLeft w:val="0"/>
                      <w:marRight w:val="0"/>
                      <w:marTop w:val="0"/>
                      <w:marBottom w:val="0"/>
                      <w:divBdr>
                        <w:top w:val="none" w:sz="0" w:space="0" w:color="auto"/>
                        <w:left w:val="none" w:sz="0" w:space="0" w:color="auto"/>
                        <w:bottom w:val="none" w:sz="0" w:space="0" w:color="auto"/>
                        <w:right w:val="none" w:sz="0" w:space="0" w:color="auto"/>
                      </w:divBdr>
                    </w:div>
                  </w:divsChild>
                </w:div>
                <w:div w:id="974985530">
                  <w:marLeft w:val="0"/>
                  <w:marRight w:val="0"/>
                  <w:marTop w:val="0"/>
                  <w:marBottom w:val="0"/>
                  <w:divBdr>
                    <w:top w:val="none" w:sz="0" w:space="0" w:color="auto"/>
                    <w:left w:val="none" w:sz="0" w:space="0" w:color="auto"/>
                    <w:bottom w:val="none" w:sz="0" w:space="0" w:color="auto"/>
                    <w:right w:val="none" w:sz="0" w:space="0" w:color="auto"/>
                  </w:divBdr>
                  <w:divsChild>
                    <w:div w:id="794447629">
                      <w:marLeft w:val="0"/>
                      <w:marRight w:val="0"/>
                      <w:marTop w:val="0"/>
                      <w:marBottom w:val="0"/>
                      <w:divBdr>
                        <w:top w:val="none" w:sz="0" w:space="0" w:color="auto"/>
                        <w:left w:val="none" w:sz="0" w:space="0" w:color="auto"/>
                        <w:bottom w:val="none" w:sz="0" w:space="0" w:color="auto"/>
                        <w:right w:val="none" w:sz="0" w:space="0" w:color="auto"/>
                      </w:divBdr>
                    </w:div>
                  </w:divsChild>
                </w:div>
                <w:div w:id="564604757">
                  <w:marLeft w:val="0"/>
                  <w:marRight w:val="0"/>
                  <w:marTop w:val="0"/>
                  <w:marBottom w:val="0"/>
                  <w:divBdr>
                    <w:top w:val="none" w:sz="0" w:space="0" w:color="auto"/>
                    <w:left w:val="none" w:sz="0" w:space="0" w:color="auto"/>
                    <w:bottom w:val="none" w:sz="0" w:space="0" w:color="auto"/>
                    <w:right w:val="none" w:sz="0" w:space="0" w:color="auto"/>
                  </w:divBdr>
                  <w:divsChild>
                    <w:div w:id="1742756538">
                      <w:marLeft w:val="0"/>
                      <w:marRight w:val="0"/>
                      <w:marTop w:val="0"/>
                      <w:marBottom w:val="0"/>
                      <w:divBdr>
                        <w:top w:val="none" w:sz="0" w:space="0" w:color="auto"/>
                        <w:left w:val="none" w:sz="0" w:space="0" w:color="auto"/>
                        <w:bottom w:val="none" w:sz="0" w:space="0" w:color="auto"/>
                        <w:right w:val="none" w:sz="0" w:space="0" w:color="auto"/>
                      </w:divBdr>
                    </w:div>
                  </w:divsChild>
                </w:div>
                <w:div w:id="873808987">
                  <w:marLeft w:val="0"/>
                  <w:marRight w:val="0"/>
                  <w:marTop w:val="0"/>
                  <w:marBottom w:val="0"/>
                  <w:divBdr>
                    <w:top w:val="none" w:sz="0" w:space="0" w:color="auto"/>
                    <w:left w:val="none" w:sz="0" w:space="0" w:color="auto"/>
                    <w:bottom w:val="none" w:sz="0" w:space="0" w:color="auto"/>
                    <w:right w:val="none" w:sz="0" w:space="0" w:color="auto"/>
                  </w:divBdr>
                  <w:divsChild>
                    <w:div w:id="1527057710">
                      <w:marLeft w:val="0"/>
                      <w:marRight w:val="0"/>
                      <w:marTop w:val="0"/>
                      <w:marBottom w:val="0"/>
                      <w:divBdr>
                        <w:top w:val="none" w:sz="0" w:space="0" w:color="auto"/>
                        <w:left w:val="none" w:sz="0" w:space="0" w:color="auto"/>
                        <w:bottom w:val="none" w:sz="0" w:space="0" w:color="auto"/>
                        <w:right w:val="none" w:sz="0" w:space="0" w:color="auto"/>
                      </w:divBdr>
                    </w:div>
                  </w:divsChild>
                </w:div>
                <w:div w:id="994142470">
                  <w:marLeft w:val="0"/>
                  <w:marRight w:val="0"/>
                  <w:marTop w:val="0"/>
                  <w:marBottom w:val="0"/>
                  <w:divBdr>
                    <w:top w:val="none" w:sz="0" w:space="0" w:color="auto"/>
                    <w:left w:val="none" w:sz="0" w:space="0" w:color="auto"/>
                    <w:bottom w:val="none" w:sz="0" w:space="0" w:color="auto"/>
                    <w:right w:val="none" w:sz="0" w:space="0" w:color="auto"/>
                  </w:divBdr>
                  <w:divsChild>
                    <w:div w:id="1628120508">
                      <w:marLeft w:val="0"/>
                      <w:marRight w:val="0"/>
                      <w:marTop w:val="0"/>
                      <w:marBottom w:val="0"/>
                      <w:divBdr>
                        <w:top w:val="none" w:sz="0" w:space="0" w:color="auto"/>
                        <w:left w:val="none" w:sz="0" w:space="0" w:color="auto"/>
                        <w:bottom w:val="none" w:sz="0" w:space="0" w:color="auto"/>
                        <w:right w:val="none" w:sz="0" w:space="0" w:color="auto"/>
                      </w:divBdr>
                    </w:div>
                  </w:divsChild>
                </w:div>
                <w:div w:id="1413234828">
                  <w:marLeft w:val="0"/>
                  <w:marRight w:val="0"/>
                  <w:marTop w:val="0"/>
                  <w:marBottom w:val="0"/>
                  <w:divBdr>
                    <w:top w:val="none" w:sz="0" w:space="0" w:color="auto"/>
                    <w:left w:val="none" w:sz="0" w:space="0" w:color="auto"/>
                    <w:bottom w:val="none" w:sz="0" w:space="0" w:color="auto"/>
                    <w:right w:val="none" w:sz="0" w:space="0" w:color="auto"/>
                  </w:divBdr>
                  <w:divsChild>
                    <w:div w:id="703481146">
                      <w:marLeft w:val="0"/>
                      <w:marRight w:val="0"/>
                      <w:marTop w:val="0"/>
                      <w:marBottom w:val="0"/>
                      <w:divBdr>
                        <w:top w:val="none" w:sz="0" w:space="0" w:color="auto"/>
                        <w:left w:val="none" w:sz="0" w:space="0" w:color="auto"/>
                        <w:bottom w:val="none" w:sz="0" w:space="0" w:color="auto"/>
                        <w:right w:val="none" w:sz="0" w:space="0" w:color="auto"/>
                      </w:divBdr>
                    </w:div>
                  </w:divsChild>
                </w:div>
                <w:div w:id="1813986016">
                  <w:marLeft w:val="0"/>
                  <w:marRight w:val="0"/>
                  <w:marTop w:val="0"/>
                  <w:marBottom w:val="0"/>
                  <w:divBdr>
                    <w:top w:val="none" w:sz="0" w:space="0" w:color="auto"/>
                    <w:left w:val="none" w:sz="0" w:space="0" w:color="auto"/>
                    <w:bottom w:val="none" w:sz="0" w:space="0" w:color="auto"/>
                    <w:right w:val="none" w:sz="0" w:space="0" w:color="auto"/>
                  </w:divBdr>
                  <w:divsChild>
                    <w:div w:id="1615745706">
                      <w:marLeft w:val="0"/>
                      <w:marRight w:val="0"/>
                      <w:marTop w:val="0"/>
                      <w:marBottom w:val="0"/>
                      <w:divBdr>
                        <w:top w:val="none" w:sz="0" w:space="0" w:color="auto"/>
                        <w:left w:val="none" w:sz="0" w:space="0" w:color="auto"/>
                        <w:bottom w:val="none" w:sz="0" w:space="0" w:color="auto"/>
                        <w:right w:val="none" w:sz="0" w:space="0" w:color="auto"/>
                      </w:divBdr>
                    </w:div>
                  </w:divsChild>
                </w:div>
                <w:div w:id="191966678">
                  <w:marLeft w:val="0"/>
                  <w:marRight w:val="0"/>
                  <w:marTop w:val="0"/>
                  <w:marBottom w:val="0"/>
                  <w:divBdr>
                    <w:top w:val="none" w:sz="0" w:space="0" w:color="auto"/>
                    <w:left w:val="none" w:sz="0" w:space="0" w:color="auto"/>
                    <w:bottom w:val="none" w:sz="0" w:space="0" w:color="auto"/>
                    <w:right w:val="none" w:sz="0" w:space="0" w:color="auto"/>
                  </w:divBdr>
                  <w:divsChild>
                    <w:div w:id="874270562">
                      <w:marLeft w:val="0"/>
                      <w:marRight w:val="0"/>
                      <w:marTop w:val="0"/>
                      <w:marBottom w:val="0"/>
                      <w:divBdr>
                        <w:top w:val="none" w:sz="0" w:space="0" w:color="auto"/>
                        <w:left w:val="none" w:sz="0" w:space="0" w:color="auto"/>
                        <w:bottom w:val="none" w:sz="0" w:space="0" w:color="auto"/>
                        <w:right w:val="none" w:sz="0" w:space="0" w:color="auto"/>
                      </w:divBdr>
                    </w:div>
                  </w:divsChild>
                </w:div>
                <w:div w:id="2044744193">
                  <w:marLeft w:val="0"/>
                  <w:marRight w:val="0"/>
                  <w:marTop w:val="0"/>
                  <w:marBottom w:val="0"/>
                  <w:divBdr>
                    <w:top w:val="none" w:sz="0" w:space="0" w:color="auto"/>
                    <w:left w:val="none" w:sz="0" w:space="0" w:color="auto"/>
                    <w:bottom w:val="none" w:sz="0" w:space="0" w:color="auto"/>
                    <w:right w:val="none" w:sz="0" w:space="0" w:color="auto"/>
                  </w:divBdr>
                  <w:divsChild>
                    <w:div w:id="2049446399">
                      <w:marLeft w:val="0"/>
                      <w:marRight w:val="0"/>
                      <w:marTop w:val="0"/>
                      <w:marBottom w:val="0"/>
                      <w:divBdr>
                        <w:top w:val="none" w:sz="0" w:space="0" w:color="auto"/>
                        <w:left w:val="none" w:sz="0" w:space="0" w:color="auto"/>
                        <w:bottom w:val="none" w:sz="0" w:space="0" w:color="auto"/>
                        <w:right w:val="none" w:sz="0" w:space="0" w:color="auto"/>
                      </w:divBdr>
                    </w:div>
                  </w:divsChild>
                </w:div>
                <w:div w:id="1947299822">
                  <w:marLeft w:val="0"/>
                  <w:marRight w:val="0"/>
                  <w:marTop w:val="0"/>
                  <w:marBottom w:val="0"/>
                  <w:divBdr>
                    <w:top w:val="none" w:sz="0" w:space="0" w:color="auto"/>
                    <w:left w:val="none" w:sz="0" w:space="0" w:color="auto"/>
                    <w:bottom w:val="none" w:sz="0" w:space="0" w:color="auto"/>
                    <w:right w:val="none" w:sz="0" w:space="0" w:color="auto"/>
                  </w:divBdr>
                  <w:divsChild>
                    <w:div w:id="97222311">
                      <w:marLeft w:val="0"/>
                      <w:marRight w:val="0"/>
                      <w:marTop w:val="0"/>
                      <w:marBottom w:val="0"/>
                      <w:divBdr>
                        <w:top w:val="none" w:sz="0" w:space="0" w:color="auto"/>
                        <w:left w:val="none" w:sz="0" w:space="0" w:color="auto"/>
                        <w:bottom w:val="none" w:sz="0" w:space="0" w:color="auto"/>
                        <w:right w:val="none" w:sz="0" w:space="0" w:color="auto"/>
                      </w:divBdr>
                    </w:div>
                  </w:divsChild>
                </w:div>
                <w:div w:id="1748991882">
                  <w:marLeft w:val="0"/>
                  <w:marRight w:val="0"/>
                  <w:marTop w:val="0"/>
                  <w:marBottom w:val="0"/>
                  <w:divBdr>
                    <w:top w:val="none" w:sz="0" w:space="0" w:color="auto"/>
                    <w:left w:val="none" w:sz="0" w:space="0" w:color="auto"/>
                    <w:bottom w:val="none" w:sz="0" w:space="0" w:color="auto"/>
                    <w:right w:val="none" w:sz="0" w:space="0" w:color="auto"/>
                  </w:divBdr>
                  <w:divsChild>
                    <w:div w:id="791291165">
                      <w:marLeft w:val="0"/>
                      <w:marRight w:val="0"/>
                      <w:marTop w:val="0"/>
                      <w:marBottom w:val="0"/>
                      <w:divBdr>
                        <w:top w:val="none" w:sz="0" w:space="0" w:color="auto"/>
                        <w:left w:val="none" w:sz="0" w:space="0" w:color="auto"/>
                        <w:bottom w:val="none" w:sz="0" w:space="0" w:color="auto"/>
                        <w:right w:val="none" w:sz="0" w:space="0" w:color="auto"/>
                      </w:divBdr>
                    </w:div>
                  </w:divsChild>
                </w:div>
                <w:div w:id="948124112">
                  <w:marLeft w:val="0"/>
                  <w:marRight w:val="0"/>
                  <w:marTop w:val="0"/>
                  <w:marBottom w:val="0"/>
                  <w:divBdr>
                    <w:top w:val="none" w:sz="0" w:space="0" w:color="auto"/>
                    <w:left w:val="none" w:sz="0" w:space="0" w:color="auto"/>
                    <w:bottom w:val="none" w:sz="0" w:space="0" w:color="auto"/>
                    <w:right w:val="none" w:sz="0" w:space="0" w:color="auto"/>
                  </w:divBdr>
                  <w:divsChild>
                    <w:div w:id="1826899410">
                      <w:marLeft w:val="0"/>
                      <w:marRight w:val="0"/>
                      <w:marTop w:val="0"/>
                      <w:marBottom w:val="0"/>
                      <w:divBdr>
                        <w:top w:val="none" w:sz="0" w:space="0" w:color="auto"/>
                        <w:left w:val="none" w:sz="0" w:space="0" w:color="auto"/>
                        <w:bottom w:val="none" w:sz="0" w:space="0" w:color="auto"/>
                        <w:right w:val="none" w:sz="0" w:space="0" w:color="auto"/>
                      </w:divBdr>
                    </w:div>
                  </w:divsChild>
                </w:div>
                <w:div w:id="1569195259">
                  <w:marLeft w:val="0"/>
                  <w:marRight w:val="0"/>
                  <w:marTop w:val="0"/>
                  <w:marBottom w:val="0"/>
                  <w:divBdr>
                    <w:top w:val="none" w:sz="0" w:space="0" w:color="auto"/>
                    <w:left w:val="none" w:sz="0" w:space="0" w:color="auto"/>
                    <w:bottom w:val="none" w:sz="0" w:space="0" w:color="auto"/>
                    <w:right w:val="none" w:sz="0" w:space="0" w:color="auto"/>
                  </w:divBdr>
                  <w:divsChild>
                    <w:div w:id="2009869995">
                      <w:marLeft w:val="0"/>
                      <w:marRight w:val="0"/>
                      <w:marTop w:val="0"/>
                      <w:marBottom w:val="0"/>
                      <w:divBdr>
                        <w:top w:val="none" w:sz="0" w:space="0" w:color="auto"/>
                        <w:left w:val="none" w:sz="0" w:space="0" w:color="auto"/>
                        <w:bottom w:val="none" w:sz="0" w:space="0" w:color="auto"/>
                        <w:right w:val="none" w:sz="0" w:space="0" w:color="auto"/>
                      </w:divBdr>
                    </w:div>
                  </w:divsChild>
                </w:div>
                <w:div w:id="36514431">
                  <w:marLeft w:val="0"/>
                  <w:marRight w:val="0"/>
                  <w:marTop w:val="0"/>
                  <w:marBottom w:val="0"/>
                  <w:divBdr>
                    <w:top w:val="none" w:sz="0" w:space="0" w:color="auto"/>
                    <w:left w:val="none" w:sz="0" w:space="0" w:color="auto"/>
                    <w:bottom w:val="none" w:sz="0" w:space="0" w:color="auto"/>
                    <w:right w:val="none" w:sz="0" w:space="0" w:color="auto"/>
                  </w:divBdr>
                  <w:divsChild>
                    <w:div w:id="458568918">
                      <w:marLeft w:val="0"/>
                      <w:marRight w:val="0"/>
                      <w:marTop w:val="0"/>
                      <w:marBottom w:val="0"/>
                      <w:divBdr>
                        <w:top w:val="none" w:sz="0" w:space="0" w:color="auto"/>
                        <w:left w:val="none" w:sz="0" w:space="0" w:color="auto"/>
                        <w:bottom w:val="none" w:sz="0" w:space="0" w:color="auto"/>
                        <w:right w:val="none" w:sz="0" w:space="0" w:color="auto"/>
                      </w:divBdr>
                    </w:div>
                  </w:divsChild>
                </w:div>
                <w:div w:id="1696883889">
                  <w:marLeft w:val="0"/>
                  <w:marRight w:val="0"/>
                  <w:marTop w:val="0"/>
                  <w:marBottom w:val="0"/>
                  <w:divBdr>
                    <w:top w:val="none" w:sz="0" w:space="0" w:color="auto"/>
                    <w:left w:val="none" w:sz="0" w:space="0" w:color="auto"/>
                    <w:bottom w:val="none" w:sz="0" w:space="0" w:color="auto"/>
                    <w:right w:val="none" w:sz="0" w:space="0" w:color="auto"/>
                  </w:divBdr>
                  <w:divsChild>
                    <w:div w:id="1857302727">
                      <w:marLeft w:val="0"/>
                      <w:marRight w:val="0"/>
                      <w:marTop w:val="0"/>
                      <w:marBottom w:val="0"/>
                      <w:divBdr>
                        <w:top w:val="none" w:sz="0" w:space="0" w:color="auto"/>
                        <w:left w:val="none" w:sz="0" w:space="0" w:color="auto"/>
                        <w:bottom w:val="none" w:sz="0" w:space="0" w:color="auto"/>
                        <w:right w:val="none" w:sz="0" w:space="0" w:color="auto"/>
                      </w:divBdr>
                    </w:div>
                  </w:divsChild>
                </w:div>
                <w:div w:id="892035341">
                  <w:marLeft w:val="0"/>
                  <w:marRight w:val="0"/>
                  <w:marTop w:val="0"/>
                  <w:marBottom w:val="0"/>
                  <w:divBdr>
                    <w:top w:val="none" w:sz="0" w:space="0" w:color="auto"/>
                    <w:left w:val="none" w:sz="0" w:space="0" w:color="auto"/>
                    <w:bottom w:val="none" w:sz="0" w:space="0" w:color="auto"/>
                    <w:right w:val="none" w:sz="0" w:space="0" w:color="auto"/>
                  </w:divBdr>
                  <w:divsChild>
                    <w:div w:id="275910418">
                      <w:marLeft w:val="0"/>
                      <w:marRight w:val="0"/>
                      <w:marTop w:val="0"/>
                      <w:marBottom w:val="0"/>
                      <w:divBdr>
                        <w:top w:val="none" w:sz="0" w:space="0" w:color="auto"/>
                        <w:left w:val="none" w:sz="0" w:space="0" w:color="auto"/>
                        <w:bottom w:val="none" w:sz="0" w:space="0" w:color="auto"/>
                        <w:right w:val="none" w:sz="0" w:space="0" w:color="auto"/>
                      </w:divBdr>
                    </w:div>
                  </w:divsChild>
                </w:div>
                <w:div w:id="479076316">
                  <w:marLeft w:val="0"/>
                  <w:marRight w:val="0"/>
                  <w:marTop w:val="0"/>
                  <w:marBottom w:val="0"/>
                  <w:divBdr>
                    <w:top w:val="none" w:sz="0" w:space="0" w:color="auto"/>
                    <w:left w:val="none" w:sz="0" w:space="0" w:color="auto"/>
                    <w:bottom w:val="none" w:sz="0" w:space="0" w:color="auto"/>
                    <w:right w:val="none" w:sz="0" w:space="0" w:color="auto"/>
                  </w:divBdr>
                  <w:divsChild>
                    <w:div w:id="1609198937">
                      <w:marLeft w:val="0"/>
                      <w:marRight w:val="0"/>
                      <w:marTop w:val="0"/>
                      <w:marBottom w:val="0"/>
                      <w:divBdr>
                        <w:top w:val="none" w:sz="0" w:space="0" w:color="auto"/>
                        <w:left w:val="none" w:sz="0" w:space="0" w:color="auto"/>
                        <w:bottom w:val="none" w:sz="0" w:space="0" w:color="auto"/>
                        <w:right w:val="none" w:sz="0" w:space="0" w:color="auto"/>
                      </w:divBdr>
                    </w:div>
                  </w:divsChild>
                </w:div>
                <w:div w:id="869146049">
                  <w:marLeft w:val="0"/>
                  <w:marRight w:val="0"/>
                  <w:marTop w:val="0"/>
                  <w:marBottom w:val="0"/>
                  <w:divBdr>
                    <w:top w:val="none" w:sz="0" w:space="0" w:color="auto"/>
                    <w:left w:val="none" w:sz="0" w:space="0" w:color="auto"/>
                    <w:bottom w:val="none" w:sz="0" w:space="0" w:color="auto"/>
                    <w:right w:val="none" w:sz="0" w:space="0" w:color="auto"/>
                  </w:divBdr>
                  <w:divsChild>
                    <w:div w:id="1447574914">
                      <w:marLeft w:val="0"/>
                      <w:marRight w:val="0"/>
                      <w:marTop w:val="0"/>
                      <w:marBottom w:val="0"/>
                      <w:divBdr>
                        <w:top w:val="none" w:sz="0" w:space="0" w:color="auto"/>
                        <w:left w:val="none" w:sz="0" w:space="0" w:color="auto"/>
                        <w:bottom w:val="none" w:sz="0" w:space="0" w:color="auto"/>
                        <w:right w:val="none" w:sz="0" w:space="0" w:color="auto"/>
                      </w:divBdr>
                    </w:div>
                  </w:divsChild>
                </w:div>
                <w:div w:id="959337470">
                  <w:marLeft w:val="0"/>
                  <w:marRight w:val="0"/>
                  <w:marTop w:val="0"/>
                  <w:marBottom w:val="0"/>
                  <w:divBdr>
                    <w:top w:val="none" w:sz="0" w:space="0" w:color="auto"/>
                    <w:left w:val="none" w:sz="0" w:space="0" w:color="auto"/>
                    <w:bottom w:val="none" w:sz="0" w:space="0" w:color="auto"/>
                    <w:right w:val="none" w:sz="0" w:space="0" w:color="auto"/>
                  </w:divBdr>
                  <w:divsChild>
                    <w:div w:id="230887763">
                      <w:marLeft w:val="0"/>
                      <w:marRight w:val="0"/>
                      <w:marTop w:val="0"/>
                      <w:marBottom w:val="0"/>
                      <w:divBdr>
                        <w:top w:val="none" w:sz="0" w:space="0" w:color="auto"/>
                        <w:left w:val="none" w:sz="0" w:space="0" w:color="auto"/>
                        <w:bottom w:val="none" w:sz="0" w:space="0" w:color="auto"/>
                        <w:right w:val="none" w:sz="0" w:space="0" w:color="auto"/>
                      </w:divBdr>
                    </w:div>
                  </w:divsChild>
                </w:div>
                <w:div w:id="1377196157">
                  <w:marLeft w:val="0"/>
                  <w:marRight w:val="0"/>
                  <w:marTop w:val="0"/>
                  <w:marBottom w:val="0"/>
                  <w:divBdr>
                    <w:top w:val="none" w:sz="0" w:space="0" w:color="auto"/>
                    <w:left w:val="none" w:sz="0" w:space="0" w:color="auto"/>
                    <w:bottom w:val="none" w:sz="0" w:space="0" w:color="auto"/>
                    <w:right w:val="none" w:sz="0" w:space="0" w:color="auto"/>
                  </w:divBdr>
                  <w:divsChild>
                    <w:div w:id="1756898999">
                      <w:marLeft w:val="0"/>
                      <w:marRight w:val="0"/>
                      <w:marTop w:val="0"/>
                      <w:marBottom w:val="0"/>
                      <w:divBdr>
                        <w:top w:val="none" w:sz="0" w:space="0" w:color="auto"/>
                        <w:left w:val="none" w:sz="0" w:space="0" w:color="auto"/>
                        <w:bottom w:val="none" w:sz="0" w:space="0" w:color="auto"/>
                        <w:right w:val="none" w:sz="0" w:space="0" w:color="auto"/>
                      </w:divBdr>
                    </w:div>
                  </w:divsChild>
                </w:div>
                <w:div w:id="1352533377">
                  <w:marLeft w:val="0"/>
                  <w:marRight w:val="0"/>
                  <w:marTop w:val="0"/>
                  <w:marBottom w:val="0"/>
                  <w:divBdr>
                    <w:top w:val="none" w:sz="0" w:space="0" w:color="auto"/>
                    <w:left w:val="none" w:sz="0" w:space="0" w:color="auto"/>
                    <w:bottom w:val="none" w:sz="0" w:space="0" w:color="auto"/>
                    <w:right w:val="none" w:sz="0" w:space="0" w:color="auto"/>
                  </w:divBdr>
                  <w:divsChild>
                    <w:div w:id="1664504586">
                      <w:marLeft w:val="0"/>
                      <w:marRight w:val="0"/>
                      <w:marTop w:val="0"/>
                      <w:marBottom w:val="0"/>
                      <w:divBdr>
                        <w:top w:val="none" w:sz="0" w:space="0" w:color="auto"/>
                        <w:left w:val="none" w:sz="0" w:space="0" w:color="auto"/>
                        <w:bottom w:val="none" w:sz="0" w:space="0" w:color="auto"/>
                        <w:right w:val="none" w:sz="0" w:space="0" w:color="auto"/>
                      </w:divBdr>
                    </w:div>
                  </w:divsChild>
                </w:div>
                <w:div w:id="918292696">
                  <w:marLeft w:val="0"/>
                  <w:marRight w:val="0"/>
                  <w:marTop w:val="0"/>
                  <w:marBottom w:val="0"/>
                  <w:divBdr>
                    <w:top w:val="none" w:sz="0" w:space="0" w:color="auto"/>
                    <w:left w:val="none" w:sz="0" w:space="0" w:color="auto"/>
                    <w:bottom w:val="none" w:sz="0" w:space="0" w:color="auto"/>
                    <w:right w:val="none" w:sz="0" w:space="0" w:color="auto"/>
                  </w:divBdr>
                  <w:divsChild>
                    <w:div w:id="1076632069">
                      <w:marLeft w:val="0"/>
                      <w:marRight w:val="0"/>
                      <w:marTop w:val="0"/>
                      <w:marBottom w:val="0"/>
                      <w:divBdr>
                        <w:top w:val="none" w:sz="0" w:space="0" w:color="auto"/>
                        <w:left w:val="none" w:sz="0" w:space="0" w:color="auto"/>
                        <w:bottom w:val="none" w:sz="0" w:space="0" w:color="auto"/>
                        <w:right w:val="none" w:sz="0" w:space="0" w:color="auto"/>
                      </w:divBdr>
                    </w:div>
                  </w:divsChild>
                </w:div>
                <w:div w:id="1166629219">
                  <w:marLeft w:val="0"/>
                  <w:marRight w:val="0"/>
                  <w:marTop w:val="0"/>
                  <w:marBottom w:val="0"/>
                  <w:divBdr>
                    <w:top w:val="none" w:sz="0" w:space="0" w:color="auto"/>
                    <w:left w:val="none" w:sz="0" w:space="0" w:color="auto"/>
                    <w:bottom w:val="none" w:sz="0" w:space="0" w:color="auto"/>
                    <w:right w:val="none" w:sz="0" w:space="0" w:color="auto"/>
                  </w:divBdr>
                  <w:divsChild>
                    <w:div w:id="1559050542">
                      <w:marLeft w:val="0"/>
                      <w:marRight w:val="0"/>
                      <w:marTop w:val="0"/>
                      <w:marBottom w:val="0"/>
                      <w:divBdr>
                        <w:top w:val="none" w:sz="0" w:space="0" w:color="auto"/>
                        <w:left w:val="none" w:sz="0" w:space="0" w:color="auto"/>
                        <w:bottom w:val="none" w:sz="0" w:space="0" w:color="auto"/>
                        <w:right w:val="none" w:sz="0" w:space="0" w:color="auto"/>
                      </w:divBdr>
                    </w:div>
                  </w:divsChild>
                </w:div>
                <w:div w:id="1832024060">
                  <w:marLeft w:val="0"/>
                  <w:marRight w:val="0"/>
                  <w:marTop w:val="0"/>
                  <w:marBottom w:val="0"/>
                  <w:divBdr>
                    <w:top w:val="none" w:sz="0" w:space="0" w:color="auto"/>
                    <w:left w:val="none" w:sz="0" w:space="0" w:color="auto"/>
                    <w:bottom w:val="none" w:sz="0" w:space="0" w:color="auto"/>
                    <w:right w:val="none" w:sz="0" w:space="0" w:color="auto"/>
                  </w:divBdr>
                  <w:divsChild>
                    <w:div w:id="1415202003">
                      <w:marLeft w:val="0"/>
                      <w:marRight w:val="0"/>
                      <w:marTop w:val="0"/>
                      <w:marBottom w:val="0"/>
                      <w:divBdr>
                        <w:top w:val="none" w:sz="0" w:space="0" w:color="auto"/>
                        <w:left w:val="none" w:sz="0" w:space="0" w:color="auto"/>
                        <w:bottom w:val="none" w:sz="0" w:space="0" w:color="auto"/>
                        <w:right w:val="none" w:sz="0" w:space="0" w:color="auto"/>
                      </w:divBdr>
                    </w:div>
                  </w:divsChild>
                </w:div>
                <w:div w:id="1427075188">
                  <w:marLeft w:val="0"/>
                  <w:marRight w:val="0"/>
                  <w:marTop w:val="0"/>
                  <w:marBottom w:val="0"/>
                  <w:divBdr>
                    <w:top w:val="none" w:sz="0" w:space="0" w:color="auto"/>
                    <w:left w:val="none" w:sz="0" w:space="0" w:color="auto"/>
                    <w:bottom w:val="none" w:sz="0" w:space="0" w:color="auto"/>
                    <w:right w:val="none" w:sz="0" w:space="0" w:color="auto"/>
                  </w:divBdr>
                  <w:divsChild>
                    <w:div w:id="576326976">
                      <w:marLeft w:val="0"/>
                      <w:marRight w:val="0"/>
                      <w:marTop w:val="0"/>
                      <w:marBottom w:val="0"/>
                      <w:divBdr>
                        <w:top w:val="none" w:sz="0" w:space="0" w:color="auto"/>
                        <w:left w:val="none" w:sz="0" w:space="0" w:color="auto"/>
                        <w:bottom w:val="none" w:sz="0" w:space="0" w:color="auto"/>
                        <w:right w:val="none" w:sz="0" w:space="0" w:color="auto"/>
                      </w:divBdr>
                    </w:div>
                  </w:divsChild>
                </w:div>
                <w:div w:id="455295262">
                  <w:marLeft w:val="0"/>
                  <w:marRight w:val="0"/>
                  <w:marTop w:val="0"/>
                  <w:marBottom w:val="0"/>
                  <w:divBdr>
                    <w:top w:val="none" w:sz="0" w:space="0" w:color="auto"/>
                    <w:left w:val="none" w:sz="0" w:space="0" w:color="auto"/>
                    <w:bottom w:val="none" w:sz="0" w:space="0" w:color="auto"/>
                    <w:right w:val="none" w:sz="0" w:space="0" w:color="auto"/>
                  </w:divBdr>
                  <w:divsChild>
                    <w:div w:id="869341510">
                      <w:marLeft w:val="0"/>
                      <w:marRight w:val="0"/>
                      <w:marTop w:val="0"/>
                      <w:marBottom w:val="0"/>
                      <w:divBdr>
                        <w:top w:val="none" w:sz="0" w:space="0" w:color="auto"/>
                        <w:left w:val="none" w:sz="0" w:space="0" w:color="auto"/>
                        <w:bottom w:val="none" w:sz="0" w:space="0" w:color="auto"/>
                        <w:right w:val="none" w:sz="0" w:space="0" w:color="auto"/>
                      </w:divBdr>
                    </w:div>
                  </w:divsChild>
                </w:div>
                <w:div w:id="37552229">
                  <w:marLeft w:val="0"/>
                  <w:marRight w:val="0"/>
                  <w:marTop w:val="0"/>
                  <w:marBottom w:val="0"/>
                  <w:divBdr>
                    <w:top w:val="none" w:sz="0" w:space="0" w:color="auto"/>
                    <w:left w:val="none" w:sz="0" w:space="0" w:color="auto"/>
                    <w:bottom w:val="none" w:sz="0" w:space="0" w:color="auto"/>
                    <w:right w:val="none" w:sz="0" w:space="0" w:color="auto"/>
                  </w:divBdr>
                  <w:divsChild>
                    <w:div w:id="1189754971">
                      <w:marLeft w:val="0"/>
                      <w:marRight w:val="0"/>
                      <w:marTop w:val="0"/>
                      <w:marBottom w:val="0"/>
                      <w:divBdr>
                        <w:top w:val="none" w:sz="0" w:space="0" w:color="auto"/>
                        <w:left w:val="none" w:sz="0" w:space="0" w:color="auto"/>
                        <w:bottom w:val="none" w:sz="0" w:space="0" w:color="auto"/>
                        <w:right w:val="none" w:sz="0" w:space="0" w:color="auto"/>
                      </w:divBdr>
                    </w:div>
                  </w:divsChild>
                </w:div>
                <w:div w:id="360713224">
                  <w:marLeft w:val="0"/>
                  <w:marRight w:val="0"/>
                  <w:marTop w:val="0"/>
                  <w:marBottom w:val="0"/>
                  <w:divBdr>
                    <w:top w:val="none" w:sz="0" w:space="0" w:color="auto"/>
                    <w:left w:val="none" w:sz="0" w:space="0" w:color="auto"/>
                    <w:bottom w:val="none" w:sz="0" w:space="0" w:color="auto"/>
                    <w:right w:val="none" w:sz="0" w:space="0" w:color="auto"/>
                  </w:divBdr>
                  <w:divsChild>
                    <w:div w:id="748112948">
                      <w:marLeft w:val="0"/>
                      <w:marRight w:val="0"/>
                      <w:marTop w:val="0"/>
                      <w:marBottom w:val="0"/>
                      <w:divBdr>
                        <w:top w:val="none" w:sz="0" w:space="0" w:color="auto"/>
                        <w:left w:val="none" w:sz="0" w:space="0" w:color="auto"/>
                        <w:bottom w:val="none" w:sz="0" w:space="0" w:color="auto"/>
                        <w:right w:val="none" w:sz="0" w:space="0" w:color="auto"/>
                      </w:divBdr>
                    </w:div>
                  </w:divsChild>
                </w:div>
                <w:div w:id="1023871294">
                  <w:marLeft w:val="0"/>
                  <w:marRight w:val="0"/>
                  <w:marTop w:val="0"/>
                  <w:marBottom w:val="0"/>
                  <w:divBdr>
                    <w:top w:val="none" w:sz="0" w:space="0" w:color="auto"/>
                    <w:left w:val="none" w:sz="0" w:space="0" w:color="auto"/>
                    <w:bottom w:val="none" w:sz="0" w:space="0" w:color="auto"/>
                    <w:right w:val="none" w:sz="0" w:space="0" w:color="auto"/>
                  </w:divBdr>
                  <w:divsChild>
                    <w:div w:id="654341533">
                      <w:marLeft w:val="0"/>
                      <w:marRight w:val="0"/>
                      <w:marTop w:val="0"/>
                      <w:marBottom w:val="0"/>
                      <w:divBdr>
                        <w:top w:val="none" w:sz="0" w:space="0" w:color="auto"/>
                        <w:left w:val="none" w:sz="0" w:space="0" w:color="auto"/>
                        <w:bottom w:val="none" w:sz="0" w:space="0" w:color="auto"/>
                        <w:right w:val="none" w:sz="0" w:space="0" w:color="auto"/>
                      </w:divBdr>
                    </w:div>
                  </w:divsChild>
                </w:div>
                <w:div w:id="349990664">
                  <w:marLeft w:val="0"/>
                  <w:marRight w:val="0"/>
                  <w:marTop w:val="0"/>
                  <w:marBottom w:val="0"/>
                  <w:divBdr>
                    <w:top w:val="none" w:sz="0" w:space="0" w:color="auto"/>
                    <w:left w:val="none" w:sz="0" w:space="0" w:color="auto"/>
                    <w:bottom w:val="none" w:sz="0" w:space="0" w:color="auto"/>
                    <w:right w:val="none" w:sz="0" w:space="0" w:color="auto"/>
                  </w:divBdr>
                  <w:divsChild>
                    <w:div w:id="137916908">
                      <w:marLeft w:val="0"/>
                      <w:marRight w:val="0"/>
                      <w:marTop w:val="0"/>
                      <w:marBottom w:val="0"/>
                      <w:divBdr>
                        <w:top w:val="none" w:sz="0" w:space="0" w:color="auto"/>
                        <w:left w:val="none" w:sz="0" w:space="0" w:color="auto"/>
                        <w:bottom w:val="none" w:sz="0" w:space="0" w:color="auto"/>
                        <w:right w:val="none" w:sz="0" w:space="0" w:color="auto"/>
                      </w:divBdr>
                    </w:div>
                  </w:divsChild>
                </w:div>
                <w:div w:id="2097507971">
                  <w:marLeft w:val="0"/>
                  <w:marRight w:val="0"/>
                  <w:marTop w:val="0"/>
                  <w:marBottom w:val="0"/>
                  <w:divBdr>
                    <w:top w:val="none" w:sz="0" w:space="0" w:color="auto"/>
                    <w:left w:val="none" w:sz="0" w:space="0" w:color="auto"/>
                    <w:bottom w:val="none" w:sz="0" w:space="0" w:color="auto"/>
                    <w:right w:val="none" w:sz="0" w:space="0" w:color="auto"/>
                  </w:divBdr>
                  <w:divsChild>
                    <w:div w:id="1060979363">
                      <w:marLeft w:val="0"/>
                      <w:marRight w:val="0"/>
                      <w:marTop w:val="0"/>
                      <w:marBottom w:val="0"/>
                      <w:divBdr>
                        <w:top w:val="none" w:sz="0" w:space="0" w:color="auto"/>
                        <w:left w:val="none" w:sz="0" w:space="0" w:color="auto"/>
                        <w:bottom w:val="none" w:sz="0" w:space="0" w:color="auto"/>
                        <w:right w:val="none" w:sz="0" w:space="0" w:color="auto"/>
                      </w:divBdr>
                    </w:div>
                  </w:divsChild>
                </w:div>
                <w:div w:id="1799762637">
                  <w:marLeft w:val="0"/>
                  <w:marRight w:val="0"/>
                  <w:marTop w:val="0"/>
                  <w:marBottom w:val="0"/>
                  <w:divBdr>
                    <w:top w:val="none" w:sz="0" w:space="0" w:color="auto"/>
                    <w:left w:val="none" w:sz="0" w:space="0" w:color="auto"/>
                    <w:bottom w:val="none" w:sz="0" w:space="0" w:color="auto"/>
                    <w:right w:val="none" w:sz="0" w:space="0" w:color="auto"/>
                  </w:divBdr>
                  <w:divsChild>
                    <w:div w:id="901645895">
                      <w:marLeft w:val="0"/>
                      <w:marRight w:val="0"/>
                      <w:marTop w:val="0"/>
                      <w:marBottom w:val="0"/>
                      <w:divBdr>
                        <w:top w:val="none" w:sz="0" w:space="0" w:color="auto"/>
                        <w:left w:val="none" w:sz="0" w:space="0" w:color="auto"/>
                        <w:bottom w:val="none" w:sz="0" w:space="0" w:color="auto"/>
                        <w:right w:val="none" w:sz="0" w:space="0" w:color="auto"/>
                      </w:divBdr>
                    </w:div>
                  </w:divsChild>
                </w:div>
                <w:div w:id="1822845931">
                  <w:marLeft w:val="0"/>
                  <w:marRight w:val="0"/>
                  <w:marTop w:val="0"/>
                  <w:marBottom w:val="0"/>
                  <w:divBdr>
                    <w:top w:val="none" w:sz="0" w:space="0" w:color="auto"/>
                    <w:left w:val="none" w:sz="0" w:space="0" w:color="auto"/>
                    <w:bottom w:val="none" w:sz="0" w:space="0" w:color="auto"/>
                    <w:right w:val="none" w:sz="0" w:space="0" w:color="auto"/>
                  </w:divBdr>
                  <w:divsChild>
                    <w:div w:id="2053840317">
                      <w:marLeft w:val="0"/>
                      <w:marRight w:val="0"/>
                      <w:marTop w:val="0"/>
                      <w:marBottom w:val="0"/>
                      <w:divBdr>
                        <w:top w:val="none" w:sz="0" w:space="0" w:color="auto"/>
                        <w:left w:val="none" w:sz="0" w:space="0" w:color="auto"/>
                        <w:bottom w:val="none" w:sz="0" w:space="0" w:color="auto"/>
                        <w:right w:val="none" w:sz="0" w:space="0" w:color="auto"/>
                      </w:divBdr>
                    </w:div>
                  </w:divsChild>
                </w:div>
                <w:div w:id="2002922521">
                  <w:marLeft w:val="0"/>
                  <w:marRight w:val="0"/>
                  <w:marTop w:val="0"/>
                  <w:marBottom w:val="0"/>
                  <w:divBdr>
                    <w:top w:val="none" w:sz="0" w:space="0" w:color="auto"/>
                    <w:left w:val="none" w:sz="0" w:space="0" w:color="auto"/>
                    <w:bottom w:val="none" w:sz="0" w:space="0" w:color="auto"/>
                    <w:right w:val="none" w:sz="0" w:space="0" w:color="auto"/>
                  </w:divBdr>
                  <w:divsChild>
                    <w:div w:id="772479348">
                      <w:marLeft w:val="0"/>
                      <w:marRight w:val="0"/>
                      <w:marTop w:val="0"/>
                      <w:marBottom w:val="0"/>
                      <w:divBdr>
                        <w:top w:val="none" w:sz="0" w:space="0" w:color="auto"/>
                        <w:left w:val="none" w:sz="0" w:space="0" w:color="auto"/>
                        <w:bottom w:val="none" w:sz="0" w:space="0" w:color="auto"/>
                        <w:right w:val="none" w:sz="0" w:space="0" w:color="auto"/>
                      </w:divBdr>
                    </w:div>
                  </w:divsChild>
                </w:div>
                <w:div w:id="1252815386">
                  <w:marLeft w:val="0"/>
                  <w:marRight w:val="0"/>
                  <w:marTop w:val="0"/>
                  <w:marBottom w:val="0"/>
                  <w:divBdr>
                    <w:top w:val="none" w:sz="0" w:space="0" w:color="auto"/>
                    <w:left w:val="none" w:sz="0" w:space="0" w:color="auto"/>
                    <w:bottom w:val="none" w:sz="0" w:space="0" w:color="auto"/>
                    <w:right w:val="none" w:sz="0" w:space="0" w:color="auto"/>
                  </w:divBdr>
                  <w:divsChild>
                    <w:div w:id="1293173813">
                      <w:marLeft w:val="0"/>
                      <w:marRight w:val="0"/>
                      <w:marTop w:val="0"/>
                      <w:marBottom w:val="0"/>
                      <w:divBdr>
                        <w:top w:val="none" w:sz="0" w:space="0" w:color="auto"/>
                        <w:left w:val="none" w:sz="0" w:space="0" w:color="auto"/>
                        <w:bottom w:val="none" w:sz="0" w:space="0" w:color="auto"/>
                        <w:right w:val="none" w:sz="0" w:space="0" w:color="auto"/>
                      </w:divBdr>
                    </w:div>
                  </w:divsChild>
                </w:div>
                <w:div w:id="1195197175">
                  <w:marLeft w:val="0"/>
                  <w:marRight w:val="0"/>
                  <w:marTop w:val="0"/>
                  <w:marBottom w:val="0"/>
                  <w:divBdr>
                    <w:top w:val="none" w:sz="0" w:space="0" w:color="auto"/>
                    <w:left w:val="none" w:sz="0" w:space="0" w:color="auto"/>
                    <w:bottom w:val="none" w:sz="0" w:space="0" w:color="auto"/>
                    <w:right w:val="none" w:sz="0" w:space="0" w:color="auto"/>
                  </w:divBdr>
                  <w:divsChild>
                    <w:div w:id="2093118971">
                      <w:marLeft w:val="0"/>
                      <w:marRight w:val="0"/>
                      <w:marTop w:val="0"/>
                      <w:marBottom w:val="0"/>
                      <w:divBdr>
                        <w:top w:val="none" w:sz="0" w:space="0" w:color="auto"/>
                        <w:left w:val="none" w:sz="0" w:space="0" w:color="auto"/>
                        <w:bottom w:val="none" w:sz="0" w:space="0" w:color="auto"/>
                        <w:right w:val="none" w:sz="0" w:space="0" w:color="auto"/>
                      </w:divBdr>
                    </w:div>
                  </w:divsChild>
                </w:div>
                <w:div w:id="607546684">
                  <w:marLeft w:val="0"/>
                  <w:marRight w:val="0"/>
                  <w:marTop w:val="0"/>
                  <w:marBottom w:val="0"/>
                  <w:divBdr>
                    <w:top w:val="none" w:sz="0" w:space="0" w:color="auto"/>
                    <w:left w:val="none" w:sz="0" w:space="0" w:color="auto"/>
                    <w:bottom w:val="none" w:sz="0" w:space="0" w:color="auto"/>
                    <w:right w:val="none" w:sz="0" w:space="0" w:color="auto"/>
                  </w:divBdr>
                  <w:divsChild>
                    <w:div w:id="329872980">
                      <w:marLeft w:val="0"/>
                      <w:marRight w:val="0"/>
                      <w:marTop w:val="0"/>
                      <w:marBottom w:val="0"/>
                      <w:divBdr>
                        <w:top w:val="none" w:sz="0" w:space="0" w:color="auto"/>
                        <w:left w:val="none" w:sz="0" w:space="0" w:color="auto"/>
                        <w:bottom w:val="none" w:sz="0" w:space="0" w:color="auto"/>
                        <w:right w:val="none" w:sz="0" w:space="0" w:color="auto"/>
                      </w:divBdr>
                    </w:div>
                  </w:divsChild>
                </w:div>
                <w:div w:id="1425952489">
                  <w:marLeft w:val="0"/>
                  <w:marRight w:val="0"/>
                  <w:marTop w:val="0"/>
                  <w:marBottom w:val="0"/>
                  <w:divBdr>
                    <w:top w:val="none" w:sz="0" w:space="0" w:color="auto"/>
                    <w:left w:val="none" w:sz="0" w:space="0" w:color="auto"/>
                    <w:bottom w:val="none" w:sz="0" w:space="0" w:color="auto"/>
                    <w:right w:val="none" w:sz="0" w:space="0" w:color="auto"/>
                  </w:divBdr>
                  <w:divsChild>
                    <w:div w:id="1072772989">
                      <w:marLeft w:val="0"/>
                      <w:marRight w:val="0"/>
                      <w:marTop w:val="0"/>
                      <w:marBottom w:val="0"/>
                      <w:divBdr>
                        <w:top w:val="none" w:sz="0" w:space="0" w:color="auto"/>
                        <w:left w:val="none" w:sz="0" w:space="0" w:color="auto"/>
                        <w:bottom w:val="none" w:sz="0" w:space="0" w:color="auto"/>
                        <w:right w:val="none" w:sz="0" w:space="0" w:color="auto"/>
                      </w:divBdr>
                    </w:div>
                  </w:divsChild>
                </w:div>
                <w:div w:id="1226447775">
                  <w:marLeft w:val="0"/>
                  <w:marRight w:val="0"/>
                  <w:marTop w:val="0"/>
                  <w:marBottom w:val="0"/>
                  <w:divBdr>
                    <w:top w:val="none" w:sz="0" w:space="0" w:color="auto"/>
                    <w:left w:val="none" w:sz="0" w:space="0" w:color="auto"/>
                    <w:bottom w:val="none" w:sz="0" w:space="0" w:color="auto"/>
                    <w:right w:val="none" w:sz="0" w:space="0" w:color="auto"/>
                  </w:divBdr>
                  <w:divsChild>
                    <w:div w:id="1388384049">
                      <w:marLeft w:val="0"/>
                      <w:marRight w:val="0"/>
                      <w:marTop w:val="0"/>
                      <w:marBottom w:val="0"/>
                      <w:divBdr>
                        <w:top w:val="none" w:sz="0" w:space="0" w:color="auto"/>
                        <w:left w:val="none" w:sz="0" w:space="0" w:color="auto"/>
                        <w:bottom w:val="none" w:sz="0" w:space="0" w:color="auto"/>
                        <w:right w:val="none" w:sz="0" w:space="0" w:color="auto"/>
                      </w:divBdr>
                    </w:div>
                  </w:divsChild>
                </w:div>
                <w:div w:id="156769560">
                  <w:marLeft w:val="0"/>
                  <w:marRight w:val="0"/>
                  <w:marTop w:val="0"/>
                  <w:marBottom w:val="0"/>
                  <w:divBdr>
                    <w:top w:val="none" w:sz="0" w:space="0" w:color="auto"/>
                    <w:left w:val="none" w:sz="0" w:space="0" w:color="auto"/>
                    <w:bottom w:val="none" w:sz="0" w:space="0" w:color="auto"/>
                    <w:right w:val="none" w:sz="0" w:space="0" w:color="auto"/>
                  </w:divBdr>
                  <w:divsChild>
                    <w:div w:id="598106726">
                      <w:marLeft w:val="0"/>
                      <w:marRight w:val="0"/>
                      <w:marTop w:val="0"/>
                      <w:marBottom w:val="0"/>
                      <w:divBdr>
                        <w:top w:val="none" w:sz="0" w:space="0" w:color="auto"/>
                        <w:left w:val="none" w:sz="0" w:space="0" w:color="auto"/>
                        <w:bottom w:val="none" w:sz="0" w:space="0" w:color="auto"/>
                        <w:right w:val="none" w:sz="0" w:space="0" w:color="auto"/>
                      </w:divBdr>
                    </w:div>
                  </w:divsChild>
                </w:div>
                <w:div w:id="1929004043">
                  <w:marLeft w:val="0"/>
                  <w:marRight w:val="0"/>
                  <w:marTop w:val="0"/>
                  <w:marBottom w:val="0"/>
                  <w:divBdr>
                    <w:top w:val="none" w:sz="0" w:space="0" w:color="auto"/>
                    <w:left w:val="none" w:sz="0" w:space="0" w:color="auto"/>
                    <w:bottom w:val="none" w:sz="0" w:space="0" w:color="auto"/>
                    <w:right w:val="none" w:sz="0" w:space="0" w:color="auto"/>
                  </w:divBdr>
                  <w:divsChild>
                    <w:div w:id="1155342548">
                      <w:marLeft w:val="0"/>
                      <w:marRight w:val="0"/>
                      <w:marTop w:val="0"/>
                      <w:marBottom w:val="0"/>
                      <w:divBdr>
                        <w:top w:val="none" w:sz="0" w:space="0" w:color="auto"/>
                        <w:left w:val="none" w:sz="0" w:space="0" w:color="auto"/>
                        <w:bottom w:val="none" w:sz="0" w:space="0" w:color="auto"/>
                        <w:right w:val="none" w:sz="0" w:space="0" w:color="auto"/>
                      </w:divBdr>
                    </w:div>
                  </w:divsChild>
                </w:div>
                <w:div w:id="62148576">
                  <w:marLeft w:val="0"/>
                  <w:marRight w:val="0"/>
                  <w:marTop w:val="0"/>
                  <w:marBottom w:val="0"/>
                  <w:divBdr>
                    <w:top w:val="none" w:sz="0" w:space="0" w:color="auto"/>
                    <w:left w:val="none" w:sz="0" w:space="0" w:color="auto"/>
                    <w:bottom w:val="none" w:sz="0" w:space="0" w:color="auto"/>
                    <w:right w:val="none" w:sz="0" w:space="0" w:color="auto"/>
                  </w:divBdr>
                  <w:divsChild>
                    <w:div w:id="1674798681">
                      <w:marLeft w:val="0"/>
                      <w:marRight w:val="0"/>
                      <w:marTop w:val="0"/>
                      <w:marBottom w:val="0"/>
                      <w:divBdr>
                        <w:top w:val="none" w:sz="0" w:space="0" w:color="auto"/>
                        <w:left w:val="none" w:sz="0" w:space="0" w:color="auto"/>
                        <w:bottom w:val="none" w:sz="0" w:space="0" w:color="auto"/>
                        <w:right w:val="none" w:sz="0" w:space="0" w:color="auto"/>
                      </w:divBdr>
                    </w:div>
                  </w:divsChild>
                </w:div>
                <w:div w:id="769198871">
                  <w:marLeft w:val="0"/>
                  <w:marRight w:val="0"/>
                  <w:marTop w:val="0"/>
                  <w:marBottom w:val="0"/>
                  <w:divBdr>
                    <w:top w:val="none" w:sz="0" w:space="0" w:color="auto"/>
                    <w:left w:val="none" w:sz="0" w:space="0" w:color="auto"/>
                    <w:bottom w:val="none" w:sz="0" w:space="0" w:color="auto"/>
                    <w:right w:val="none" w:sz="0" w:space="0" w:color="auto"/>
                  </w:divBdr>
                  <w:divsChild>
                    <w:div w:id="1454786139">
                      <w:marLeft w:val="0"/>
                      <w:marRight w:val="0"/>
                      <w:marTop w:val="0"/>
                      <w:marBottom w:val="0"/>
                      <w:divBdr>
                        <w:top w:val="none" w:sz="0" w:space="0" w:color="auto"/>
                        <w:left w:val="none" w:sz="0" w:space="0" w:color="auto"/>
                        <w:bottom w:val="none" w:sz="0" w:space="0" w:color="auto"/>
                        <w:right w:val="none" w:sz="0" w:space="0" w:color="auto"/>
                      </w:divBdr>
                    </w:div>
                  </w:divsChild>
                </w:div>
                <w:div w:id="1262302432">
                  <w:marLeft w:val="0"/>
                  <w:marRight w:val="0"/>
                  <w:marTop w:val="0"/>
                  <w:marBottom w:val="0"/>
                  <w:divBdr>
                    <w:top w:val="none" w:sz="0" w:space="0" w:color="auto"/>
                    <w:left w:val="none" w:sz="0" w:space="0" w:color="auto"/>
                    <w:bottom w:val="none" w:sz="0" w:space="0" w:color="auto"/>
                    <w:right w:val="none" w:sz="0" w:space="0" w:color="auto"/>
                  </w:divBdr>
                  <w:divsChild>
                    <w:div w:id="192576486">
                      <w:marLeft w:val="0"/>
                      <w:marRight w:val="0"/>
                      <w:marTop w:val="0"/>
                      <w:marBottom w:val="0"/>
                      <w:divBdr>
                        <w:top w:val="none" w:sz="0" w:space="0" w:color="auto"/>
                        <w:left w:val="none" w:sz="0" w:space="0" w:color="auto"/>
                        <w:bottom w:val="none" w:sz="0" w:space="0" w:color="auto"/>
                        <w:right w:val="none" w:sz="0" w:space="0" w:color="auto"/>
                      </w:divBdr>
                    </w:div>
                  </w:divsChild>
                </w:div>
                <w:div w:id="820737811">
                  <w:marLeft w:val="0"/>
                  <w:marRight w:val="0"/>
                  <w:marTop w:val="0"/>
                  <w:marBottom w:val="0"/>
                  <w:divBdr>
                    <w:top w:val="none" w:sz="0" w:space="0" w:color="auto"/>
                    <w:left w:val="none" w:sz="0" w:space="0" w:color="auto"/>
                    <w:bottom w:val="none" w:sz="0" w:space="0" w:color="auto"/>
                    <w:right w:val="none" w:sz="0" w:space="0" w:color="auto"/>
                  </w:divBdr>
                  <w:divsChild>
                    <w:div w:id="17708691">
                      <w:marLeft w:val="0"/>
                      <w:marRight w:val="0"/>
                      <w:marTop w:val="0"/>
                      <w:marBottom w:val="0"/>
                      <w:divBdr>
                        <w:top w:val="none" w:sz="0" w:space="0" w:color="auto"/>
                        <w:left w:val="none" w:sz="0" w:space="0" w:color="auto"/>
                        <w:bottom w:val="none" w:sz="0" w:space="0" w:color="auto"/>
                        <w:right w:val="none" w:sz="0" w:space="0" w:color="auto"/>
                      </w:divBdr>
                    </w:div>
                  </w:divsChild>
                </w:div>
                <w:div w:id="1715692523">
                  <w:marLeft w:val="0"/>
                  <w:marRight w:val="0"/>
                  <w:marTop w:val="0"/>
                  <w:marBottom w:val="0"/>
                  <w:divBdr>
                    <w:top w:val="none" w:sz="0" w:space="0" w:color="auto"/>
                    <w:left w:val="none" w:sz="0" w:space="0" w:color="auto"/>
                    <w:bottom w:val="none" w:sz="0" w:space="0" w:color="auto"/>
                    <w:right w:val="none" w:sz="0" w:space="0" w:color="auto"/>
                  </w:divBdr>
                  <w:divsChild>
                    <w:div w:id="914557168">
                      <w:marLeft w:val="0"/>
                      <w:marRight w:val="0"/>
                      <w:marTop w:val="0"/>
                      <w:marBottom w:val="0"/>
                      <w:divBdr>
                        <w:top w:val="none" w:sz="0" w:space="0" w:color="auto"/>
                        <w:left w:val="none" w:sz="0" w:space="0" w:color="auto"/>
                        <w:bottom w:val="none" w:sz="0" w:space="0" w:color="auto"/>
                        <w:right w:val="none" w:sz="0" w:space="0" w:color="auto"/>
                      </w:divBdr>
                    </w:div>
                  </w:divsChild>
                </w:div>
                <w:div w:id="1999725028">
                  <w:marLeft w:val="0"/>
                  <w:marRight w:val="0"/>
                  <w:marTop w:val="0"/>
                  <w:marBottom w:val="0"/>
                  <w:divBdr>
                    <w:top w:val="none" w:sz="0" w:space="0" w:color="auto"/>
                    <w:left w:val="none" w:sz="0" w:space="0" w:color="auto"/>
                    <w:bottom w:val="none" w:sz="0" w:space="0" w:color="auto"/>
                    <w:right w:val="none" w:sz="0" w:space="0" w:color="auto"/>
                  </w:divBdr>
                  <w:divsChild>
                    <w:div w:id="1260455279">
                      <w:marLeft w:val="0"/>
                      <w:marRight w:val="0"/>
                      <w:marTop w:val="0"/>
                      <w:marBottom w:val="0"/>
                      <w:divBdr>
                        <w:top w:val="none" w:sz="0" w:space="0" w:color="auto"/>
                        <w:left w:val="none" w:sz="0" w:space="0" w:color="auto"/>
                        <w:bottom w:val="none" w:sz="0" w:space="0" w:color="auto"/>
                        <w:right w:val="none" w:sz="0" w:space="0" w:color="auto"/>
                      </w:divBdr>
                    </w:div>
                  </w:divsChild>
                </w:div>
                <w:div w:id="1853713970">
                  <w:marLeft w:val="0"/>
                  <w:marRight w:val="0"/>
                  <w:marTop w:val="0"/>
                  <w:marBottom w:val="0"/>
                  <w:divBdr>
                    <w:top w:val="none" w:sz="0" w:space="0" w:color="auto"/>
                    <w:left w:val="none" w:sz="0" w:space="0" w:color="auto"/>
                    <w:bottom w:val="none" w:sz="0" w:space="0" w:color="auto"/>
                    <w:right w:val="none" w:sz="0" w:space="0" w:color="auto"/>
                  </w:divBdr>
                  <w:divsChild>
                    <w:div w:id="324209577">
                      <w:marLeft w:val="0"/>
                      <w:marRight w:val="0"/>
                      <w:marTop w:val="0"/>
                      <w:marBottom w:val="0"/>
                      <w:divBdr>
                        <w:top w:val="none" w:sz="0" w:space="0" w:color="auto"/>
                        <w:left w:val="none" w:sz="0" w:space="0" w:color="auto"/>
                        <w:bottom w:val="none" w:sz="0" w:space="0" w:color="auto"/>
                        <w:right w:val="none" w:sz="0" w:space="0" w:color="auto"/>
                      </w:divBdr>
                    </w:div>
                  </w:divsChild>
                </w:div>
                <w:div w:id="1509055382">
                  <w:marLeft w:val="0"/>
                  <w:marRight w:val="0"/>
                  <w:marTop w:val="0"/>
                  <w:marBottom w:val="0"/>
                  <w:divBdr>
                    <w:top w:val="none" w:sz="0" w:space="0" w:color="auto"/>
                    <w:left w:val="none" w:sz="0" w:space="0" w:color="auto"/>
                    <w:bottom w:val="none" w:sz="0" w:space="0" w:color="auto"/>
                    <w:right w:val="none" w:sz="0" w:space="0" w:color="auto"/>
                  </w:divBdr>
                  <w:divsChild>
                    <w:div w:id="258099347">
                      <w:marLeft w:val="0"/>
                      <w:marRight w:val="0"/>
                      <w:marTop w:val="0"/>
                      <w:marBottom w:val="0"/>
                      <w:divBdr>
                        <w:top w:val="none" w:sz="0" w:space="0" w:color="auto"/>
                        <w:left w:val="none" w:sz="0" w:space="0" w:color="auto"/>
                        <w:bottom w:val="none" w:sz="0" w:space="0" w:color="auto"/>
                        <w:right w:val="none" w:sz="0" w:space="0" w:color="auto"/>
                      </w:divBdr>
                    </w:div>
                  </w:divsChild>
                </w:div>
                <w:div w:id="584072929">
                  <w:marLeft w:val="0"/>
                  <w:marRight w:val="0"/>
                  <w:marTop w:val="0"/>
                  <w:marBottom w:val="0"/>
                  <w:divBdr>
                    <w:top w:val="none" w:sz="0" w:space="0" w:color="auto"/>
                    <w:left w:val="none" w:sz="0" w:space="0" w:color="auto"/>
                    <w:bottom w:val="none" w:sz="0" w:space="0" w:color="auto"/>
                    <w:right w:val="none" w:sz="0" w:space="0" w:color="auto"/>
                  </w:divBdr>
                  <w:divsChild>
                    <w:div w:id="714626792">
                      <w:marLeft w:val="0"/>
                      <w:marRight w:val="0"/>
                      <w:marTop w:val="0"/>
                      <w:marBottom w:val="0"/>
                      <w:divBdr>
                        <w:top w:val="none" w:sz="0" w:space="0" w:color="auto"/>
                        <w:left w:val="none" w:sz="0" w:space="0" w:color="auto"/>
                        <w:bottom w:val="none" w:sz="0" w:space="0" w:color="auto"/>
                        <w:right w:val="none" w:sz="0" w:space="0" w:color="auto"/>
                      </w:divBdr>
                    </w:div>
                  </w:divsChild>
                </w:div>
                <w:div w:id="1346053168">
                  <w:marLeft w:val="0"/>
                  <w:marRight w:val="0"/>
                  <w:marTop w:val="0"/>
                  <w:marBottom w:val="0"/>
                  <w:divBdr>
                    <w:top w:val="none" w:sz="0" w:space="0" w:color="auto"/>
                    <w:left w:val="none" w:sz="0" w:space="0" w:color="auto"/>
                    <w:bottom w:val="none" w:sz="0" w:space="0" w:color="auto"/>
                    <w:right w:val="none" w:sz="0" w:space="0" w:color="auto"/>
                  </w:divBdr>
                  <w:divsChild>
                    <w:div w:id="1363941693">
                      <w:marLeft w:val="0"/>
                      <w:marRight w:val="0"/>
                      <w:marTop w:val="0"/>
                      <w:marBottom w:val="0"/>
                      <w:divBdr>
                        <w:top w:val="none" w:sz="0" w:space="0" w:color="auto"/>
                        <w:left w:val="none" w:sz="0" w:space="0" w:color="auto"/>
                        <w:bottom w:val="none" w:sz="0" w:space="0" w:color="auto"/>
                        <w:right w:val="none" w:sz="0" w:space="0" w:color="auto"/>
                      </w:divBdr>
                    </w:div>
                  </w:divsChild>
                </w:div>
                <w:div w:id="1015420921">
                  <w:marLeft w:val="0"/>
                  <w:marRight w:val="0"/>
                  <w:marTop w:val="0"/>
                  <w:marBottom w:val="0"/>
                  <w:divBdr>
                    <w:top w:val="none" w:sz="0" w:space="0" w:color="auto"/>
                    <w:left w:val="none" w:sz="0" w:space="0" w:color="auto"/>
                    <w:bottom w:val="none" w:sz="0" w:space="0" w:color="auto"/>
                    <w:right w:val="none" w:sz="0" w:space="0" w:color="auto"/>
                  </w:divBdr>
                  <w:divsChild>
                    <w:div w:id="1303927172">
                      <w:marLeft w:val="0"/>
                      <w:marRight w:val="0"/>
                      <w:marTop w:val="0"/>
                      <w:marBottom w:val="0"/>
                      <w:divBdr>
                        <w:top w:val="none" w:sz="0" w:space="0" w:color="auto"/>
                        <w:left w:val="none" w:sz="0" w:space="0" w:color="auto"/>
                        <w:bottom w:val="none" w:sz="0" w:space="0" w:color="auto"/>
                        <w:right w:val="none" w:sz="0" w:space="0" w:color="auto"/>
                      </w:divBdr>
                    </w:div>
                  </w:divsChild>
                </w:div>
                <w:div w:id="151069469">
                  <w:marLeft w:val="0"/>
                  <w:marRight w:val="0"/>
                  <w:marTop w:val="0"/>
                  <w:marBottom w:val="0"/>
                  <w:divBdr>
                    <w:top w:val="none" w:sz="0" w:space="0" w:color="auto"/>
                    <w:left w:val="none" w:sz="0" w:space="0" w:color="auto"/>
                    <w:bottom w:val="none" w:sz="0" w:space="0" w:color="auto"/>
                    <w:right w:val="none" w:sz="0" w:space="0" w:color="auto"/>
                  </w:divBdr>
                  <w:divsChild>
                    <w:div w:id="855117228">
                      <w:marLeft w:val="0"/>
                      <w:marRight w:val="0"/>
                      <w:marTop w:val="0"/>
                      <w:marBottom w:val="0"/>
                      <w:divBdr>
                        <w:top w:val="none" w:sz="0" w:space="0" w:color="auto"/>
                        <w:left w:val="none" w:sz="0" w:space="0" w:color="auto"/>
                        <w:bottom w:val="none" w:sz="0" w:space="0" w:color="auto"/>
                        <w:right w:val="none" w:sz="0" w:space="0" w:color="auto"/>
                      </w:divBdr>
                    </w:div>
                  </w:divsChild>
                </w:div>
                <w:div w:id="1029061955">
                  <w:marLeft w:val="0"/>
                  <w:marRight w:val="0"/>
                  <w:marTop w:val="0"/>
                  <w:marBottom w:val="0"/>
                  <w:divBdr>
                    <w:top w:val="none" w:sz="0" w:space="0" w:color="auto"/>
                    <w:left w:val="none" w:sz="0" w:space="0" w:color="auto"/>
                    <w:bottom w:val="none" w:sz="0" w:space="0" w:color="auto"/>
                    <w:right w:val="none" w:sz="0" w:space="0" w:color="auto"/>
                  </w:divBdr>
                  <w:divsChild>
                    <w:div w:id="851919308">
                      <w:marLeft w:val="0"/>
                      <w:marRight w:val="0"/>
                      <w:marTop w:val="0"/>
                      <w:marBottom w:val="0"/>
                      <w:divBdr>
                        <w:top w:val="none" w:sz="0" w:space="0" w:color="auto"/>
                        <w:left w:val="none" w:sz="0" w:space="0" w:color="auto"/>
                        <w:bottom w:val="none" w:sz="0" w:space="0" w:color="auto"/>
                        <w:right w:val="none" w:sz="0" w:space="0" w:color="auto"/>
                      </w:divBdr>
                    </w:div>
                  </w:divsChild>
                </w:div>
                <w:div w:id="1595089047">
                  <w:marLeft w:val="0"/>
                  <w:marRight w:val="0"/>
                  <w:marTop w:val="0"/>
                  <w:marBottom w:val="0"/>
                  <w:divBdr>
                    <w:top w:val="none" w:sz="0" w:space="0" w:color="auto"/>
                    <w:left w:val="none" w:sz="0" w:space="0" w:color="auto"/>
                    <w:bottom w:val="none" w:sz="0" w:space="0" w:color="auto"/>
                    <w:right w:val="none" w:sz="0" w:space="0" w:color="auto"/>
                  </w:divBdr>
                  <w:divsChild>
                    <w:div w:id="1438720769">
                      <w:marLeft w:val="0"/>
                      <w:marRight w:val="0"/>
                      <w:marTop w:val="0"/>
                      <w:marBottom w:val="0"/>
                      <w:divBdr>
                        <w:top w:val="none" w:sz="0" w:space="0" w:color="auto"/>
                        <w:left w:val="none" w:sz="0" w:space="0" w:color="auto"/>
                        <w:bottom w:val="none" w:sz="0" w:space="0" w:color="auto"/>
                        <w:right w:val="none" w:sz="0" w:space="0" w:color="auto"/>
                      </w:divBdr>
                    </w:div>
                  </w:divsChild>
                </w:div>
                <w:div w:id="961304595">
                  <w:marLeft w:val="0"/>
                  <w:marRight w:val="0"/>
                  <w:marTop w:val="0"/>
                  <w:marBottom w:val="0"/>
                  <w:divBdr>
                    <w:top w:val="none" w:sz="0" w:space="0" w:color="auto"/>
                    <w:left w:val="none" w:sz="0" w:space="0" w:color="auto"/>
                    <w:bottom w:val="none" w:sz="0" w:space="0" w:color="auto"/>
                    <w:right w:val="none" w:sz="0" w:space="0" w:color="auto"/>
                  </w:divBdr>
                  <w:divsChild>
                    <w:div w:id="1475100725">
                      <w:marLeft w:val="0"/>
                      <w:marRight w:val="0"/>
                      <w:marTop w:val="0"/>
                      <w:marBottom w:val="0"/>
                      <w:divBdr>
                        <w:top w:val="none" w:sz="0" w:space="0" w:color="auto"/>
                        <w:left w:val="none" w:sz="0" w:space="0" w:color="auto"/>
                        <w:bottom w:val="none" w:sz="0" w:space="0" w:color="auto"/>
                        <w:right w:val="none" w:sz="0" w:space="0" w:color="auto"/>
                      </w:divBdr>
                    </w:div>
                  </w:divsChild>
                </w:div>
                <w:div w:id="1640643717">
                  <w:marLeft w:val="0"/>
                  <w:marRight w:val="0"/>
                  <w:marTop w:val="0"/>
                  <w:marBottom w:val="0"/>
                  <w:divBdr>
                    <w:top w:val="none" w:sz="0" w:space="0" w:color="auto"/>
                    <w:left w:val="none" w:sz="0" w:space="0" w:color="auto"/>
                    <w:bottom w:val="none" w:sz="0" w:space="0" w:color="auto"/>
                    <w:right w:val="none" w:sz="0" w:space="0" w:color="auto"/>
                  </w:divBdr>
                  <w:divsChild>
                    <w:div w:id="1677731915">
                      <w:marLeft w:val="0"/>
                      <w:marRight w:val="0"/>
                      <w:marTop w:val="0"/>
                      <w:marBottom w:val="0"/>
                      <w:divBdr>
                        <w:top w:val="none" w:sz="0" w:space="0" w:color="auto"/>
                        <w:left w:val="none" w:sz="0" w:space="0" w:color="auto"/>
                        <w:bottom w:val="none" w:sz="0" w:space="0" w:color="auto"/>
                        <w:right w:val="none" w:sz="0" w:space="0" w:color="auto"/>
                      </w:divBdr>
                    </w:div>
                  </w:divsChild>
                </w:div>
                <w:div w:id="1358387626">
                  <w:marLeft w:val="0"/>
                  <w:marRight w:val="0"/>
                  <w:marTop w:val="0"/>
                  <w:marBottom w:val="0"/>
                  <w:divBdr>
                    <w:top w:val="none" w:sz="0" w:space="0" w:color="auto"/>
                    <w:left w:val="none" w:sz="0" w:space="0" w:color="auto"/>
                    <w:bottom w:val="none" w:sz="0" w:space="0" w:color="auto"/>
                    <w:right w:val="none" w:sz="0" w:space="0" w:color="auto"/>
                  </w:divBdr>
                  <w:divsChild>
                    <w:div w:id="1116289327">
                      <w:marLeft w:val="0"/>
                      <w:marRight w:val="0"/>
                      <w:marTop w:val="0"/>
                      <w:marBottom w:val="0"/>
                      <w:divBdr>
                        <w:top w:val="none" w:sz="0" w:space="0" w:color="auto"/>
                        <w:left w:val="none" w:sz="0" w:space="0" w:color="auto"/>
                        <w:bottom w:val="none" w:sz="0" w:space="0" w:color="auto"/>
                        <w:right w:val="none" w:sz="0" w:space="0" w:color="auto"/>
                      </w:divBdr>
                    </w:div>
                  </w:divsChild>
                </w:div>
                <w:div w:id="994182117">
                  <w:marLeft w:val="0"/>
                  <w:marRight w:val="0"/>
                  <w:marTop w:val="0"/>
                  <w:marBottom w:val="0"/>
                  <w:divBdr>
                    <w:top w:val="none" w:sz="0" w:space="0" w:color="auto"/>
                    <w:left w:val="none" w:sz="0" w:space="0" w:color="auto"/>
                    <w:bottom w:val="none" w:sz="0" w:space="0" w:color="auto"/>
                    <w:right w:val="none" w:sz="0" w:space="0" w:color="auto"/>
                  </w:divBdr>
                  <w:divsChild>
                    <w:div w:id="1853839731">
                      <w:marLeft w:val="0"/>
                      <w:marRight w:val="0"/>
                      <w:marTop w:val="0"/>
                      <w:marBottom w:val="0"/>
                      <w:divBdr>
                        <w:top w:val="none" w:sz="0" w:space="0" w:color="auto"/>
                        <w:left w:val="none" w:sz="0" w:space="0" w:color="auto"/>
                        <w:bottom w:val="none" w:sz="0" w:space="0" w:color="auto"/>
                        <w:right w:val="none" w:sz="0" w:space="0" w:color="auto"/>
                      </w:divBdr>
                    </w:div>
                  </w:divsChild>
                </w:div>
                <w:div w:id="1828202603">
                  <w:marLeft w:val="0"/>
                  <w:marRight w:val="0"/>
                  <w:marTop w:val="0"/>
                  <w:marBottom w:val="0"/>
                  <w:divBdr>
                    <w:top w:val="none" w:sz="0" w:space="0" w:color="auto"/>
                    <w:left w:val="none" w:sz="0" w:space="0" w:color="auto"/>
                    <w:bottom w:val="none" w:sz="0" w:space="0" w:color="auto"/>
                    <w:right w:val="none" w:sz="0" w:space="0" w:color="auto"/>
                  </w:divBdr>
                  <w:divsChild>
                    <w:div w:id="1846286751">
                      <w:marLeft w:val="0"/>
                      <w:marRight w:val="0"/>
                      <w:marTop w:val="0"/>
                      <w:marBottom w:val="0"/>
                      <w:divBdr>
                        <w:top w:val="none" w:sz="0" w:space="0" w:color="auto"/>
                        <w:left w:val="none" w:sz="0" w:space="0" w:color="auto"/>
                        <w:bottom w:val="none" w:sz="0" w:space="0" w:color="auto"/>
                        <w:right w:val="none" w:sz="0" w:space="0" w:color="auto"/>
                      </w:divBdr>
                    </w:div>
                  </w:divsChild>
                </w:div>
                <w:div w:id="714933765">
                  <w:marLeft w:val="0"/>
                  <w:marRight w:val="0"/>
                  <w:marTop w:val="0"/>
                  <w:marBottom w:val="0"/>
                  <w:divBdr>
                    <w:top w:val="none" w:sz="0" w:space="0" w:color="auto"/>
                    <w:left w:val="none" w:sz="0" w:space="0" w:color="auto"/>
                    <w:bottom w:val="none" w:sz="0" w:space="0" w:color="auto"/>
                    <w:right w:val="none" w:sz="0" w:space="0" w:color="auto"/>
                  </w:divBdr>
                  <w:divsChild>
                    <w:div w:id="393553146">
                      <w:marLeft w:val="0"/>
                      <w:marRight w:val="0"/>
                      <w:marTop w:val="0"/>
                      <w:marBottom w:val="0"/>
                      <w:divBdr>
                        <w:top w:val="none" w:sz="0" w:space="0" w:color="auto"/>
                        <w:left w:val="none" w:sz="0" w:space="0" w:color="auto"/>
                        <w:bottom w:val="none" w:sz="0" w:space="0" w:color="auto"/>
                        <w:right w:val="none" w:sz="0" w:space="0" w:color="auto"/>
                      </w:divBdr>
                    </w:div>
                  </w:divsChild>
                </w:div>
                <w:div w:id="2114352407">
                  <w:marLeft w:val="0"/>
                  <w:marRight w:val="0"/>
                  <w:marTop w:val="0"/>
                  <w:marBottom w:val="0"/>
                  <w:divBdr>
                    <w:top w:val="none" w:sz="0" w:space="0" w:color="auto"/>
                    <w:left w:val="none" w:sz="0" w:space="0" w:color="auto"/>
                    <w:bottom w:val="none" w:sz="0" w:space="0" w:color="auto"/>
                    <w:right w:val="none" w:sz="0" w:space="0" w:color="auto"/>
                  </w:divBdr>
                  <w:divsChild>
                    <w:div w:id="1799298737">
                      <w:marLeft w:val="0"/>
                      <w:marRight w:val="0"/>
                      <w:marTop w:val="0"/>
                      <w:marBottom w:val="0"/>
                      <w:divBdr>
                        <w:top w:val="none" w:sz="0" w:space="0" w:color="auto"/>
                        <w:left w:val="none" w:sz="0" w:space="0" w:color="auto"/>
                        <w:bottom w:val="none" w:sz="0" w:space="0" w:color="auto"/>
                        <w:right w:val="none" w:sz="0" w:space="0" w:color="auto"/>
                      </w:divBdr>
                    </w:div>
                  </w:divsChild>
                </w:div>
                <w:div w:id="1671903737">
                  <w:marLeft w:val="0"/>
                  <w:marRight w:val="0"/>
                  <w:marTop w:val="0"/>
                  <w:marBottom w:val="0"/>
                  <w:divBdr>
                    <w:top w:val="none" w:sz="0" w:space="0" w:color="auto"/>
                    <w:left w:val="none" w:sz="0" w:space="0" w:color="auto"/>
                    <w:bottom w:val="none" w:sz="0" w:space="0" w:color="auto"/>
                    <w:right w:val="none" w:sz="0" w:space="0" w:color="auto"/>
                  </w:divBdr>
                  <w:divsChild>
                    <w:div w:id="387383759">
                      <w:marLeft w:val="0"/>
                      <w:marRight w:val="0"/>
                      <w:marTop w:val="0"/>
                      <w:marBottom w:val="0"/>
                      <w:divBdr>
                        <w:top w:val="none" w:sz="0" w:space="0" w:color="auto"/>
                        <w:left w:val="none" w:sz="0" w:space="0" w:color="auto"/>
                        <w:bottom w:val="none" w:sz="0" w:space="0" w:color="auto"/>
                        <w:right w:val="none" w:sz="0" w:space="0" w:color="auto"/>
                      </w:divBdr>
                    </w:div>
                  </w:divsChild>
                </w:div>
                <w:div w:id="934631536">
                  <w:marLeft w:val="0"/>
                  <w:marRight w:val="0"/>
                  <w:marTop w:val="0"/>
                  <w:marBottom w:val="0"/>
                  <w:divBdr>
                    <w:top w:val="none" w:sz="0" w:space="0" w:color="auto"/>
                    <w:left w:val="none" w:sz="0" w:space="0" w:color="auto"/>
                    <w:bottom w:val="none" w:sz="0" w:space="0" w:color="auto"/>
                    <w:right w:val="none" w:sz="0" w:space="0" w:color="auto"/>
                  </w:divBdr>
                  <w:divsChild>
                    <w:div w:id="827937629">
                      <w:marLeft w:val="0"/>
                      <w:marRight w:val="0"/>
                      <w:marTop w:val="0"/>
                      <w:marBottom w:val="0"/>
                      <w:divBdr>
                        <w:top w:val="none" w:sz="0" w:space="0" w:color="auto"/>
                        <w:left w:val="none" w:sz="0" w:space="0" w:color="auto"/>
                        <w:bottom w:val="none" w:sz="0" w:space="0" w:color="auto"/>
                        <w:right w:val="none" w:sz="0" w:space="0" w:color="auto"/>
                      </w:divBdr>
                    </w:div>
                  </w:divsChild>
                </w:div>
                <w:div w:id="859659766">
                  <w:marLeft w:val="0"/>
                  <w:marRight w:val="0"/>
                  <w:marTop w:val="0"/>
                  <w:marBottom w:val="0"/>
                  <w:divBdr>
                    <w:top w:val="none" w:sz="0" w:space="0" w:color="auto"/>
                    <w:left w:val="none" w:sz="0" w:space="0" w:color="auto"/>
                    <w:bottom w:val="none" w:sz="0" w:space="0" w:color="auto"/>
                    <w:right w:val="none" w:sz="0" w:space="0" w:color="auto"/>
                  </w:divBdr>
                  <w:divsChild>
                    <w:div w:id="1464301351">
                      <w:marLeft w:val="0"/>
                      <w:marRight w:val="0"/>
                      <w:marTop w:val="0"/>
                      <w:marBottom w:val="0"/>
                      <w:divBdr>
                        <w:top w:val="none" w:sz="0" w:space="0" w:color="auto"/>
                        <w:left w:val="none" w:sz="0" w:space="0" w:color="auto"/>
                        <w:bottom w:val="none" w:sz="0" w:space="0" w:color="auto"/>
                        <w:right w:val="none" w:sz="0" w:space="0" w:color="auto"/>
                      </w:divBdr>
                    </w:div>
                  </w:divsChild>
                </w:div>
                <w:div w:id="1882090502">
                  <w:marLeft w:val="0"/>
                  <w:marRight w:val="0"/>
                  <w:marTop w:val="0"/>
                  <w:marBottom w:val="0"/>
                  <w:divBdr>
                    <w:top w:val="none" w:sz="0" w:space="0" w:color="auto"/>
                    <w:left w:val="none" w:sz="0" w:space="0" w:color="auto"/>
                    <w:bottom w:val="none" w:sz="0" w:space="0" w:color="auto"/>
                    <w:right w:val="none" w:sz="0" w:space="0" w:color="auto"/>
                  </w:divBdr>
                  <w:divsChild>
                    <w:div w:id="1187987670">
                      <w:marLeft w:val="0"/>
                      <w:marRight w:val="0"/>
                      <w:marTop w:val="0"/>
                      <w:marBottom w:val="0"/>
                      <w:divBdr>
                        <w:top w:val="none" w:sz="0" w:space="0" w:color="auto"/>
                        <w:left w:val="none" w:sz="0" w:space="0" w:color="auto"/>
                        <w:bottom w:val="none" w:sz="0" w:space="0" w:color="auto"/>
                        <w:right w:val="none" w:sz="0" w:space="0" w:color="auto"/>
                      </w:divBdr>
                    </w:div>
                  </w:divsChild>
                </w:div>
                <w:div w:id="1195270647">
                  <w:marLeft w:val="0"/>
                  <w:marRight w:val="0"/>
                  <w:marTop w:val="0"/>
                  <w:marBottom w:val="0"/>
                  <w:divBdr>
                    <w:top w:val="none" w:sz="0" w:space="0" w:color="auto"/>
                    <w:left w:val="none" w:sz="0" w:space="0" w:color="auto"/>
                    <w:bottom w:val="none" w:sz="0" w:space="0" w:color="auto"/>
                    <w:right w:val="none" w:sz="0" w:space="0" w:color="auto"/>
                  </w:divBdr>
                  <w:divsChild>
                    <w:div w:id="1566984536">
                      <w:marLeft w:val="0"/>
                      <w:marRight w:val="0"/>
                      <w:marTop w:val="0"/>
                      <w:marBottom w:val="0"/>
                      <w:divBdr>
                        <w:top w:val="none" w:sz="0" w:space="0" w:color="auto"/>
                        <w:left w:val="none" w:sz="0" w:space="0" w:color="auto"/>
                        <w:bottom w:val="none" w:sz="0" w:space="0" w:color="auto"/>
                        <w:right w:val="none" w:sz="0" w:space="0" w:color="auto"/>
                      </w:divBdr>
                    </w:div>
                  </w:divsChild>
                </w:div>
                <w:div w:id="1120489199">
                  <w:marLeft w:val="0"/>
                  <w:marRight w:val="0"/>
                  <w:marTop w:val="0"/>
                  <w:marBottom w:val="0"/>
                  <w:divBdr>
                    <w:top w:val="none" w:sz="0" w:space="0" w:color="auto"/>
                    <w:left w:val="none" w:sz="0" w:space="0" w:color="auto"/>
                    <w:bottom w:val="none" w:sz="0" w:space="0" w:color="auto"/>
                    <w:right w:val="none" w:sz="0" w:space="0" w:color="auto"/>
                  </w:divBdr>
                  <w:divsChild>
                    <w:div w:id="1428647465">
                      <w:marLeft w:val="0"/>
                      <w:marRight w:val="0"/>
                      <w:marTop w:val="0"/>
                      <w:marBottom w:val="0"/>
                      <w:divBdr>
                        <w:top w:val="none" w:sz="0" w:space="0" w:color="auto"/>
                        <w:left w:val="none" w:sz="0" w:space="0" w:color="auto"/>
                        <w:bottom w:val="none" w:sz="0" w:space="0" w:color="auto"/>
                        <w:right w:val="none" w:sz="0" w:space="0" w:color="auto"/>
                      </w:divBdr>
                    </w:div>
                  </w:divsChild>
                </w:div>
                <w:div w:id="624435292">
                  <w:marLeft w:val="0"/>
                  <w:marRight w:val="0"/>
                  <w:marTop w:val="0"/>
                  <w:marBottom w:val="0"/>
                  <w:divBdr>
                    <w:top w:val="none" w:sz="0" w:space="0" w:color="auto"/>
                    <w:left w:val="none" w:sz="0" w:space="0" w:color="auto"/>
                    <w:bottom w:val="none" w:sz="0" w:space="0" w:color="auto"/>
                    <w:right w:val="none" w:sz="0" w:space="0" w:color="auto"/>
                  </w:divBdr>
                  <w:divsChild>
                    <w:div w:id="900947629">
                      <w:marLeft w:val="0"/>
                      <w:marRight w:val="0"/>
                      <w:marTop w:val="0"/>
                      <w:marBottom w:val="0"/>
                      <w:divBdr>
                        <w:top w:val="none" w:sz="0" w:space="0" w:color="auto"/>
                        <w:left w:val="none" w:sz="0" w:space="0" w:color="auto"/>
                        <w:bottom w:val="none" w:sz="0" w:space="0" w:color="auto"/>
                        <w:right w:val="none" w:sz="0" w:space="0" w:color="auto"/>
                      </w:divBdr>
                    </w:div>
                  </w:divsChild>
                </w:div>
                <w:div w:id="801196353">
                  <w:marLeft w:val="0"/>
                  <w:marRight w:val="0"/>
                  <w:marTop w:val="0"/>
                  <w:marBottom w:val="0"/>
                  <w:divBdr>
                    <w:top w:val="none" w:sz="0" w:space="0" w:color="auto"/>
                    <w:left w:val="none" w:sz="0" w:space="0" w:color="auto"/>
                    <w:bottom w:val="none" w:sz="0" w:space="0" w:color="auto"/>
                    <w:right w:val="none" w:sz="0" w:space="0" w:color="auto"/>
                  </w:divBdr>
                  <w:divsChild>
                    <w:div w:id="2056082382">
                      <w:marLeft w:val="0"/>
                      <w:marRight w:val="0"/>
                      <w:marTop w:val="0"/>
                      <w:marBottom w:val="0"/>
                      <w:divBdr>
                        <w:top w:val="none" w:sz="0" w:space="0" w:color="auto"/>
                        <w:left w:val="none" w:sz="0" w:space="0" w:color="auto"/>
                        <w:bottom w:val="none" w:sz="0" w:space="0" w:color="auto"/>
                        <w:right w:val="none" w:sz="0" w:space="0" w:color="auto"/>
                      </w:divBdr>
                    </w:div>
                  </w:divsChild>
                </w:div>
                <w:div w:id="868834033">
                  <w:marLeft w:val="0"/>
                  <w:marRight w:val="0"/>
                  <w:marTop w:val="0"/>
                  <w:marBottom w:val="0"/>
                  <w:divBdr>
                    <w:top w:val="none" w:sz="0" w:space="0" w:color="auto"/>
                    <w:left w:val="none" w:sz="0" w:space="0" w:color="auto"/>
                    <w:bottom w:val="none" w:sz="0" w:space="0" w:color="auto"/>
                    <w:right w:val="none" w:sz="0" w:space="0" w:color="auto"/>
                  </w:divBdr>
                  <w:divsChild>
                    <w:div w:id="1478763217">
                      <w:marLeft w:val="0"/>
                      <w:marRight w:val="0"/>
                      <w:marTop w:val="0"/>
                      <w:marBottom w:val="0"/>
                      <w:divBdr>
                        <w:top w:val="none" w:sz="0" w:space="0" w:color="auto"/>
                        <w:left w:val="none" w:sz="0" w:space="0" w:color="auto"/>
                        <w:bottom w:val="none" w:sz="0" w:space="0" w:color="auto"/>
                        <w:right w:val="none" w:sz="0" w:space="0" w:color="auto"/>
                      </w:divBdr>
                    </w:div>
                  </w:divsChild>
                </w:div>
                <w:div w:id="973757857">
                  <w:marLeft w:val="0"/>
                  <w:marRight w:val="0"/>
                  <w:marTop w:val="0"/>
                  <w:marBottom w:val="0"/>
                  <w:divBdr>
                    <w:top w:val="none" w:sz="0" w:space="0" w:color="auto"/>
                    <w:left w:val="none" w:sz="0" w:space="0" w:color="auto"/>
                    <w:bottom w:val="none" w:sz="0" w:space="0" w:color="auto"/>
                    <w:right w:val="none" w:sz="0" w:space="0" w:color="auto"/>
                  </w:divBdr>
                  <w:divsChild>
                    <w:div w:id="1958218761">
                      <w:marLeft w:val="0"/>
                      <w:marRight w:val="0"/>
                      <w:marTop w:val="0"/>
                      <w:marBottom w:val="0"/>
                      <w:divBdr>
                        <w:top w:val="none" w:sz="0" w:space="0" w:color="auto"/>
                        <w:left w:val="none" w:sz="0" w:space="0" w:color="auto"/>
                        <w:bottom w:val="none" w:sz="0" w:space="0" w:color="auto"/>
                        <w:right w:val="none" w:sz="0" w:space="0" w:color="auto"/>
                      </w:divBdr>
                    </w:div>
                  </w:divsChild>
                </w:div>
                <w:div w:id="988052542">
                  <w:marLeft w:val="0"/>
                  <w:marRight w:val="0"/>
                  <w:marTop w:val="0"/>
                  <w:marBottom w:val="0"/>
                  <w:divBdr>
                    <w:top w:val="none" w:sz="0" w:space="0" w:color="auto"/>
                    <w:left w:val="none" w:sz="0" w:space="0" w:color="auto"/>
                    <w:bottom w:val="none" w:sz="0" w:space="0" w:color="auto"/>
                    <w:right w:val="none" w:sz="0" w:space="0" w:color="auto"/>
                  </w:divBdr>
                  <w:divsChild>
                    <w:div w:id="68498971">
                      <w:marLeft w:val="0"/>
                      <w:marRight w:val="0"/>
                      <w:marTop w:val="0"/>
                      <w:marBottom w:val="0"/>
                      <w:divBdr>
                        <w:top w:val="none" w:sz="0" w:space="0" w:color="auto"/>
                        <w:left w:val="none" w:sz="0" w:space="0" w:color="auto"/>
                        <w:bottom w:val="none" w:sz="0" w:space="0" w:color="auto"/>
                        <w:right w:val="none" w:sz="0" w:space="0" w:color="auto"/>
                      </w:divBdr>
                    </w:div>
                  </w:divsChild>
                </w:div>
                <w:div w:id="1252130829">
                  <w:marLeft w:val="0"/>
                  <w:marRight w:val="0"/>
                  <w:marTop w:val="0"/>
                  <w:marBottom w:val="0"/>
                  <w:divBdr>
                    <w:top w:val="none" w:sz="0" w:space="0" w:color="auto"/>
                    <w:left w:val="none" w:sz="0" w:space="0" w:color="auto"/>
                    <w:bottom w:val="none" w:sz="0" w:space="0" w:color="auto"/>
                    <w:right w:val="none" w:sz="0" w:space="0" w:color="auto"/>
                  </w:divBdr>
                  <w:divsChild>
                    <w:div w:id="219292119">
                      <w:marLeft w:val="0"/>
                      <w:marRight w:val="0"/>
                      <w:marTop w:val="0"/>
                      <w:marBottom w:val="0"/>
                      <w:divBdr>
                        <w:top w:val="none" w:sz="0" w:space="0" w:color="auto"/>
                        <w:left w:val="none" w:sz="0" w:space="0" w:color="auto"/>
                        <w:bottom w:val="none" w:sz="0" w:space="0" w:color="auto"/>
                        <w:right w:val="none" w:sz="0" w:space="0" w:color="auto"/>
                      </w:divBdr>
                    </w:div>
                  </w:divsChild>
                </w:div>
                <w:div w:id="1653758437">
                  <w:marLeft w:val="0"/>
                  <w:marRight w:val="0"/>
                  <w:marTop w:val="0"/>
                  <w:marBottom w:val="0"/>
                  <w:divBdr>
                    <w:top w:val="none" w:sz="0" w:space="0" w:color="auto"/>
                    <w:left w:val="none" w:sz="0" w:space="0" w:color="auto"/>
                    <w:bottom w:val="none" w:sz="0" w:space="0" w:color="auto"/>
                    <w:right w:val="none" w:sz="0" w:space="0" w:color="auto"/>
                  </w:divBdr>
                  <w:divsChild>
                    <w:div w:id="1953173491">
                      <w:marLeft w:val="0"/>
                      <w:marRight w:val="0"/>
                      <w:marTop w:val="0"/>
                      <w:marBottom w:val="0"/>
                      <w:divBdr>
                        <w:top w:val="none" w:sz="0" w:space="0" w:color="auto"/>
                        <w:left w:val="none" w:sz="0" w:space="0" w:color="auto"/>
                        <w:bottom w:val="none" w:sz="0" w:space="0" w:color="auto"/>
                        <w:right w:val="none" w:sz="0" w:space="0" w:color="auto"/>
                      </w:divBdr>
                    </w:div>
                  </w:divsChild>
                </w:div>
                <w:div w:id="244612821">
                  <w:marLeft w:val="0"/>
                  <w:marRight w:val="0"/>
                  <w:marTop w:val="0"/>
                  <w:marBottom w:val="0"/>
                  <w:divBdr>
                    <w:top w:val="none" w:sz="0" w:space="0" w:color="auto"/>
                    <w:left w:val="none" w:sz="0" w:space="0" w:color="auto"/>
                    <w:bottom w:val="none" w:sz="0" w:space="0" w:color="auto"/>
                    <w:right w:val="none" w:sz="0" w:space="0" w:color="auto"/>
                  </w:divBdr>
                  <w:divsChild>
                    <w:div w:id="1002008507">
                      <w:marLeft w:val="0"/>
                      <w:marRight w:val="0"/>
                      <w:marTop w:val="0"/>
                      <w:marBottom w:val="0"/>
                      <w:divBdr>
                        <w:top w:val="none" w:sz="0" w:space="0" w:color="auto"/>
                        <w:left w:val="none" w:sz="0" w:space="0" w:color="auto"/>
                        <w:bottom w:val="none" w:sz="0" w:space="0" w:color="auto"/>
                        <w:right w:val="none" w:sz="0" w:space="0" w:color="auto"/>
                      </w:divBdr>
                    </w:div>
                  </w:divsChild>
                </w:div>
                <w:div w:id="10960477">
                  <w:marLeft w:val="0"/>
                  <w:marRight w:val="0"/>
                  <w:marTop w:val="0"/>
                  <w:marBottom w:val="0"/>
                  <w:divBdr>
                    <w:top w:val="none" w:sz="0" w:space="0" w:color="auto"/>
                    <w:left w:val="none" w:sz="0" w:space="0" w:color="auto"/>
                    <w:bottom w:val="none" w:sz="0" w:space="0" w:color="auto"/>
                    <w:right w:val="none" w:sz="0" w:space="0" w:color="auto"/>
                  </w:divBdr>
                  <w:divsChild>
                    <w:div w:id="1666199242">
                      <w:marLeft w:val="0"/>
                      <w:marRight w:val="0"/>
                      <w:marTop w:val="0"/>
                      <w:marBottom w:val="0"/>
                      <w:divBdr>
                        <w:top w:val="none" w:sz="0" w:space="0" w:color="auto"/>
                        <w:left w:val="none" w:sz="0" w:space="0" w:color="auto"/>
                        <w:bottom w:val="none" w:sz="0" w:space="0" w:color="auto"/>
                        <w:right w:val="none" w:sz="0" w:space="0" w:color="auto"/>
                      </w:divBdr>
                    </w:div>
                  </w:divsChild>
                </w:div>
                <w:div w:id="1889686555">
                  <w:marLeft w:val="0"/>
                  <w:marRight w:val="0"/>
                  <w:marTop w:val="0"/>
                  <w:marBottom w:val="0"/>
                  <w:divBdr>
                    <w:top w:val="none" w:sz="0" w:space="0" w:color="auto"/>
                    <w:left w:val="none" w:sz="0" w:space="0" w:color="auto"/>
                    <w:bottom w:val="none" w:sz="0" w:space="0" w:color="auto"/>
                    <w:right w:val="none" w:sz="0" w:space="0" w:color="auto"/>
                  </w:divBdr>
                  <w:divsChild>
                    <w:div w:id="507057860">
                      <w:marLeft w:val="0"/>
                      <w:marRight w:val="0"/>
                      <w:marTop w:val="0"/>
                      <w:marBottom w:val="0"/>
                      <w:divBdr>
                        <w:top w:val="none" w:sz="0" w:space="0" w:color="auto"/>
                        <w:left w:val="none" w:sz="0" w:space="0" w:color="auto"/>
                        <w:bottom w:val="none" w:sz="0" w:space="0" w:color="auto"/>
                        <w:right w:val="none" w:sz="0" w:space="0" w:color="auto"/>
                      </w:divBdr>
                    </w:div>
                  </w:divsChild>
                </w:div>
                <w:div w:id="822351450">
                  <w:marLeft w:val="0"/>
                  <w:marRight w:val="0"/>
                  <w:marTop w:val="0"/>
                  <w:marBottom w:val="0"/>
                  <w:divBdr>
                    <w:top w:val="none" w:sz="0" w:space="0" w:color="auto"/>
                    <w:left w:val="none" w:sz="0" w:space="0" w:color="auto"/>
                    <w:bottom w:val="none" w:sz="0" w:space="0" w:color="auto"/>
                    <w:right w:val="none" w:sz="0" w:space="0" w:color="auto"/>
                  </w:divBdr>
                  <w:divsChild>
                    <w:div w:id="591091219">
                      <w:marLeft w:val="0"/>
                      <w:marRight w:val="0"/>
                      <w:marTop w:val="0"/>
                      <w:marBottom w:val="0"/>
                      <w:divBdr>
                        <w:top w:val="none" w:sz="0" w:space="0" w:color="auto"/>
                        <w:left w:val="none" w:sz="0" w:space="0" w:color="auto"/>
                        <w:bottom w:val="none" w:sz="0" w:space="0" w:color="auto"/>
                        <w:right w:val="none" w:sz="0" w:space="0" w:color="auto"/>
                      </w:divBdr>
                    </w:div>
                  </w:divsChild>
                </w:div>
                <w:div w:id="1162115797">
                  <w:marLeft w:val="0"/>
                  <w:marRight w:val="0"/>
                  <w:marTop w:val="0"/>
                  <w:marBottom w:val="0"/>
                  <w:divBdr>
                    <w:top w:val="none" w:sz="0" w:space="0" w:color="auto"/>
                    <w:left w:val="none" w:sz="0" w:space="0" w:color="auto"/>
                    <w:bottom w:val="none" w:sz="0" w:space="0" w:color="auto"/>
                    <w:right w:val="none" w:sz="0" w:space="0" w:color="auto"/>
                  </w:divBdr>
                  <w:divsChild>
                    <w:div w:id="470247780">
                      <w:marLeft w:val="0"/>
                      <w:marRight w:val="0"/>
                      <w:marTop w:val="0"/>
                      <w:marBottom w:val="0"/>
                      <w:divBdr>
                        <w:top w:val="none" w:sz="0" w:space="0" w:color="auto"/>
                        <w:left w:val="none" w:sz="0" w:space="0" w:color="auto"/>
                        <w:bottom w:val="none" w:sz="0" w:space="0" w:color="auto"/>
                        <w:right w:val="none" w:sz="0" w:space="0" w:color="auto"/>
                      </w:divBdr>
                    </w:div>
                  </w:divsChild>
                </w:div>
                <w:div w:id="1484734541">
                  <w:marLeft w:val="0"/>
                  <w:marRight w:val="0"/>
                  <w:marTop w:val="0"/>
                  <w:marBottom w:val="0"/>
                  <w:divBdr>
                    <w:top w:val="none" w:sz="0" w:space="0" w:color="auto"/>
                    <w:left w:val="none" w:sz="0" w:space="0" w:color="auto"/>
                    <w:bottom w:val="none" w:sz="0" w:space="0" w:color="auto"/>
                    <w:right w:val="none" w:sz="0" w:space="0" w:color="auto"/>
                  </w:divBdr>
                </w:div>
                <w:div w:id="777796483">
                  <w:marLeft w:val="0"/>
                  <w:marRight w:val="0"/>
                  <w:marTop w:val="0"/>
                  <w:marBottom w:val="0"/>
                  <w:divBdr>
                    <w:top w:val="none" w:sz="0" w:space="0" w:color="auto"/>
                    <w:left w:val="none" w:sz="0" w:space="0" w:color="auto"/>
                    <w:bottom w:val="none" w:sz="0" w:space="0" w:color="auto"/>
                    <w:right w:val="none" w:sz="0" w:space="0" w:color="auto"/>
                  </w:divBdr>
                </w:div>
                <w:div w:id="591207093">
                  <w:marLeft w:val="0"/>
                  <w:marRight w:val="0"/>
                  <w:marTop w:val="0"/>
                  <w:marBottom w:val="0"/>
                  <w:divBdr>
                    <w:top w:val="none" w:sz="0" w:space="0" w:color="auto"/>
                    <w:left w:val="none" w:sz="0" w:space="0" w:color="auto"/>
                    <w:bottom w:val="none" w:sz="0" w:space="0" w:color="auto"/>
                    <w:right w:val="none" w:sz="0" w:space="0" w:color="auto"/>
                  </w:divBdr>
                </w:div>
                <w:div w:id="202908665">
                  <w:marLeft w:val="0"/>
                  <w:marRight w:val="0"/>
                  <w:marTop w:val="0"/>
                  <w:marBottom w:val="0"/>
                  <w:divBdr>
                    <w:top w:val="none" w:sz="0" w:space="0" w:color="auto"/>
                    <w:left w:val="none" w:sz="0" w:space="0" w:color="auto"/>
                    <w:bottom w:val="none" w:sz="0" w:space="0" w:color="auto"/>
                    <w:right w:val="none" w:sz="0" w:space="0" w:color="auto"/>
                  </w:divBdr>
                </w:div>
                <w:div w:id="154448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230066">
          <w:marLeft w:val="0"/>
          <w:marRight w:val="0"/>
          <w:marTop w:val="0"/>
          <w:marBottom w:val="0"/>
          <w:divBdr>
            <w:top w:val="none" w:sz="0" w:space="0" w:color="auto"/>
            <w:left w:val="none" w:sz="0" w:space="0" w:color="auto"/>
            <w:bottom w:val="none" w:sz="0" w:space="0" w:color="auto"/>
            <w:right w:val="none" w:sz="0" w:space="0" w:color="auto"/>
          </w:divBdr>
        </w:div>
        <w:div w:id="1577396460">
          <w:marLeft w:val="0"/>
          <w:marRight w:val="0"/>
          <w:marTop w:val="0"/>
          <w:marBottom w:val="0"/>
          <w:divBdr>
            <w:top w:val="none" w:sz="0" w:space="0" w:color="auto"/>
            <w:left w:val="none" w:sz="0" w:space="0" w:color="auto"/>
            <w:bottom w:val="none" w:sz="0" w:space="0" w:color="auto"/>
            <w:right w:val="none" w:sz="0" w:space="0" w:color="auto"/>
          </w:divBdr>
        </w:div>
        <w:div w:id="2008512718">
          <w:marLeft w:val="0"/>
          <w:marRight w:val="0"/>
          <w:marTop w:val="0"/>
          <w:marBottom w:val="0"/>
          <w:divBdr>
            <w:top w:val="none" w:sz="0" w:space="0" w:color="auto"/>
            <w:left w:val="none" w:sz="0" w:space="0" w:color="auto"/>
            <w:bottom w:val="none" w:sz="0" w:space="0" w:color="auto"/>
            <w:right w:val="none" w:sz="0" w:space="0" w:color="auto"/>
          </w:divBdr>
        </w:div>
        <w:div w:id="497769305">
          <w:marLeft w:val="0"/>
          <w:marRight w:val="0"/>
          <w:marTop w:val="0"/>
          <w:marBottom w:val="0"/>
          <w:divBdr>
            <w:top w:val="none" w:sz="0" w:space="0" w:color="auto"/>
            <w:left w:val="none" w:sz="0" w:space="0" w:color="auto"/>
            <w:bottom w:val="none" w:sz="0" w:space="0" w:color="auto"/>
            <w:right w:val="none" w:sz="0" w:space="0" w:color="auto"/>
          </w:divBdr>
        </w:div>
        <w:div w:id="2133597313">
          <w:marLeft w:val="0"/>
          <w:marRight w:val="0"/>
          <w:marTop w:val="0"/>
          <w:marBottom w:val="0"/>
          <w:divBdr>
            <w:top w:val="none" w:sz="0" w:space="0" w:color="auto"/>
            <w:left w:val="none" w:sz="0" w:space="0" w:color="auto"/>
            <w:bottom w:val="none" w:sz="0" w:space="0" w:color="auto"/>
            <w:right w:val="none" w:sz="0" w:space="0" w:color="auto"/>
          </w:divBdr>
        </w:div>
        <w:div w:id="227615730">
          <w:marLeft w:val="0"/>
          <w:marRight w:val="0"/>
          <w:marTop w:val="0"/>
          <w:marBottom w:val="0"/>
          <w:divBdr>
            <w:top w:val="none" w:sz="0" w:space="0" w:color="auto"/>
            <w:left w:val="none" w:sz="0" w:space="0" w:color="auto"/>
            <w:bottom w:val="none" w:sz="0" w:space="0" w:color="auto"/>
            <w:right w:val="none" w:sz="0" w:space="0" w:color="auto"/>
          </w:divBdr>
        </w:div>
        <w:div w:id="361439207">
          <w:marLeft w:val="0"/>
          <w:marRight w:val="0"/>
          <w:marTop w:val="0"/>
          <w:marBottom w:val="0"/>
          <w:divBdr>
            <w:top w:val="none" w:sz="0" w:space="0" w:color="auto"/>
            <w:left w:val="none" w:sz="0" w:space="0" w:color="auto"/>
            <w:bottom w:val="none" w:sz="0" w:space="0" w:color="auto"/>
            <w:right w:val="none" w:sz="0" w:space="0" w:color="auto"/>
          </w:divBdr>
        </w:div>
        <w:div w:id="1970085262">
          <w:marLeft w:val="0"/>
          <w:marRight w:val="0"/>
          <w:marTop w:val="0"/>
          <w:marBottom w:val="0"/>
          <w:divBdr>
            <w:top w:val="none" w:sz="0" w:space="0" w:color="auto"/>
            <w:left w:val="none" w:sz="0" w:space="0" w:color="auto"/>
            <w:bottom w:val="none" w:sz="0" w:space="0" w:color="auto"/>
            <w:right w:val="none" w:sz="0" w:space="0" w:color="auto"/>
          </w:divBdr>
        </w:div>
        <w:div w:id="1760520812">
          <w:marLeft w:val="0"/>
          <w:marRight w:val="0"/>
          <w:marTop w:val="0"/>
          <w:marBottom w:val="0"/>
          <w:divBdr>
            <w:top w:val="none" w:sz="0" w:space="0" w:color="auto"/>
            <w:left w:val="none" w:sz="0" w:space="0" w:color="auto"/>
            <w:bottom w:val="none" w:sz="0" w:space="0" w:color="auto"/>
            <w:right w:val="none" w:sz="0" w:space="0" w:color="auto"/>
          </w:divBdr>
        </w:div>
        <w:div w:id="1632131977">
          <w:marLeft w:val="0"/>
          <w:marRight w:val="0"/>
          <w:marTop w:val="0"/>
          <w:marBottom w:val="0"/>
          <w:divBdr>
            <w:top w:val="none" w:sz="0" w:space="0" w:color="auto"/>
            <w:left w:val="none" w:sz="0" w:space="0" w:color="auto"/>
            <w:bottom w:val="none" w:sz="0" w:space="0" w:color="auto"/>
            <w:right w:val="none" w:sz="0" w:space="0" w:color="auto"/>
          </w:divBdr>
        </w:div>
        <w:div w:id="1195388876">
          <w:marLeft w:val="0"/>
          <w:marRight w:val="0"/>
          <w:marTop w:val="0"/>
          <w:marBottom w:val="0"/>
          <w:divBdr>
            <w:top w:val="none" w:sz="0" w:space="0" w:color="auto"/>
            <w:left w:val="none" w:sz="0" w:space="0" w:color="auto"/>
            <w:bottom w:val="none" w:sz="0" w:space="0" w:color="auto"/>
            <w:right w:val="none" w:sz="0" w:space="0" w:color="auto"/>
          </w:divBdr>
        </w:div>
        <w:div w:id="1096169424">
          <w:marLeft w:val="0"/>
          <w:marRight w:val="0"/>
          <w:marTop w:val="0"/>
          <w:marBottom w:val="0"/>
          <w:divBdr>
            <w:top w:val="none" w:sz="0" w:space="0" w:color="auto"/>
            <w:left w:val="none" w:sz="0" w:space="0" w:color="auto"/>
            <w:bottom w:val="none" w:sz="0" w:space="0" w:color="auto"/>
            <w:right w:val="none" w:sz="0" w:space="0" w:color="auto"/>
          </w:divBdr>
        </w:div>
        <w:div w:id="1136292910">
          <w:marLeft w:val="0"/>
          <w:marRight w:val="0"/>
          <w:marTop w:val="0"/>
          <w:marBottom w:val="0"/>
          <w:divBdr>
            <w:top w:val="none" w:sz="0" w:space="0" w:color="auto"/>
            <w:left w:val="none" w:sz="0" w:space="0" w:color="auto"/>
            <w:bottom w:val="none" w:sz="0" w:space="0" w:color="auto"/>
            <w:right w:val="none" w:sz="0" w:space="0" w:color="auto"/>
          </w:divBdr>
        </w:div>
        <w:div w:id="789515794">
          <w:marLeft w:val="0"/>
          <w:marRight w:val="0"/>
          <w:marTop w:val="0"/>
          <w:marBottom w:val="0"/>
          <w:divBdr>
            <w:top w:val="none" w:sz="0" w:space="0" w:color="auto"/>
            <w:left w:val="none" w:sz="0" w:space="0" w:color="auto"/>
            <w:bottom w:val="none" w:sz="0" w:space="0" w:color="auto"/>
            <w:right w:val="none" w:sz="0" w:space="0" w:color="auto"/>
          </w:divBdr>
        </w:div>
        <w:div w:id="1232808230">
          <w:marLeft w:val="0"/>
          <w:marRight w:val="0"/>
          <w:marTop w:val="0"/>
          <w:marBottom w:val="0"/>
          <w:divBdr>
            <w:top w:val="none" w:sz="0" w:space="0" w:color="auto"/>
            <w:left w:val="none" w:sz="0" w:space="0" w:color="auto"/>
            <w:bottom w:val="none" w:sz="0" w:space="0" w:color="auto"/>
            <w:right w:val="none" w:sz="0" w:space="0" w:color="auto"/>
          </w:divBdr>
        </w:div>
        <w:div w:id="741293185">
          <w:marLeft w:val="0"/>
          <w:marRight w:val="0"/>
          <w:marTop w:val="0"/>
          <w:marBottom w:val="0"/>
          <w:divBdr>
            <w:top w:val="none" w:sz="0" w:space="0" w:color="auto"/>
            <w:left w:val="none" w:sz="0" w:space="0" w:color="auto"/>
            <w:bottom w:val="none" w:sz="0" w:space="0" w:color="auto"/>
            <w:right w:val="none" w:sz="0" w:space="0" w:color="auto"/>
          </w:divBdr>
        </w:div>
        <w:div w:id="1131442072">
          <w:marLeft w:val="0"/>
          <w:marRight w:val="0"/>
          <w:marTop w:val="0"/>
          <w:marBottom w:val="0"/>
          <w:divBdr>
            <w:top w:val="none" w:sz="0" w:space="0" w:color="auto"/>
            <w:left w:val="none" w:sz="0" w:space="0" w:color="auto"/>
            <w:bottom w:val="none" w:sz="0" w:space="0" w:color="auto"/>
            <w:right w:val="none" w:sz="0" w:space="0" w:color="auto"/>
          </w:divBdr>
        </w:div>
        <w:div w:id="1114326860">
          <w:marLeft w:val="0"/>
          <w:marRight w:val="0"/>
          <w:marTop w:val="0"/>
          <w:marBottom w:val="0"/>
          <w:divBdr>
            <w:top w:val="none" w:sz="0" w:space="0" w:color="auto"/>
            <w:left w:val="none" w:sz="0" w:space="0" w:color="auto"/>
            <w:bottom w:val="none" w:sz="0" w:space="0" w:color="auto"/>
            <w:right w:val="none" w:sz="0" w:space="0" w:color="auto"/>
          </w:divBdr>
        </w:div>
        <w:div w:id="1349135586">
          <w:marLeft w:val="0"/>
          <w:marRight w:val="0"/>
          <w:marTop w:val="0"/>
          <w:marBottom w:val="0"/>
          <w:divBdr>
            <w:top w:val="none" w:sz="0" w:space="0" w:color="auto"/>
            <w:left w:val="none" w:sz="0" w:space="0" w:color="auto"/>
            <w:bottom w:val="none" w:sz="0" w:space="0" w:color="auto"/>
            <w:right w:val="none" w:sz="0" w:space="0" w:color="auto"/>
          </w:divBdr>
        </w:div>
        <w:div w:id="1857766123">
          <w:marLeft w:val="0"/>
          <w:marRight w:val="0"/>
          <w:marTop w:val="0"/>
          <w:marBottom w:val="0"/>
          <w:divBdr>
            <w:top w:val="none" w:sz="0" w:space="0" w:color="auto"/>
            <w:left w:val="none" w:sz="0" w:space="0" w:color="auto"/>
            <w:bottom w:val="none" w:sz="0" w:space="0" w:color="auto"/>
            <w:right w:val="none" w:sz="0" w:space="0" w:color="auto"/>
          </w:divBdr>
        </w:div>
        <w:div w:id="1151798550">
          <w:marLeft w:val="0"/>
          <w:marRight w:val="0"/>
          <w:marTop w:val="0"/>
          <w:marBottom w:val="0"/>
          <w:divBdr>
            <w:top w:val="none" w:sz="0" w:space="0" w:color="auto"/>
            <w:left w:val="none" w:sz="0" w:space="0" w:color="auto"/>
            <w:bottom w:val="none" w:sz="0" w:space="0" w:color="auto"/>
            <w:right w:val="none" w:sz="0" w:space="0" w:color="auto"/>
          </w:divBdr>
        </w:div>
        <w:div w:id="136380617">
          <w:marLeft w:val="0"/>
          <w:marRight w:val="0"/>
          <w:marTop w:val="0"/>
          <w:marBottom w:val="0"/>
          <w:divBdr>
            <w:top w:val="none" w:sz="0" w:space="0" w:color="auto"/>
            <w:left w:val="none" w:sz="0" w:space="0" w:color="auto"/>
            <w:bottom w:val="none" w:sz="0" w:space="0" w:color="auto"/>
            <w:right w:val="none" w:sz="0" w:space="0" w:color="auto"/>
          </w:divBdr>
        </w:div>
        <w:div w:id="734666393">
          <w:marLeft w:val="0"/>
          <w:marRight w:val="0"/>
          <w:marTop w:val="0"/>
          <w:marBottom w:val="0"/>
          <w:divBdr>
            <w:top w:val="none" w:sz="0" w:space="0" w:color="auto"/>
            <w:left w:val="none" w:sz="0" w:space="0" w:color="auto"/>
            <w:bottom w:val="none" w:sz="0" w:space="0" w:color="auto"/>
            <w:right w:val="none" w:sz="0" w:space="0" w:color="auto"/>
          </w:divBdr>
        </w:div>
        <w:div w:id="1984506546">
          <w:marLeft w:val="0"/>
          <w:marRight w:val="0"/>
          <w:marTop w:val="0"/>
          <w:marBottom w:val="0"/>
          <w:divBdr>
            <w:top w:val="none" w:sz="0" w:space="0" w:color="auto"/>
            <w:left w:val="none" w:sz="0" w:space="0" w:color="auto"/>
            <w:bottom w:val="none" w:sz="0" w:space="0" w:color="auto"/>
            <w:right w:val="none" w:sz="0" w:space="0" w:color="auto"/>
          </w:divBdr>
        </w:div>
        <w:div w:id="337077789">
          <w:marLeft w:val="0"/>
          <w:marRight w:val="0"/>
          <w:marTop w:val="0"/>
          <w:marBottom w:val="0"/>
          <w:divBdr>
            <w:top w:val="none" w:sz="0" w:space="0" w:color="auto"/>
            <w:left w:val="none" w:sz="0" w:space="0" w:color="auto"/>
            <w:bottom w:val="none" w:sz="0" w:space="0" w:color="auto"/>
            <w:right w:val="none" w:sz="0" w:space="0" w:color="auto"/>
          </w:divBdr>
        </w:div>
        <w:div w:id="2133936492">
          <w:marLeft w:val="0"/>
          <w:marRight w:val="0"/>
          <w:marTop w:val="0"/>
          <w:marBottom w:val="0"/>
          <w:divBdr>
            <w:top w:val="none" w:sz="0" w:space="0" w:color="auto"/>
            <w:left w:val="none" w:sz="0" w:space="0" w:color="auto"/>
            <w:bottom w:val="none" w:sz="0" w:space="0" w:color="auto"/>
            <w:right w:val="none" w:sz="0" w:space="0" w:color="auto"/>
          </w:divBdr>
        </w:div>
        <w:div w:id="1058474095">
          <w:marLeft w:val="0"/>
          <w:marRight w:val="0"/>
          <w:marTop w:val="0"/>
          <w:marBottom w:val="0"/>
          <w:divBdr>
            <w:top w:val="none" w:sz="0" w:space="0" w:color="auto"/>
            <w:left w:val="none" w:sz="0" w:space="0" w:color="auto"/>
            <w:bottom w:val="none" w:sz="0" w:space="0" w:color="auto"/>
            <w:right w:val="none" w:sz="0" w:space="0" w:color="auto"/>
          </w:divBdr>
        </w:div>
        <w:div w:id="310715936">
          <w:marLeft w:val="0"/>
          <w:marRight w:val="0"/>
          <w:marTop w:val="0"/>
          <w:marBottom w:val="0"/>
          <w:divBdr>
            <w:top w:val="none" w:sz="0" w:space="0" w:color="auto"/>
            <w:left w:val="none" w:sz="0" w:space="0" w:color="auto"/>
            <w:bottom w:val="none" w:sz="0" w:space="0" w:color="auto"/>
            <w:right w:val="none" w:sz="0" w:space="0" w:color="auto"/>
          </w:divBdr>
        </w:div>
        <w:div w:id="818305742">
          <w:marLeft w:val="0"/>
          <w:marRight w:val="0"/>
          <w:marTop w:val="0"/>
          <w:marBottom w:val="0"/>
          <w:divBdr>
            <w:top w:val="none" w:sz="0" w:space="0" w:color="auto"/>
            <w:left w:val="none" w:sz="0" w:space="0" w:color="auto"/>
            <w:bottom w:val="none" w:sz="0" w:space="0" w:color="auto"/>
            <w:right w:val="none" w:sz="0" w:space="0" w:color="auto"/>
          </w:divBdr>
        </w:div>
        <w:div w:id="588544222">
          <w:marLeft w:val="0"/>
          <w:marRight w:val="0"/>
          <w:marTop w:val="0"/>
          <w:marBottom w:val="0"/>
          <w:divBdr>
            <w:top w:val="none" w:sz="0" w:space="0" w:color="auto"/>
            <w:left w:val="none" w:sz="0" w:space="0" w:color="auto"/>
            <w:bottom w:val="none" w:sz="0" w:space="0" w:color="auto"/>
            <w:right w:val="none" w:sz="0" w:space="0" w:color="auto"/>
          </w:divBdr>
        </w:div>
        <w:div w:id="2138717550">
          <w:marLeft w:val="0"/>
          <w:marRight w:val="0"/>
          <w:marTop w:val="0"/>
          <w:marBottom w:val="0"/>
          <w:divBdr>
            <w:top w:val="none" w:sz="0" w:space="0" w:color="auto"/>
            <w:left w:val="none" w:sz="0" w:space="0" w:color="auto"/>
            <w:bottom w:val="none" w:sz="0" w:space="0" w:color="auto"/>
            <w:right w:val="none" w:sz="0" w:space="0" w:color="auto"/>
          </w:divBdr>
        </w:div>
        <w:div w:id="867566956">
          <w:marLeft w:val="0"/>
          <w:marRight w:val="0"/>
          <w:marTop w:val="0"/>
          <w:marBottom w:val="0"/>
          <w:divBdr>
            <w:top w:val="none" w:sz="0" w:space="0" w:color="auto"/>
            <w:left w:val="none" w:sz="0" w:space="0" w:color="auto"/>
            <w:bottom w:val="none" w:sz="0" w:space="0" w:color="auto"/>
            <w:right w:val="none" w:sz="0" w:space="0" w:color="auto"/>
          </w:divBdr>
        </w:div>
        <w:div w:id="107698562">
          <w:marLeft w:val="0"/>
          <w:marRight w:val="0"/>
          <w:marTop w:val="0"/>
          <w:marBottom w:val="0"/>
          <w:divBdr>
            <w:top w:val="none" w:sz="0" w:space="0" w:color="auto"/>
            <w:left w:val="none" w:sz="0" w:space="0" w:color="auto"/>
            <w:bottom w:val="none" w:sz="0" w:space="0" w:color="auto"/>
            <w:right w:val="none" w:sz="0" w:space="0" w:color="auto"/>
          </w:divBdr>
        </w:div>
        <w:div w:id="1985429582">
          <w:marLeft w:val="0"/>
          <w:marRight w:val="0"/>
          <w:marTop w:val="0"/>
          <w:marBottom w:val="0"/>
          <w:divBdr>
            <w:top w:val="none" w:sz="0" w:space="0" w:color="auto"/>
            <w:left w:val="none" w:sz="0" w:space="0" w:color="auto"/>
            <w:bottom w:val="none" w:sz="0" w:space="0" w:color="auto"/>
            <w:right w:val="none" w:sz="0" w:space="0" w:color="auto"/>
          </w:divBdr>
        </w:div>
        <w:div w:id="397286776">
          <w:marLeft w:val="0"/>
          <w:marRight w:val="0"/>
          <w:marTop w:val="0"/>
          <w:marBottom w:val="0"/>
          <w:divBdr>
            <w:top w:val="none" w:sz="0" w:space="0" w:color="auto"/>
            <w:left w:val="none" w:sz="0" w:space="0" w:color="auto"/>
            <w:bottom w:val="none" w:sz="0" w:space="0" w:color="auto"/>
            <w:right w:val="none" w:sz="0" w:space="0" w:color="auto"/>
          </w:divBdr>
        </w:div>
        <w:div w:id="46028365">
          <w:marLeft w:val="0"/>
          <w:marRight w:val="0"/>
          <w:marTop w:val="0"/>
          <w:marBottom w:val="0"/>
          <w:divBdr>
            <w:top w:val="none" w:sz="0" w:space="0" w:color="auto"/>
            <w:left w:val="none" w:sz="0" w:space="0" w:color="auto"/>
            <w:bottom w:val="none" w:sz="0" w:space="0" w:color="auto"/>
            <w:right w:val="none" w:sz="0" w:space="0" w:color="auto"/>
          </w:divBdr>
        </w:div>
        <w:div w:id="1585382029">
          <w:marLeft w:val="0"/>
          <w:marRight w:val="0"/>
          <w:marTop w:val="0"/>
          <w:marBottom w:val="0"/>
          <w:divBdr>
            <w:top w:val="none" w:sz="0" w:space="0" w:color="auto"/>
            <w:left w:val="none" w:sz="0" w:space="0" w:color="auto"/>
            <w:bottom w:val="none" w:sz="0" w:space="0" w:color="auto"/>
            <w:right w:val="none" w:sz="0" w:space="0" w:color="auto"/>
          </w:divBdr>
        </w:div>
        <w:div w:id="1534078798">
          <w:marLeft w:val="0"/>
          <w:marRight w:val="0"/>
          <w:marTop w:val="0"/>
          <w:marBottom w:val="0"/>
          <w:divBdr>
            <w:top w:val="none" w:sz="0" w:space="0" w:color="auto"/>
            <w:left w:val="none" w:sz="0" w:space="0" w:color="auto"/>
            <w:bottom w:val="none" w:sz="0" w:space="0" w:color="auto"/>
            <w:right w:val="none" w:sz="0" w:space="0" w:color="auto"/>
          </w:divBdr>
        </w:div>
      </w:divsChild>
    </w:div>
    <w:div w:id="1748841918">
      <w:bodyDiv w:val="1"/>
      <w:marLeft w:val="0"/>
      <w:marRight w:val="0"/>
      <w:marTop w:val="0"/>
      <w:marBottom w:val="0"/>
      <w:divBdr>
        <w:top w:val="none" w:sz="0" w:space="0" w:color="auto"/>
        <w:left w:val="none" w:sz="0" w:space="0" w:color="auto"/>
        <w:bottom w:val="none" w:sz="0" w:space="0" w:color="auto"/>
        <w:right w:val="none" w:sz="0" w:space="0" w:color="auto"/>
      </w:divBdr>
      <w:divsChild>
        <w:div w:id="1961911571">
          <w:marLeft w:val="0"/>
          <w:marRight w:val="0"/>
          <w:marTop w:val="0"/>
          <w:marBottom w:val="0"/>
          <w:divBdr>
            <w:top w:val="none" w:sz="0" w:space="0" w:color="auto"/>
            <w:left w:val="none" w:sz="0" w:space="0" w:color="auto"/>
            <w:bottom w:val="none" w:sz="0" w:space="0" w:color="auto"/>
            <w:right w:val="none" w:sz="0" w:space="0" w:color="auto"/>
          </w:divBdr>
        </w:div>
        <w:div w:id="10533087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3354/meps13546" TargetMode="External"/><Relationship Id="rId39" Type="http://schemas.openxmlformats.org/officeDocument/2006/relationships/image" Target="media/image18.png"/><Relationship Id="rId21" Type="http://schemas.openxmlformats.org/officeDocument/2006/relationships/image" Target="media/image14.png"/><Relationship Id="rId34" Type="http://schemas.openxmlformats.org/officeDocument/2006/relationships/hyperlink" Target="https://doi.org/10.1371/journal.pone.0163091" TargetMode="External"/><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image" Target="media/image29.png"/><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hyperlink" Target="https://doi.org/10.1016/j.ocecoaman.2012.08.013" TargetMode="External"/><Relationship Id="rId11" Type="http://schemas.openxmlformats.org/officeDocument/2006/relationships/hyperlink" Target="https://imagej.net/ij/" TargetMode="External"/><Relationship Id="rId24" Type="http://schemas.openxmlformats.org/officeDocument/2006/relationships/hyperlink" Target="https://doi.org/10.1007/s10530-004-3123-z" TargetMode="External"/><Relationship Id="rId32" Type="http://schemas.openxmlformats.org/officeDocument/2006/relationships/hyperlink" Target="https://doi.org/10.1093/ornithapp/duaf030" TargetMode="External"/><Relationship Id="rId37" Type="http://schemas.openxmlformats.org/officeDocument/2006/relationships/hyperlink" Target="https://doi.org/10.1016/j.ecss.2015.04.008" TargetMode="External"/><Relationship Id="rId40" Type="http://schemas.openxmlformats.org/officeDocument/2006/relationships/image" Target="media/image19.png"/><Relationship Id="rId45" Type="http://schemas.openxmlformats.org/officeDocument/2006/relationships/image" Target="media/image24.png"/><Relationship Id="rId5" Type="http://schemas.openxmlformats.org/officeDocument/2006/relationships/hyperlink" Target="https://sccwrp.maps.arcgis.com/apps/webappviewer/index.html?id=fbd66a9bc6174ad7a5cf90b3d5b9405c" TargetMode="Externa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oi.org/10.1017/cft.2024.9" TargetMode="External"/><Relationship Id="rId36" Type="http://schemas.openxmlformats.org/officeDocument/2006/relationships/hyperlink" Target="https://doi.org/10.1111/1365-2745.12682" TargetMode="External"/><Relationship Id="rId49" Type="http://schemas.openxmlformats.org/officeDocument/2006/relationships/image" Target="media/image28.png"/><Relationship Id="rId10" Type="http://schemas.openxmlformats.org/officeDocument/2006/relationships/image" Target="media/image5.png"/><Relationship Id="rId19" Type="http://schemas.openxmlformats.org/officeDocument/2006/relationships/image" Target="media/image12.png"/><Relationship Id="rId31" Type="http://schemas.openxmlformats.org/officeDocument/2006/relationships/hyperlink" Target="https://doi.org/10.1111/gcb.13854" TargetMode="External"/><Relationship Id="rId44" Type="http://schemas.openxmlformats.org/officeDocument/2006/relationships/image" Target="media/image23.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oi.org/10.3354/meps10800" TargetMode="External"/><Relationship Id="rId30" Type="http://schemas.openxmlformats.org/officeDocument/2006/relationships/hyperlink" Target="https://doi.org/10.3354/meps09225" TargetMode="External"/><Relationship Id="rId35" Type="http://schemas.openxmlformats.org/officeDocument/2006/relationships/hyperlink" Target="https://doi.org/10.1016/j.ocecoaman.2017.10.004" TargetMode="External"/><Relationship Id="rId43" Type="http://schemas.openxmlformats.org/officeDocument/2006/relationships/image" Target="media/image22.png"/><Relationship Id="rId48" Type="http://schemas.openxmlformats.org/officeDocument/2006/relationships/image" Target="media/image27.png"/><Relationship Id="rId8" Type="http://schemas.openxmlformats.org/officeDocument/2006/relationships/image" Target="media/image3.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wildlife.ca.gov/Conservation/Marine/MPAs" TargetMode="External"/><Relationship Id="rId17" Type="http://schemas.openxmlformats.org/officeDocument/2006/relationships/image" Target="media/image10.png"/><Relationship Id="rId25" Type="http://schemas.openxmlformats.org/officeDocument/2006/relationships/hyperlink" Target="https://doi.org/10.1016/j.jembe.2016.03.007" TargetMode="External"/><Relationship Id="rId33" Type="http://schemas.openxmlformats.org/officeDocument/2006/relationships/hyperlink" Target="https://doi.org/10.1086/684130" TargetMode="External"/><Relationship Id="rId38" Type="http://schemas.openxmlformats.org/officeDocument/2006/relationships/image" Target="media/image17.png"/><Relationship Id="rId46" Type="http://schemas.openxmlformats.org/officeDocument/2006/relationships/image" Target="media/image25.png"/><Relationship Id="rId20" Type="http://schemas.openxmlformats.org/officeDocument/2006/relationships/image" Target="media/image13.png"/><Relationship Id="rId41"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65</Pages>
  <Words>14367</Words>
  <Characters>81896</Characters>
  <Application>Microsoft Office Word</Application>
  <DocSecurity>0</DocSecurity>
  <Lines>682</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Jill Tupitza</dc:creator>
  <cp:keywords/>
  <dc:description/>
  <cp:lastModifiedBy>Jill Tupitza</cp:lastModifiedBy>
  <cp:revision>1</cp:revision>
  <dcterms:created xsi:type="dcterms:W3CDTF">2026-03-27T21:01:00Z</dcterms:created>
  <dcterms:modified xsi:type="dcterms:W3CDTF">2026-03-27T21:19:00Z</dcterms:modified>
</cp:coreProperties>
</file>