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661F" w14:textId="6C2BE63E" w:rsidR="7F6CC0A9" w:rsidRDefault="7F6CC0A9" w:rsidP="7F6CC0A9">
      <w:pPr>
        <w:spacing w:line="390" w:lineRule="exact"/>
        <w:rPr>
          <w:rFonts w:ascii="Calibri" w:eastAsia="Calibri" w:hAnsi="Calibri" w:cs="Calibri"/>
          <w:sz w:val="32"/>
          <w:szCs w:val="32"/>
        </w:rPr>
      </w:pPr>
      <w:r w:rsidRPr="7F6CC0A9">
        <w:rPr>
          <w:rFonts w:ascii="Calibri" w:eastAsia="Calibri" w:hAnsi="Calibri" w:cs="Calibri"/>
          <w:sz w:val="32"/>
          <w:szCs w:val="32"/>
        </w:rPr>
        <w:t xml:space="preserve">Overview: </w:t>
      </w:r>
    </w:p>
    <w:p w14:paraId="7539E42A" w14:textId="0DFCE8BC" w:rsidR="7F6CC0A9" w:rsidRDefault="391CD0C4" w:rsidP="391CD0C4">
      <w:pPr>
        <w:pStyle w:val="ListParagraph"/>
        <w:numPr>
          <w:ilvl w:val="1"/>
          <w:numId w:val="5"/>
        </w:numPr>
        <w:spacing w:line="270" w:lineRule="exact"/>
        <w:ind w:left="360"/>
      </w:pPr>
      <w:r w:rsidRPr="391CD0C4">
        <w:rPr>
          <w:rFonts w:ascii="Calibri" w:eastAsia="Calibri" w:hAnsi="Calibri" w:cs="Calibri"/>
        </w:rPr>
        <w:t xml:space="preserve">Assembly and methylation prediction with </w:t>
      </w: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 xml:space="preserve"> </w:t>
      </w:r>
    </w:p>
    <w:p w14:paraId="3466B52E" w14:textId="01A87DEB" w:rsidR="7F6CC0A9" w:rsidRDefault="391CD0C4" w:rsidP="391CD0C4">
      <w:pPr>
        <w:pStyle w:val="ListParagraph"/>
        <w:numPr>
          <w:ilvl w:val="1"/>
          <w:numId w:val="5"/>
        </w:numPr>
        <w:spacing w:line="270" w:lineRule="exact"/>
        <w:ind w:left="360"/>
      </w:pPr>
      <w:r w:rsidRPr="391CD0C4">
        <w:rPr>
          <w:rFonts w:ascii="Calibri" w:eastAsia="Calibri" w:hAnsi="Calibri" w:cs="Calibri"/>
        </w:rPr>
        <w:t xml:space="preserve">QC of the </w:t>
      </w: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 xml:space="preserve"> results (also updating logs with the results of the </w:t>
      </w:r>
      <w:proofErr w:type="spellStart"/>
      <w:r w:rsidRPr="391CD0C4">
        <w:rPr>
          <w:rFonts w:ascii="Calibri" w:eastAsia="Calibri" w:hAnsi="Calibri" w:cs="Calibri"/>
        </w:rPr>
        <w:t>SMRTanlysis</w:t>
      </w:r>
      <w:proofErr w:type="spellEnd"/>
      <w:r w:rsidRPr="391CD0C4">
        <w:rPr>
          <w:rFonts w:ascii="Calibri" w:eastAsia="Calibri" w:hAnsi="Calibri" w:cs="Calibri"/>
        </w:rPr>
        <w:t xml:space="preserve"> run) </w:t>
      </w:r>
    </w:p>
    <w:p w14:paraId="531CFD9C" w14:textId="3A763E78" w:rsidR="7F6CC0A9" w:rsidRDefault="391CD0C4" w:rsidP="391CD0C4">
      <w:pPr>
        <w:pStyle w:val="ListParagraph"/>
        <w:numPr>
          <w:ilvl w:val="1"/>
          <w:numId w:val="5"/>
        </w:numPr>
        <w:spacing w:line="270" w:lineRule="exact"/>
        <w:ind w:left="360"/>
      </w:pPr>
      <w:r w:rsidRPr="391CD0C4">
        <w:rPr>
          <w:rFonts w:ascii="Calibri" w:eastAsia="Calibri" w:hAnsi="Calibri" w:cs="Calibri"/>
        </w:rPr>
        <w:t xml:space="preserve">Structural Variation prediction/Assembly QC with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</w:t>
      </w:r>
    </w:p>
    <w:p w14:paraId="5E7A0F07" w14:textId="11276C23" w:rsidR="7F6CC0A9" w:rsidRDefault="391CD0C4" w:rsidP="391CD0C4">
      <w:pPr>
        <w:pStyle w:val="ListParagraph"/>
        <w:numPr>
          <w:ilvl w:val="1"/>
          <w:numId w:val="5"/>
        </w:numPr>
        <w:spacing w:line="270" w:lineRule="exact"/>
        <w:ind w:left="360"/>
      </w:pPr>
      <w:r w:rsidRPr="391CD0C4">
        <w:rPr>
          <w:rFonts w:ascii="Calibri" w:eastAsia="Calibri" w:hAnsi="Calibri" w:cs="Calibri"/>
        </w:rPr>
        <w:t xml:space="preserve">Final assembly QC (update logs with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output)</w:t>
      </w:r>
    </w:p>
    <w:p w14:paraId="601E2B79" w14:textId="14A7D32B" w:rsidR="7F6CC0A9" w:rsidRDefault="7F6CC0A9" w:rsidP="7F6CC0A9">
      <w:pPr>
        <w:pStyle w:val="ListParagraph"/>
        <w:numPr>
          <w:ilvl w:val="1"/>
          <w:numId w:val="5"/>
        </w:numPr>
        <w:spacing w:line="270" w:lineRule="exact"/>
        <w:ind w:left="360"/>
      </w:pPr>
      <w:r w:rsidRPr="7F6CC0A9">
        <w:rPr>
          <w:rFonts w:ascii="Calibri" w:eastAsia="Calibri" w:hAnsi="Calibri" w:cs="Calibri"/>
        </w:rPr>
        <w:t>Troubleshooting – what to do if things don't run correctly</w:t>
      </w:r>
    </w:p>
    <w:p w14:paraId="2A337920" w14:textId="6294F89E" w:rsidR="7F6CC0A9" w:rsidRDefault="7F6CC0A9" w:rsidP="7F6CC0A9">
      <w:pPr>
        <w:spacing w:line="270" w:lineRule="exact"/>
        <w:ind w:left="360"/>
        <w:rPr>
          <w:rFonts w:ascii="Calibri" w:eastAsia="Calibri" w:hAnsi="Calibri" w:cs="Calibri"/>
        </w:rPr>
      </w:pPr>
    </w:p>
    <w:p w14:paraId="7955F798" w14:textId="6A0D7EFA" w:rsidR="7F6CC0A9" w:rsidRDefault="391CD0C4" w:rsidP="391CD0C4">
      <w:pPr>
        <w:pStyle w:val="ListParagraph"/>
        <w:numPr>
          <w:ilvl w:val="0"/>
          <w:numId w:val="1"/>
        </w:numPr>
        <w:spacing w:line="390" w:lineRule="exact"/>
        <w:rPr>
          <w:sz w:val="32"/>
          <w:szCs w:val="32"/>
        </w:rPr>
      </w:pPr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Assembly and methylation prediction with </w:t>
      </w:r>
      <w:proofErr w:type="spellStart"/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>SMRTanalysis</w:t>
      </w:r>
      <w:proofErr w:type="spellEnd"/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pipelines:</w:t>
      </w:r>
    </w:p>
    <w:p w14:paraId="539363EF" w14:textId="5C6A18BF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1CBE6A66" w14:textId="2E143914" w:rsidR="7F6CC0A9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Command to run the </w:t>
      </w: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>:</w:t>
      </w:r>
      <w:bookmarkStart w:id="0" w:name="_GoBack"/>
      <w:bookmarkEnd w:id="0"/>
    </w:p>
    <w:p w14:paraId="451A6CEE" w14:textId="71B8968D" w:rsidR="0A604607" w:rsidRDefault="391CD0C4" w:rsidP="391CD0C4">
      <w:pPr>
        <w:spacing w:line="270" w:lineRule="exact"/>
        <w:ind w:left="360"/>
        <w:rPr>
          <w:rFonts w:ascii="Calibri" w:eastAsia="Calibri" w:hAnsi="Calibri" w:cs="Calibri"/>
          <w:highlight w:val="lightGray"/>
        </w:rPr>
      </w:pPr>
      <w:r w:rsidRPr="391CD0C4">
        <w:rPr>
          <w:rFonts w:ascii="Calibri" w:eastAsia="Calibri" w:hAnsi="Calibri" w:cs="Calibri"/>
          <w:highlight w:val="lightGray"/>
        </w:rPr>
        <w:t>cd $GROUPHOME/data/genomes</w:t>
      </w:r>
    </w:p>
    <w:p w14:paraId="46CC2F44" w14:textId="7B76E30E" w:rsidR="7F6CC0A9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  <w:highlight w:val="lightGray"/>
        </w:rPr>
        <w:t>make –f $</w:t>
      </w:r>
      <w:proofErr w:type="gramStart"/>
      <w:r w:rsidRPr="391CD0C4">
        <w:rPr>
          <w:rFonts w:ascii="Calibri" w:eastAsia="Calibri" w:hAnsi="Calibri" w:cs="Calibri"/>
          <w:highlight w:val="lightGray"/>
        </w:rPr>
        <w:t xml:space="preserve">GROUPHOME/data/depot/assembly/excecute-smrtanalysis.mk  </w:t>
      </w:r>
      <w:proofErr w:type="spellStart"/>
      <w:r w:rsidRPr="391CD0C4">
        <w:rPr>
          <w:rFonts w:ascii="Calibri" w:eastAsia="Calibri" w:hAnsi="Calibri" w:cs="Calibri"/>
          <w:highlight w:val="lightGray"/>
        </w:rPr>
        <w:t>isolate</w:t>
      </w:r>
      <w:proofErr w:type="gramEnd"/>
      <w:r w:rsidRPr="391CD0C4">
        <w:rPr>
          <w:rFonts w:ascii="Calibri" w:eastAsia="Calibri" w:hAnsi="Calibri" w:cs="Calibri"/>
          <w:highlight w:val="lightGray"/>
        </w:rPr>
        <w:t>.fasta</w:t>
      </w:r>
      <w:proofErr w:type="spellEnd"/>
      <w:r w:rsidRPr="391CD0C4">
        <w:rPr>
          <w:rFonts w:ascii="Calibri" w:eastAsia="Calibri" w:hAnsi="Calibri" w:cs="Calibri"/>
          <w:highlight w:val="lightGray"/>
        </w:rPr>
        <w:t xml:space="preserve"> </w:t>
      </w:r>
      <w:hyperlink r:id="rId5">
        <w:r w:rsidRPr="391CD0C4">
          <w:rPr>
            <w:rStyle w:val="Hyperlink"/>
            <w:rFonts w:ascii="Calibri" w:eastAsia="Calibri" w:hAnsi="Calibri" w:cs="Calibri"/>
            <w:highlight w:val="lightGray"/>
          </w:rPr>
          <w:t>EMAIL=youremail@blah.com</w:t>
        </w:r>
      </w:hyperlink>
    </w:p>
    <w:p w14:paraId="510E96FD" w14:textId="2B73678D" w:rsidR="1FF8D051" w:rsidRDefault="1FF8D051" w:rsidP="1FF8D051">
      <w:pPr>
        <w:spacing w:line="270" w:lineRule="exact"/>
        <w:ind w:firstLine="360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>Example:</w:t>
      </w:r>
    </w:p>
    <w:p w14:paraId="29469D7F" w14:textId="64F0B5C0" w:rsidR="1FF8D051" w:rsidRDefault="0A604607" w:rsidP="0A604607">
      <w:pPr>
        <w:spacing w:line="270" w:lineRule="exact"/>
        <w:ind w:left="360"/>
        <w:rPr>
          <w:rFonts w:ascii="Calibri" w:eastAsia="Calibri" w:hAnsi="Calibri" w:cs="Calibri"/>
        </w:rPr>
      </w:pPr>
      <w:r w:rsidRPr="0A604607">
        <w:rPr>
          <w:rFonts w:ascii="Calibri" w:eastAsia="Calibri" w:hAnsi="Calibri" w:cs="Calibri"/>
          <w:highlight w:val="lightGray"/>
        </w:rPr>
        <w:t>cd $GROUPHOME/data/genomes</w:t>
      </w:r>
    </w:p>
    <w:p w14:paraId="1290C93D" w14:textId="51E7D8E2" w:rsidR="1FF8D051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  <w:highlight w:val="lightGray"/>
        </w:rPr>
        <w:t>make –f $GROUPHOME/data/depot/assembly/excecute-smrtanalysis.mk 1-0007.fasta EMAIL=sramirezbusby@sdsu.edu</w:t>
      </w:r>
    </w:p>
    <w:p w14:paraId="21DBE85C" w14:textId="2A04CAF0" w:rsidR="1FF8D051" w:rsidRDefault="0A604607" w:rsidP="0A604607">
      <w:pPr>
        <w:spacing w:line="270" w:lineRule="exact"/>
        <w:ind w:firstLine="360"/>
        <w:rPr>
          <w:rFonts w:ascii="Calibri" w:eastAsia="Calibri" w:hAnsi="Calibri" w:cs="Calibri"/>
        </w:rPr>
      </w:pPr>
      <w:r w:rsidRPr="0A604607">
        <w:rPr>
          <w:rFonts w:ascii="Calibri" w:eastAsia="Calibri" w:hAnsi="Calibri" w:cs="Calibri"/>
        </w:rPr>
        <w:t>Notes:</w:t>
      </w:r>
    </w:p>
    <w:p w14:paraId="641163D0" w14:textId="4BECB22D" w:rsidR="0A604607" w:rsidRDefault="391CD0C4" w:rsidP="391CD0C4">
      <w:pPr>
        <w:spacing w:line="270" w:lineRule="exact"/>
        <w:ind w:firstLine="360"/>
        <w:rPr>
          <w:rFonts w:ascii="Calibri" w:eastAsia="Calibri" w:hAnsi="Calibri" w:cs="Calibri"/>
        </w:rPr>
      </w:pP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 xml:space="preserve"> does the </w:t>
      </w:r>
      <w:proofErr w:type="spellStart"/>
      <w:r w:rsidRPr="391CD0C4">
        <w:rPr>
          <w:rFonts w:ascii="Calibri" w:eastAsia="Calibri" w:hAnsi="Calibri" w:cs="Calibri"/>
        </w:rPr>
        <w:t>qsub</w:t>
      </w:r>
      <w:proofErr w:type="spellEnd"/>
      <w:r w:rsidRPr="391CD0C4">
        <w:rPr>
          <w:rFonts w:ascii="Calibri" w:eastAsia="Calibri" w:hAnsi="Calibri" w:cs="Calibri"/>
        </w:rPr>
        <w:t xml:space="preserve"> for you. </w:t>
      </w:r>
    </w:p>
    <w:p w14:paraId="2EA2A356" w14:textId="5D3DF595" w:rsidR="64A71D70" w:rsidRDefault="64A71D70" w:rsidP="64A71D70">
      <w:pPr>
        <w:spacing w:line="270" w:lineRule="exact"/>
        <w:ind w:firstLine="360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 xml:space="preserve">This means you need to start a screen session </w:t>
      </w:r>
      <w:hyperlink r:id="rId6">
        <w:r w:rsidRPr="64A71D70">
          <w:rPr>
            <w:rStyle w:val="Hyperlink"/>
            <w:rFonts w:ascii="Calibri" w:eastAsia="Calibri" w:hAnsi="Calibri" w:cs="Calibri"/>
          </w:rPr>
          <w:t>(Screen Tutorial)</w:t>
        </w:r>
      </w:hyperlink>
    </w:p>
    <w:p w14:paraId="3CF4051E" w14:textId="5CAC521C" w:rsidR="64A71D70" w:rsidRDefault="64A71D70" w:rsidP="64A71D70">
      <w:pPr>
        <w:spacing w:line="270" w:lineRule="exact"/>
        <w:ind w:firstLine="720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>To start a screen session type screen</w:t>
      </w:r>
    </w:p>
    <w:p w14:paraId="2271E520" w14:textId="410F778D" w:rsidR="64A71D70" w:rsidRDefault="391CD0C4" w:rsidP="391CD0C4">
      <w:pPr>
        <w:spacing w:line="270" w:lineRule="exact"/>
        <w:ind w:firstLine="72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To detach from the screen (e.g. keep the screen active but close it) </w:t>
      </w:r>
      <w:proofErr w:type="spellStart"/>
      <w:r w:rsidRPr="391CD0C4">
        <w:rPr>
          <w:rFonts w:ascii="Calibri" w:eastAsia="Calibri" w:hAnsi="Calibri" w:cs="Calibri"/>
        </w:rPr>
        <w:t>Ctl</w:t>
      </w:r>
      <w:proofErr w:type="spellEnd"/>
      <w:r w:rsidRPr="391CD0C4">
        <w:rPr>
          <w:rFonts w:ascii="Calibri" w:eastAsia="Calibri" w:hAnsi="Calibri" w:cs="Calibri"/>
        </w:rPr>
        <w:t xml:space="preserve"> + a d (hold down Control key and press a then release the control key and press d</w:t>
      </w:r>
    </w:p>
    <w:p w14:paraId="142C365A" w14:textId="5D7CB001" w:rsidR="64A71D70" w:rsidRDefault="64A71D70" w:rsidP="64A71D70">
      <w:pPr>
        <w:spacing w:line="270" w:lineRule="exact"/>
        <w:ind w:firstLine="720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>To reattach to a screen session type screen –r (if you have multiple screens, ask Sarah for help)</w:t>
      </w:r>
    </w:p>
    <w:p w14:paraId="122774A4" w14:textId="1A52B059" w:rsidR="7F6CC0A9" w:rsidRDefault="391CD0C4" w:rsidP="391CD0C4">
      <w:pPr>
        <w:pStyle w:val="ListParagraph"/>
        <w:numPr>
          <w:ilvl w:val="0"/>
          <w:numId w:val="1"/>
        </w:numPr>
        <w:spacing w:line="390" w:lineRule="exact"/>
        <w:rPr>
          <w:sz w:val="32"/>
          <w:szCs w:val="32"/>
        </w:rPr>
      </w:pPr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QC of the </w:t>
      </w:r>
      <w:proofErr w:type="spellStart"/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>SMRTanalysis</w:t>
      </w:r>
      <w:proofErr w:type="spellEnd"/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results</w:t>
      </w:r>
    </w:p>
    <w:p w14:paraId="512C82CD" w14:textId="50C9486A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0B904972" w14:textId="76D0576A" w:rsidR="7F6CC0A9" w:rsidRDefault="1FF8D051" w:rsidP="1FF8D051">
      <w:pPr>
        <w:spacing w:line="270" w:lineRule="exact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 xml:space="preserve">Command to run the "QC script", which will verify </w:t>
      </w:r>
      <w:proofErr w:type="gramStart"/>
      <w:r w:rsidRPr="1FF8D051">
        <w:rPr>
          <w:rFonts w:ascii="Calibri" w:eastAsia="Calibri" w:hAnsi="Calibri" w:cs="Calibri"/>
        </w:rPr>
        <w:t>that  outputs</w:t>
      </w:r>
      <w:proofErr w:type="gramEnd"/>
      <w:r w:rsidRPr="1FF8D051">
        <w:rPr>
          <w:rFonts w:ascii="Calibri" w:eastAsia="Calibri" w:hAnsi="Calibri" w:cs="Calibri"/>
        </w:rPr>
        <w:t xml:space="preserve"> of each SMRTanalysis step have been created:  </w:t>
      </w:r>
    </w:p>
    <w:p w14:paraId="6E7FC03D" w14:textId="059C31BB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  <w:highlight w:val="lightGray"/>
        </w:rPr>
        <w:t>&lt;cd $GROUPHOME/data/depot/assembly/&gt;</w:t>
      </w:r>
    </w:p>
    <w:p w14:paraId="0A9C6B35" w14:textId="01E88031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proofErr w:type="gramStart"/>
      <w:r w:rsidRPr="391CD0C4">
        <w:rPr>
          <w:rFonts w:ascii="Calibri" w:eastAsia="Calibri" w:hAnsi="Calibri" w:cs="Calibri"/>
          <w:highlight w:val="lightGray"/>
        </w:rPr>
        <w:t>&lt; .</w:t>
      </w:r>
      <w:proofErr w:type="gramEnd"/>
      <w:r w:rsidRPr="391CD0C4">
        <w:rPr>
          <w:rFonts w:ascii="Calibri" w:eastAsia="Calibri" w:hAnsi="Calibri" w:cs="Calibri"/>
          <w:highlight w:val="lightGray"/>
        </w:rPr>
        <w:t>/denovo_asmb_initial_qc.py -log  /path/to/repository/  -id [isolate id]&gt;</w:t>
      </w:r>
    </w:p>
    <w:p w14:paraId="40A687A8" w14:textId="77DC8EA8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 xml:space="preserve">Example: </w:t>
      </w:r>
    </w:p>
    <w:p w14:paraId="15F995F4" w14:textId="7A7E439F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proofErr w:type="gramStart"/>
      <w:r w:rsidRPr="391CD0C4">
        <w:rPr>
          <w:rFonts w:ascii="Calibri" w:eastAsia="Calibri" w:hAnsi="Calibri" w:cs="Calibri"/>
          <w:highlight w:val="lightGray"/>
        </w:rPr>
        <w:lastRenderedPageBreak/>
        <w:t>&lt; .</w:t>
      </w:r>
      <w:proofErr w:type="gramEnd"/>
      <w:r w:rsidRPr="391CD0C4">
        <w:rPr>
          <w:rFonts w:ascii="Calibri" w:eastAsia="Calibri" w:hAnsi="Calibri" w:cs="Calibri"/>
          <w:highlight w:val="lightGray"/>
        </w:rPr>
        <w:t>/denovo_asmb_initial_qc.py -log ~/</w:t>
      </w:r>
      <w:proofErr w:type="spellStart"/>
      <w:r w:rsidRPr="391CD0C4">
        <w:rPr>
          <w:rFonts w:ascii="Calibri" w:eastAsia="Calibri" w:hAnsi="Calibri" w:cs="Calibri"/>
          <w:highlight w:val="lightGray"/>
        </w:rPr>
        <w:t>assembly_qc</w:t>
      </w:r>
      <w:proofErr w:type="spellEnd"/>
      <w:r w:rsidRPr="391CD0C4">
        <w:rPr>
          <w:rFonts w:ascii="Calibri" w:eastAsia="Calibri" w:hAnsi="Calibri" w:cs="Calibri"/>
          <w:highlight w:val="lightGray"/>
        </w:rPr>
        <w:t>/</w:t>
      </w:r>
      <w:proofErr w:type="spellStart"/>
      <w:r w:rsidRPr="391CD0C4">
        <w:rPr>
          <w:rFonts w:ascii="Calibri" w:eastAsia="Calibri" w:hAnsi="Calibri" w:cs="Calibri"/>
          <w:highlight w:val="lightGray"/>
        </w:rPr>
        <w:t>denovo_initial_qc</w:t>
      </w:r>
      <w:proofErr w:type="spellEnd"/>
      <w:r w:rsidRPr="391CD0C4">
        <w:rPr>
          <w:rFonts w:ascii="Calibri" w:eastAsia="Calibri" w:hAnsi="Calibri" w:cs="Calibri"/>
          <w:highlight w:val="lightGray"/>
        </w:rPr>
        <w:t>/clinical-isolates.pub/doc/  -id 1-0007 &gt;</w:t>
      </w:r>
    </w:p>
    <w:p w14:paraId="35AEC58F" w14:textId="253357FB" w:rsidR="1FF8D051" w:rsidRDefault="1FF8D051" w:rsidP="1FF8D051">
      <w:pPr>
        <w:spacing w:line="270" w:lineRule="exact"/>
        <w:rPr>
          <w:rFonts w:ascii="Calibri" w:eastAsia="Calibri" w:hAnsi="Calibri" w:cs="Calibri"/>
        </w:rPr>
      </w:pPr>
    </w:p>
    <w:p w14:paraId="00B8E12A" w14:textId="1E2054EA" w:rsidR="7F6CC0A9" w:rsidRDefault="1FF8D051" w:rsidP="1FF8D051">
      <w:pPr>
        <w:spacing w:line="270" w:lineRule="exact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>To run multiple isolates based on regular expressions replace the wildcard (*) in the example command with a pattern.</w:t>
      </w:r>
    </w:p>
    <w:p w14:paraId="7455CB21" w14:textId="63B39BC1" w:rsidR="7F6CC0A9" w:rsidRDefault="1FF8D051" w:rsidP="1FF8D051">
      <w:pPr>
        <w:spacing w:line="270" w:lineRule="exact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>Example:</w:t>
      </w:r>
    </w:p>
    <w:p w14:paraId="773E7C62" w14:textId="39B1EAC6" w:rsidR="7F6CC0A9" w:rsidRDefault="1FF8D051" w:rsidP="1FF8D051">
      <w:pPr>
        <w:spacing w:line="270" w:lineRule="exact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 xml:space="preserve">(using pattern"1-01*" to run all the isolates beginning with the prefix "1-01") </w:t>
      </w:r>
    </w:p>
    <w:p w14:paraId="086EDF7F" w14:textId="3A9D5E58" w:rsidR="7F6CC0A9" w:rsidRDefault="391CD0C4" w:rsidP="391CD0C4">
      <w:pPr>
        <w:spacing w:line="285" w:lineRule="exact"/>
        <w:rPr>
          <w:rFonts w:ascii="Calibri" w:eastAsia="Calibri" w:hAnsi="Calibri" w:cs="Calibri"/>
          <w:sz w:val="24"/>
          <w:szCs w:val="24"/>
        </w:rPr>
      </w:pPr>
      <w:r w:rsidRPr="391CD0C4">
        <w:rPr>
          <w:rFonts w:ascii="Calibri" w:eastAsia="Calibri" w:hAnsi="Calibri" w:cs="Calibri"/>
          <w:sz w:val="24"/>
          <w:szCs w:val="24"/>
          <w:highlight w:val="lightGray"/>
        </w:rPr>
        <w:t>for f in 1-01</w:t>
      </w:r>
      <w:proofErr w:type="gramStart"/>
      <w:r w:rsidRPr="391CD0C4">
        <w:rPr>
          <w:rFonts w:ascii="Calibri" w:eastAsia="Calibri" w:hAnsi="Calibri" w:cs="Calibri"/>
          <w:sz w:val="24"/>
          <w:szCs w:val="24"/>
          <w:highlight w:val="lightGray"/>
        </w:rPr>
        <w:t>* ;</w:t>
      </w:r>
      <w:proofErr w:type="gramEnd"/>
      <w:r w:rsidRPr="391CD0C4">
        <w:rPr>
          <w:rFonts w:ascii="Calibri" w:eastAsia="Calibri" w:hAnsi="Calibri" w:cs="Calibri"/>
          <w:sz w:val="24"/>
          <w:szCs w:val="24"/>
          <w:highlight w:val="lightGray"/>
        </w:rPr>
        <w:t xml:space="preserve">  do ./denovo_asmb_initial_qc.py -log ~/</w:t>
      </w:r>
      <w:proofErr w:type="spellStart"/>
      <w:r w:rsidRPr="391CD0C4">
        <w:rPr>
          <w:rFonts w:ascii="Calibri" w:eastAsia="Calibri" w:hAnsi="Calibri" w:cs="Calibri"/>
          <w:sz w:val="24"/>
          <w:szCs w:val="24"/>
          <w:highlight w:val="lightGray"/>
        </w:rPr>
        <w:t>assembly_qc</w:t>
      </w:r>
      <w:proofErr w:type="spellEnd"/>
      <w:r w:rsidRPr="391CD0C4">
        <w:rPr>
          <w:rFonts w:ascii="Calibri" w:eastAsia="Calibri" w:hAnsi="Calibri" w:cs="Calibri"/>
          <w:sz w:val="24"/>
          <w:szCs w:val="24"/>
          <w:highlight w:val="lightGray"/>
        </w:rPr>
        <w:t>/</w:t>
      </w:r>
      <w:proofErr w:type="spellStart"/>
      <w:r w:rsidRPr="391CD0C4">
        <w:rPr>
          <w:rFonts w:ascii="Calibri" w:eastAsia="Calibri" w:hAnsi="Calibri" w:cs="Calibri"/>
          <w:sz w:val="24"/>
          <w:szCs w:val="24"/>
          <w:highlight w:val="lightGray"/>
        </w:rPr>
        <w:t>denovo_initial_qc</w:t>
      </w:r>
      <w:proofErr w:type="spellEnd"/>
      <w:r w:rsidRPr="391CD0C4">
        <w:rPr>
          <w:rFonts w:ascii="Calibri" w:eastAsia="Calibri" w:hAnsi="Calibri" w:cs="Calibri"/>
          <w:sz w:val="24"/>
          <w:szCs w:val="24"/>
          <w:highlight w:val="lightGray"/>
        </w:rPr>
        <w:t>/clinical-isolates.pub/doc/ -id $f ; done</w:t>
      </w:r>
      <w:r w:rsidRPr="391CD0C4">
        <w:rPr>
          <w:rFonts w:ascii="Calibri" w:eastAsia="Calibri" w:hAnsi="Calibri" w:cs="Calibri"/>
          <w:sz w:val="24"/>
          <w:szCs w:val="24"/>
        </w:rPr>
        <w:t xml:space="preserve"> </w:t>
      </w:r>
    </w:p>
    <w:p w14:paraId="1480DEBF" w14:textId="7830D7D9" w:rsidR="7F6CC0A9" w:rsidRDefault="7F6CC0A9" w:rsidP="1FF8D051">
      <w:pPr>
        <w:spacing w:line="270" w:lineRule="exact"/>
        <w:rPr>
          <w:rFonts w:ascii="Calibri" w:eastAsia="Calibri" w:hAnsi="Calibri" w:cs="Calibri"/>
        </w:rPr>
      </w:pPr>
    </w:p>
    <w:p w14:paraId="42DB3F26" w14:textId="47A1CC1A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 xml:space="preserve">Notes: </w:t>
      </w:r>
    </w:p>
    <w:p w14:paraId="78299221" w14:textId="4A24C235" w:rsidR="7F6CC0A9" w:rsidRDefault="11508644" w:rsidP="11508644">
      <w:pPr>
        <w:spacing w:line="270" w:lineRule="exact"/>
        <w:rPr>
          <w:rFonts w:ascii="Calibri" w:eastAsia="Calibri" w:hAnsi="Calibri" w:cs="Calibri"/>
        </w:rPr>
      </w:pPr>
      <w:r w:rsidRPr="11508644">
        <w:rPr>
          <w:rFonts w:ascii="Calibri" w:eastAsia="Calibri" w:hAnsi="Calibri" w:cs="Calibri"/>
        </w:rPr>
        <w:t>~This script must be run from inside $GROUPHOME/data/depot/assembly/</w:t>
      </w:r>
    </w:p>
    <w:p w14:paraId="0E56D78E" w14:textId="3384CE0E" w:rsidR="7F6CC0A9" w:rsidRDefault="1FF8D051" w:rsidP="1FF8D051">
      <w:pPr>
        <w:spacing w:line="270" w:lineRule="exact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 xml:space="preserve">~This script does not create log </w:t>
      </w:r>
      <w:proofErr w:type="gramStart"/>
      <w:r w:rsidRPr="1FF8D051">
        <w:rPr>
          <w:rFonts w:ascii="Calibri" w:eastAsia="Calibri" w:hAnsi="Calibri" w:cs="Calibri"/>
        </w:rPr>
        <w:t>files,</w:t>
      </w:r>
      <w:proofErr w:type="gramEnd"/>
      <w:r w:rsidRPr="1FF8D051">
        <w:rPr>
          <w:rFonts w:ascii="Calibri" w:eastAsia="Calibri" w:hAnsi="Calibri" w:cs="Calibri"/>
        </w:rPr>
        <w:t xml:space="preserve"> it only modifies existing ones. For this reason, the file path to the logs is required. </w:t>
      </w:r>
    </w:p>
    <w:p w14:paraId="6DC623E8" w14:textId="1512D199" w:rsidR="7F6CC0A9" w:rsidRDefault="64A71D70" w:rsidP="7F6CC0A9">
      <w:pPr>
        <w:spacing w:line="270" w:lineRule="exact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 xml:space="preserve">~The log files must still be added to the Lab's git repository (commit, push, merge) </w:t>
      </w:r>
      <w:proofErr w:type="gramStart"/>
      <w:r w:rsidRPr="64A71D70">
        <w:rPr>
          <w:rFonts w:ascii="Calibri" w:eastAsia="Calibri" w:hAnsi="Calibri" w:cs="Calibri"/>
        </w:rPr>
        <w:t>in order for</w:t>
      </w:r>
      <w:proofErr w:type="gramEnd"/>
      <w:r w:rsidRPr="64A71D70">
        <w:rPr>
          <w:rFonts w:ascii="Calibri" w:eastAsia="Calibri" w:hAnsi="Calibri" w:cs="Calibri"/>
        </w:rPr>
        <w:t xml:space="preserve"> the updates to the log files to be saved!</w:t>
      </w:r>
    </w:p>
    <w:p w14:paraId="367678EA" w14:textId="7E8886A7" w:rsidR="64A71D70" w:rsidRDefault="391CD0C4" w:rsidP="391CD0C4">
      <w:pPr>
        <w:spacing w:line="27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>~</w:t>
      </w:r>
      <w:proofErr w:type="spellStart"/>
      <w:r w:rsidRPr="391CD0C4">
        <w:rPr>
          <w:rFonts w:ascii="Calibri" w:eastAsia="Calibri" w:hAnsi="Calibri" w:cs="Calibri"/>
        </w:rPr>
        <w:t>Qsubs</w:t>
      </w:r>
      <w:proofErr w:type="spellEnd"/>
      <w:r w:rsidRPr="391CD0C4">
        <w:rPr>
          <w:rFonts w:ascii="Calibri" w:eastAsia="Calibri" w:hAnsi="Calibri" w:cs="Calibri"/>
        </w:rPr>
        <w:t xml:space="preserve"> for you</w:t>
      </w:r>
    </w:p>
    <w:p w14:paraId="57F737E8" w14:textId="563A504C" w:rsidR="64A71D70" w:rsidRDefault="64A71D70" w:rsidP="64A71D70">
      <w:pPr>
        <w:spacing w:line="270" w:lineRule="exact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>This means you need to start a screen session (</w:t>
      </w:r>
      <w:hyperlink r:id="rId7">
        <w:r w:rsidRPr="64A71D70">
          <w:rPr>
            <w:rStyle w:val="Hyperlink"/>
            <w:rFonts w:ascii="Calibri" w:eastAsia="Calibri" w:hAnsi="Calibri" w:cs="Calibri"/>
          </w:rPr>
          <w:t>Screen Tutorial</w:t>
        </w:r>
      </w:hyperlink>
      <w:r w:rsidRPr="64A71D70">
        <w:rPr>
          <w:rFonts w:ascii="Calibri" w:eastAsia="Calibri" w:hAnsi="Calibri" w:cs="Calibri"/>
        </w:rPr>
        <w:t>)</w:t>
      </w:r>
    </w:p>
    <w:p w14:paraId="3274F096" w14:textId="5CAC521C" w:rsidR="64A71D70" w:rsidRDefault="64A71D70" w:rsidP="64A71D70">
      <w:pPr>
        <w:spacing w:line="270" w:lineRule="exact"/>
        <w:ind w:firstLine="720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>To start a screen session type screen</w:t>
      </w:r>
    </w:p>
    <w:p w14:paraId="0899A1B9" w14:textId="410F778D" w:rsidR="64A71D70" w:rsidRDefault="391CD0C4" w:rsidP="391CD0C4">
      <w:pPr>
        <w:spacing w:line="270" w:lineRule="exact"/>
        <w:ind w:firstLine="72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To detach from the screen (e.g. keep the screen active but close it) </w:t>
      </w:r>
      <w:proofErr w:type="spellStart"/>
      <w:r w:rsidRPr="391CD0C4">
        <w:rPr>
          <w:rFonts w:ascii="Calibri" w:eastAsia="Calibri" w:hAnsi="Calibri" w:cs="Calibri"/>
        </w:rPr>
        <w:t>Ctl</w:t>
      </w:r>
      <w:proofErr w:type="spellEnd"/>
      <w:r w:rsidRPr="391CD0C4">
        <w:rPr>
          <w:rFonts w:ascii="Calibri" w:eastAsia="Calibri" w:hAnsi="Calibri" w:cs="Calibri"/>
        </w:rPr>
        <w:t xml:space="preserve"> + a d (hold down Control key and press a then release the control key and press d</w:t>
      </w:r>
    </w:p>
    <w:p w14:paraId="43850AD8" w14:textId="2D9D817B" w:rsidR="64A71D70" w:rsidRDefault="64A71D70" w:rsidP="64A71D70">
      <w:pPr>
        <w:spacing w:line="270" w:lineRule="exact"/>
        <w:ind w:firstLine="720"/>
        <w:rPr>
          <w:rFonts w:ascii="Calibri" w:eastAsia="Calibri" w:hAnsi="Calibri" w:cs="Calibri"/>
        </w:rPr>
      </w:pPr>
      <w:r w:rsidRPr="64A71D70">
        <w:rPr>
          <w:rFonts w:ascii="Calibri" w:eastAsia="Calibri" w:hAnsi="Calibri" w:cs="Calibri"/>
        </w:rPr>
        <w:t>To reattach to a screen session type screen –r (if you have multiple screens, ask Sarah for help)</w:t>
      </w:r>
    </w:p>
    <w:p w14:paraId="3389E46F" w14:textId="7C474944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4B8963C4" w14:textId="21C642C4" w:rsidR="7F6CC0A9" w:rsidRDefault="391CD0C4" w:rsidP="391CD0C4">
      <w:pPr>
        <w:pStyle w:val="ListParagraph"/>
        <w:numPr>
          <w:ilvl w:val="0"/>
          <w:numId w:val="1"/>
        </w:numPr>
        <w:spacing w:line="270" w:lineRule="exact"/>
        <w:rPr>
          <w:sz w:val="32"/>
          <w:szCs w:val="32"/>
        </w:rPr>
      </w:pPr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Structural Variation prediction with </w:t>
      </w:r>
      <w:proofErr w:type="spellStart"/>
      <w:r w:rsidRPr="391CD0C4">
        <w:rPr>
          <w:rFonts w:ascii="Calibri" w:eastAsia="Calibri" w:hAnsi="Calibri" w:cs="Calibri"/>
          <w:b/>
          <w:bCs/>
          <w:sz w:val="32"/>
          <w:szCs w:val="32"/>
          <w:u w:val="single"/>
        </w:rPr>
        <w:t>PBHoney</w:t>
      </w:r>
      <w:proofErr w:type="spellEnd"/>
    </w:p>
    <w:p w14:paraId="023D0BFB" w14:textId="6A7D0C35" w:rsidR="7F6CC0A9" w:rsidRDefault="391CD0C4" w:rsidP="391CD0C4">
      <w:pPr>
        <w:spacing w:line="270" w:lineRule="exact"/>
        <w:ind w:firstLine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Command to run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(and an associated QC script): </w:t>
      </w:r>
    </w:p>
    <w:p w14:paraId="1BD79635" w14:textId="292A2314" w:rsidR="7F6CC0A9" w:rsidRDefault="7F6CC0A9" w:rsidP="7F6CC0A9">
      <w:pPr>
        <w:spacing w:line="270" w:lineRule="exact"/>
        <w:ind w:left="360"/>
        <w:rPr>
          <w:rFonts w:ascii="Calibri" w:eastAsia="Calibri" w:hAnsi="Calibri" w:cs="Calibri"/>
        </w:rPr>
      </w:pPr>
    </w:p>
    <w:p w14:paraId="6899A083" w14:textId="51C160A1" w:rsidR="7F6CC0A9" w:rsidRDefault="1FF8D051" w:rsidP="1FF8D051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1FF8D051">
        <w:rPr>
          <w:rFonts w:ascii="Courier New" w:eastAsia="Courier New" w:hAnsi="Courier New" w:cs="Courier New"/>
          <w:highlight w:val="lightGray"/>
        </w:rPr>
        <w:t>&lt; cd $GROUPHOME/data/depot/assembly/[isolate]/ &gt;</w:t>
      </w:r>
    </w:p>
    <w:p w14:paraId="4AE1435B" w14:textId="14C4AA0F" w:rsidR="7F6CC0A9" w:rsidRDefault="391CD0C4" w:rsidP="391CD0C4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391CD0C4">
        <w:rPr>
          <w:rFonts w:ascii="Courier New" w:eastAsia="Courier New" w:hAnsi="Courier New" w:cs="Courier New"/>
          <w:highlight w:val="lightGray"/>
        </w:rPr>
        <w:t>&lt; make –f</w:t>
      </w:r>
      <w:proofErr w:type="gramStart"/>
      <w:r w:rsidRPr="391CD0C4">
        <w:rPr>
          <w:rFonts w:ascii="Courier New" w:eastAsia="Courier New" w:hAnsi="Courier New" w:cs="Courier New"/>
          <w:highlight w:val="lightGray"/>
        </w:rPr>
        <w:t xml:space="preserve"> ..</w:t>
      </w:r>
      <w:proofErr w:type="gramEnd"/>
      <w:r w:rsidRPr="391CD0C4">
        <w:rPr>
          <w:rFonts w:ascii="Courier New" w:eastAsia="Courier New" w:hAnsi="Courier New" w:cs="Courier New"/>
          <w:highlight w:val="lightGray"/>
        </w:rPr>
        <w:t>/assembly-qc.mk isolate=[isolate]&gt;</w:t>
      </w:r>
    </w:p>
    <w:p w14:paraId="480ED51F" w14:textId="51997D8C" w:rsidR="0A604607" w:rsidRDefault="0A604607" w:rsidP="0A604607">
      <w:pPr>
        <w:spacing w:line="270" w:lineRule="exact"/>
        <w:ind w:firstLine="360"/>
        <w:rPr>
          <w:rFonts w:ascii="Calibri" w:eastAsia="Calibri" w:hAnsi="Calibri" w:cs="Calibri"/>
        </w:rPr>
      </w:pPr>
      <w:r w:rsidRPr="0A604607">
        <w:rPr>
          <w:rFonts w:ascii="Calibri" w:eastAsia="Calibri" w:hAnsi="Calibri" w:cs="Calibri"/>
        </w:rPr>
        <w:t>Example:</w:t>
      </w:r>
    </w:p>
    <w:p w14:paraId="7512DAAE" w14:textId="74189B0A" w:rsidR="0A604607" w:rsidRDefault="0A604607" w:rsidP="0A604607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0A604607">
        <w:rPr>
          <w:rFonts w:ascii="Courier New" w:eastAsia="Courier New" w:hAnsi="Courier New" w:cs="Courier New"/>
          <w:highlight w:val="lightGray"/>
        </w:rPr>
        <w:t>&lt; cd $GROUPHOME/data/depot/assembly/1-0007 &gt;</w:t>
      </w:r>
    </w:p>
    <w:p w14:paraId="7B435951" w14:textId="7D6A9E2D" w:rsidR="0A604607" w:rsidRDefault="391CD0C4" w:rsidP="391CD0C4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391CD0C4">
        <w:rPr>
          <w:rFonts w:ascii="Courier New" w:eastAsia="Courier New" w:hAnsi="Courier New" w:cs="Courier New"/>
          <w:highlight w:val="lightGray"/>
        </w:rPr>
        <w:t>&lt; make –f</w:t>
      </w:r>
      <w:proofErr w:type="gramStart"/>
      <w:r w:rsidRPr="391CD0C4">
        <w:rPr>
          <w:rFonts w:ascii="Courier New" w:eastAsia="Courier New" w:hAnsi="Courier New" w:cs="Courier New"/>
          <w:highlight w:val="lightGray"/>
        </w:rPr>
        <w:t xml:space="preserve"> ..</w:t>
      </w:r>
      <w:proofErr w:type="gramEnd"/>
      <w:r w:rsidRPr="391CD0C4">
        <w:rPr>
          <w:rFonts w:ascii="Courier New" w:eastAsia="Courier New" w:hAnsi="Courier New" w:cs="Courier New"/>
          <w:highlight w:val="lightGray"/>
        </w:rPr>
        <w:t>/assembly-qc.mk isolate=1-0007&gt;</w:t>
      </w:r>
    </w:p>
    <w:p w14:paraId="4AD7EAEF" w14:textId="6C09417B" w:rsidR="0A604607" w:rsidRDefault="0A604607" w:rsidP="0A604607">
      <w:pPr>
        <w:spacing w:line="270" w:lineRule="exact"/>
        <w:ind w:left="360"/>
        <w:rPr>
          <w:rFonts w:ascii="Courier New" w:eastAsia="Courier New" w:hAnsi="Courier New" w:cs="Courier New"/>
          <w:highlight w:val="lightGray"/>
        </w:rPr>
      </w:pPr>
    </w:p>
    <w:p w14:paraId="090200AD" w14:textId="68632BCF" w:rsidR="7F6CC0A9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lastRenderedPageBreak/>
        <w:t xml:space="preserve">Notes: </w:t>
      </w:r>
    </w:p>
    <w:p w14:paraId="21609B97" w14:textId="33399DA3" w:rsidR="7F6CC0A9" w:rsidRDefault="1FF8D051" w:rsidP="1FF8D051">
      <w:pPr>
        <w:spacing w:line="270" w:lineRule="exact"/>
        <w:ind w:left="360"/>
        <w:rPr>
          <w:rFonts w:ascii="Calibri" w:eastAsia="Calibri" w:hAnsi="Calibri" w:cs="Calibri"/>
        </w:rPr>
      </w:pPr>
      <w:r w:rsidRPr="1FF8D051">
        <w:rPr>
          <w:rFonts w:ascii="Calibri" w:eastAsia="Calibri" w:hAnsi="Calibri" w:cs="Calibri"/>
        </w:rPr>
        <w:t xml:space="preserve"> ~This script must be run from inside $GROUPHOME/data/depot/assembly/[isolate]/</w:t>
      </w:r>
    </w:p>
    <w:p w14:paraId="1E412A7F" w14:textId="20659612" w:rsidR="7F6CC0A9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~This script executes two programs: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, a structural prediction tool, and an in-house script to evaluate the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output. The output files are then not only the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output (</w:t>
      </w:r>
      <w:proofErr w:type="spellStart"/>
      <w:proofErr w:type="gramStart"/>
      <w:r w:rsidRPr="391CD0C4">
        <w:rPr>
          <w:rFonts w:ascii="Calibri" w:eastAsia="Calibri" w:hAnsi="Calibri" w:cs="Calibri"/>
        </w:rPr>
        <w:t>isolate.hon.tails</w:t>
      </w:r>
      <w:proofErr w:type="spellEnd"/>
      <w:proofErr w:type="gramEnd"/>
      <w:r w:rsidRPr="391CD0C4">
        <w:rPr>
          <w:rFonts w:ascii="Calibri" w:eastAsia="Calibri" w:hAnsi="Calibri" w:cs="Calibri"/>
        </w:rPr>
        <w:t xml:space="preserve">) but also a temp file that contains the status, either "pass" or "fail", of the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run as it relates to assembly QC. This temp file will be read and then removed by the QC script in step 4.  </w:t>
      </w:r>
    </w:p>
    <w:p w14:paraId="66FDFEE1" w14:textId="39648E3B" w:rsidR="0A604607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~Takes a long time to run so it is a good idea to use </w:t>
      </w:r>
      <w:proofErr w:type="spellStart"/>
      <w:r w:rsidRPr="391CD0C4">
        <w:rPr>
          <w:rFonts w:ascii="Calibri" w:eastAsia="Calibri" w:hAnsi="Calibri" w:cs="Calibri"/>
        </w:rPr>
        <w:t>qsub</w:t>
      </w:r>
      <w:proofErr w:type="spellEnd"/>
      <w:r w:rsidRPr="391CD0C4">
        <w:rPr>
          <w:rFonts w:ascii="Calibri" w:eastAsia="Calibri" w:hAnsi="Calibri" w:cs="Calibri"/>
        </w:rPr>
        <w:t xml:space="preserve"> or screen to run this step. </w:t>
      </w:r>
    </w:p>
    <w:p w14:paraId="294C1B5E" w14:textId="01368CFE" w:rsidR="7F6CC0A9" w:rsidRDefault="7F6CC0A9" w:rsidP="7F6CC0A9">
      <w:pPr>
        <w:pStyle w:val="ListParagraph"/>
        <w:numPr>
          <w:ilvl w:val="0"/>
          <w:numId w:val="1"/>
        </w:numPr>
        <w:spacing w:line="390" w:lineRule="exact"/>
        <w:rPr>
          <w:sz w:val="32"/>
          <w:szCs w:val="32"/>
        </w:rPr>
      </w:pPr>
      <w:r w:rsidRPr="7F6CC0A9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Final assembly QC (repeat of step 2!) </w:t>
      </w:r>
    </w:p>
    <w:p w14:paraId="526C31F0" w14:textId="27E36D15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Re-run the QC script, which will detect that a temp file has been created by assembly-qc.mk script that was executed in step 3. The script will update logs to reflect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status. </w:t>
      </w:r>
    </w:p>
    <w:p w14:paraId="7FDF3C70" w14:textId="652ABB4D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13FD3656" w14:textId="5D6D756F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Command to run the "QC script", which will verify that the outputs of each </w:t>
      </w: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 xml:space="preserve"> step have been created</w:t>
      </w:r>
      <w:proofErr w:type="gramStart"/>
      <w:r w:rsidRPr="391CD0C4">
        <w:rPr>
          <w:rFonts w:ascii="Calibri" w:eastAsia="Calibri" w:hAnsi="Calibri" w:cs="Calibri"/>
        </w:rPr>
        <w:t>:  (</w:t>
      </w:r>
      <w:proofErr w:type="gramEnd"/>
      <w:r w:rsidRPr="391CD0C4">
        <w:rPr>
          <w:rFonts w:ascii="Calibri" w:eastAsia="Calibri" w:hAnsi="Calibri" w:cs="Calibri"/>
        </w:rPr>
        <w:t xml:space="preserve">same as step 2!) </w:t>
      </w:r>
    </w:p>
    <w:p w14:paraId="519B5C93" w14:textId="4B7B476C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  <w:highlight w:val="lightGray"/>
        </w:rPr>
        <w:t>&lt;cd $GROUPHOME/data/depot/assembly/&gt;</w:t>
      </w:r>
    </w:p>
    <w:p w14:paraId="38C4167B" w14:textId="63503620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proofErr w:type="gramStart"/>
      <w:r w:rsidRPr="391CD0C4">
        <w:rPr>
          <w:rFonts w:ascii="Calibri" w:eastAsia="Calibri" w:hAnsi="Calibri" w:cs="Calibri"/>
          <w:highlight w:val="lightGray"/>
        </w:rPr>
        <w:t>&lt;./</w:t>
      </w:r>
      <w:proofErr w:type="gramEnd"/>
      <w:r w:rsidRPr="391CD0C4">
        <w:rPr>
          <w:rFonts w:ascii="Calibri" w:eastAsia="Calibri" w:hAnsi="Calibri" w:cs="Calibri"/>
          <w:highlight w:val="lightGray"/>
        </w:rPr>
        <w:t>denovo_asmb_initial_qc.py -log  /path/to/repository/  -id [isolate id]&gt;</w:t>
      </w:r>
    </w:p>
    <w:p w14:paraId="2EC14366" w14:textId="5BF22C01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 xml:space="preserve">Example: </w:t>
      </w:r>
    </w:p>
    <w:p w14:paraId="61B14D89" w14:textId="3D5B5135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proofErr w:type="gramStart"/>
      <w:r w:rsidRPr="391CD0C4">
        <w:rPr>
          <w:rFonts w:ascii="Calibri" w:eastAsia="Calibri" w:hAnsi="Calibri" w:cs="Calibri"/>
          <w:highlight w:val="lightGray"/>
        </w:rPr>
        <w:t>./</w:t>
      </w:r>
      <w:proofErr w:type="gramEnd"/>
      <w:r w:rsidRPr="391CD0C4">
        <w:rPr>
          <w:rFonts w:ascii="Calibri" w:eastAsia="Calibri" w:hAnsi="Calibri" w:cs="Calibri"/>
          <w:highlight w:val="lightGray"/>
        </w:rPr>
        <w:t>denovo_asmb_initial_qc.py -log ~/</w:t>
      </w:r>
      <w:proofErr w:type="spellStart"/>
      <w:r w:rsidRPr="391CD0C4">
        <w:rPr>
          <w:rFonts w:ascii="Calibri" w:eastAsia="Calibri" w:hAnsi="Calibri" w:cs="Calibri"/>
          <w:highlight w:val="lightGray"/>
        </w:rPr>
        <w:t>assembly_qc</w:t>
      </w:r>
      <w:proofErr w:type="spellEnd"/>
      <w:r w:rsidRPr="391CD0C4">
        <w:rPr>
          <w:rFonts w:ascii="Calibri" w:eastAsia="Calibri" w:hAnsi="Calibri" w:cs="Calibri"/>
          <w:highlight w:val="lightGray"/>
        </w:rPr>
        <w:t>/</w:t>
      </w:r>
      <w:proofErr w:type="spellStart"/>
      <w:r w:rsidRPr="391CD0C4">
        <w:rPr>
          <w:rFonts w:ascii="Calibri" w:eastAsia="Calibri" w:hAnsi="Calibri" w:cs="Calibri"/>
          <w:highlight w:val="lightGray"/>
        </w:rPr>
        <w:t>denovo_initial_qc</w:t>
      </w:r>
      <w:proofErr w:type="spellEnd"/>
      <w:r w:rsidRPr="391CD0C4">
        <w:rPr>
          <w:rFonts w:ascii="Calibri" w:eastAsia="Calibri" w:hAnsi="Calibri" w:cs="Calibri"/>
          <w:highlight w:val="lightGray"/>
        </w:rPr>
        <w:t>/clinical-isolates.pub/doc/  -id 1-0007</w:t>
      </w:r>
    </w:p>
    <w:p w14:paraId="7BA0BF39" w14:textId="3EC3C7C3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4C85D44F" w14:textId="0E4BBCF5" w:rsidR="7F6CC0A9" w:rsidRDefault="7F6CC0A9" w:rsidP="7F6CC0A9">
      <w:pPr>
        <w:spacing w:line="390" w:lineRule="exact"/>
        <w:ind w:left="360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6199006A" w14:textId="2C69D90E" w:rsidR="7F6CC0A9" w:rsidRDefault="7F6CC0A9" w:rsidP="7F6CC0A9">
      <w:pPr>
        <w:pStyle w:val="ListParagraph"/>
        <w:numPr>
          <w:ilvl w:val="0"/>
          <w:numId w:val="1"/>
        </w:numPr>
        <w:spacing w:line="390" w:lineRule="exact"/>
        <w:rPr>
          <w:sz w:val="32"/>
          <w:szCs w:val="32"/>
        </w:rPr>
      </w:pPr>
      <w:r w:rsidRPr="7F6CC0A9">
        <w:rPr>
          <w:rFonts w:ascii="Calibri" w:eastAsia="Calibri" w:hAnsi="Calibri" w:cs="Calibri"/>
          <w:b/>
          <w:bCs/>
          <w:sz w:val="32"/>
          <w:szCs w:val="32"/>
          <w:u w:val="single"/>
        </w:rPr>
        <w:t>Troubleshooting:</w:t>
      </w:r>
    </w:p>
    <w:p w14:paraId="2FE843D5" w14:textId="2B46CF66" w:rsidR="7F6CC0A9" w:rsidRDefault="7F6CC0A9" w:rsidP="7F6CC0A9">
      <w:pPr>
        <w:spacing w:line="33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  <w:sz w:val="28"/>
          <w:szCs w:val="28"/>
          <w:u w:val="single"/>
        </w:rPr>
        <w:t>Potential Issues:</w:t>
      </w:r>
      <w:r w:rsidRPr="7F6CC0A9">
        <w:rPr>
          <w:rFonts w:ascii="Calibri" w:eastAsia="Calibri" w:hAnsi="Calibri" w:cs="Calibri"/>
          <w:u w:val="single"/>
        </w:rPr>
        <w:t xml:space="preserve"> </w:t>
      </w:r>
    </w:p>
    <w:p w14:paraId="44779D2D" w14:textId="14BE8298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>Issue 1: failed assembly</w:t>
      </w:r>
    </w:p>
    <w:p w14:paraId="5D957DDC" w14:textId="5E3FC503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>Issue 2: failed circularization</w:t>
      </w:r>
    </w:p>
    <w:p w14:paraId="7BD06A4A" w14:textId="395BC355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>Issue 3: failed methylation</w:t>
      </w:r>
    </w:p>
    <w:p w14:paraId="48E36215" w14:textId="445DA380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Issue 4: failed QC with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</w:p>
    <w:p w14:paraId="623ADD2C" w14:textId="1890FEB4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48754D05" w14:textId="0D1981A1" w:rsidR="7F6CC0A9" w:rsidRDefault="7F6CC0A9" w:rsidP="7F6CC0A9">
      <w:pPr>
        <w:spacing w:line="390" w:lineRule="exact"/>
        <w:rPr>
          <w:rFonts w:ascii="Calibri" w:eastAsia="Calibri" w:hAnsi="Calibri" w:cs="Calibri"/>
          <w:sz w:val="32"/>
          <w:szCs w:val="32"/>
        </w:rPr>
      </w:pPr>
      <w:r w:rsidRPr="7F6CC0A9">
        <w:rPr>
          <w:rFonts w:ascii="Calibri" w:eastAsia="Calibri" w:hAnsi="Calibri" w:cs="Calibri"/>
          <w:sz w:val="32"/>
          <w:szCs w:val="32"/>
          <w:u w:val="single"/>
        </w:rPr>
        <w:t>Issue 1: In the event of a failed assembly:</w:t>
      </w:r>
    </w:p>
    <w:p w14:paraId="4891B059" w14:textId="62E551F4" w:rsidR="7F6CC0A9" w:rsidRDefault="7F6CC0A9" w:rsidP="7F6CC0A9">
      <w:pPr>
        <w:spacing w:line="270" w:lineRule="exact"/>
        <w:ind w:left="360"/>
        <w:rPr>
          <w:rFonts w:ascii="Calibri" w:eastAsia="Calibri" w:hAnsi="Calibri" w:cs="Calibri"/>
        </w:rPr>
      </w:pPr>
      <w:r w:rsidRPr="7F6CC0A9">
        <w:rPr>
          <w:rFonts w:ascii="Calibri" w:eastAsia="Calibri" w:hAnsi="Calibri" w:cs="Calibri"/>
        </w:rPr>
        <w:t xml:space="preserve">Nothing...yet. Fixes coming soon!!!! </w:t>
      </w:r>
    </w:p>
    <w:p w14:paraId="70BE663F" w14:textId="4C6FC91B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06E09AFB" w14:textId="69916F9C" w:rsidR="7F6CC0A9" w:rsidRDefault="7F6CC0A9" w:rsidP="7F6CC0A9">
      <w:pPr>
        <w:spacing w:line="390" w:lineRule="exact"/>
        <w:rPr>
          <w:rFonts w:ascii="Calibri" w:eastAsia="Calibri" w:hAnsi="Calibri" w:cs="Calibri"/>
          <w:sz w:val="32"/>
          <w:szCs w:val="32"/>
        </w:rPr>
      </w:pPr>
      <w:r w:rsidRPr="7F6CC0A9">
        <w:rPr>
          <w:rFonts w:ascii="Calibri" w:eastAsia="Calibri" w:hAnsi="Calibri" w:cs="Calibri"/>
          <w:sz w:val="32"/>
          <w:szCs w:val="32"/>
          <w:u w:val="single"/>
        </w:rPr>
        <w:lastRenderedPageBreak/>
        <w:t>Issue 2: In the event of a completed assembly but failed circularization:</w:t>
      </w:r>
    </w:p>
    <w:p w14:paraId="21C0EB11" w14:textId="0643E8C1" w:rsidR="7F6CC0A9" w:rsidRDefault="391CD0C4" w:rsidP="391CD0C4">
      <w:pPr>
        <w:spacing w:line="39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  <w:sz w:val="24"/>
          <w:szCs w:val="24"/>
        </w:rPr>
        <w:t xml:space="preserve">You may run an alternate circularization tool called </w:t>
      </w:r>
      <w:proofErr w:type="spellStart"/>
      <w:r w:rsidRPr="391CD0C4">
        <w:rPr>
          <w:rFonts w:ascii="Calibri" w:eastAsia="Calibri" w:hAnsi="Calibri" w:cs="Calibri"/>
          <w:sz w:val="24"/>
          <w:szCs w:val="24"/>
        </w:rPr>
        <w:t>CircLator</w:t>
      </w:r>
      <w:proofErr w:type="spellEnd"/>
      <w:r w:rsidRPr="391CD0C4">
        <w:rPr>
          <w:rFonts w:ascii="Calibri" w:eastAsia="Calibri" w:hAnsi="Calibri" w:cs="Calibri"/>
          <w:sz w:val="24"/>
          <w:szCs w:val="24"/>
        </w:rPr>
        <w:t>. C</w:t>
      </w:r>
      <w:r w:rsidRPr="391CD0C4">
        <w:rPr>
          <w:rFonts w:ascii="Calibri" w:eastAsia="Calibri" w:hAnsi="Calibri" w:cs="Calibri"/>
        </w:rPr>
        <w:t xml:space="preserve">ommands to run:  </w:t>
      </w:r>
    </w:p>
    <w:p w14:paraId="23C0D71F" w14:textId="7883BC7F" w:rsidR="7F6CC0A9" w:rsidRDefault="7F6CC0A9" w:rsidP="7F6CC0A9">
      <w:pPr>
        <w:spacing w:line="270" w:lineRule="exact"/>
        <w:ind w:left="360"/>
        <w:rPr>
          <w:rFonts w:ascii="Calibri" w:eastAsia="Calibri" w:hAnsi="Calibri" w:cs="Calibri"/>
        </w:rPr>
      </w:pPr>
    </w:p>
    <w:p w14:paraId="1646FC46" w14:textId="021289B6" w:rsidR="7F6CC0A9" w:rsidRDefault="7F6CC0A9" w:rsidP="7F6CC0A9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7F6CC0A9">
        <w:rPr>
          <w:rFonts w:ascii="Courier New" w:eastAsia="Courier New" w:hAnsi="Courier New" w:cs="Courier New"/>
          <w:highlight w:val="lightGray"/>
        </w:rPr>
        <w:t>&lt; cd $GROUPHOME/data/depot/assembly/[isolate] &gt;</w:t>
      </w:r>
    </w:p>
    <w:p w14:paraId="63BA3D17" w14:textId="10C3ADC9" w:rsidR="0A604607" w:rsidRDefault="391CD0C4" w:rsidP="391CD0C4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391CD0C4">
        <w:rPr>
          <w:rFonts w:ascii="Courier New" w:eastAsia="Courier New" w:hAnsi="Courier New" w:cs="Courier New"/>
          <w:highlight w:val="lightGray"/>
        </w:rPr>
        <w:t>&lt; make –f</w:t>
      </w:r>
      <w:proofErr w:type="gramStart"/>
      <w:r w:rsidRPr="391CD0C4">
        <w:rPr>
          <w:rFonts w:ascii="Courier New" w:eastAsia="Courier New" w:hAnsi="Courier New" w:cs="Courier New"/>
          <w:highlight w:val="lightGray"/>
        </w:rPr>
        <w:t xml:space="preserve"> ..</w:t>
      </w:r>
      <w:proofErr w:type="gramEnd"/>
      <w:r w:rsidRPr="391CD0C4">
        <w:rPr>
          <w:rFonts w:ascii="Courier New" w:eastAsia="Courier New" w:hAnsi="Courier New" w:cs="Courier New"/>
          <w:highlight w:val="lightGray"/>
        </w:rPr>
        <w:t>/circlator.mk circularization/</w:t>
      </w:r>
      <w:proofErr w:type="spellStart"/>
      <w:r w:rsidRPr="391CD0C4">
        <w:rPr>
          <w:rFonts w:ascii="Courier New" w:eastAsia="Courier New" w:hAnsi="Courier New" w:cs="Courier New"/>
          <w:highlight w:val="lightGray"/>
        </w:rPr>
        <w:t>circularized.fasta</w:t>
      </w:r>
      <w:proofErr w:type="spellEnd"/>
      <w:r w:rsidRPr="391CD0C4">
        <w:rPr>
          <w:rFonts w:ascii="Courier New" w:eastAsia="Courier New" w:hAnsi="Courier New" w:cs="Courier New"/>
          <w:highlight w:val="lightGray"/>
        </w:rPr>
        <w:t xml:space="preserve"> &gt;</w:t>
      </w:r>
    </w:p>
    <w:p w14:paraId="2EBA32A8" w14:textId="46E5F76E" w:rsidR="0A604607" w:rsidRDefault="0A604607" w:rsidP="0A604607">
      <w:pPr>
        <w:spacing w:line="270" w:lineRule="exact"/>
        <w:rPr>
          <w:rFonts w:ascii="Calibri" w:eastAsia="Calibri" w:hAnsi="Calibri" w:cs="Calibri"/>
        </w:rPr>
      </w:pPr>
      <w:r w:rsidRPr="0A604607">
        <w:rPr>
          <w:rFonts w:ascii="Calibri" w:eastAsia="Calibri" w:hAnsi="Calibri" w:cs="Calibri"/>
        </w:rPr>
        <w:t>Example:</w:t>
      </w:r>
    </w:p>
    <w:p w14:paraId="5258238A" w14:textId="62522B49" w:rsidR="0A604607" w:rsidRDefault="0A604607" w:rsidP="0A604607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0A604607">
        <w:rPr>
          <w:rFonts w:ascii="Courier New" w:eastAsia="Courier New" w:hAnsi="Courier New" w:cs="Courier New"/>
          <w:highlight w:val="lightGray"/>
        </w:rPr>
        <w:t>&lt; cd $GROUPHOME/data/depot/assembly/1-0007&gt;</w:t>
      </w:r>
    </w:p>
    <w:p w14:paraId="2F33550C" w14:textId="3C28F495" w:rsidR="0A604607" w:rsidRDefault="391CD0C4" w:rsidP="391CD0C4">
      <w:pPr>
        <w:spacing w:line="270" w:lineRule="exact"/>
        <w:ind w:left="360"/>
        <w:rPr>
          <w:rFonts w:ascii="Courier New" w:eastAsia="Courier New" w:hAnsi="Courier New" w:cs="Courier New"/>
        </w:rPr>
      </w:pPr>
      <w:r w:rsidRPr="391CD0C4">
        <w:rPr>
          <w:rFonts w:ascii="Courier New" w:eastAsia="Courier New" w:hAnsi="Courier New" w:cs="Courier New"/>
          <w:highlight w:val="lightGray"/>
        </w:rPr>
        <w:t>&lt; make –f</w:t>
      </w:r>
      <w:proofErr w:type="gramStart"/>
      <w:r w:rsidRPr="391CD0C4">
        <w:rPr>
          <w:rFonts w:ascii="Courier New" w:eastAsia="Courier New" w:hAnsi="Courier New" w:cs="Courier New"/>
          <w:highlight w:val="lightGray"/>
        </w:rPr>
        <w:t xml:space="preserve"> ..</w:t>
      </w:r>
      <w:proofErr w:type="gramEnd"/>
      <w:r w:rsidRPr="391CD0C4">
        <w:rPr>
          <w:rFonts w:ascii="Courier New" w:eastAsia="Courier New" w:hAnsi="Courier New" w:cs="Courier New"/>
          <w:highlight w:val="lightGray"/>
        </w:rPr>
        <w:t>/circlator.mk circularization/</w:t>
      </w:r>
      <w:proofErr w:type="spellStart"/>
      <w:r w:rsidRPr="391CD0C4">
        <w:rPr>
          <w:rFonts w:ascii="Courier New" w:eastAsia="Courier New" w:hAnsi="Courier New" w:cs="Courier New"/>
          <w:highlight w:val="lightGray"/>
        </w:rPr>
        <w:t>circularized.fasta</w:t>
      </w:r>
      <w:proofErr w:type="spellEnd"/>
      <w:r w:rsidRPr="391CD0C4">
        <w:rPr>
          <w:rFonts w:ascii="Courier New" w:eastAsia="Courier New" w:hAnsi="Courier New" w:cs="Courier New"/>
          <w:highlight w:val="lightGray"/>
        </w:rPr>
        <w:t xml:space="preserve"> &gt;</w:t>
      </w:r>
    </w:p>
    <w:p w14:paraId="3A0E09B7" w14:textId="298ADFC1" w:rsidR="0A604607" w:rsidRDefault="0A604607" w:rsidP="0A604607">
      <w:pPr>
        <w:spacing w:line="270" w:lineRule="exact"/>
        <w:rPr>
          <w:rFonts w:ascii="Courier New" w:eastAsia="Courier New" w:hAnsi="Courier New" w:cs="Courier New"/>
        </w:rPr>
      </w:pPr>
    </w:p>
    <w:p w14:paraId="4EA97F24" w14:textId="780858E2" w:rsidR="391CD0C4" w:rsidRDefault="391CD0C4" w:rsidP="391CD0C4">
      <w:pPr>
        <w:spacing w:line="270" w:lineRule="exact"/>
        <w:ind w:left="360"/>
        <w:rPr>
          <w:rFonts w:ascii="Calibri" w:eastAsia="Calibri" w:hAnsi="Calibri" w:cs="Calibri"/>
          <w:highlight w:val="lightGray"/>
        </w:rPr>
      </w:pPr>
      <w:r w:rsidRPr="391CD0C4">
        <w:rPr>
          <w:rFonts w:ascii="Calibri" w:eastAsia="Calibri" w:hAnsi="Calibri" w:cs="Calibri"/>
        </w:rPr>
        <w:t xml:space="preserve">Re-run </w:t>
      </w: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 xml:space="preserve"> pipeline (Step 1), it will detect the circularized file and begin at the appropriate step in the pipeline automatically. Continue with the rest of the steps normally. </w:t>
      </w:r>
      <w:r w:rsidRPr="391CD0C4">
        <w:rPr>
          <w:rFonts w:ascii="Calibri" w:eastAsia="Calibri" w:hAnsi="Calibri" w:cs="Calibri"/>
          <w:b/>
          <w:bCs/>
        </w:rPr>
        <w:t xml:space="preserve">You do not need to run </w:t>
      </w:r>
      <w:r w:rsidRPr="391CD0C4">
        <w:rPr>
          <w:rFonts w:ascii="Calibri" w:eastAsia="Calibri" w:hAnsi="Calibri" w:cs="Calibri"/>
          <w:b/>
          <w:bCs/>
          <w:highlight w:val="lightGray"/>
        </w:rPr>
        <w:t xml:space="preserve">denovo_asmb_initial_qc.py  </w:t>
      </w:r>
      <w:r w:rsidRPr="391CD0C4">
        <w:rPr>
          <w:rFonts w:ascii="Calibri" w:eastAsia="Calibri" w:hAnsi="Calibri" w:cs="Calibri"/>
          <w:b/>
          <w:bCs/>
        </w:rPr>
        <w:t xml:space="preserve"> after circlator.mk.</w:t>
      </w:r>
    </w:p>
    <w:p w14:paraId="66B3AB41" w14:textId="005A3F3A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3087E9B8" w14:textId="72D3DD9A" w:rsidR="7F6CC0A9" w:rsidRDefault="391CD0C4" w:rsidP="391CD0C4">
      <w:pPr>
        <w:spacing w:line="390" w:lineRule="exact"/>
        <w:rPr>
          <w:rFonts w:ascii="Calibri" w:eastAsia="Calibri" w:hAnsi="Calibri" w:cs="Calibri"/>
          <w:sz w:val="32"/>
          <w:szCs w:val="32"/>
        </w:rPr>
      </w:pPr>
      <w:r w:rsidRPr="391CD0C4">
        <w:rPr>
          <w:rFonts w:ascii="Calibri" w:eastAsia="Calibri" w:hAnsi="Calibri" w:cs="Calibri"/>
          <w:sz w:val="32"/>
          <w:szCs w:val="32"/>
          <w:u w:val="single"/>
        </w:rPr>
        <w:t xml:space="preserve">Issue 3: In the event of a completed assembly </w:t>
      </w:r>
      <w:proofErr w:type="gramStart"/>
      <w:r w:rsidRPr="391CD0C4">
        <w:rPr>
          <w:rFonts w:ascii="Calibri" w:eastAsia="Calibri" w:hAnsi="Calibri" w:cs="Calibri"/>
          <w:sz w:val="32"/>
          <w:szCs w:val="32"/>
          <w:u w:val="single"/>
        </w:rPr>
        <w:t>and  circularization</w:t>
      </w:r>
      <w:proofErr w:type="gramEnd"/>
      <w:r w:rsidRPr="391CD0C4">
        <w:rPr>
          <w:rFonts w:ascii="Calibri" w:eastAsia="Calibri" w:hAnsi="Calibri" w:cs="Calibri"/>
          <w:sz w:val="32"/>
          <w:szCs w:val="32"/>
          <w:u w:val="single"/>
        </w:rPr>
        <w:t xml:space="preserve"> but failed Methylation:</w:t>
      </w:r>
    </w:p>
    <w:p w14:paraId="644C39F7" w14:textId="1DC26231" w:rsidR="7F6CC0A9" w:rsidRDefault="7F6CC0A9" w:rsidP="7F6CC0A9">
      <w:pPr>
        <w:spacing w:line="285" w:lineRule="exact"/>
        <w:rPr>
          <w:rFonts w:ascii="Calibri" w:eastAsia="Calibri" w:hAnsi="Calibri" w:cs="Calibri"/>
          <w:sz w:val="24"/>
          <w:szCs w:val="24"/>
        </w:rPr>
      </w:pPr>
      <w:r w:rsidRPr="7F6CC0A9">
        <w:rPr>
          <w:rFonts w:ascii="Calibri" w:eastAsia="Calibri" w:hAnsi="Calibri" w:cs="Calibri"/>
          <w:sz w:val="24"/>
          <w:szCs w:val="24"/>
        </w:rPr>
        <w:t xml:space="preserve">(this is due to a time-out error) </w:t>
      </w:r>
    </w:p>
    <w:p w14:paraId="0D2DC308" w14:textId="45B56317" w:rsidR="7F6CC0A9" w:rsidRDefault="391CD0C4" w:rsidP="391CD0C4">
      <w:pPr>
        <w:spacing w:line="270" w:lineRule="exact"/>
        <w:ind w:left="36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Rerun </w:t>
      </w:r>
      <w:proofErr w:type="spellStart"/>
      <w:r w:rsidRPr="391CD0C4">
        <w:rPr>
          <w:rFonts w:ascii="Calibri" w:eastAsia="Calibri" w:hAnsi="Calibri" w:cs="Calibri"/>
        </w:rPr>
        <w:t>SMRTanalysis</w:t>
      </w:r>
      <w:proofErr w:type="spellEnd"/>
      <w:r w:rsidRPr="391CD0C4">
        <w:rPr>
          <w:rFonts w:ascii="Calibri" w:eastAsia="Calibri" w:hAnsi="Calibri" w:cs="Calibri"/>
        </w:rPr>
        <w:t xml:space="preserve"> pipeline (Step 1). It will detect that methylation is incomplete and begin at the appropriate step in the pipeline automatically. Continue with the rest of the steps normally.</w:t>
      </w:r>
    </w:p>
    <w:p w14:paraId="14CC26B9" w14:textId="7FFB2F78" w:rsidR="7F6CC0A9" w:rsidRDefault="7F6CC0A9" w:rsidP="7F6CC0A9">
      <w:pPr>
        <w:spacing w:line="270" w:lineRule="exact"/>
        <w:rPr>
          <w:rFonts w:ascii="Calibri" w:eastAsia="Calibri" w:hAnsi="Calibri" w:cs="Calibri"/>
        </w:rPr>
      </w:pPr>
    </w:p>
    <w:p w14:paraId="2F982591" w14:textId="0245236D" w:rsidR="7F6CC0A9" w:rsidRDefault="391CD0C4" w:rsidP="391CD0C4">
      <w:pPr>
        <w:spacing w:line="390" w:lineRule="exact"/>
        <w:rPr>
          <w:rFonts w:ascii="Calibri" w:eastAsia="Calibri" w:hAnsi="Calibri" w:cs="Calibri"/>
          <w:sz w:val="28"/>
          <w:szCs w:val="28"/>
        </w:rPr>
      </w:pPr>
      <w:r w:rsidRPr="391CD0C4">
        <w:rPr>
          <w:rFonts w:ascii="Calibri" w:eastAsia="Calibri" w:hAnsi="Calibri" w:cs="Calibri"/>
          <w:sz w:val="32"/>
          <w:szCs w:val="32"/>
          <w:u w:val="single"/>
        </w:rPr>
        <w:t xml:space="preserve">Issue 4: In the event of a completed assembly, circularization, and methylation but a failed </w:t>
      </w:r>
      <w:proofErr w:type="spellStart"/>
      <w:r w:rsidRPr="391CD0C4">
        <w:rPr>
          <w:rFonts w:ascii="Calibri" w:eastAsia="Calibri" w:hAnsi="Calibri" w:cs="Calibri"/>
          <w:sz w:val="32"/>
          <w:szCs w:val="32"/>
          <w:u w:val="single"/>
        </w:rPr>
        <w:t>PBHoney</w:t>
      </w:r>
      <w:proofErr w:type="spellEnd"/>
      <w:r w:rsidRPr="391CD0C4">
        <w:rPr>
          <w:rFonts w:ascii="Calibri" w:eastAsia="Calibri" w:hAnsi="Calibri" w:cs="Calibri"/>
          <w:sz w:val="32"/>
          <w:szCs w:val="32"/>
          <w:u w:val="single"/>
        </w:rPr>
        <w:t xml:space="preserve"> QC </w:t>
      </w:r>
      <w:r w:rsidRPr="391CD0C4">
        <w:rPr>
          <w:rFonts w:ascii="Calibri" w:eastAsia="Calibri" w:hAnsi="Calibri" w:cs="Calibri"/>
          <w:sz w:val="28"/>
          <w:szCs w:val="28"/>
          <w:u w:val="single"/>
        </w:rPr>
        <w:t xml:space="preserve">(I.e. the </w:t>
      </w:r>
      <w:proofErr w:type="spellStart"/>
      <w:r w:rsidRPr="391CD0C4">
        <w:rPr>
          <w:rFonts w:ascii="Calibri" w:eastAsia="Calibri" w:hAnsi="Calibri" w:cs="Calibri"/>
          <w:sz w:val="28"/>
          <w:szCs w:val="28"/>
          <w:u w:val="single"/>
        </w:rPr>
        <w:t>PBHoney</w:t>
      </w:r>
      <w:proofErr w:type="spellEnd"/>
      <w:r w:rsidRPr="391CD0C4">
        <w:rPr>
          <w:rFonts w:ascii="Calibri" w:eastAsia="Calibri" w:hAnsi="Calibri" w:cs="Calibri"/>
          <w:sz w:val="28"/>
          <w:szCs w:val="28"/>
          <w:u w:val="single"/>
        </w:rPr>
        <w:t xml:space="preserve"> reported significant structural variations):</w:t>
      </w:r>
    </w:p>
    <w:p w14:paraId="7C5C3863" w14:textId="5AD4CE9B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Manually examine the output of the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run and open the output file found here: </w:t>
      </w:r>
    </w:p>
    <w:p w14:paraId="78F24DB4" w14:textId="516ECC21" w:rsidR="7F6CC0A9" w:rsidRDefault="391CD0C4" w:rsidP="391CD0C4">
      <w:pPr>
        <w:spacing w:line="390" w:lineRule="exact"/>
        <w:ind w:left="180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>$GROUPHOME/data/depot/assembly/[isolate-id]/assembly-qc/*</w:t>
      </w:r>
      <w:proofErr w:type="gramStart"/>
      <w:r w:rsidRPr="391CD0C4">
        <w:rPr>
          <w:rFonts w:ascii="Calibri" w:eastAsia="Calibri" w:hAnsi="Calibri" w:cs="Calibri"/>
        </w:rPr>
        <w:t>hon.tails</w:t>
      </w:r>
      <w:proofErr w:type="gramEnd"/>
    </w:p>
    <w:p w14:paraId="2CBC958D" w14:textId="6D3D0B8E" w:rsidR="7F6CC0A9" w:rsidRDefault="391CD0C4" w:rsidP="391CD0C4">
      <w:pPr>
        <w:spacing w:line="270" w:lineRule="exact"/>
        <w:rPr>
          <w:rFonts w:ascii="Calibri" w:eastAsia="Calibri" w:hAnsi="Calibri" w:cs="Calibri"/>
        </w:rPr>
      </w:pPr>
      <w:r w:rsidRPr="391CD0C4">
        <w:rPr>
          <w:rFonts w:ascii="Calibri" w:eastAsia="Calibri" w:hAnsi="Calibri" w:cs="Calibri"/>
        </w:rPr>
        <w:t xml:space="preserve">The variation(s) that caused the </w:t>
      </w:r>
      <w:proofErr w:type="spellStart"/>
      <w:r w:rsidRPr="391CD0C4">
        <w:rPr>
          <w:rFonts w:ascii="Calibri" w:eastAsia="Calibri" w:hAnsi="Calibri" w:cs="Calibri"/>
        </w:rPr>
        <w:t>PBhoney</w:t>
      </w:r>
      <w:proofErr w:type="spellEnd"/>
      <w:r w:rsidRPr="391CD0C4">
        <w:rPr>
          <w:rFonts w:ascii="Calibri" w:eastAsia="Calibri" w:hAnsi="Calibri" w:cs="Calibri"/>
        </w:rPr>
        <w:t xml:space="preserve"> QC to fail are identified in the "Notes" section of the logfiles. Add additional info, in any, to log file (manually)</w:t>
      </w:r>
    </w:p>
    <w:sectPr w:rsidR="7F6CC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1D41"/>
    <w:multiLevelType w:val="hybridMultilevel"/>
    <w:tmpl w:val="D84EA7C4"/>
    <w:lvl w:ilvl="0" w:tplc="A3544BFE">
      <w:start w:val="1"/>
      <w:numFmt w:val="decimal"/>
      <w:lvlText w:val="%1."/>
      <w:lvlJc w:val="left"/>
      <w:pPr>
        <w:ind w:left="720" w:hanging="360"/>
      </w:pPr>
    </w:lvl>
    <w:lvl w:ilvl="1" w:tplc="E4CE6CEC">
      <w:start w:val="1"/>
      <w:numFmt w:val="upperLetter"/>
      <w:lvlText w:val="%2."/>
      <w:lvlJc w:val="left"/>
      <w:pPr>
        <w:ind w:left="1440" w:hanging="360"/>
      </w:pPr>
    </w:lvl>
    <w:lvl w:ilvl="2" w:tplc="FEB4D304">
      <w:start w:val="1"/>
      <w:numFmt w:val="lowerRoman"/>
      <w:lvlText w:val="%3."/>
      <w:lvlJc w:val="right"/>
      <w:pPr>
        <w:ind w:left="2160" w:hanging="180"/>
      </w:pPr>
    </w:lvl>
    <w:lvl w:ilvl="3" w:tplc="FDCC3BC4">
      <w:start w:val="1"/>
      <w:numFmt w:val="decimal"/>
      <w:lvlText w:val="%4."/>
      <w:lvlJc w:val="left"/>
      <w:pPr>
        <w:ind w:left="2880" w:hanging="360"/>
      </w:pPr>
    </w:lvl>
    <w:lvl w:ilvl="4" w:tplc="40FEA0F0">
      <w:start w:val="1"/>
      <w:numFmt w:val="lowerLetter"/>
      <w:lvlText w:val="%5."/>
      <w:lvlJc w:val="left"/>
      <w:pPr>
        <w:ind w:left="3600" w:hanging="360"/>
      </w:pPr>
    </w:lvl>
    <w:lvl w:ilvl="5" w:tplc="98C06630">
      <w:start w:val="1"/>
      <w:numFmt w:val="lowerRoman"/>
      <w:lvlText w:val="%6."/>
      <w:lvlJc w:val="right"/>
      <w:pPr>
        <w:ind w:left="4320" w:hanging="180"/>
      </w:pPr>
    </w:lvl>
    <w:lvl w:ilvl="6" w:tplc="DC764A8A">
      <w:start w:val="1"/>
      <w:numFmt w:val="decimal"/>
      <w:lvlText w:val="%7."/>
      <w:lvlJc w:val="left"/>
      <w:pPr>
        <w:ind w:left="5040" w:hanging="360"/>
      </w:pPr>
    </w:lvl>
    <w:lvl w:ilvl="7" w:tplc="F5787C8C">
      <w:start w:val="1"/>
      <w:numFmt w:val="lowerLetter"/>
      <w:lvlText w:val="%8."/>
      <w:lvlJc w:val="left"/>
      <w:pPr>
        <w:ind w:left="5760" w:hanging="360"/>
      </w:pPr>
    </w:lvl>
    <w:lvl w:ilvl="8" w:tplc="901ABA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3381"/>
    <w:multiLevelType w:val="hybridMultilevel"/>
    <w:tmpl w:val="1F4E5FA8"/>
    <w:lvl w:ilvl="0" w:tplc="2C5055A4">
      <w:start w:val="1"/>
      <w:numFmt w:val="decimal"/>
      <w:lvlText w:val="%1."/>
      <w:lvlJc w:val="left"/>
      <w:pPr>
        <w:ind w:left="720" w:hanging="360"/>
      </w:pPr>
    </w:lvl>
    <w:lvl w:ilvl="1" w:tplc="0178C8E2">
      <w:start w:val="1"/>
      <w:numFmt w:val="lowerLetter"/>
      <w:lvlText w:val="%2."/>
      <w:lvlJc w:val="left"/>
      <w:pPr>
        <w:ind w:left="1440" w:hanging="360"/>
      </w:pPr>
    </w:lvl>
    <w:lvl w:ilvl="2" w:tplc="06C4CAC6">
      <w:start w:val="1"/>
      <w:numFmt w:val="lowerRoman"/>
      <w:lvlText w:val="%3."/>
      <w:lvlJc w:val="left"/>
      <w:pPr>
        <w:ind w:left="2160" w:hanging="180"/>
      </w:pPr>
    </w:lvl>
    <w:lvl w:ilvl="3" w:tplc="97AC0BBC">
      <w:start w:val="1"/>
      <w:numFmt w:val="decimal"/>
      <w:lvlText w:val="%4."/>
      <w:lvlJc w:val="left"/>
      <w:pPr>
        <w:ind w:left="2880" w:hanging="360"/>
      </w:pPr>
    </w:lvl>
    <w:lvl w:ilvl="4" w:tplc="8C44ACA6">
      <w:start w:val="1"/>
      <w:numFmt w:val="lowerLetter"/>
      <w:lvlText w:val="%5."/>
      <w:lvlJc w:val="left"/>
      <w:pPr>
        <w:ind w:left="3600" w:hanging="360"/>
      </w:pPr>
    </w:lvl>
    <w:lvl w:ilvl="5" w:tplc="E4869064">
      <w:start w:val="1"/>
      <w:numFmt w:val="lowerRoman"/>
      <w:lvlText w:val="%6."/>
      <w:lvlJc w:val="right"/>
      <w:pPr>
        <w:ind w:left="4320" w:hanging="180"/>
      </w:pPr>
    </w:lvl>
    <w:lvl w:ilvl="6" w:tplc="E1F63372">
      <w:start w:val="1"/>
      <w:numFmt w:val="decimal"/>
      <w:lvlText w:val="%7."/>
      <w:lvlJc w:val="left"/>
      <w:pPr>
        <w:ind w:left="5040" w:hanging="360"/>
      </w:pPr>
    </w:lvl>
    <w:lvl w:ilvl="7" w:tplc="0594448E">
      <w:start w:val="1"/>
      <w:numFmt w:val="lowerLetter"/>
      <w:lvlText w:val="%8."/>
      <w:lvlJc w:val="left"/>
      <w:pPr>
        <w:ind w:left="5760" w:hanging="360"/>
      </w:pPr>
    </w:lvl>
    <w:lvl w:ilvl="8" w:tplc="63E6E2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1810"/>
    <w:multiLevelType w:val="hybridMultilevel"/>
    <w:tmpl w:val="C4FA41AC"/>
    <w:lvl w:ilvl="0" w:tplc="B4D620BE">
      <w:start w:val="1"/>
      <w:numFmt w:val="decimal"/>
      <w:lvlText w:val="%1."/>
      <w:lvlJc w:val="left"/>
      <w:pPr>
        <w:ind w:left="720" w:hanging="360"/>
      </w:pPr>
    </w:lvl>
    <w:lvl w:ilvl="1" w:tplc="7C1EE9DE">
      <w:start w:val="1"/>
      <w:numFmt w:val="decimal"/>
      <w:lvlText w:val="%2."/>
      <w:lvlJc w:val="left"/>
      <w:pPr>
        <w:ind w:left="1440" w:hanging="360"/>
      </w:pPr>
    </w:lvl>
    <w:lvl w:ilvl="2" w:tplc="845A1398">
      <w:start w:val="1"/>
      <w:numFmt w:val="lowerRoman"/>
      <w:lvlText w:val="%3."/>
      <w:lvlJc w:val="right"/>
      <w:pPr>
        <w:ind w:left="2160" w:hanging="180"/>
      </w:pPr>
    </w:lvl>
    <w:lvl w:ilvl="3" w:tplc="294466BC">
      <w:start w:val="1"/>
      <w:numFmt w:val="decimal"/>
      <w:lvlText w:val="%4."/>
      <w:lvlJc w:val="left"/>
      <w:pPr>
        <w:ind w:left="2880" w:hanging="360"/>
      </w:pPr>
    </w:lvl>
    <w:lvl w:ilvl="4" w:tplc="CE3EB632">
      <w:start w:val="1"/>
      <w:numFmt w:val="lowerLetter"/>
      <w:lvlText w:val="%5."/>
      <w:lvlJc w:val="left"/>
      <w:pPr>
        <w:ind w:left="3600" w:hanging="360"/>
      </w:pPr>
    </w:lvl>
    <w:lvl w:ilvl="5" w:tplc="535088E4">
      <w:start w:val="1"/>
      <w:numFmt w:val="lowerRoman"/>
      <w:lvlText w:val="%6."/>
      <w:lvlJc w:val="right"/>
      <w:pPr>
        <w:ind w:left="4320" w:hanging="180"/>
      </w:pPr>
    </w:lvl>
    <w:lvl w:ilvl="6" w:tplc="24AEB34C">
      <w:start w:val="1"/>
      <w:numFmt w:val="decimal"/>
      <w:lvlText w:val="%7."/>
      <w:lvlJc w:val="left"/>
      <w:pPr>
        <w:ind w:left="5040" w:hanging="360"/>
      </w:pPr>
    </w:lvl>
    <w:lvl w:ilvl="7" w:tplc="EAB4893E">
      <w:start w:val="1"/>
      <w:numFmt w:val="lowerLetter"/>
      <w:lvlText w:val="%8."/>
      <w:lvlJc w:val="left"/>
      <w:pPr>
        <w:ind w:left="5760" w:hanging="360"/>
      </w:pPr>
    </w:lvl>
    <w:lvl w:ilvl="8" w:tplc="87C4EC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645C4"/>
    <w:multiLevelType w:val="hybridMultilevel"/>
    <w:tmpl w:val="81E0FF76"/>
    <w:lvl w:ilvl="0" w:tplc="0B5658E0">
      <w:start w:val="1"/>
      <w:numFmt w:val="decimal"/>
      <w:lvlText w:val="%1."/>
      <w:lvlJc w:val="left"/>
      <w:pPr>
        <w:ind w:left="720" w:hanging="360"/>
      </w:pPr>
    </w:lvl>
    <w:lvl w:ilvl="1" w:tplc="FCDC1ABC">
      <w:start w:val="1"/>
      <w:numFmt w:val="lowerLetter"/>
      <w:lvlText w:val="%2."/>
      <w:lvlJc w:val="left"/>
      <w:pPr>
        <w:ind w:left="1440" w:hanging="360"/>
      </w:pPr>
    </w:lvl>
    <w:lvl w:ilvl="2" w:tplc="0792E490">
      <w:start w:val="1"/>
      <w:numFmt w:val="lowerRoman"/>
      <w:lvlText w:val="%3."/>
      <w:lvlJc w:val="right"/>
      <w:pPr>
        <w:ind w:left="2160" w:hanging="180"/>
      </w:pPr>
    </w:lvl>
    <w:lvl w:ilvl="3" w:tplc="2C482CEA">
      <w:start w:val="1"/>
      <w:numFmt w:val="decimal"/>
      <w:lvlText w:val="%4."/>
      <w:lvlJc w:val="left"/>
      <w:pPr>
        <w:ind w:left="2880" w:hanging="360"/>
      </w:pPr>
    </w:lvl>
    <w:lvl w:ilvl="4" w:tplc="89A863BE">
      <w:start w:val="1"/>
      <w:numFmt w:val="lowerLetter"/>
      <w:lvlText w:val="%5."/>
      <w:lvlJc w:val="left"/>
      <w:pPr>
        <w:ind w:left="3600" w:hanging="360"/>
      </w:pPr>
    </w:lvl>
    <w:lvl w:ilvl="5" w:tplc="C582BA32">
      <w:start w:val="1"/>
      <w:numFmt w:val="lowerRoman"/>
      <w:lvlText w:val="%6."/>
      <w:lvlJc w:val="right"/>
      <w:pPr>
        <w:ind w:left="4320" w:hanging="180"/>
      </w:pPr>
    </w:lvl>
    <w:lvl w:ilvl="6" w:tplc="A3B61810">
      <w:start w:val="1"/>
      <w:numFmt w:val="decimal"/>
      <w:lvlText w:val="%7."/>
      <w:lvlJc w:val="left"/>
      <w:pPr>
        <w:ind w:left="5040" w:hanging="360"/>
      </w:pPr>
    </w:lvl>
    <w:lvl w:ilvl="7" w:tplc="A77A7CB2">
      <w:start w:val="1"/>
      <w:numFmt w:val="lowerLetter"/>
      <w:lvlText w:val="%8."/>
      <w:lvlJc w:val="left"/>
      <w:pPr>
        <w:ind w:left="5760" w:hanging="360"/>
      </w:pPr>
    </w:lvl>
    <w:lvl w:ilvl="8" w:tplc="1E3AEC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42D32"/>
    <w:multiLevelType w:val="hybridMultilevel"/>
    <w:tmpl w:val="0A4C8106"/>
    <w:lvl w:ilvl="0" w:tplc="3EA80792">
      <w:start w:val="1"/>
      <w:numFmt w:val="decimal"/>
      <w:lvlText w:val="%1."/>
      <w:lvlJc w:val="left"/>
      <w:pPr>
        <w:ind w:left="720" w:hanging="360"/>
      </w:pPr>
    </w:lvl>
    <w:lvl w:ilvl="1" w:tplc="CF602B4C">
      <w:start w:val="1"/>
      <w:numFmt w:val="lowerLetter"/>
      <w:lvlText w:val="%2."/>
      <w:lvlJc w:val="left"/>
      <w:pPr>
        <w:ind w:left="1440" w:hanging="360"/>
      </w:pPr>
    </w:lvl>
    <w:lvl w:ilvl="2" w:tplc="487C5420">
      <w:start w:val="1"/>
      <w:numFmt w:val="lowerRoman"/>
      <w:lvlText w:val="%3."/>
      <w:lvlJc w:val="right"/>
      <w:pPr>
        <w:ind w:left="2160" w:hanging="180"/>
      </w:pPr>
    </w:lvl>
    <w:lvl w:ilvl="3" w:tplc="B756FB48">
      <w:start w:val="1"/>
      <w:numFmt w:val="decimal"/>
      <w:lvlText w:val="%4."/>
      <w:lvlJc w:val="left"/>
      <w:pPr>
        <w:ind w:left="2880" w:hanging="360"/>
      </w:pPr>
    </w:lvl>
    <w:lvl w:ilvl="4" w:tplc="C6EA773C">
      <w:start w:val="1"/>
      <w:numFmt w:val="lowerLetter"/>
      <w:lvlText w:val="%5."/>
      <w:lvlJc w:val="left"/>
      <w:pPr>
        <w:ind w:left="3600" w:hanging="360"/>
      </w:pPr>
    </w:lvl>
    <w:lvl w:ilvl="5" w:tplc="9D46F5B2">
      <w:start w:val="1"/>
      <w:numFmt w:val="lowerRoman"/>
      <w:lvlText w:val="%6."/>
      <w:lvlJc w:val="right"/>
      <w:pPr>
        <w:ind w:left="4320" w:hanging="180"/>
      </w:pPr>
    </w:lvl>
    <w:lvl w:ilvl="6" w:tplc="528402A4">
      <w:start w:val="1"/>
      <w:numFmt w:val="decimal"/>
      <w:lvlText w:val="%7."/>
      <w:lvlJc w:val="left"/>
      <w:pPr>
        <w:ind w:left="5040" w:hanging="360"/>
      </w:pPr>
    </w:lvl>
    <w:lvl w:ilvl="7" w:tplc="CD583C6A">
      <w:start w:val="1"/>
      <w:numFmt w:val="lowerLetter"/>
      <w:lvlText w:val="%8."/>
      <w:lvlJc w:val="left"/>
      <w:pPr>
        <w:ind w:left="5760" w:hanging="360"/>
      </w:pPr>
    </w:lvl>
    <w:lvl w:ilvl="8" w:tplc="42D422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6CC0A9"/>
    <w:rsid w:val="00DB2404"/>
    <w:rsid w:val="0A604607"/>
    <w:rsid w:val="11508644"/>
    <w:rsid w:val="1FF8D051"/>
    <w:rsid w:val="391CD0C4"/>
    <w:rsid w:val="64A71D70"/>
    <w:rsid w:val="7F6CC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03F2C6C-3999-466D-89DB-06410490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ckaid.com/blog/linux-screen-tutorial-and-how-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ckaid.com/blog/linux-screen-tutorial-and-how-to/" TargetMode="External"/><Relationship Id="rId5" Type="http://schemas.openxmlformats.org/officeDocument/2006/relationships/hyperlink" Target="mailto:EMAIL=youremail@bla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Burke</dc:creator>
  <cp:keywords/>
  <dc:description/>
  <cp:lastModifiedBy>Jillian Burke</cp:lastModifiedBy>
  <cp:revision>2</cp:revision>
  <dcterms:created xsi:type="dcterms:W3CDTF">2019-07-09T00:18:00Z</dcterms:created>
  <dcterms:modified xsi:type="dcterms:W3CDTF">2019-07-09T00:18:00Z</dcterms:modified>
</cp:coreProperties>
</file>