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C234C" w14:textId="77777777" w:rsidR="00A0071F" w:rsidRDefault="00A0071F">
      <w:pPr>
        <w:rPr>
          <w:rFonts w:ascii="Gotham Rounded Medium" w:hAnsi="Gotham Rounded Medium" w:cs="Arial"/>
          <w:color w:val="auto"/>
          <w:sz w:val="21"/>
          <w:szCs w:val="21"/>
        </w:rPr>
      </w:pPr>
    </w:p>
    <w:p w14:paraId="19B2E52A" w14:textId="45818BA5" w:rsidR="00A0071F" w:rsidRPr="00FC55D0" w:rsidRDefault="00C35A4B">
      <w:pPr>
        <w:rPr>
          <w:rFonts w:ascii="Gotham Rounded Medium" w:hAnsi="Gotham Rounded Medium" w:cs="Arial"/>
          <w:color w:val="auto"/>
          <w:sz w:val="32"/>
          <w:szCs w:val="32"/>
        </w:rPr>
      </w:pPr>
      <w:r w:rsidRPr="00FC55D0">
        <w:rPr>
          <w:rFonts w:ascii="Gotham Rounded Medium" w:hAnsi="Gotham Rounded Medium" w:cs="Arial"/>
          <w:color w:val="auto"/>
          <w:sz w:val="32"/>
          <w:szCs w:val="32"/>
        </w:rPr>
        <w:t>Frequently Used Acronyms</w:t>
      </w:r>
    </w:p>
    <w:p w14:paraId="15D70C91" w14:textId="74A75AFA" w:rsidR="00C35A4B" w:rsidRPr="00FC55D0" w:rsidRDefault="00C35A4B">
      <w:pPr>
        <w:rPr>
          <w:sz w:val="24"/>
          <w:szCs w:val="24"/>
        </w:rPr>
      </w:pPr>
      <w:r w:rsidRPr="00FC55D0">
        <w:rPr>
          <w:rFonts w:ascii="Gotham Rounded Medium" w:hAnsi="Gotham Rounded Medium" w:cs="Arial"/>
          <w:color w:val="auto"/>
          <w:sz w:val="24"/>
          <w:szCs w:val="24"/>
        </w:rPr>
        <w:t>Acronyms can have different meanings in different areas of the business.  Documented below are acronyms used in Author Operational areas.  Included are business and IT acronyms.</w:t>
      </w:r>
    </w:p>
    <w:tbl>
      <w:tblPr>
        <w:tblStyle w:val="TableGrid"/>
        <w:tblpPr w:leftFromText="180" w:rightFromText="180" w:vertAnchor="text" w:horzAnchor="margin" w:tblpY="114"/>
        <w:tblW w:w="9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286"/>
        <w:gridCol w:w="2447"/>
        <w:gridCol w:w="2448"/>
      </w:tblGrid>
      <w:tr w:rsidR="00B1374B" w:rsidRPr="00262715" w14:paraId="5D31ACE5" w14:textId="77777777" w:rsidTr="00C35A4B">
        <w:trPr>
          <w:trHeight w:val="213"/>
        </w:trPr>
        <w:tc>
          <w:tcPr>
            <w:tcW w:w="2154" w:type="dxa"/>
            <w:tcBorders>
              <w:top w:val="single" w:sz="4" w:space="0" w:color="D0CECE"/>
              <w:bottom w:val="single" w:sz="4" w:space="0" w:color="D0CECE"/>
            </w:tcBorders>
          </w:tcPr>
          <w:p w14:paraId="637F662E" w14:textId="77777777" w:rsidR="00B1374B" w:rsidRPr="00B1374B" w:rsidRDefault="00B1374B" w:rsidP="00B1374B">
            <w:pPr>
              <w:pStyle w:val="Header"/>
              <w:rPr>
                <w:rFonts w:ascii="Gotham Rounded" w:hAnsi="Gotham Rounded" w:cs="Arial"/>
                <w:b/>
                <w:bCs/>
                <w:color w:val="44546A" w:themeColor="text2"/>
                <w:sz w:val="15"/>
                <w:szCs w:val="15"/>
              </w:rPr>
            </w:pPr>
            <w:r w:rsidRPr="00B1374B">
              <w:rPr>
                <w:rFonts w:ascii="Gotham Rounded Book" w:hAnsi="Gotham Rounded Book" w:cs="Arial"/>
                <w:color w:val="44546A" w:themeColor="text2"/>
                <w:sz w:val="15"/>
                <w:szCs w:val="15"/>
              </w:rPr>
              <w:t>Functional Area</w:t>
            </w:r>
          </w:p>
        </w:tc>
        <w:tc>
          <w:tcPr>
            <w:tcW w:w="2286" w:type="dxa"/>
            <w:tcBorders>
              <w:top w:val="single" w:sz="4" w:space="0" w:color="D0CECE"/>
              <w:bottom w:val="single" w:sz="4" w:space="0" w:color="D0CECE"/>
            </w:tcBorders>
          </w:tcPr>
          <w:p w14:paraId="297FD073" w14:textId="77777777" w:rsidR="00B1374B" w:rsidRPr="00B1374B" w:rsidRDefault="00B1374B" w:rsidP="00B1374B">
            <w:pPr>
              <w:rPr>
                <w:rFonts w:ascii="Gotham Rounded Book" w:hAnsi="Gotham Rounded Book" w:cs="Arial"/>
                <w:color w:val="44546A" w:themeColor="text2"/>
                <w:sz w:val="15"/>
                <w:szCs w:val="15"/>
              </w:rPr>
            </w:pPr>
            <w:r w:rsidRPr="00B1374B">
              <w:rPr>
                <w:rFonts w:ascii="Gotham Rounded Book" w:hAnsi="Gotham Rounded Book" w:cs="Arial"/>
                <w:color w:val="44546A" w:themeColor="text2"/>
                <w:sz w:val="15"/>
                <w:szCs w:val="15"/>
              </w:rPr>
              <w:t>XXX Dept</w:t>
            </w:r>
          </w:p>
        </w:tc>
        <w:tc>
          <w:tcPr>
            <w:tcW w:w="2447" w:type="dxa"/>
            <w:tcBorders>
              <w:top w:val="single" w:sz="4" w:space="0" w:color="D0CECE"/>
              <w:bottom w:val="single" w:sz="4" w:space="0" w:color="D0CECE"/>
            </w:tcBorders>
          </w:tcPr>
          <w:p w14:paraId="276C882C" w14:textId="77777777" w:rsidR="00B1374B" w:rsidRPr="00B1374B" w:rsidRDefault="00B1374B" w:rsidP="00B1374B">
            <w:pPr>
              <w:rPr>
                <w:rFonts w:ascii="Gotham Rounded Book" w:hAnsi="Gotham Rounded Book" w:cs="Arial"/>
                <w:color w:val="44546A" w:themeColor="text2"/>
                <w:sz w:val="15"/>
                <w:szCs w:val="15"/>
              </w:rPr>
            </w:pPr>
            <w:r w:rsidRPr="00B1374B">
              <w:rPr>
                <w:rFonts w:ascii="Gotham Rounded Book" w:hAnsi="Gotham Rounded Book" w:cs="Arial"/>
                <w:color w:val="44546A" w:themeColor="text2"/>
                <w:sz w:val="15"/>
                <w:szCs w:val="15"/>
              </w:rPr>
              <w:t>Systems Used</w:t>
            </w:r>
          </w:p>
        </w:tc>
        <w:tc>
          <w:tcPr>
            <w:tcW w:w="2448" w:type="dxa"/>
            <w:tcBorders>
              <w:top w:val="single" w:sz="4" w:space="0" w:color="D0CECE"/>
              <w:bottom w:val="single" w:sz="4" w:space="0" w:color="D0CECE"/>
            </w:tcBorders>
          </w:tcPr>
          <w:p w14:paraId="09B0C2E6" w14:textId="77777777" w:rsidR="00B1374B" w:rsidRPr="00B1374B" w:rsidRDefault="00B1374B" w:rsidP="00B1374B">
            <w:pPr>
              <w:rPr>
                <w:rFonts w:ascii="Gotham Rounded Book" w:hAnsi="Gotham Rounded Book" w:cs="Arial"/>
                <w:color w:val="44546A" w:themeColor="text2"/>
                <w:sz w:val="15"/>
                <w:szCs w:val="15"/>
              </w:rPr>
            </w:pPr>
            <w:r w:rsidRPr="00B1374B">
              <w:rPr>
                <w:rFonts w:ascii="Gotham Rounded Book" w:hAnsi="Gotham Rounded Book" w:cs="Arial"/>
                <w:color w:val="44546A" w:themeColor="text2"/>
                <w:sz w:val="15"/>
                <w:szCs w:val="15"/>
              </w:rPr>
              <w:t>xxxx</w:t>
            </w:r>
          </w:p>
        </w:tc>
      </w:tr>
      <w:tr w:rsidR="00B1374B" w:rsidRPr="00262715" w14:paraId="7EE50E95" w14:textId="77777777" w:rsidTr="00C35A4B">
        <w:trPr>
          <w:trHeight w:val="168"/>
        </w:trPr>
        <w:tc>
          <w:tcPr>
            <w:tcW w:w="2154" w:type="dxa"/>
            <w:tcBorders>
              <w:top w:val="single" w:sz="4" w:space="0" w:color="D0CECE"/>
              <w:bottom w:val="single" w:sz="4" w:space="0" w:color="D0CECE"/>
            </w:tcBorders>
          </w:tcPr>
          <w:p w14:paraId="55C2C7FF" w14:textId="77777777" w:rsidR="00B1374B" w:rsidRPr="00B1374B" w:rsidRDefault="00B1374B" w:rsidP="00B1374B">
            <w:pPr>
              <w:rPr>
                <w:rFonts w:ascii="Gotham Rounded Book" w:hAnsi="Gotham Rounded Book" w:cs="Arial"/>
                <w:color w:val="44546A" w:themeColor="text2"/>
                <w:sz w:val="15"/>
                <w:szCs w:val="15"/>
              </w:rPr>
            </w:pPr>
            <w:r w:rsidRPr="00B1374B">
              <w:rPr>
                <w:rFonts w:ascii="Gotham Rounded Book" w:hAnsi="Gotham Rounded Book" w:cs="Arial"/>
                <w:color w:val="44546A" w:themeColor="text2"/>
                <w:sz w:val="15"/>
                <w:szCs w:val="15"/>
              </w:rPr>
              <w:t>Role</w:t>
            </w:r>
          </w:p>
        </w:tc>
        <w:tc>
          <w:tcPr>
            <w:tcW w:w="2286" w:type="dxa"/>
            <w:tcBorders>
              <w:top w:val="single" w:sz="4" w:space="0" w:color="D0CECE"/>
              <w:bottom w:val="single" w:sz="4" w:space="0" w:color="D0CECE"/>
            </w:tcBorders>
          </w:tcPr>
          <w:p w14:paraId="2C7F76AD" w14:textId="77777777" w:rsidR="00B1374B" w:rsidRPr="00B1374B" w:rsidRDefault="00B1374B" w:rsidP="00B1374B">
            <w:pPr>
              <w:rPr>
                <w:rFonts w:ascii="Gotham Rounded Book" w:hAnsi="Gotham Rounded Book" w:cs="Arial"/>
                <w:color w:val="44546A" w:themeColor="text2"/>
                <w:sz w:val="15"/>
                <w:szCs w:val="15"/>
              </w:rPr>
            </w:pPr>
            <w:r w:rsidRPr="00B1374B">
              <w:rPr>
                <w:rFonts w:ascii="Gotham Rounded Book" w:hAnsi="Gotham Rounded Book" w:cs="Arial"/>
                <w:color w:val="44546A" w:themeColor="text2"/>
                <w:sz w:val="15"/>
                <w:szCs w:val="15"/>
              </w:rPr>
              <w:t>Name</w:t>
            </w:r>
          </w:p>
        </w:tc>
        <w:tc>
          <w:tcPr>
            <w:tcW w:w="2447" w:type="dxa"/>
            <w:tcBorders>
              <w:top w:val="single" w:sz="4" w:space="0" w:color="D0CECE"/>
              <w:bottom w:val="single" w:sz="4" w:space="0" w:color="D0CECE"/>
            </w:tcBorders>
          </w:tcPr>
          <w:p w14:paraId="30F89A0C" w14:textId="77777777" w:rsidR="00B1374B" w:rsidRPr="00B1374B" w:rsidRDefault="00B1374B" w:rsidP="00B1374B">
            <w:pPr>
              <w:rPr>
                <w:rFonts w:ascii="Gotham Rounded Book" w:hAnsi="Gotham Rounded Book" w:cs="Arial"/>
                <w:color w:val="44546A" w:themeColor="text2"/>
                <w:sz w:val="15"/>
                <w:szCs w:val="15"/>
              </w:rPr>
            </w:pPr>
            <w:r w:rsidRPr="00B1374B">
              <w:rPr>
                <w:rFonts w:ascii="Gotham Rounded Book" w:hAnsi="Gotham Rounded Book" w:cs="Arial"/>
                <w:color w:val="44546A" w:themeColor="text2"/>
                <w:sz w:val="15"/>
                <w:szCs w:val="15"/>
              </w:rPr>
              <w:t>Reports</w:t>
            </w:r>
          </w:p>
        </w:tc>
        <w:tc>
          <w:tcPr>
            <w:tcW w:w="2448" w:type="dxa"/>
            <w:tcBorders>
              <w:top w:val="single" w:sz="4" w:space="0" w:color="D0CECE"/>
              <w:bottom w:val="single" w:sz="4" w:space="0" w:color="D0CECE"/>
            </w:tcBorders>
          </w:tcPr>
          <w:p w14:paraId="4C3A97F9" w14:textId="77777777" w:rsidR="00B1374B" w:rsidRPr="00B1374B" w:rsidRDefault="00A0071F" w:rsidP="00B1374B">
            <w:pPr>
              <w:rPr>
                <w:rFonts w:ascii="Gotham Rounded Book" w:hAnsi="Gotham Rounded Book" w:cs="Arial"/>
                <w:color w:val="44546A" w:themeColor="text2"/>
                <w:sz w:val="15"/>
                <w:szCs w:val="15"/>
              </w:rPr>
            </w:pPr>
            <w:r>
              <w:rPr>
                <w:rFonts w:ascii="Gotham Rounded Book" w:hAnsi="Gotham Rounded Book" w:cs="Arial"/>
                <w:color w:val="44546A" w:themeColor="text2"/>
                <w:sz w:val="15"/>
                <w:szCs w:val="15"/>
              </w:rPr>
              <w:t>xxxxxx</w:t>
            </w:r>
          </w:p>
        </w:tc>
      </w:tr>
    </w:tbl>
    <w:p w14:paraId="346D763F" w14:textId="77777777" w:rsidR="006C204A" w:rsidRPr="006C204A" w:rsidRDefault="006C466D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</w:p>
    <w:p w14:paraId="665E1C23" w14:textId="77777777" w:rsidR="006C204A" w:rsidRDefault="006C204A" w:rsidP="006C204A">
      <w:pPr>
        <w:pStyle w:val="p"/>
        <w:shd w:val="clear" w:color="auto" w:fill="FFFFFF"/>
        <w:spacing w:before="0" w:after="0"/>
        <w:rPr>
          <w:sz w:val="27"/>
          <w:szCs w:val="27"/>
        </w:rPr>
      </w:pPr>
    </w:p>
    <w:p w14:paraId="436A4EF8" w14:textId="52D4EFEA" w:rsidR="00A0071F" w:rsidRDefault="00C35A4B" w:rsidP="006C204A">
      <w:pPr>
        <w:pStyle w:val="p"/>
        <w:shd w:val="clear" w:color="auto" w:fill="FFFFFF"/>
        <w:spacing w:before="0" w:after="0"/>
        <w:rPr>
          <w:rFonts w:ascii="Gotham Rounded Light" w:hAnsi="Gotham Rounded Light"/>
          <w:b/>
          <w:bCs/>
          <w:sz w:val="27"/>
          <w:szCs w:val="27"/>
        </w:rPr>
      </w:pPr>
      <w:r w:rsidRPr="00C35A4B">
        <w:rPr>
          <w:rFonts w:ascii="Gotham Rounded Light" w:hAnsi="Gotham Rounded Light"/>
          <w:b/>
          <w:bCs/>
          <w:sz w:val="27"/>
          <w:szCs w:val="27"/>
        </w:rPr>
        <w:t>Acronyms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1420"/>
        <w:gridCol w:w="5220"/>
        <w:gridCol w:w="3140"/>
      </w:tblGrid>
      <w:tr w:rsidR="00DC5739" w:rsidRPr="00DC5739" w14:paraId="092729D1" w14:textId="77777777" w:rsidTr="0DDA9EB2">
        <w:trPr>
          <w:trHeight w:val="300"/>
          <w:tblHeader/>
        </w:trPr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9A00"/>
            <w:noWrap/>
            <w:vAlign w:val="bottom"/>
            <w:hideMark/>
          </w:tcPr>
          <w:p w14:paraId="646FC2A5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b/>
                <w:bCs/>
                <w:color w:val="FFFFFF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b/>
                <w:bCs/>
                <w:color w:val="FFFFFF"/>
                <w:sz w:val="22"/>
              </w:rPr>
              <w:t>Acronym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A00"/>
            <w:vAlign w:val="bottom"/>
            <w:hideMark/>
          </w:tcPr>
          <w:p w14:paraId="2E8B0E88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b/>
                <w:bCs/>
                <w:color w:val="FFFFFF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b/>
                <w:bCs/>
                <w:color w:val="FFFFFF"/>
                <w:sz w:val="22"/>
              </w:rPr>
              <w:t>Represents</w:t>
            </w:r>
          </w:p>
        </w:tc>
        <w:tc>
          <w:tcPr>
            <w:tcW w:w="31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9A00"/>
            <w:vAlign w:val="bottom"/>
            <w:hideMark/>
          </w:tcPr>
          <w:p w14:paraId="27B94209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b/>
                <w:bCs/>
                <w:color w:val="FFFFFF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b/>
                <w:bCs/>
                <w:color w:val="FFFFFF"/>
                <w:sz w:val="22"/>
              </w:rPr>
              <w:t>Definition</w:t>
            </w:r>
          </w:p>
        </w:tc>
      </w:tr>
      <w:tr w:rsidR="00DC5739" w:rsidRPr="00DC5739" w14:paraId="0A516253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BE289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ACD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E70AC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Advanced Coverage Determination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C25343B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DC5739" w:rsidRPr="00DC5739" w14:paraId="208523E1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5C80A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AE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8292E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Automatic Enrollment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460CC29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DC5739" w:rsidRPr="00DC5739" w14:paraId="38E76933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E2031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AEP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5CD25" w14:textId="77B40BE9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Active Enrollment Period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0FBDA02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DC5739" w:rsidRPr="00DC5739" w14:paraId="5BF0B7FE" w14:textId="77777777" w:rsidTr="0DDA9EB2">
        <w:trPr>
          <w:trHeight w:val="6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BA7A4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ANI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AF773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 xml:space="preserve">Automatic Number Identification.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793CB72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Number display of an incoming call.</w:t>
            </w:r>
          </w:p>
        </w:tc>
      </w:tr>
      <w:tr w:rsidR="00DC5739" w:rsidRPr="00DC5739" w14:paraId="643C16E2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F7479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ANOC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420B1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Annual Notification of Change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257253C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DC5739" w:rsidRPr="00DC5739" w14:paraId="71E79031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6BCC2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AOR 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45B74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Appointment of Representation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BF57071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DC5739" w:rsidRPr="00DC5739" w14:paraId="2A1DCA7D" w14:textId="77777777" w:rsidTr="0DDA9EB2">
        <w:trPr>
          <w:trHeight w:val="9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38C47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BCC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96FF6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Beneficiary Contact Center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BC906FC" w14:textId="0671E381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CMS driven department to handle beneficiary inquiries</w:t>
            </w:r>
          </w:p>
        </w:tc>
      </w:tr>
      <w:tr w:rsidR="00DC5739" w:rsidRPr="00DC5739" w14:paraId="15D21719" w14:textId="77777777" w:rsidTr="0DDA9EB2">
        <w:trPr>
          <w:trHeight w:val="6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E830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BFCC QIO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15DEA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Beneficiary and Family Covered Care - Quality Improvement Organization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EACCA1B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DC5739" w:rsidRPr="00DC5739" w14:paraId="1C73701D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CD0C8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BRD</w:t>
            </w:r>
            <w:r w:rsidRPr="00DC5739">
              <w:rPr>
                <w:rFonts w:ascii="Cambria Math" w:eastAsia="Times New Roman" w:hAnsi="Cambria Math" w:cs="Cambria Math"/>
                <w:color w:val="auto"/>
                <w:sz w:val="22"/>
              </w:rPr>
              <w:t> </w:t>
            </w: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2530F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Business Requirement Documents</w:t>
            </w:r>
            <w:r w:rsidRPr="00DC5739">
              <w:rPr>
                <w:rFonts w:ascii="Cambria Math" w:eastAsia="Times New Roman" w:hAnsi="Cambria Math" w:cs="Cambria Math"/>
                <w:color w:val="auto"/>
                <w:sz w:val="22"/>
              </w:rPr>
              <w:t> </w:t>
            </w: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7E94E74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DC5739" w:rsidRPr="00DC5739" w14:paraId="6B4E36D4" w14:textId="77777777" w:rsidTr="0DDA9EB2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D650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  <w:t>BSS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A835F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  <w:t>Back Stage Support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19E91D9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DC5739" w:rsidRPr="00DC5739" w14:paraId="68B558C1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A4CBE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CAB</w:t>
            </w:r>
            <w:r w:rsidRPr="00DC5739">
              <w:rPr>
                <w:rFonts w:ascii="Cambria Math" w:eastAsia="Times New Roman" w:hAnsi="Cambria Math" w:cs="Cambria Math"/>
                <w:color w:val="auto"/>
                <w:sz w:val="22"/>
              </w:rPr>
              <w:t> </w:t>
            </w: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ED3E3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Consumer Advisory Board</w:t>
            </w:r>
            <w:r w:rsidRPr="00DC5739">
              <w:rPr>
                <w:rFonts w:ascii="Cambria Math" w:eastAsia="Times New Roman" w:hAnsi="Cambria Math" w:cs="Cambria Math"/>
                <w:color w:val="auto"/>
                <w:sz w:val="22"/>
              </w:rPr>
              <w:t> </w:t>
            </w: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0939483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DC5739" w:rsidRPr="00DC5739" w14:paraId="413B0480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AC500" w14:textId="77777777" w:rsidR="00DC5739" w:rsidRPr="006D397F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6D397F">
              <w:rPr>
                <w:rFonts w:ascii="Gotham Rounded Book" w:eastAsia="Times New Roman" w:hAnsi="Gotham Rounded Book" w:cs="Calibri"/>
                <w:color w:val="auto"/>
                <w:sz w:val="22"/>
              </w:rPr>
              <w:t>CAPS 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43F27" w14:textId="77777777" w:rsidR="00DC5739" w:rsidRPr="006D397F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6D397F">
              <w:rPr>
                <w:rFonts w:ascii="Gotham Rounded Book" w:eastAsia="Times New Roman" w:hAnsi="Gotham Rounded Book" w:cs="Calibri"/>
                <w:color w:val="auto"/>
                <w:sz w:val="22"/>
              </w:rPr>
              <w:t>Core Administration Processing System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3F7B72D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DC5739" w:rsidRPr="00DC5739" w14:paraId="11226491" w14:textId="77777777" w:rsidTr="0DDA9EB2">
        <w:trPr>
          <w:trHeight w:val="945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88376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CAPS 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7FAFD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Core Administrative Platform Services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D74B3CC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Single eco-system for Author Service Operation management</w:t>
            </w:r>
          </w:p>
        </w:tc>
      </w:tr>
      <w:tr w:rsidR="00DC5739" w:rsidRPr="00DC5739" w14:paraId="20F5451C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8BEC7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CAS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BC9AA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Claims Administration System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EB42B7E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DC5739" w:rsidRPr="00DC5739" w14:paraId="2BECC0B7" w14:textId="77777777" w:rsidTr="0DDA9EB2">
        <w:trPr>
          <w:trHeight w:val="6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90FD2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CDAG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0E485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Coverage Determination Appeals &amp; Grievances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29BBEA0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DC5739" w:rsidRPr="00DC5739" w14:paraId="2F7A1B95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9F5FD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CDF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EBCA7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Core Data Fabric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2A85964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DC5739" w:rsidRPr="00DC5739" w14:paraId="2AA3BCED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0FD31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CI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E2761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Customer Interface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FB98157" w14:textId="77777777" w:rsidR="00DC5739" w:rsidRPr="00DC5739" w:rsidRDefault="00DC5739" w:rsidP="00DC5739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19A58D0A" w14:textId="77777777" w:rsidTr="0DDA9EB2">
        <w:trPr>
          <w:trHeight w:val="1808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CC1E1" w14:textId="0804A7BC" w:rsidR="006203C5" w:rsidRPr="00BF7B8E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BF7B8E">
              <w:rPr>
                <w:rFonts w:ascii="Gotham Rounded Book" w:eastAsia="Times New Roman" w:hAnsi="Gotham Rounded Book" w:cs="Calibri"/>
                <w:color w:val="000000"/>
                <w:sz w:val="22"/>
              </w:rPr>
              <w:lastRenderedPageBreak/>
              <w:t>CIT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69A0B" w14:textId="69BB2484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>
              <w:rPr>
                <w:rFonts w:ascii="Gotham Rounded Book" w:eastAsia="Times New Roman" w:hAnsi="Gotham Rounded Book" w:cs="Calibri"/>
                <w:color w:val="000000"/>
                <w:sz w:val="22"/>
              </w:rPr>
              <w:t>Claims Inquiry Tool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7098E0" w14:textId="72DE5161" w:rsidR="006203C5" w:rsidRPr="00DC5739" w:rsidRDefault="006203C5" w:rsidP="006203C5">
            <w:pPr>
              <w:spacing w:after="0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225A04">
              <w:rPr>
                <w:rFonts w:ascii="Gotham Rounded Book" w:eastAsia="Times New Roman" w:hAnsi="Gotham Rounded Book" w:cs="Calibri"/>
                <w:color w:val="000000"/>
                <w:sz w:val="22"/>
              </w:rPr>
              <w:t>Cotiviti web-based UI that allows a user to search for a claim and see what, if any, code edit recommendations were made</w:t>
            </w:r>
          </w:p>
        </w:tc>
      </w:tr>
      <w:tr w:rsidR="006203C5" w:rsidRPr="00DC5739" w14:paraId="122ABF6E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38D2A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CMU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B5F8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Contract Management Unit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4AC544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25FACBA0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E8DF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COB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82C1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Coordination of Benefits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4E16560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0A563936" w14:textId="77777777" w:rsidTr="0DDA9EB2">
        <w:trPr>
          <w:trHeight w:val="18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271F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COT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C184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Chain of Trust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2FD4BEA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Guidelines within the EA Repository to assess potential non-functional requirements related to verifying data exchange performance and validity</w:t>
            </w:r>
          </w:p>
        </w:tc>
      </w:tr>
      <w:tr w:rsidR="006203C5" w:rsidRPr="00DC5739" w14:paraId="09EF3E81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D80F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CPE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A68D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Compliance Program Effectiveness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884CE6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775F3273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DA2B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CRM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84E1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Customer Relationship Manager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2F90C7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Type of software</w:t>
            </w:r>
          </w:p>
        </w:tc>
      </w:tr>
      <w:tr w:rsidR="006203C5" w:rsidRPr="00DC5739" w14:paraId="6957D884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591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CTM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9B62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Complaint Track Module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CBEA89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6F54E194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A2A6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CV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A75B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Clinical Validation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FE27FF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0A684EE2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ECE5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CXT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EEF3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ClaimsXten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3CCFF3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Code editing service </w:t>
            </w:r>
          </w:p>
        </w:tc>
      </w:tr>
      <w:tr w:rsidR="006203C5" w:rsidRPr="00DC5739" w14:paraId="77ECB347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6DC6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DLP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29DB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Desk Level Procedure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C49025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498506C9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6908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DOR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4181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Definition of Ready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31DCE6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086CF3C8" w14:textId="77777777" w:rsidTr="0DDA9EB2">
        <w:trPr>
          <w:trHeight w:val="6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290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DPNMS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CF3D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Dental Provider Network Management System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8B37A70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11C1D83A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0F20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DRI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112F7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Designated Responsible individual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DA1583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11307B5A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0DCE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DX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817E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Diagnosis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E392440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272FD982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8E5D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DX CODE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6412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Diagnosis Code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D4E12B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5CAF0E0A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8157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EA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C236A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Enterprise Architecture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887615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6B1660DA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8CF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ECOM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FD3A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Enterprise Clinical Operating Model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F2860C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6D8836EC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E76D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EDI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2FD3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Electronic Data Interchange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E69D7C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65867C17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FF42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EDW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60563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Enterprise Data Warehouse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D79678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715F563C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767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EGWP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4939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Employer/Union-only Group Waiver Plan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8CED21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16D08C05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C225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EOB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F89FA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Explanation of Benefit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A9D1237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7C2F18C3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4C9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EOC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F4693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Evidence of Coverage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F0349B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3C78EC5E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5EEA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EOP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108E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Explanation of Payment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32E90E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38C029A9" w14:textId="77777777" w:rsidTr="0DDA9EB2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0A9D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  <w:t>EOR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F7E5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  <w:t>Evidence of Remittance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CAE60B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  <w:t> </w:t>
            </w:r>
          </w:p>
        </w:tc>
      </w:tr>
      <w:tr w:rsidR="006203C5" w:rsidRPr="00DC5739" w14:paraId="011AC565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B1D8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EPI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965F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Edge Platform Interoperability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4489F7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Jira Board Name</w:t>
            </w:r>
          </w:p>
        </w:tc>
      </w:tr>
      <w:tr w:rsidR="006203C5" w:rsidRPr="00DC5739" w14:paraId="7275BBAB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35E6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ERA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95D6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Electronic Remittance Advice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521F30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5DE4CD52" w14:textId="77777777" w:rsidTr="0DDA9EB2">
        <w:trPr>
          <w:trHeight w:val="9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D84A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lastRenderedPageBreak/>
              <w:t>ESP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8074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Enterprise Solution Point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4CB7F7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Humana's Governance Risk and Compliance platform</w:t>
            </w:r>
          </w:p>
        </w:tc>
      </w:tr>
      <w:tr w:rsidR="006203C5" w:rsidRPr="00DC5739" w14:paraId="24694378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59BC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FA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58F9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Formulary Administration (Part D)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E73329A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773B7110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E207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FTU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F84B0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First time use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CD234A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2CD6EF85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D7710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FWA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D6B3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Fraud Waste and Abuse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E8704F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35CC12BD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F8F17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G&amp;A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15407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Grievance and Appeals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1D14EE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1C605EF1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79FF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GCP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FE51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Google Cloud Platform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AC4D65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568B96F5" w14:textId="77777777" w:rsidTr="0DDA9EB2">
        <w:trPr>
          <w:trHeight w:val="9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6FD0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HAUS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58ED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Humana Accessibility and Usability Standards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806C3A0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Standard related to accessibility and usability of UI applications.</w:t>
            </w:r>
          </w:p>
        </w:tc>
      </w:tr>
      <w:tr w:rsidR="006203C5" w:rsidRPr="00DC5739" w14:paraId="12C3A3D5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19E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HCPP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EB300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Health Care Prepayment Plans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175E44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2422C57D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0D7A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HCPR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E0120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Health Care Payor Rules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E4E125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7DF50956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F0820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HIDMS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7AAEA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Humana ID management service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0948D1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4F54EF75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4169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HPS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44DF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 xml:space="preserve">Humana Pharmacy Solutions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07EE64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58C0F96A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3483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HRCM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6A20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Health Rules Care Manager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8A3A36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404DADFD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D448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HRP 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AD3E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Health Rules Payor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98FE4EA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33D922E9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999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HSO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988DA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Health Services Organization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7940037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3562C1C1" w14:textId="77777777" w:rsidTr="0DDA9EB2">
        <w:trPr>
          <w:trHeight w:val="1302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D11D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ICD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1829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Interface Contract Definition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63B20B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0162C994" w14:textId="77777777" w:rsidTr="0DDA9EB2">
        <w:trPr>
          <w:trHeight w:val="24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FE893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IDN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A129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 xml:space="preserve">Integrated Denial Notice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928E841" w14:textId="3CE881A9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CMS require</w:t>
            </w:r>
            <w:r w:rsidR="00B02867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d </w:t>
            </w: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denial of an enrollee's request for coverage upon discontinuation </w:t>
            </w:r>
            <w:r w:rsidR="00B02867">
              <w:rPr>
                <w:rFonts w:ascii="Gotham Rounded Book" w:eastAsia="Times New Roman" w:hAnsi="Gotham Rounded Book" w:cs="Calibri"/>
                <w:color w:val="000000"/>
                <w:sz w:val="22"/>
              </w:rPr>
              <w:t>and/</w:t>
            </w: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or reduction of a previously authorized course of treatment.</w:t>
            </w:r>
          </w:p>
        </w:tc>
      </w:tr>
      <w:tr w:rsidR="006203C5" w:rsidRPr="00DC5739" w14:paraId="04B68CDF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BDC93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IMO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9DAE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 xml:space="preserve">Integration Management Office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53EC91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703F0C18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FBF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IPAR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DDC7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Incorrect Payment Audit Requests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040C7D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080F3904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ED2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IRE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8E0E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Independent Review Entity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4D9F16A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65FA98EB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B093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IVR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CAC9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Interactive voice recording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125E623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65FC3C7E" w14:textId="77777777" w:rsidTr="0DDA9EB2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94A4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KAM</w:t>
            </w:r>
            <w:r w:rsidRPr="00DC5739">
              <w:rPr>
                <w:rFonts w:ascii="Cambria Math" w:eastAsia="Times New Roman" w:hAnsi="Cambria Math" w:cs="Cambria Math"/>
                <w:color w:val="auto"/>
                <w:sz w:val="22"/>
              </w:rPr>
              <w:t> </w:t>
            </w: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2AC7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Key Account Manager</w:t>
            </w:r>
            <w:r w:rsidRPr="00DC5739">
              <w:rPr>
                <w:rFonts w:ascii="Cambria Math" w:eastAsia="Times New Roman" w:hAnsi="Cambria Math" w:cs="Cambria Math"/>
                <w:color w:val="auto"/>
                <w:sz w:val="22"/>
              </w:rPr>
              <w:t> </w:t>
            </w: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50FB0B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30E64DC3" w14:textId="77777777" w:rsidTr="0DDA9EB2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994F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LEP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40CB0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Late Enrollment Penalty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82790A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5517FC99" w14:textId="77777777" w:rsidTr="0DDA9EB2">
        <w:trPr>
          <w:trHeight w:val="6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1F08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lastRenderedPageBreak/>
              <w:t>LiNET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652B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Low-Income Newly Eligible Transition Program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78F721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7E63EEEB" w14:textId="77777777" w:rsidTr="0DDA9EB2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24E5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LOA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3B0B3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Letter of Agreement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45EA81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7B3BD462" w14:textId="77777777" w:rsidTr="0DDA9EB2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1A8C7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LRO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4BA6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Launch Readiness Office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FB0C32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0D5D4C8B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A14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MAC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BB77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Medicare Administrative Contractors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BE9A49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46D6A74C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E2FB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MAPA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A24D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Medicare Advantage Paperless Application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FB39137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5E9004C2" w14:textId="77777777" w:rsidTr="0DDA9EB2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CF0E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MCG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326D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Milliman Care Guidelines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FC5B3C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1082605B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36A5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MGP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403C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Military Group Policy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37166D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4FF496BF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434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MHK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CA17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MedHOK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4EAD4DA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04B4C293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7F84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MRA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C7BEE" w14:textId="6BCF792C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Medicate Risk Adjustment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AFB45E2" w14:textId="0FC6510F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  <w:r w:rsidR="00B02867">
              <w:rPr>
                <w:rFonts w:ascii="Gotham Rounded Book" w:eastAsia="Times New Roman" w:hAnsi="Gotham Rounded Book" w:cs="Calibri"/>
                <w:color w:val="000000"/>
                <w:sz w:val="22"/>
              </w:rPr>
              <w:t>B</w:t>
            </w:r>
            <w:r w:rsidR="00B02867"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usiness partner</w:t>
            </w:r>
          </w:p>
        </w:tc>
      </w:tr>
      <w:tr w:rsidR="006203C5" w:rsidRPr="00DC5739" w14:paraId="2FFDD017" w14:textId="77777777" w:rsidTr="0DDA9EB2">
        <w:trPr>
          <w:trHeight w:val="6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9423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MRM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E1665" w14:textId="697C95D3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Medical Record Management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CFDCF12" w14:textId="79894436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  <w:r w:rsidR="00B02867"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Data Exchanges</w:t>
            </w:r>
          </w:p>
        </w:tc>
      </w:tr>
      <w:tr w:rsidR="006203C5" w:rsidRPr="00DC5739" w14:paraId="67D1CF94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C13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MSN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56A6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Medicare Summary Notice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89F717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4CE43EEE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554A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MTM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E70F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Medication Therapy Management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A20F1A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665F682C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F1C6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MTV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29E59" w14:textId="14A25A94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Metavance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08195DF" w14:textId="33799245" w:rsidR="006203C5" w:rsidRPr="00DC5739" w:rsidRDefault="00B02867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Claims Payment System</w:t>
            </w:r>
          </w:p>
        </w:tc>
      </w:tr>
      <w:tr w:rsidR="006203C5" w:rsidRPr="00DC5739" w14:paraId="7BEB401C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C49D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MVP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A49A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Minimum Viable Product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E883F2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04E2A08F" w14:textId="77777777" w:rsidTr="0DDA9EB2">
        <w:trPr>
          <w:trHeight w:val="6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7721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NPSR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01F2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Net Promoter Score Relationship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AA7728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Score of customer relationship with Humana</w:t>
            </w:r>
          </w:p>
        </w:tc>
      </w:tr>
      <w:tr w:rsidR="006203C5" w:rsidRPr="00DC5739" w14:paraId="6FFA8BF1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641E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NPST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A037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Net Promoter Score of the Transaction.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2B4DFC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31E61831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9FE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OCR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E3B5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Optical Character Recognition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2D7F53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1CCBA5C5" w14:textId="77777777" w:rsidTr="0DDA9EB2">
        <w:trPr>
          <w:trHeight w:val="6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ADCE7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ODAG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9773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Organization Determination Appeals &amp; Grievance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BA03987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03588E5B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3331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OEP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C8A0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Open Enrollment Period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377BB47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2B37A0E0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9DA53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OLI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994D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Other Liability Insurance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970E61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2253FA3D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384C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OON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959C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Out of Network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4E5E37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580C7A88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3BDD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OOP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7C0F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Out of Pocket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F02C35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49AD2629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5878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OSB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E0563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Optional Supplemental Benefits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35186C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2460643C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DBD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8BFD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Prior Authorization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3B4A66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476E6F4C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08B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PAAG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55A2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Provider at a Glance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FA065C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0C786F9F" w14:textId="77777777" w:rsidTr="0DDA9EB2">
        <w:trPr>
          <w:trHeight w:val="9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883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PARE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62BA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Pathologist, Anesthesiologist, Radiologist, Emergency room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FA65E31" w14:textId="54844988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Ancillary </w:t>
            </w:r>
            <w:r w:rsidR="00B02867"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providers:</w:t>
            </w: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 Claims process based off this logic</w:t>
            </w:r>
          </w:p>
        </w:tc>
      </w:tr>
      <w:tr w:rsidR="006203C5" w:rsidRPr="00DC5739" w14:paraId="29640DAB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ED6D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PBS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5CDA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Premium Billing System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48F52B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17D261BE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29E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PCM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D08B0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Perfect Call Metric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C732153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1AA28C9E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C81C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PCUG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B7B4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Plans Communications User Guide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984E71A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56778D2C" w14:textId="77777777" w:rsidTr="0DDA9EB2">
        <w:trPr>
          <w:trHeight w:val="6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93767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PDLM-MMP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F587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Plan Decision Letter Monitoring Medicare &amp; Medicaid Plans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C8286B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48B2FC65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FB7A3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lastRenderedPageBreak/>
              <w:t>PDP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4BC3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Prescription Drug Plans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5152ED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33151FC5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98623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PFFS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B9F37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Private Fee For Service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547EB2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3964BB06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091E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PHI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ADDE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Personal Health Information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13FD89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3BD2FCEE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7A86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PIMS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52FD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Provider Information Management System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0FA426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72317A19" w14:textId="77777777" w:rsidTr="0DDA9EB2">
        <w:trPr>
          <w:trHeight w:val="9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E0C2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PIV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612C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Post Implementation Validation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9EA7258" w14:textId="28D804A4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Approval by the business team on what IT has delivered</w:t>
            </w:r>
          </w:p>
        </w:tc>
      </w:tr>
      <w:tr w:rsidR="006203C5" w:rsidRPr="00DC5739" w14:paraId="13028258" w14:textId="77777777" w:rsidTr="0DDA9EB2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6130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POA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40C5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Power of Attorney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04B477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10760C40" w14:textId="77777777" w:rsidTr="0DDA9EB2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F2E3A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RAID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D531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Risks, Assumptions, Issues, Decisions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E5A7CE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7D3B1487" w14:textId="77777777" w:rsidTr="0DDA9EB2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0A96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RCA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07A9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Retrospective Claims Adjustment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3DBAAFA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37ABFBC9" w14:textId="77777777" w:rsidTr="0DDA9EB2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F8BD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RCC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44FE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Retail Contact Center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EAA55D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57D849CF" w14:textId="77777777" w:rsidTr="0DDA9EB2">
        <w:trPr>
          <w:trHeight w:val="6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73053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auto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auto"/>
                <w:sz w:val="22"/>
              </w:rPr>
              <w:t>RCCQ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5C5F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Rule Configuration and Criteria Questionnaire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CF90240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Requirements gathering tool for Claims XTN </w:t>
            </w:r>
          </w:p>
        </w:tc>
      </w:tr>
      <w:tr w:rsidR="006203C5" w:rsidRPr="00DC5739" w14:paraId="051EAAC4" w14:textId="77777777" w:rsidTr="0DDA9EB2">
        <w:trPr>
          <w:trHeight w:val="15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46E0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SAML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CF41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Security Assertion Markup Language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F3D7E2F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Token used for exchanging authentication and authorization data between parties.</w:t>
            </w:r>
          </w:p>
        </w:tc>
      </w:tr>
      <w:tr w:rsidR="006203C5" w:rsidRPr="00DC5739" w14:paraId="5A204EFF" w14:textId="77777777" w:rsidTr="0DDA9EB2">
        <w:trPr>
          <w:trHeight w:val="6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9E4F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SARAG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0ACD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Service Authorization Requests, Appeals &amp; Grievances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592C1C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1729E5FF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381D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SDOH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858C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Social Determinates Of Health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5130EC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31B0C859" w14:textId="77777777" w:rsidTr="0DDA9EB2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1FF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  <w:t>SEP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CD0C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  <w:t>Special Enrollment Period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1E3228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  <w:t> </w:t>
            </w:r>
          </w:p>
        </w:tc>
      </w:tr>
      <w:tr w:rsidR="006203C5" w:rsidRPr="00DC5739" w14:paraId="18B491FE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2CB6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SIT 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337A5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Systems Integration Testing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1BA720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6911487E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17A0A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SNP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3B76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Special Needs Program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15F1E10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08016FA0" w14:textId="77777777" w:rsidTr="0DDA9EB2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ED3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  <w:t>SOS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6BF28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4"/>
                <w:szCs w:val="24"/>
              </w:rPr>
              <w:t>Service Operations Support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3301E2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0A64C272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3FC1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TPL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B6D6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Third Party Liability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CEFE65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1A6738A8" w14:textId="77777777" w:rsidTr="0DDA9EB2">
        <w:trPr>
          <w:trHeight w:val="6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4484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TPL COB </w:t>
            </w: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br/>
              <w:t>OLI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5ED3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Third Party Liability Coordination of Benefits Other Liability Insurance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8F92E0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55D6A892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396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TrOOP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82359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True Out-of-Pocket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360DBA2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063A0927" w14:textId="77777777" w:rsidTr="0DDA9EB2">
        <w:trPr>
          <w:trHeight w:val="6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DD743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TTY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7E03B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Teletypewriter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E322EC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Telecommunication Device for the Deaf</w:t>
            </w:r>
          </w:p>
        </w:tc>
      </w:tr>
      <w:tr w:rsidR="006203C5" w:rsidRPr="00DC5739" w14:paraId="076213B1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DC3C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UAT 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BB1D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User Acceptance Testing 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B730A6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06203C5" w:rsidRPr="00DC5739" w14:paraId="37022D63" w14:textId="77777777" w:rsidTr="0DDA9EB2">
        <w:trPr>
          <w:trHeight w:val="9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A28DE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UM  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EB600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Utilization Management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E38E05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Team providing authorizations and clinical reviews </w:t>
            </w:r>
          </w:p>
        </w:tc>
      </w:tr>
      <w:tr w:rsidR="006203C5" w:rsidRPr="00DC5739" w14:paraId="1BCF3A81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3FE03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UST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4AB21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Universal Screening Team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5A5FC5D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DDA9EB2" w14:paraId="2CCFF1C5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FCF15" w14:textId="3F75FA0A" w:rsidR="0AC518E2" w:rsidRDefault="0AC518E2" w:rsidP="0DDA9EB2">
            <w:pPr>
              <w:spacing w:line="240" w:lineRule="auto"/>
              <w:rPr>
                <w:rFonts w:ascii="Gotham Rounded Book" w:eastAsia="Times New Roman" w:hAnsi="Gotham Rounded Book" w:cs="Calibri"/>
                <w:color w:val="000000" w:themeColor="text1"/>
                <w:sz w:val="22"/>
              </w:rPr>
            </w:pPr>
            <w:r w:rsidRPr="0DDA9EB2">
              <w:rPr>
                <w:rFonts w:ascii="Gotham Rounded Book" w:eastAsia="Times New Roman" w:hAnsi="Gotham Rounded Book" w:cs="Calibri"/>
                <w:color w:val="000000" w:themeColor="text1"/>
                <w:sz w:val="22"/>
              </w:rPr>
              <w:lastRenderedPageBreak/>
              <w:t>VIPR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A389D" w14:textId="74FBF8A5" w:rsidR="0AC518E2" w:rsidRDefault="0AC518E2" w:rsidP="0DDA9EB2">
            <w:pPr>
              <w:spacing w:line="240" w:lineRule="auto"/>
              <w:rPr>
                <w:rFonts w:ascii="Gotham Rounded Book" w:eastAsia="Times New Roman" w:hAnsi="Gotham Rounded Book" w:cs="Calibri"/>
                <w:color w:val="000000" w:themeColor="text1"/>
                <w:sz w:val="22"/>
              </w:rPr>
            </w:pPr>
            <w:r w:rsidRPr="0DDA9EB2">
              <w:rPr>
                <w:rFonts w:ascii="Gotham Rounded Book" w:eastAsia="Times New Roman" w:hAnsi="Gotham Rounded Book" w:cs="Calibri"/>
                <w:color w:val="000000" w:themeColor="text1"/>
                <w:sz w:val="22"/>
              </w:rPr>
              <w:t>Virtual Intelligent Plan Recommendation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6C7E7B3" w14:textId="2215024D" w:rsidR="0DDA9EB2" w:rsidRDefault="0DDA9EB2" w:rsidP="0DDA9EB2">
            <w:pPr>
              <w:spacing w:line="240" w:lineRule="auto"/>
              <w:rPr>
                <w:rFonts w:ascii="Gotham Rounded Book" w:eastAsia="Times New Roman" w:hAnsi="Gotham Rounded Book" w:cs="Calibri"/>
                <w:color w:val="000000" w:themeColor="text1"/>
                <w:sz w:val="22"/>
              </w:rPr>
            </w:pPr>
          </w:p>
        </w:tc>
      </w:tr>
      <w:tr w:rsidR="006203C5" w:rsidRPr="00DC5739" w14:paraId="649EEA9D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1B9C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VOC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42B14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Voice of the Customer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5157E66" w14:textId="77777777" w:rsidR="006203C5" w:rsidRPr="00DC5739" w:rsidRDefault="006203C5" w:rsidP="006203C5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  <w:tr w:rsidR="0DDA9EB2" w14:paraId="0C0B9E1D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E4B3" w14:textId="5254E7FE" w:rsidR="0DDA9EB2" w:rsidRDefault="0DDA9EB2" w:rsidP="0DDA9EB2">
            <w:pPr>
              <w:spacing w:line="240" w:lineRule="auto"/>
              <w:rPr>
                <w:rFonts w:ascii="Gotham Rounded Book" w:eastAsia="Times New Roman" w:hAnsi="Gotham Rounded Book" w:cs="Calibri"/>
                <w:color w:val="000000" w:themeColor="text1"/>
                <w:sz w:val="2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2230F" w14:textId="283B79FC" w:rsidR="0DDA9EB2" w:rsidRDefault="0DDA9EB2" w:rsidP="0DDA9EB2">
            <w:pPr>
              <w:spacing w:line="240" w:lineRule="auto"/>
              <w:rPr>
                <w:rFonts w:ascii="Gotham Rounded Book" w:eastAsia="Times New Roman" w:hAnsi="Gotham Rounded Book" w:cs="Calibri"/>
                <w:color w:val="000000" w:themeColor="text1"/>
                <w:sz w:val="22"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B17C882" w14:textId="31BCF0B2" w:rsidR="0DDA9EB2" w:rsidRDefault="0DDA9EB2" w:rsidP="0DDA9EB2">
            <w:pPr>
              <w:spacing w:line="240" w:lineRule="auto"/>
              <w:rPr>
                <w:rFonts w:ascii="Gotham Rounded Book" w:eastAsia="Times New Roman" w:hAnsi="Gotham Rounded Book" w:cs="Calibri"/>
                <w:color w:val="000000" w:themeColor="text1"/>
                <w:sz w:val="22"/>
              </w:rPr>
            </w:pPr>
          </w:p>
        </w:tc>
      </w:tr>
      <w:tr w:rsidR="00B02867" w:rsidRPr="00DC5739" w14:paraId="5557EE24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87E4" w14:textId="77777777" w:rsidR="00B02867" w:rsidRPr="00DC5739" w:rsidRDefault="00B02867" w:rsidP="00B02867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VSR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8FD29" w14:textId="51B317EA" w:rsidR="00B02867" w:rsidRPr="00DC5739" w:rsidRDefault="00B02867" w:rsidP="00B02867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Vision and Scope Requirements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FD4E4BC" w14:textId="6C2E9265" w:rsidR="00B02867" w:rsidRPr="00DC5739" w:rsidRDefault="00B02867" w:rsidP="00B02867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Vision and Scope Requirements </w:t>
            </w:r>
            <w:r>
              <w:rPr>
                <w:rFonts w:ascii="Gotham Rounded Book" w:eastAsia="Times New Roman" w:hAnsi="Gotham Rounded Book" w:cs="Calibri"/>
                <w:color w:val="000000"/>
                <w:sz w:val="22"/>
              </w:rPr>
              <w:t>d</w:t>
            </w: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 xml:space="preserve">ocument </w:t>
            </w:r>
          </w:p>
        </w:tc>
      </w:tr>
      <w:tr w:rsidR="34A8C400" w14:paraId="729FE896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F69A" w14:textId="25485AF5" w:rsidR="6E9F480E" w:rsidRDefault="6E9F480E" w:rsidP="34A8C400">
            <w:pPr>
              <w:spacing w:line="240" w:lineRule="auto"/>
              <w:rPr>
                <w:rFonts w:ascii="Gotham Rounded Book" w:eastAsia="Times New Roman" w:hAnsi="Gotham Rounded Book" w:cs="Calibri"/>
                <w:color w:val="000000" w:themeColor="text1"/>
                <w:sz w:val="22"/>
              </w:rPr>
            </w:pPr>
            <w:r w:rsidRPr="34A8C400">
              <w:rPr>
                <w:rFonts w:ascii="Gotham Rounded Book" w:eastAsia="Times New Roman" w:hAnsi="Gotham Rounded Book" w:cs="Calibri"/>
                <w:color w:val="000000" w:themeColor="text1"/>
                <w:sz w:val="22"/>
              </w:rPr>
              <w:t>WCAG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CE672" w14:textId="10568D71" w:rsidR="6E9F480E" w:rsidRDefault="6E9F480E" w:rsidP="34A8C400">
            <w:pPr>
              <w:spacing w:line="240" w:lineRule="auto"/>
              <w:rPr>
                <w:rFonts w:ascii="Gotham Rounded Book" w:eastAsia="Times New Roman" w:hAnsi="Gotham Rounded Book" w:cs="Calibri"/>
                <w:color w:val="000000" w:themeColor="text1"/>
                <w:sz w:val="22"/>
              </w:rPr>
            </w:pPr>
            <w:r w:rsidRPr="34A8C400">
              <w:rPr>
                <w:rFonts w:ascii="Gotham Rounded Book" w:eastAsia="Times New Roman" w:hAnsi="Gotham Rounded Book" w:cs="Calibri"/>
                <w:color w:val="000000" w:themeColor="text1"/>
                <w:sz w:val="22"/>
              </w:rPr>
              <w:t>Web Content Accessibility Guidelines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673BAEF" w14:textId="57B8E887" w:rsidR="6E9F480E" w:rsidRDefault="6E9F480E" w:rsidP="34A8C400">
            <w:pPr>
              <w:spacing w:line="240" w:lineRule="auto"/>
              <w:rPr>
                <w:rFonts w:ascii="Gotham Rounded Book" w:eastAsia="Times New Roman" w:hAnsi="Gotham Rounded Book" w:cs="Calibri"/>
                <w:color w:val="000000" w:themeColor="text1"/>
                <w:sz w:val="22"/>
              </w:rPr>
            </w:pPr>
            <w:r w:rsidRPr="34A8C400">
              <w:rPr>
                <w:rFonts w:ascii="Gotham Rounded Book" w:eastAsia="Times New Roman" w:hAnsi="Gotham Rounded Book" w:cs="Calibri"/>
                <w:color w:val="000000" w:themeColor="text1"/>
                <w:sz w:val="22"/>
              </w:rPr>
              <w:t>W3C A11Y</w:t>
            </w:r>
          </w:p>
        </w:tc>
      </w:tr>
      <w:tr w:rsidR="00B02867" w:rsidRPr="00DC5739" w14:paraId="340ABA33" w14:textId="77777777" w:rsidTr="0DDA9EB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7C002" w14:textId="77777777" w:rsidR="00B02867" w:rsidRPr="00DC5739" w:rsidRDefault="00B02867" w:rsidP="00B02867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WOL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DD9E8" w14:textId="77777777" w:rsidR="00B02867" w:rsidRPr="00DC5739" w:rsidRDefault="00B02867" w:rsidP="00B02867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563C1"/>
                <w:sz w:val="22"/>
                <w:u w:val="single"/>
              </w:rPr>
            </w:pPr>
            <w:r w:rsidRPr="00DC5739">
              <w:rPr>
                <w:rFonts w:ascii="Gotham Rounded Book" w:eastAsia="Times New Roman" w:hAnsi="Gotham Rounded Book" w:cs="Calibri"/>
                <w:color w:val="0563C1"/>
                <w:sz w:val="22"/>
                <w:u w:val="single"/>
              </w:rPr>
              <w:t>Waiver of Liability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F4D5034" w14:textId="77777777" w:rsidR="00B02867" w:rsidRPr="00DC5739" w:rsidRDefault="00B02867" w:rsidP="00B02867">
            <w:pPr>
              <w:spacing w:after="0" w:line="240" w:lineRule="auto"/>
              <w:rPr>
                <w:rFonts w:ascii="Gotham Rounded Book" w:eastAsia="Times New Roman" w:hAnsi="Gotham Rounded Book" w:cs="Calibri"/>
                <w:color w:val="000000"/>
                <w:sz w:val="22"/>
              </w:rPr>
            </w:pPr>
            <w:r w:rsidRPr="00DC5739">
              <w:rPr>
                <w:rFonts w:ascii="Gotham Rounded Book" w:eastAsia="Times New Roman" w:hAnsi="Gotham Rounded Book" w:cs="Calibri"/>
                <w:color w:val="000000"/>
                <w:sz w:val="22"/>
              </w:rPr>
              <w:t> </w:t>
            </w:r>
          </w:p>
        </w:tc>
      </w:tr>
    </w:tbl>
    <w:p w14:paraId="4E04B66E" w14:textId="77777777" w:rsidR="00460CE1" w:rsidRDefault="00460CE1" w:rsidP="006C204A">
      <w:pPr>
        <w:pStyle w:val="p"/>
        <w:shd w:val="clear" w:color="auto" w:fill="FFFFFF"/>
        <w:spacing w:before="0" w:after="0"/>
        <w:rPr>
          <w:rFonts w:ascii="Gotham Rounded Light" w:hAnsi="Gotham Rounded Light"/>
          <w:b/>
          <w:bCs/>
          <w:sz w:val="27"/>
          <w:szCs w:val="27"/>
        </w:rPr>
      </w:pPr>
    </w:p>
    <w:sectPr w:rsidR="00460C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1FAC2" w14:textId="77777777" w:rsidR="002C63B6" w:rsidRDefault="002C63B6" w:rsidP="006C204A">
      <w:pPr>
        <w:spacing w:after="0" w:line="240" w:lineRule="auto"/>
      </w:pPr>
      <w:r>
        <w:separator/>
      </w:r>
    </w:p>
  </w:endnote>
  <w:endnote w:type="continuationSeparator" w:id="0">
    <w:p w14:paraId="0CF77798" w14:textId="77777777" w:rsidR="002C63B6" w:rsidRDefault="002C63B6" w:rsidP="006C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Rounded Medium">
    <w:panose1 w:val="02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">
    <w:altName w:val="Calibri"/>
    <w:panose1 w:val="00000000000000000000"/>
    <w:charset w:val="00"/>
    <w:family w:val="auto"/>
    <w:notTrueType/>
    <w:pitch w:val="variable"/>
    <w:sig w:usb0="A000007F" w:usb1="4000004A" w:usb2="00000000" w:usb3="00000000" w:csb0="0000000B" w:csb1="00000000"/>
  </w:font>
  <w:font w:name="Gotham Rounded Light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8BB9" w14:textId="77777777" w:rsidR="000D1D16" w:rsidRDefault="000D1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9820A" w14:textId="77777777" w:rsidR="000D1D16" w:rsidRDefault="000D1D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1DCFF" w14:textId="77777777" w:rsidR="000D1D16" w:rsidRDefault="000D1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1C27D" w14:textId="77777777" w:rsidR="002C63B6" w:rsidRDefault="002C63B6" w:rsidP="006C204A">
      <w:pPr>
        <w:spacing w:after="0" w:line="240" w:lineRule="auto"/>
      </w:pPr>
      <w:r>
        <w:separator/>
      </w:r>
    </w:p>
  </w:footnote>
  <w:footnote w:type="continuationSeparator" w:id="0">
    <w:p w14:paraId="0C9E6181" w14:textId="77777777" w:rsidR="002C63B6" w:rsidRDefault="002C63B6" w:rsidP="006C2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38DB3" w14:textId="77777777" w:rsidR="000D1D16" w:rsidRDefault="000D1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91" w:type="dxa"/>
      <w:tblInd w:w="-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58"/>
      <w:gridCol w:w="2244"/>
      <w:gridCol w:w="2488"/>
      <w:gridCol w:w="2501"/>
    </w:tblGrid>
    <w:tr w:rsidR="00C35A4B" w:rsidRPr="00B1374B" w14:paraId="19870B7F" w14:textId="77777777" w:rsidTr="0DDA9EB2">
      <w:trPr>
        <w:trHeight w:val="90"/>
        <w:tblHeader/>
      </w:trPr>
      <w:tc>
        <w:tcPr>
          <w:tcW w:w="2158" w:type="dxa"/>
          <w:vMerge w:val="restart"/>
          <w:vAlign w:val="bottom"/>
        </w:tcPr>
        <w:p w14:paraId="21491CD4" w14:textId="77777777" w:rsidR="00C35A4B" w:rsidRDefault="00C35A4B" w:rsidP="00A0071F">
          <w:pPr>
            <w:pStyle w:val="Header"/>
            <w:rPr>
              <w:rFonts w:ascii="Gotham Rounded Book" w:hAnsi="Gotham Rounded Book" w:cs="Arial"/>
              <w:noProof/>
              <w:color w:val="44546A" w:themeColor="text2"/>
              <w:sz w:val="15"/>
              <w:szCs w:val="15"/>
            </w:rPr>
          </w:pPr>
          <w:r w:rsidRPr="00774ADE">
            <w:rPr>
              <w:rFonts w:ascii="Gotham Rounded Book" w:hAnsi="Gotham Rounded Book" w:cs="Arial"/>
              <w:noProof/>
              <w:color w:val="44546A" w:themeColor="text2"/>
              <w:sz w:val="15"/>
              <w:szCs w:val="15"/>
            </w:rPr>
            <w:drawing>
              <wp:inline distT="0" distB="0" distL="0" distR="0" wp14:anchorId="51FF6841" wp14:editId="4E4F73FB">
                <wp:extent cx="863368" cy="341630"/>
                <wp:effectExtent l="0" t="0" r="635" b="1270"/>
                <wp:docPr id="1" name="Picture 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uthor-Logo-2C-RGB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791" t="29640" r="15436" b="31321"/>
                        <a:stretch/>
                      </pic:blipFill>
                      <pic:spPr bwMode="auto">
                        <a:xfrm>
                          <a:off x="0" y="0"/>
                          <a:ext cx="1055413" cy="4176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CE3B68D" w14:textId="77777777" w:rsidR="00C35A4B" w:rsidRPr="00774ADE" w:rsidRDefault="00C35A4B" w:rsidP="00A0071F">
          <w:pPr>
            <w:pStyle w:val="Header"/>
            <w:rPr>
              <w:rFonts w:ascii="Gotham Rounded Book" w:hAnsi="Gotham Rounded Book" w:cs="Arial"/>
              <w:noProof/>
              <w:color w:val="44546A" w:themeColor="text2"/>
              <w:sz w:val="15"/>
              <w:szCs w:val="15"/>
            </w:rPr>
          </w:pPr>
        </w:p>
      </w:tc>
      <w:tc>
        <w:tcPr>
          <w:tcW w:w="2244" w:type="dxa"/>
          <w:tcBorders>
            <w:bottom w:val="single" w:sz="4" w:space="0" w:color="D0CECE" w:themeColor="background2" w:themeShade="E6"/>
          </w:tcBorders>
        </w:tcPr>
        <w:p w14:paraId="16DF0848" w14:textId="77777777" w:rsidR="00C35A4B" w:rsidRPr="00774ADE" w:rsidRDefault="00C35A4B" w:rsidP="003A0912">
          <w:pPr>
            <w:pStyle w:val="Header"/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</w:pPr>
        </w:p>
      </w:tc>
      <w:tc>
        <w:tcPr>
          <w:tcW w:w="2488" w:type="dxa"/>
          <w:tcBorders>
            <w:bottom w:val="single" w:sz="4" w:space="0" w:color="D0CECE" w:themeColor="background2" w:themeShade="E6"/>
          </w:tcBorders>
        </w:tcPr>
        <w:p w14:paraId="054D6975" w14:textId="77777777" w:rsidR="00C35A4B" w:rsidRPr="00774ADE" w:rsidRDefault="00C35A4B" w:rsidP="003A0912">
          <w:pPr>
            <w:pStyle w:val="Header"/>
            <w:jc w:val="right"/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</w:pPr>
        </w:p>
      </w:tc>
      <w:tc>
        <w:tcPr>
          <w:tcW w:w="2501" w:type="dxa"/>
          <w:tcBorders>
            <w:bottom w:val="single" w:sz="4" w:space="0" w:color="D0CECE" w:themeColor="background2" w:themeShade="E6"/>
          </w:tcBorders>
        </w:tcPr>
        <w:sdt>
          <w:sdtPr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  <w:id w:val="2145780050"/>
            <w:docPartObj>
              <w:docPartGallery w:val="Page Numbers (Top of Page)"/>
              <w:docPartUnique/>
            </w:docPartObj>
          </w:sdtPr>
          <w:sdtEndPr/>
          <w:sdtContent>
            <w:p w14:paraId="05D362EF" w14:textId="77777777" w:rsidR="00C35A4B" w:rsidRPr="00774ADE" w:rsidRDefault="00C35A4B" w:rsidP="00774ADE">
              <w:pPr>
                <w:pStyle w:val="Header"/>
                <w:jc w:val="right"/>
                <w:rPr>
                  <w:rFonts w:ascii="Gotham Rounded Book" w:hAnsi="Gotham Rounded Book" w:cs="Arial"/>
                  <w:color w:val="44546A" w:themeColor="text2"/>
                  <w:sz w:val="15"/>
                  <w:szCs w:val="15"/>
                </w:rPr>
              </w:pPr>
              <w:r w:rsidRPr="00774ADE">
                <w:rPr>
                  <w:rFonts w:ascii="Gotham Rounded Book" w:hAnsi="Gotham Rounded Book" w:cs="Arial"/>
                  <w:color w:val="44546A" w:themeColor="text2"/>
                  <w:sz w:val="15"/>
                  <w:szCs w:val="15"/>
                </w:rPr>
                <w:t xml:space="preserve">Page </w:t>
              </w:r>
              <w:r w:rsidRPr="00774ADE">
                <w:rPr>
                  <w:rFonts w:ascii="Gotham Rounded Book" w:hAnsi="Gotham Rounded Book" w:cs="Arial"/>
                  <w:color w:val="44546A" w:themeColor="text2"/>
                  <w:sz w:val="15"/>
                  <w:szCs w:val="15"/>
                </w:rPr>
                <w:fldChar w:fldCharType="begin"/>
              </w:r>
              <w:r w:rsidRPr="00774ADE">
                <w:rPr>
                  <w:rFonts w:ascii="Gotham Rounded Book" w:hAnsi="Gotham Rounded Book" w:cs="Arial"/>
                  <w:color w:val="44546A" w:themeColor="text2"/>
                  <w:sz w:val="15"/>
                  <w:szCs w:val="15"/>
                </w:rPr>
                <w:instrText xml:space="preserve"> PAGE </w:instrText>
              </w:r>
              <w:r w:rsidRPr="00774ADE">
                <w:rPr>
                  <w:rFonts w:ascii="Gotham Rounded Book" w:hAnsi="Gotham Rounded Book" w:cs="Arial"/>
                  <w:color w:val="44546A" w:themeColor="text2"/>
                  <w:sz w:val="15"/>
                  <w:szCs w:val="15"/>
                </w:rPr>
                <w:fldChar w:fldCharType="separate"/>
              </w:r>
              <w:r w:rsidRPr="00774ADE">
                <w:rPr>
                  <w:rFonts w:ascii="Gotham Rounded Book" w:hAnsi="Gotham Rounded Book" w:cs="Arial"/>
                  <w:color w:val="44546A" w:themeColor="text2"/>
                  <w:sz w:val="15"/>
                  <w:szCs w:val="15"/>
                </w:rPr>
                <w:t>1</w:t>
              </w:r>
              <w:r w:rsidRPr="00774ADE">
                <w:rPr>
                  <w:rFonts w:ascii="Gotham Rounded Book" w:hAnsi="Gotham Rounded Book" w:cs="Arial"/>
                  <w:color w:val="44546A" w:themeColor="text2"/>
                  <w:sz w:val="15"/>
                  <w:szCs w:val="15"/>
                </w:rPr>
                <w:fldChar w:fldCharType="end"/>
              </w:r>
              <w:r w:rsidRPr="00774ADE">
                <w:rPr>
                  <w:rFonts w:ascii="Gotham Rounded Book" w:hAnsi="Gotham Rounded Book" w:cs="Arial"/>
                  <w:color w:val="44546A" w:themeColor="text2"/>
                  <w:sz w:val="15"/>
                  <w:szCs w:val="15"/>
                </w:rPr>
                <w:t xml:space="preserve"> of </w:t>
              </w:r>
              <w:r w:rsidRPr="00774ADE">
                <w:rPr>
                  <w:rFonts w:ascii="Gotham Rounded Book" w:hAnsi="Gotham Rounded Book" w:cs="Arial"/>
                  <w:color w:val="44546A" w:themeColor="text2"/>
                  <w:sz w:val="15"/>
                  <w:szCs w:val="15"/>
                </w:rPr>
                <w:fldChar w:fldCharType="begin"/>
              </w:r>
              <w:r w:rsidRPr="00774ADE">
                <w:rPr>
                  <w:rFonts w:ascii="Gotham Rounded Book" w:hAnsi="Gotham Rounded Book" w:cs="Arial"/>
                  <w:color w:val="44546A" w:themeColor="text2"/>
                  <w:sz w:val="15"/>
                  <w:szCs w:val="15"/>
                </w:rPr>
                <w:instrText xml:space="preserve"> NUMPAGES  </w:instrText>
              </w:r>
              <w:r w:rsidRPr="00774ADE">
                <w:rPr>
                  <w:rFonts w:ascii="Gotham Rounded Book" w:hAnsi="Gotham Rounded Book" w:cs="Arial"/>
                  <w:color w:val="44546A" w:themeColor="text2"/>
                  <w:sz w:val="15"/>
                  <w:szCs w:val="15"/>
                </w:rPr>
                <w:fldChar w:fldCharType="separate"/>
              </w:r>
              <w:r w:rsidRPr="00774ADE">
                <w:rPr>
                  <w:rFonts w:ascii="Gotham Rounded Book" w:hAnsi="Gotham Rounded Book" w:cs="Arial"/>
                  <w:color w:val="44546A" w:themeColor="text2"/>
                  <w:sz w:val="15"/>
                  <w:szCs w:val="15"/>
                </w:rPr>
                <w:t>1</w:t>
              </w:r>
              <w:r w:rsidRPr="00774ADE">
                <w:rPr>
                  <w:rFonts w:ascii="Gotham Rounded Book" w:hAnsi="Gotham Rounded Book" w:cs="Arial"/>
                  <w:color w:val="44546A" w:themeColor="text2"/>
                  <w:sz w:val="15"/>
                  <w:szCs w:val="15"/>
                </w:rPr>
                <w:fldChar w:fldCharType="end"/>
              </w:r>
            </w:p>
          </w:sdtContent>
        </w:sdt>
        <w:p w14:paraId="25260E90" w14:textId="77777777" w:rsidR="34A8C400" w:rsidRDefault="34A8C400"/>
      </w:tc>
    </w:tr>
    <w:tr w:rsidR="00C35A4B" w:rsidRPr="00B1374B" w14:paraId="3F52C88E" w14:textId="77777777" w:rsidTr="0DDA9EB2">
      <w:trPr>
        <w:trHeight w:val="260"/>
        <w:tblHeader/>
      </w:trPr>
      <w:tc>
        <w:tcPr>
          <w:tcW w:w="2158" w:type="dxa"/>
          <w:vMerge/>
        </w:tcPr>
        <w:p w14:paraId="6CD0C21A" w14:textId="77777777" w:rsidR="00C35A4B" w:rsidRPr="00774ADE" w:rsidRDefault="00C35A4B" w:rsidP="00A0071F">
          <w:pPr>
            <w:pStyle w:val="Header"/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</w:pPr>
        </w:p>
      </w:tc>
      <w:tc>
        <w:tcPr>
          <w:tcW w:w="2244" w:type="dxa"/>
          <w:tcBorders>
            <w:top w:val="single" w:sz="4" w:space="0" w:color="D0CECE" w:themeColor="background2" w:themeShade="E6"/>
            <w:bottom w:val="single" w:sz="4" w:space="0" w:color="D0CECE" w:themeColor="background2" w:themeShade="E6"/>
          </w:tcBorders>
        </w:tcPr>
        <w:p w14:paraId="1FB35DC7" w14:textId="2EEC1493" w:rsidR="00C35A4B" w:rsidRPr="00A0071F" w:rsidRDefault="000D1D16" w:rsidP="003A0912">
          <w:pPr>
            <w:pStyle w:val="Header"/>
            <w:rPr>
              <w:rFonts w:ascii="Gotham Rounded" w:hAnsi="Gotham Rounded" w:cs="Arial"/>
              <w:b/>
              <w:bCs/>
              <w:color w:val="44546A" w:themeColor="text2"/>
              <w:sz w:val="15"/>
              <w:szCs w:val="15"/>
            </w:rPr>
          </w:pPr>
          <w:r>
            <w:rPr>
              <w:rFonts w:ascii="Gotham Rounded" w:hAnsi="Gotham Rounded" w:cs="Arial"/>
              <w:b/>
              <w:bCs/>
              <w:color w:val="44546A" w:themeColor="text2"/>
              <w:sz w:val="15"/>
              <w:szCs w:val="15"/>
            </w:rPr>
            <w:t>Claims Process &amp; Policy</w:t>
          </w:r>
          <w:r w:rsidR="00C35A4B" w:rsidRPr="00A0071F">
            <w:rPr>
              <w:rFonts w:ascii="Gotham Rounded" w:hAnsi="Gotham Rounded" w:cs="Arial"/>
              <w:b/>
              <w:bCs/>
              <w:color w:val="44546A" w:themeColor="text2"/>
              <w:sz w:val="15"/>
              <w:szCs w:val="15"/>
            </w:rPr>
            <w:t xml:space="preserve"> Department</w:t>
          </w:r>
        </w:p>
      </w:tc>
      <w:tc>
        <w:tcPr>
          <w:tcW w:w="2488" w:type="dxa"/>
          <w:tcBorders>
            <w:top w:val="single" w:sz="4" w:space="0" w:color="D0CECE" w:themeColor="background2" w:themeShade="E6"/>
            <w:bottom w:val="single" w:sz="4" w:space="0" w:color="D0CECE" w:themeColor="background2" w:themeShade="E6"/>
          </w:tcBorders>
        </w:tcPr>
        <w:p w14:paraId="3F21585C" w14:textId="06D18570" w:rsidR="00C35A4B" w:rsidRPr="00774ADE" w:rsidRDefault="000D1D16" w:rsidP="00A0071F">
          <w:pPr>
            <w:pStyle w:val="Header"/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</w:pPr>
          <w:r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  <w:t>QRG</w:t>
          </w:r>
          <w:r w:rsidR="00C35A4B" w:rsidRPr="00774ADE"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  <w:t>#</w:t>
          </w:r>
          <w:r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  <w:t xml:space="preserve"> .001</w:t>
          </w:r>
        </w:p>
      </w:tc>
      <w:tc>
        <w:tcPr>
          <w:tcW w:w="2501" w:type="dxa"/>
          <w:tcBorders>
            <w:top w:val="single" w:sz="4" w:space="0" w:color="D0CECE" w:themeColor="background2" w:themeShade="E6"/>
            <w:bottom w:val="single" w:sz="4" w:space="0" w:color="D0CECE" w:themeColor="background2" w:themeShade="E6"/>
          </w:tcBorders>
        </w:tcPr>
        <w:p w14:paraId="7D479CAE" w14:textId="77777777" w:rsidR="00C35A4B" w:rsidRPr="00774ADE" w:rsidRDefault="00C35A4B" w:rsidP="003A0912">
          <w:pPr>
            <w:pStyle w:val="Header"/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</w:pPr>
        </w:p>
      </w:tc>
    </w:tr>
    <w:tr w:rsidR="00C35A4B" w:rsidRPr="00B1374B" w14:paraId="4CF1BC3E" w14:textId="77777777" w:rsidTr="0DDA9EB2">
      <w:trPr>
        <w:trHeight w:val="161"/>
        <w:tblHeader/>
      </w:trPr>
      <w:tc>
        <w:tcPr>
          <w:tcW w:w="2158" w:type="dxa"/>
          <w:vMerge/>
        </w:tcPr>
        <w:p w14:paraId="65E4C77A" w14:textId="77777777" w:rsidR="00C35A4B" w:rsidRPr="00774ADE" w:rsidRDefault="00C35A4B" w:rsidP="00A0071F">
          <w:pPr>
            <w:pStyle w:val="Header"/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</w:pPr>
        </w:p>
      </w:tc>
      <w:tc>
        <w:tcPr>
          <w:tcW w:w="2244" w:type="dxa"/>
          <w:tcBorders>
            <w:top w:val="single" w:sz="4" w:space="0" w:color="D0CECE" w:themeColor="background2" w:themeShade="E6"/>
            <w:bottom w:val="single" w:sz="4" w:space="0" w:color="D0CECE" w:themeColor="background2" w:themeShade="E6"/>
          </w:tcBorders>
        </w:tcPr>
        <w:p w14:paraId="14C56FA3" w14:textId="593B1EA2" w:rsidR="00C35A4B" w:rsidRPr="00A0071F" w:rsidRDefault="000D1D16" w:rsidP="003A0912">
          <w:pPr>
            <w:pStyle w:val="Header"/>
            <w:rPr>
              <w:rFonts w:ascii="Gotham Rounded" w:hAnsi="Gotham Rounded" w:cs="Arial"/>
              <w:b/>
              <w:bCs/>
              <w:color w:val="44546A" w:themeColor="text2"/>
              <w:sz w:val="15"/>
              <w:szCs w:val="15"/>
            </w:rPr>
          </w:pPr>
          <w:r>
            <w:rPr>
              <w:rFonts w:ascii="Gotham Rounded" w:hAnsi="Gotham Rounded" w:cs="Arial"/>
              <w:b/>
              <w:bCs/>
              <w:color w:val="44546A" w:themeColor="text2"/>
              <w:sz w:val="15"/>
              <w:szCs w:val="15"/>
            </w:rPr>
            <w:t>Service Operations</w:t>
          </w:r>
          <w:r w:rsidR="00C35A4B" w:rsidRPr="00A0071F">
            <w:rPr>
              <w:rFonts w:ascii="Gotham Rounded" w:hAnsi="Gotham Rounded" w:cs="Arial"/>
              <w:b/>
              <w:bCs/>
              <w:color w:val="44546A" w:themeColor="text2"/>
              <w:sz w:val="15"/>
              <w:szCs w:val="15"/>
            </w:rPr>
            <w:t xml:space="preserve"> Division</w:t>
          </w:r>
        </w:p>
      </w:tc>
      <w:tc>
        <w:tcPr>
          <w:tcW w:w="2488" w:type="dxa"/>
          <w:tcBorders>
            <w:top w:val="single" w:sz="4" w:space="0" w:color="D0CECE" w:themeColor="background2" w:themeShade="E6"/>
            <w:bottom w:val="single" w:sz="4" w:space="0" w:color="D0CECE" w:themeColor="background2" w:themeShade="E6"/>
          </w:tcBorders>
        </w:tcPr>
        <w:p w14:paraId="75586B4C" w14:textId="77777777" w:rsidR="00C35A4B" w:rsidRPr="00774ADE" w:rsidRDefault="00C35A4B" w:rsidP="00A0071F">
          <w:pPr>
            <w:pStyle w:val="Header"/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</w:pPr>
          <w:r w:rsidRPr="00774ADE"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  <w:t>Revision #</w:t>
          </w:r>
        </w:p>
      </w:tc>
      <w:tc>
        <w:tcPr>
          <w:tcW w:w="2501" w:type="dxa"/>
          <w:tcBorders>
            <w:top w:val="single" w:sz="4" w:space="0" w:color="D0CECE" w:themeColor="background2" w:themeShade="E6"/>
            <w:bottom w:val="single" w:sz="4" w:space="0" w:color="D0CECE" w:themeColor="background2" w:themeShade="E6"/>
          </w:tcBorders>
        </w:tcPr>
        <w:p w14:paraId="5C192D75" w14:textId="77777777" w:rsidR="00C35A4B" w:rsidRPr="00774ADE" w:rsidRDefault="00C35A4B" w:rsidP="003A0912">
          <w:pPr>
            <w:pStyle w:val="Header"/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</w:pPr>
        </w:p>
      </w:tc>
    </w:tr>
    <w:tr w:rsidR="00C35A4B" w:rsidRPr="00B1374B" w14:paraId="1F9C923E" w14:textId="77777777" w:rsidTr="0DDA9EB2">
      <w:trPr>
        <w:trHeight w:val="81"/>
      </w:trPr>
      <w:tc>
        <w:tcPr>
          <w:tcW w:w="2158" w:type="dxa"/>
          <w:tcBorders>
            <w:top w:val="single" w:sz="4" w:space="0" w:color="D0CECE" w:themeColor="background2" w:themeShade="E6"/>
            <w:bottom w:val="single" w:sz="4" w:space="0" w:color="D0CECE" w:themeColor="background2" w:themeShade="E6"/>
          </w:tcBorders>
        </w:tcPr>
        <w:p w14:paraId="70CF6F16" w14:textId="7C1B80E0" w:rsidR="00C35A4B" w:rsidRPr="00774ADE" w:rsidRDefault="00C35A4B" w:rsidP="00A0071F">
          <w:pPr>
            <w:pStyle w:val="Header"/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</w:pPr>
          <w:r w:rsidRPr="00774ADE"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  <w:t>Policy Owner</w:t>
          </w:r>
          <w:r w:rsidR="000D1D16"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  <w:t xml:space="preserve"> </w:t>
          </w:r>
        </w:p>
      </w:tc>
      <w:tc>
        <w:tcPr>
          <w:tcW w:w="2244" w:type="dxa"/>
          <w:tcBorders>
            <w:top w:val="single" w:sz="4" w:space="0" w:color="D0CECE" w:themeColor="background2" w:themeShade="E6"/>
            <w:bottom w:val="single" w:sz="4" w:space="0" w:color="D0CECE" w:themeColor="background2" w:themeShade="E6"/>
          </w:tcBorders>
        </w:tcPr>
        <w:p w14:paraId="60E593A7" w14:textId="5973860E" w:rsidR="00C35A4B" w:rsidRPr="00774ADE" w:rsidRDefault="00C35A4B" w:rsidP="003A0912">
          <w:pPr>
            <w:pStyle w:val="Header"/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</w:pPr>
          <w:r w:rsidRPr="00774ADE"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  <w:t>Name</w:t>
          </w:r>
          <w:r w:rsidR="000D1D16"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  <w:t xml:space="preserve"> Janet Cull</w:t>
          </w:r>
        </w:p>
      </w:tc>
      <w:tc>
        <w:tcPr>
          <w:tcW w:w="2488" w:type="dxa"/>
          <w:tcBorders>
            <w:top w:val="single" w:sz="4" w:space="0" w:color="D0CECE" w:themeColor="background2" w:themeShade="E6"/>
            <w:bottom w:val="single" w:sz="4" w:space="0" w:color="D0CECE" w:themeColor="background2" w:themeShade="E6"/>
          </w:tcBorders>
        </w:tcPr>
        <w:p w14:paraId="625E66D3" w14:textId="77777777" w:rsidR="00C35A4B" w:rsidRPr="00774ADE" w:rsidRDefault="00C35A4B" w:rsidP="00A0071F">
          <w:pPr>
            <w:pStyle w:val="Header"/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</w:pPr>
          <w:r w:rsidRPr="00774ADE"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  <w:t>Implementation Date</w:t>
          </w:r>
        </w:p>
      </w:tc>
      <w:tc>
        <w:tcPr>
          <w:tcW w:w="2501" w:type="dxa"/>
          <w:tcBorders>
            <w:top w:val="single" w:sz="4" w:space="0" w:color="D0CECE" w:themeColor="background2" w:themeShade="E6"/>
            <w:bottom w:val="single" w:sz="4" w:space="0" w:color="D0CECE" w:themeColor="background2" w:themeShade="E6"/>
          </w:tcBorders>
        </w:tcPr>
        <w:p w14:paraId="5A9BA1D7" w14:textId="58EDE119" w:rsidR="00C35A4B" w:rsidRPr="00774ADE" w:rsidRDefault="000D1D16" w:rsidP="003A0912">
          <w:pPr>
            <w:pStyle w:val="Header"/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</w:pPr>
          <w:r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  <w:t>08/10/2020</w:t>
          </w:r>
        </w:p>
      </w:tc>
    </w:tr>
    <w:tr w:rsidR="00C35A4B" w:rsidRPr="00B1374B" w14:paraId="26558301" w14:textId="77777777" w:rsidTr="0DDA9EB2">
      <w:trPr>
        <w:trHeight w:val="162"/>
      </w:trPr>
      <w:tc>
        <w:tcPr>
          <w:tcW w:w="2158" w:type="dxa"/>
          <w:tcBorders>
            <w:top w:val="single" w:sz="4" w:space="0" w:color="D0CECE" w:themeColor="background2" w:themeShade="E6"/>
            <w:bottom w:val="single" w:sz="4" w:space="0" w:color="D0CECE" w:themeColor="background2" w:themeShade="E6"/>
          </w:tcBorders>
        </w:tcPr>
        <w:p w14:paraId="54A325E5" w14:textId="77777777" w:rsidR="00C35A4B" w:rsidRPr="00774ADE" w:rsidRDefault="00C35A4B" w:rsidP="00A0071F">
          <w:pPr>
            <w:pStyle w:val="Header"/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</w:pPr>
          <w:r w:rsidRPr="00774ADE"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  <w:t>Approv</w:t>
          </w:r>
          <w:r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  <w:t>er</w:t>
          </w:r>
        </w:p>
      </w:tc>
      <w:tc>
        <w:tcPr>
          <w:tcW w:w="2244" w:type="dxa"/>
          <w:tcBorders>
            <w:top w:val="single" w:sz="4" w:space="0" w:color="D0CECE" w:themeColor="background2" w:themeShade="E6"/>
            <w:bottom w:val="single" w:sz="4" w:space="0" w:color="D0CECE" w:themeColor="background2" w:themeShade="E6"/>
          </w:tcBorders>
        </w:tcPr>
        <w:p w14:paraId="11F1A613" w14:textId="76FF2BC1" w:rsidR="00C35A4B" w:rsidRPr="00774ADE" w:rsidRDefault="00C35A4B" w:rsidP="003A0912">
          <w:pPr>
            <w:pStyle w:val="Header"/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</w:pPr>
          <w:r w:rsidRPr="00774ADE"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  <w:t>Name</w:t>
          </w:r>
          <w:r w:rsidR="000D1D16"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  <w:t xml:space="preserve"> Vicky Harris</w:t>
          </w:r>
        </w:p>
      </w:tc>
      <w:tc>
        <w:tcPr>
          <w:tcW w:w="2488" w:type="dxa"/>
          <w:tcBorders>
            <w:top w:val="single" w:sz="4" w:space="0" w:color="D0CECE" w:themeColor="background2" w:themeShade="E6"/>
            <w:bottom w:val="single" w:sz="4" w:space="0" w:color="D0CECE" w:themeColor="background2" w:themeShade="E6"/>
          </w:tcBorders>
        </w:tcPr>
        <w:p w14:paraId="7E7CDF3F" w14:textId="77777777" w:rsidR="00C35A4B" w:rsidRPr="00774ADE" w:rsidRDefault="00C35A4B" w:rsidP="00A0071F">
          <w:pPr>
            <w:pStyle w:val="Header"/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</w:pPr>
          <w:r w:rsidRPr="00774ADE"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  <w:t>Late Reviewed/Update Date</w:t>
          </w:r>
        </w:p>
      </w:tc>
      <w:tc>
        <w:tcPr>
          <w:tcW w:w="2501" w:type="dxa"/>
          <w:tcBorders>
            <w:top w:val="single" w:sz="4" w:space="0" w:color="D0CECE" w:themeColor="background2" w:themeShade="E6"/>
            <w:bottom w:val="single" w:sz="4" w:space="0" w:color="D0CECE" w:themeColor="background2" w:themeShade="E6"/>
          </w:tcBorders>
        </w:tcPr>
        <w:p w14:paraId="178D6482" w14:textId="468E6C6F" w:rsidR="00C35A4B" w:rsidRPr="00774ADE" w:rsidRDefault="000D1D16" w:rsidP="003A0912">
          <w:pPr>
            <w:pStyle w:val="Header"/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</w:pPr>
          <w:r>
            <w:rPr>
              <w:rFonts w:ascii="Gotham Rounded Book" w:hAnsi="Gotham Rounded Book" w:cs="Arial"/>
              <w:color w:val="44546A" w:themeColor="text2"/>
              <w:sz w:val="15"/>
              <w:szCs w:val="15"/>
            </w:rPr>
            <w:t>7/28/2020</w:t>
          </w:r>
        </w:p>
      </w:tc>
    </w:tr>
  </w:tbl>
  <w:p w14:paraId="398F848C" w14:textId="77777777" w:rsidR="00C35A4B" w:rsidRDefault="00C35A4B" w:rsidP="003A0912">
    <w:pPr>
      <w:pStyle w:val="Header"/>
      <w:rPr>
        <w:rFonts w:ascii="Arial" w:hAnsi="Arial" w:cs="Arial"/>
      </w:rPr>
    </w:pPr>
  </w:p>
  <w:p w14:paraId="51DCB7C4" w14:textId="77777777" w:rsidR="00C35A4B" w:rsidRPr="006C204A" w:rsidRDefault="00C35A4B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1E8C9" w14:textId="77777777" w:rsidR="000D1D16" w:rsidRDefault="000D1D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4B"/>
    <w:rsid w:val="000409F2"/>
    <w:rsid w:val="00086613"/>
    <w:rsid w:val="0009025F"/>
    <w:rsid w:val="000C4B6B"/>
    <w:rsid w:val="000D1D16"/>
    <w:rsid w:val="000D42D8"/>
    <w:rsid w:val="00110348"/>
    <w:rsid w:val="00220769"/>
    <w:rsid w:val="00225A04"/>
    <w:rsid w:val="00262715"/>
    <w:rsid w:val="002A5624"/>
    <w:rsid w:val="002C31E9"/>
    <w:rsid w:val="002C63B6"/>
    <w:rsid w:val="002E3499"/>
    <w:rsid w:val="003A0912"/>
    <w:rsid w:val="004438E8"/>
    <w:rsid w:val="004563A8"/>
    <w:rsid w:val="00460CE1"/>
    <w:rsid w:val="004F60D7"/>
    <w:rsid w:val="00522E3A"/>
    <w:rsid w:val="0060436A"/>
    <w:rsid w:val="006157F8"/>
    <w:rsid w:val="006203C5"/>
    <w:rsid w:val="00632176"/>
    <w:rsid w:val="00661BA1"/>
    <w:rsid w:val="006B1A21"/>
    <w:rsid w:val="006C204A"/>
    <w:rsid w:val="006C466D"/>
    <w:rsid w:val="006D397F"/>
    <w:rsid w:val="007541BC"/>
    <w:rsid w:val="00761E4D"/>
    <w:rsid w:val="00774ADE"/>
    <w:rsid w:val="007A2079"/>
    <w:rsid w:val="007A4E0B"/>
    <w:rsid w:val="007D69B7"/>
    <w:rsid w:val="008438C7"/>
    <w:rsid w:val="00923B03"/>
    <w:rsid w:val="00A0071F"/>
    <w:rsid w:val="00AA6A1E"/>
    <w:rsid w:val="00B02867"/>
    <w:rsid w:val="00B1374B"/>
    <w:rsid w:val="00BA2A1B"/>
    <w:rsid w:val="00BF7B8E"/>
    <w:rsid w:val="00C35A4B"/>
    <w:rsid w:val="00C8001C"/>
    <w:rsid w:val="00CC455F"/>
    <w:rsid w:val="00CD5748"/>
    <w:rsid w:val="00CE38C3"/>
    <w:rsid w:val="00D157D2"/>
    <w:rsid w:val="00D530B4"/>
    <w:rsid w:val="00D95B04"/>
    <w:rsid w:val="00DC5739"/>
    <w:rsid w:val="00DE15F8"/>
    <w:rsid w:val="00E14FB6"/>
    <w:rsid w:val="00E53E0C"/>
    <w:rsid w:val="00EB6A5B"/>
    <w:rsid w:val="00EE6C34"/>
    <w:rsid w:val="00EF7715"/>
    <w:rsid w:val="00FC55D0"/>
    <w:rsid w:val="00FF05F1"/>
    <w:rsid w:val="0AC518E2"/>
    <w:rsid w:val="0DDA9EB2"/>
    <w:rsid w:val="34A8C400"/>
    <w:rsid w:val="6E9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8878FE"/>
  <w15:chartTrackingRefBased/>
  <w15:docId w15:val="{EE45A358-7256-4485-920B-04F8F69C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04A"/>
    <w:rPr>
      <w:rFonts w:ascii="Libre Baskerville" w:hAnsi="Libre Baskerville"/>
      <w:color w:val="454D4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CBS MA Table Grid"/>
    <w:basedOn w:val="TableNormal"/>
    <w:uiPriority w:val="39"/>
    <w:rsid w:val="006C2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">
    <w:name w:val="p"/>
    <w:basedOn w:val="Normal"/>
    <w:rsid w:val="006C204A"/>
    <w:pPr>
      <w:spacing w:before="240" w:after="30" w:line="240" w:lineRule="auto"/>
    </w:pPr>
    <w:rPr>
      <w:rFonts w:ascii="Arial" w:hAnsi="Arial" w:cs="Arial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2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04A"/>
    <w:rPr>
      <w:rFonts w:ascii="Libre Baskerville" w:hAnsi="Libre Baskerville"/>
      <w:color w:val="454D4F"/>
      <w:sz w:val="20"/>
    </w:rPr>
  </w:style>
  <w:style w:type="paragraph" w:styleId="Footer">
    <w:name w:val="footer"/>
    <w:basedOn w:val="Normal"/>
    <w:link w:val="FooterChar"/>
    <w:uiPriority w:val="99"/>
    <w:unhideWhenUsed/>
    <w:rsid w:val="006C2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04A"/>
    <w:rPr>
      <w:rFonts w:ascii="Libre Baskerville" w:hAnsi="Libre Baskerville"/>
      <w:color w:val="454D4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tCull\Desktop\DeskLevelProcedureTemplateV1_t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0d110e-4c9d-47c9-a5d2-d776583221a6">
      <UserInfo>
        <DisplayName>Brian Springer</DisplayName>
        <AccountId>413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D657534A17A44BA68758CA6FC9C344" ma:contentTypeVersion="12" ma:contentTypeDescription="Create a new document." ma:contentTypeScope="" ma:versionID="f89cae21d7dbd803a3e62686e79a89b8">
  <xsd:schema xmlns:xsd="http://www.w3.org/2001/XMLSchema" xmlns:xs="http://www.w3.org/2001/XMLSchema" xmlns:p="http://schemas.microsoft.com/office/2006/metadata/properties" xmlns:ns2="044c1f50-1d0b-47a3-bfa0-8e2fbf4172c9" xmlns:ns3="4c0d110e-4c9d-47c9-a5d2-d776583221a6" targetNamespace="http://schemas.microsoft.com/office/2006/metadata/properties" ma:root="true" ma:fieldsID="8356641ceeda70a0f158d1fbb2462fe2" ns2:_="" ns3:_="">
    <xsd:import namespace="044c1f50-1d0b-47a3-bfa0-8e2fbf4172c9"/>
    <xsd:import namespace="4c0d110e-4c9d-47c9-a5d2-d776583221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c1f50-1d0b-47a3-bfa0-8e2fbf417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d110e-4c9d-47c9-a5d2-d776583221a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0BC4A0-5FA9-1C4E-9600-FF21FB34EA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0BD9BB-194A-4887-970C-A5B09CB1C983}">
  <ds:schemaRefs>
    <ds:schemaRef ds:uri="http://schemas.microsoft.com/office/2006/metadata/properties"/>
    <ds:schemaRef ds:uri="http://schemas.microsoft.com/office/infopath/2007/PartnerControls"/>
    <ds:schemaRef ds:uri="4c0d110e-4c9d-47c9-a5d2-d776583221a6"/>
  </ds:schemaRefs>
</ds:datastoreItem>
</file>

<file path=customXml/itemProps3.xml><?xml version="1.0" encoding="utf-8"?>
<ds:datastoreItem xmlns:ds="http://schemas.openxmlformats.org/officeDocument/2006/customXml" ds:itemID="{33B45C41-2389-4D91-99C0-349BD93FE6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0892F6-6A36-49CE-8B50-DE0AC26A6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c1f50-1d0b-47a3-bfa0-8e2fbf4172c9"/>
    <ds:schemaRef ds:uri="4c0d110e-4c9d-47c9-a5d2-d776583221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DeskLevelProcedureTemplateV1_tw</Template>
  <TotalTime>143</TotalTime>
  <Pages>6</Pages>
  <Words>893</Words>
  <Characters>5092</Characters>
  <Application>Microsoft Office Word</Application>
  <DocSecurity>4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Cull</dc:creator>
  <cp:keywords/>
  <dc:description/>
  <cp:lastModifiedBy>James Minks</cp:lastModifiedBy>
  <cp:revision>2</cp:revision>
  <cp:lastPrinted>2020-06-22T18:41:00Z</cp:lastPrinted>
  <dcterms:created xsi:type="dcterms:W3CDTF">2021-03-03T15:39:00Z</dcterms:created>
  <dcterms:modified xsi:type="dcterms:W3CDTF">2021-03-03T15:39:00Z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0x01010081D657534A17A44BA68758CA6FC9C344</vt:lpwstr>
  </property>
</Properties>
</file>