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6F7" w:rsidRDefault="002D66F7" w:rsidP="00AD6C5B">
      <w:pPr>
        <w:jc w:val="center"/>
        <w:rPr>
          <w:rFonts w:hint="eastAsia"/>
          <w:b/>
          <w:bCs/>
          <w:sz w:val="48"/>
          <w:szCs w:val="48"/>
        </w:rPr>
      </w:pPr>
      <w:r>
        <w:rPr>
          <w:rFonts w:hint="eastAsia"/>
          <w:b/>
          <w:bCs/>
          <w:sz w:val="48"/>
          <w:szCs w:val="48"/>
        </w:rPr>
        <w:t>資料科學概論</w:t>
      </w:r>
    </w:p>
    <w:p w:rsidR="00402447" w:rsidRDefault="00AD6C5B" w:rsidP="00AD6C5B">
      <w:pPr>
        <w:jc w:val="center"/>
        <w:rPr>
          <w:rFonts w:hint="eastAsia"/>
          <w:b/>
          <w:bCs/>
          <w:sz w:val="48"/>
          <w:szCs w:val="48"/>
        </w:rPr>
      </w:pPr>
      <w:r w:rsidRPr="00AD6C5B">
        <w:rPr>
          <w:rFonts w:hint="eastAsia"/>
          <w:b/>
          <w:bCs/>
          <w:sz w:val="48"/>
          <w:szCs w:val="48"/>
        </w:rPr>
        <w:t>少子化對學校規模的影響</w:t>
      </w:r>
    </w:p>
    <w:p w:rsidR="00E13EDC" w:rsidRPr="00E13EDC" w:rsidRDefault="00E13EDC" w:rsidP="00AD6C5B">
      <w:pPr>
        <w:jc w:val="center"/>
        <w:rPr>
          <w:b/>
          <w:bCs/>
          <w:sz w:val="48"/>
          <w:szCs w:val="48"/>
        </w:rPr>
      </w:pPr>
      <w:r>
        <w:rPr>
          <w:rFonts w:hint="eastAsia"/>
          <w:b/>
          <w:bCs/>
          <w:sz w:val="48"/>
          <w:szCs w:val="48"/>
        </w:rPr>
        <w:t>經濟四乙</w:t>
      </w:r>
      <w:r>
        <w:rPr>
          <w:rFonts w:hint="eastAsia"/>
          <w:b/>
          <w:bCs/>
          <w:sz w:val="48"/>
          <w:szCs w:val="48"/>
        </w:rPr>
        <w:t xml:space="preserve">A104260090 </w:t>
      </w:r>
      <w:r>
        <w:rPr>
          <w:rFonts w:hint="eastAsia"/>
          <w:b/>
          <w:bCs/>
          <w:sz w:val="48"/>
          <w:szCs w:val="48"/>
        </w:rPr>
        <w:t>吳侑霖</w:t>
      </w:r>
    </w:p>
    <w:p w:rsidR="00AD6C5B" w:rsidRPr="00AD6C5B" w:rsidRDefault="00AD6C5B" w:rsidP="00AD6C5B">
      <w:pPr>
        <w:rPr>
          <w:b/>
          <w:sz w:val="28"/>
          <w:szCs w:val="28"/>
        </w:rPr>
      </w:pPr>
      <w:r w:rsidRPr="00AD6C5B">
        <w:rPr>
          <w:rFonts w:hint="eastAsia"/>
          <w:b/>
          <w:sz w:val="28"/>
          <w:szCs w:val="28"/>
        </w:rPr>
        <w:t>一、前言</w:t>
      </w:r>
    </w:p>
    <w:p w:rsidR="00B83482" w:rsidRPr="00AD6C5B" w:rsidRDefault="00AD6C5B" w:rsidP="00AD6C5B">
      <w:pPr>
        <w:ind w:left="720"/>
        <w:rPr>
          <w:szCs w:val="24"/>
        </w:rPr>
      </w:pPr>
      <w:r>
        <w:rPr>
          <w:rFonts w:hint="eastAsia"/>
          <w:szCs w:val="24"/>
        </w:rPr>
        <w:t>1.</w:t>
      </w:r>
      <w:r w:rsidR="00E71486" w:rsidRPr="00AD6C5B">
        <w:rPr>
          <w:rFonts w:hint="eastAsia"/>
          <w:szCs w:val="24"/>
        </w:rPr>
        <w:t>少子化現象並不是短暫的問題，而是一波波對未來的衝擊，對教育而言，從小學、國中、高中職到大學都會受影響。招生不足和學校運作困難的問題將接踵而至。少子化既已成為全球化的趨勢，國內教育必須面對供給過剩的事實。</w:t>
      </w:r>
      <w:r w:rsidR="00E71486" w:rsidRPr="00AD6C5B">
        <w:rPr>
          <w:szCs w:val="24"/>
        </w:rPr>
        <w:t xml:space="preserve"> </w:t>
      </w:r>
    </w:p>
    <w:p w:rsidR="00B83482" w:rsidRPr="00AD6C5B" w:rsidRDefault="00AD6C5B" w:rsidP="00AD6C5B">
      <w:pPr>
        <w:ind w:left="720"/>
        <w:rPr>
          <w:szCs w:val="24"/>
        </w:rPr>
      </w:pPr>
      <w:r>
        <w:rPr>
          <w:rFonts w:hint="eastAsia"/>
          <w:szCs w:val="24"/>
        </w:rPr>
        <w:t>2.</w:t>
      </w:r>
      <w:r w:rsidR="00E71486" w:rsidRPr="00AD6C5B">
        <w:rPr>
          <w:rFonts w:hint="eastAsia"/>
          <w:szCs w:val="24"/>
        </w:rPr>
        <w:t>肇因於少子化的衝擊，使得教育組織面臨如何提昇競爭力的挑戰；為追求卓越及提昇教育品質，紛紛研究引進企業經營理念及策略的可行性。教育工作者必須善用行銷策略，以達成學校的發展任務，如何活用企業行銷管理的理念與策略以經營學校教育活動，將是當前努力的方向。</w:t>
      </w:r>
    </w:p>
    <w:p w:rsidR="00AD6C5B" w:rsidRPr="00AD6C5B" w:rsidRDefault="00AD6C5B" w:rsidP="00AD6C5B">
      <w:pPr>
        <w:rPr>
          <w:szCs w:val="24"/>
        </w:rPr>
      </w:pPr>
    </w:p>
    <w:p w:rsidR="00AD6C5B" w:rsidRDefault="00AD6C5B" w:rsidP="00AD6C5B">
      <w:pPr>
        <w:rPr>
          <w:szCs w:val="24"/>
        </w:rPr>
      </w:pPr>
      <w:r w:rsidRPr="00AD6C5B">
        <w:rPr>
          <w:rFonts w:hint="eastAsia"/>
          <w:b/>
          <w:sz w:val="28"/>
          <w:szCs w:val="28"/>
        </w:rPr>
        <w:t>二、研究動機</w:t>
      </w:r>
    </w:p>
    <w:p w:rsidR="00B83482" w:rsidRPr="00AD6C5B" w:rsidRDefault="00AD6C5B" w:rsidP="00AD6C5B">
      <w:pPr>
        <w:ind w:left="720"/>
        <w:rPr>
          <w:szCs w:val="24"/>
        </w:rPr>
      </w:pPr>
      <w:r>
        <w:rPr>
          <w:rFonts w:hint="eastAsia"/>
          <w:szCs w:val="24"/>
        </w:rPr>
        <w:t>1.</w:t>
      </w:r>
      <w:r w:rsidR="00E71486" w:rsidRPr="00AD6C5B">
        <w:rPr>
          <w:rFonts w:hint="eastAsia"/>
          <w:szCs w:val="24"/>
        </w:rPr>
        <w:t>越來越多的女性走向社會，不甘做家庭主婦，爲了事業而耽誤生育，加上晚婚及不婚率增加（當過了繁殖力高峰期才嘗試婚姻及生育，不婚及不孕比例自然提高，尤其是很多女性會低估自己繁殖能力及性吸引力下降的速度，人工生殖的成功率也被高估）。</w:t>
      </w:r>
      <w:r w:rsidR="00E71486" w:rsidRPr="00AD6C5B">
        <w:rPr>
          <w:rFonts w:hint="eastAsia"/>
          <w:szCs w:val="24"/>
        </w:rPr>
        <w:t xml:space="preserve"> </w:t>
      </w:r>
    </w:p>
    <w:p w:rsidR="00B83482" w:rsidRPr="00AD6C5B" w:rsidRDefault="00AD6C5B" w:rsidP="00AD6C5B">
      <w:pPr>
        <w:ind w:left="720"/>
        <w:rPr>
          <w:szCs w:val="24"/>
        </w:rPr>
      </w:pPr>
      <w:r>
        <w:rPr>
          <w:rFonts w:hint="eastAsia"/>
          <w:szCs w:val="24"/>
        </w:rPr>
        <w:t>2.</w:t>
      </w:r>
      <w:r w:rsidR="00E71486" w:rsidRPr="00AD6C5B">
        <w:rPr>
          <w:rFonts w:hint="eastAsia"/>
          <w:szCs w:val="24"/>
        </w:rPr>
        <w:t>貧富差距擴大、經濟成長趨緩、高失業率，因此育兒成本昂貴（特別是物價及房價上揚）；造成更多人因為生活壓力導致生育意願低落或不孕。</w:t>
      </w:r>
    </w:p>
    <w:p w:rsidR="00B83482" w:rsidRPr="00AD6C5B" w:rsidRDefault="00AD6C5B" w:rsidP="00AD6C5B">
      <w:pPr>
        <w:ind w:left="720"/>
        <w:rPr>
          <w:szCs w:val="24"/>
        </w:rPr>
      </w:pPr>
      <w:r>
        <w:rPr>
          <w:rFonts w:hint="eastAsia"/>
          <w:szCs w:val="24"/>
        </w:rPr>
        <w:t>3.</w:t>
      </w:r>
      <w:r w:rsidR="00E71486" w:rsidRPr="00AD6C5B">
        <w:rPr>
          <w:rFonts w:hint="eastAsia"/>
          <w:szCs w:val="24"/>
        </w:rPr>
        <w:t>少子化衍生學校規模過小的問題，將導致教育投資使用效益偏低，進而產生教育資源浪費的情形學校應講求最適經營規模的發展，依據合適的經營規模觀點對校數進行調整，以期更加符合經濟效益，有效統整教育資源，降低政府財政的浪費，此為本研究之目的。</w:t>
      </w:r>
      <w:r w:rsidR="00E71486" w:rsidRPr="00AD6C5B">
        <w:rPr>
          <w:szCs w:val="24"/>
        </w:rPr>
        <w:t xml:space="preserve"> </w:t>
      </w:r>
    </w:p>
    <w:p w:rsidR="00B83482" w:rsidRPr="00AD6C5B" w:rsidRDefault="00AD6C5B" w:rsidP="00AD6C5B">
      <w:pPr>
        <w:ind w:left="720"/>
        <w:rPr>
          <w:szCs w:val="24"/>
        </w:rPr>
      </w:pPr>
      <w:r>
        <w:rPr>
          <w:rFonts w:hint="eastAsia"/>
          <w:szCs w:val="24"/>
        </w:rPr>
        <w:t>4.</w:t>
      </w:r>
      <w:r w:rsidR="00E71486" w:rsidRPr="00AD6C5B">
        <w:rPr>
          <w:rFonts w:hint="eastAsia"/>
          <w:szCs w:val="24"/>
        </w:rPr>
        <w:t>學校經濟規模的論點在於將教育視為一種產業，學校為此產業的生產單位。教育資源的投入，可以單位學生成本計算，產出則以學生（在學或畢業）人數計算。當學校規模擴大，學生人數增加比例大於單位學生成本增加比例，則為學校規模經濟（</w:t>
      </w:r>
      <w:r w:rsidR="00E71486" w:rsidRPr="00AD6C5B">
        <w:rPr>
          <w:szCs w:val="24"/>
        </w:rPr>
        <w:t>economies of scale in school</w:t>
      </w:r>
      <w:r w:rsidR="00E71486" w:rsidRPr="00AD6C5B">
        <w:rPr>
          <w:rFonts w:hint="eastAsia"/>
          <w:szCs w:val="24"/>
        </w:rPr>
        <w:t>）</w:t>
      </w:r>
      <w:r w:rsidR="00E71486" w:rsidRPr="00AD6C5B">
        <w:rPr>
          <w:szCs w:val="24"/>
        </w:rPr>
        <w:t xml:space="preserve"> </w:t>
      </w:r>
    </w:p>
    <w:p w:rsidR="00AD6C5B" w:rsidRPr="00AD6C5B" w:rsidRDefault="00AD6C5B" w:rsidP="00AD6C5B">
      <w:pPr>
        <w:rPr>
          <w:szCs w:val="24"/>
        </w:rPr>
      </w:pPr>
    </w:p>
    <w:p w:rsidR="00AD6C5B" w:rsidRPr="00D318DC" w:rsidRDefault="00AD6C5B" w:rsidP="00AD6C5B">
      <w:pPr>
        <w:rPr>
          <w:b/>
          <w:sz w:val="28"/>
          <w:szCs w:val="28"/>
        </w:rPr>
      </w:pPr>
      <w:r w:rsidRPr="00D318DC">
        <w:rPr>
          <w:rFonts w:hint="eastAsia"/>
          <w:b/>
          <w:sz w:val="28"/>
          <w:szCs w:val="28"/>
        </w:rPr>
        <w:t>三、文獻回顧</w:t>
      </w:r>
    </w:p>
    <w:p w:rsidR="00D318DC" w:rsidRPr="00D318DC" w:rsidRDefault="00D318DC" w:rsidP="00AD6C5B">
      <w:pPr>
        <w:rPr>
          <w:szCs w:val="24"/>
        </w:rPr>
      </w:pPr>
      <w:r w:rsidRPr="00D318DC">
        <w:rPr>
          <w:rFonts w:hint="eastAsia"/>
          <w:szCs w:val="24"/>
        </w:rPr>
        <w:t>1.</w:t>
      </w:r>
      <w:r w:rsidRPr="00D318DC">
        <w:rPr>
          <w:rFonts w:hint="eastAsia"/>
          <w:szCs w:val="24"/>
        </w:rPr>
        <w:t>吳政達</w:t>
      </w:r>
      <w:r w:rsidRPr="00D318DC">
        <w:rPr>
          <w:rFonts w:hint="eastAsia"/>
          <w:szCs w:val="24"/>
        </w:rPr>
        <w:t xml:space="preserve"> </w:t>
      </w:r>
    </w:p>
    <w:p w:rsidR="00D318DC" w:rsidRPr="00D318DC" w:rsidRDefault="00D318DC" w:rsidP="00D318DC">
      <w:pPr>
        <w:rPr>
          <w:rFonts w:cs="+mn-cs"/>
          <w:kern w:val="24"/>
          <w:szCs w:val="24"/>
        </w:rPr>
      </w:pPr>
      <w:r w:rsidRPr="00D318DC">
        <w:rPr>
          <w:rFonts w:hint="eastAsia"/>
          <w:szCs w:val="24"/>
        </w:rPr>
        <w:t>研究目的</w:t>
      </w:r>
      <w:r w:rsidRPr="00D318DC">
        <w:rPr>
          <w:rFonts w:hint="eastAsia"/>
          <w:szCs w:val="24"/>
        </w:rPr>
        <w:t>:</w:t>
      </w:r>
      <w:r w:rsidRPr="00D318DC">
        <w:rPr>
          <w:rFonts w:cs="+mn-cs" w:hint="eastAsia"/>
          <w:kern w:val="24"/>
          <w:szCs w:val="24"/>
        </w:rPr>
        <w:t xml:space="preserve"> </w:t>
      </w:r>
    </w:p>
    <w:p w:rsidR="00D318DC" w:rsidRPr="00D318DC" w:rsidRDefault="00D318DC" w:rsidP="00D318DC">
      <w:pPr>
        <w:rPr>
          <w:szCs w:val="24"/>
        </w:rPr>
      </w:pPr>
      <w:r w:rsidRPr="00D318DC">
        <w:rPr>
          <w:rFonts w:hint="eastAsia"/>
          <w:szCs w:val="24"/>
        </w:rPr>
        <w:lastRenderedPageBreak/>
        <w:t>因少子化衍生學校經濟規模過小問題導致教育投資使用效益偏低，進而產生教務資源浪費的情形。</w:t>
      </w:r>
    </w:p>
    <w:p w:rsidR="00D318DC" w:rsidRPr="00D318DC" w:rsidRDefault="00D318DC" w:rsidP="00AD6C5B">
      <w:pPr>
        <w:rPr>
          <w:szCs w:val="24"/>
        </w:rPr>
      </w:pPr>
    </w:p>
    <w:p w:rsidR="00D318DC" w:rsidRPr="00D318DC" w:rsidRDefault="00D318DC" w:rsidP="00D318DC">
      <w:pPr>
        <w:rPr>
          <w:szCs w:val="24"/>
        </w:rPr>
      </w:pPr>
      <w:r w:rsidRPr="00D318DC">
        <w:rPr>
          <w:rFonts w:hint="eastAsia"/>
          <w:szCs w:val="24"/>
        </w:rPr>
        <w:t>研究方法</w:t>
      </w:r>
      <w:r w:rsidRPr="00D318DC">
        <w:rPr>
          <w:rFonts w:hint="eastAsia"/>
          <w:szCs w:val="24"/>
        </w:rPr>
        <w:t>:</w:t>
      </w:r>
      <w:r w:rsidRPr="00D318DC">
        <w:rPr>
          <w:rFonts w:cs="+mn-cs" w:hint="eastAsia"/>
          <w:kern w:val="24"/>
          <w:szCs w:val="24"/>
        </w:rPr>
        <w:t xml:space="preserve"> </w:t>
      </w:r>
      <w:r w:rsidRPr="00D318DC">
        <w:rPr>
          <w:rFonts w:hint="eastAsia"/>
          <w:szCs w:val="24"/>
        </w:rPr>
        <w:t>資料包絡分析</w:t>
      </w:r>
    </w:p>
    <w:p w:rsidR="00D318DC" w:rsidRPr="00D318DC" w:rsidRDefault="00D318DC" w:rsidP="00AD6C5B">
      <w:pPr>
        <w:rPr>
          <w:szCs w:val="24"/>
        </w:rPr>
      </w:pPr>
    </w:p>
    <w:p w:rsidR="00D318DC" w:rsidRPr="00D318DC" w:rsidRDefault="00D318DC" w:rsidP="00D318DC">
      <w:pPr>
        <w:rPr>
          <w:szCs w:val="24"/>
        </w:rPr>
      </w:pPr>
      <w:r w:rsidRPr="00D318DC">
        <w:rPr>
          <w:rFonts w:hint="eastAsia"/>
          <w:szCs w:val="24"/>
        </w:rPr>
        <w:t>研究結論</w:t>
      </w:r>
      <w:r w:rsidRPr="00D318DC">
        <w:rPr>
          <w:rFonts w:hint="eastAsia"/>
          <w:szCs w:val="24"/>
        </w:rPr>
        <w:t>:</w:t>
      </w:r>
    </w:p>
    <w:p w:rsidR="00D318DC" w:rsidRPr="00D318DC" w:rsidRDefault="00D318DC" w:rsidP="00D318DC">
      <w:pPr>
        <w:rPr>
          <w:szCs w:val="24"/>
        </w:rPr>
      </w:pPr>
      <w:r w:rsidRPr="00D318DC">
        <w:rPr>
          <w:rFonts w:hint="eastAsia"/>
          <w:szCs w:val="24"/>
        </w:rPr>
        <w:t xml:space="preserve">(1 ) </w:t>
      </w:r>
      <w:r w:rsidRPr="00D318DC">
        <w:rPr>
          <w:rFonts w:hint="eastAsia"/>
          <w:szCs w:val="24"/>
        </w:rPr>
        <w:t>國中經營規模不經濟應為</w:t>
      </w:r>
      <w:r w:rsidRPr="00D318DC">
        <w:rPr>
          <w:rFonts w:hint="eastAsia"/>
          <w:szCs w:val="24"/>
        </w:rPr>
        <w:t>300</w:t>
      </w:r>
      <w:r w:rsidRPr="00D318DC">
        <w:rPr>
          <w:rFonts w:hint="eastAsia"/>
          <w:szCs w:val="24"/>
        </w:rPr>
        <w:t>人以下，班級數</w:t>
      </w:r>
      <w:r w:rsidRPr="00D318DC">
        <w:rPr>
          <w:rFonts w:hint="eastAsia"/>
          <w:szCs w:val="24"/>
        </w:rPr>
        <w:t>12</w:t>
      </w:r>
      <w:r w:rsidRPr="00D318DC">
        <w:rPr>
          <w:rFonts w:hint="eastAsia"/>
          <w:szCs w:val="24"/>
        </w:rPr>
        <w:t>班以下。</w:t>
      </w:r>
      <w:r w:rsidRPr="00D318DC">
        <w:rPr>
          <w:rFonts w:hint="eastAsia"/>
          <w:szCs w:val="24"/>
        </w:rPr>
        <w:t xml:space="preserve"> </w:t>
      </w:r>
    </w:p>
    <w:p w:rsidR="00D318DC" w:rsidRPr="00D318DC" w:rsidRDefault="00D318DC" w:rsidP="00D318DC">
      <w:pPr>
        <w:rPr>
          <w:szCs w:val="24"/>
        </w:rPr>
      </w:pPr>
      <w:r w:rsidRPr="00D318DC">
        <w:rPr>
          <w:rFonts w:hint="eastAsia"/>
          <w:szCs w:val="24"/>
        </w:rPr>
        <w:t xml:space="preserve">( 2 ) </w:t>
      </w:r>
      <w:r w:rsidRPr="00D318DC">
        <w:rPr>
          <w:rFonts w:hint="eastAsia"/>
          <w:szCs w:val="24"/>
        </w:rPr>
        <w:t>國小經營規模不經濟應為</w:t>
      </w:r>
      <w:r w:rsidRPr="00D318DC">
        <w:rPr>
          <w:rFonts w:hint="eastAsia"/>
          <w:szCs w:val="24"/>
        </w:rPr>
        <w:t>100</w:t>
      </w:r>
      <w:r w:rsidRPr="00D318DC">
        <w:rPr>
          <w:rFonts w:hint="eastAsia"/>
          <w:szCs w:val="24"/>
        </w:rPr>
        <w:t>人以下，班級數</w:t>
      </w:r>
      <w:r w:rsidRPr="00D318DC">
        <w:rPr>
          <w:rFonts w:hint="eastAsia"/>
          <w:szCs w:val="24"/>
        </w:rPr>
        <w:t>6</w:t>
      </w:r>
      <w:r w:rsidRPr="00D318DC">
        <w:rPr>
          <w:rFonts w:hint="eastAsia"/>
          <w:szCs w:val="24"/>
        </w:rPr>
        <w:t>班以下學校。</w:t>
      </w:r>
    </w:p>
    <w:p w:rsidR="00D318DC" w:rsidRPr="00D318DC" w:rsidRDefault="00D318DC" w:rsidP="00D318DC">
      <w:pPr>
        <w:rPr>
          <w:szCs w:val="24"/>
        </w:rPr>
      </w:pPr>
      <w:r w:rsidRPr="00D318DC">
        <w:rPr>
          <w:rFonts w:hint="eastAsia"/>
          <w:szCs w:val="24"/>
        </w:rPr>
        <w:t xml:space="preserve">( 3 ) </w:t>
      </w:r>
      <w:r w:rsidRPr="00D318DC">
        <w:rPr>
          <w:rFonts w:hint="eastAsia"/>
          <w:szCs w:val="24"/>
        </w:rPr>
        <w:t>台灣地區符合規模不經濟學校共計國中</w:t>
      </w:r>
      <w:r w:rsidRPr="00D318DC">
        <w:rPr>
          <w:rFonts w:hint="eastAsia"/>
          <w:szCs w:val="24"/>
        </w:rPr>
        <w:t xml:space="preserve">150 </w:t>
      </w:r>
      <w:r w:rsidRPr="00D318DC">
        <w:rPr>
          <w:rFonts w:hint="eastAsia"/>
          <w:szCs w:val="24"/>
        </w:rPr>
        <w:t>所、國小</w:t>
      </w:r>
      <w:r w:rsidRPr="00D318DC">
        <w:rPr>
          <w:rFonts w:hint="eastAsia"/>
          <w:szCs w:val="24"/>
        </w:rPr>
        <w:t xml:space="preserve">479 </w:t>
      </w:r>
      <w:r w:rsidRPr="00D318DC">
        <w:rPr>
          <w:rFonts w:hint="eastAsia"/>
          <w:szCs w:val="24"/>
        </w:rPr>
        <w:t>所。</w:t>
      </w:r>
      <w:r w:rsidRPr="00D318DC">
        <w:rPr>
          <w:rFonts w:hint="eastAsia"/>
          <w:szCs w:val="24"/>
        </w:rPr>
        <w:t xml:space="preserve"> </w:t>
      </w:r>
    </w:p>
    <w:p w:rsidR="00D318DC" w:rsidRPr="00D318DC" w:rsidRDefault="00D318DC" w:rsidP="00AD6C5B">
      <w:pPr>
        <w:rPr>
          <w:szCs w:val="24"/>
        </w:rPr>
      </w:pPr>
    </w:p>
    <w:p w:rsidR="008F62B1" w:rsidRDefault="008F62B1" w:rsidP="00D318DC">
      <w:pPr>
        <w:rPr>
          <w:szCs w:val="24"/>
        </w:rPr>
      </w:pPr>
    </w:p>
    <w:p w:rsidR="008F62B1" w:rsidRDefault="008F62B1" w:rsidP="00D318DC">
      <w:pPr>
        <w:rPr>
          <w:szCs w:val="24"/>
        </w:rPr>
      </w:pPr>
    </w:p>
    <w:p w:rsidR="00D318DC" w:rsidRPr="00D318DC" w:rsidRDefault="00D318DC" w:rsidP="00D318DC">
      <w:pPr>
        <w:rPr>
          <w:szCs w:val="24"/>
        </w:rPr>
      </w:pPr>
      <w:r w:rsidRPr="00D318DC">
        <w:rPr>
          <w:rFonts w:hint="eastAsia"/>
          <w:szCs w:val="24"/>
        </w:rPr>
        <w:t xml:space="preserve">2. </w:t>
      </w:r>
      <w:r w:rsidRPr="00D318DC">
        <w:rPr>
          <w:rFonts w:hint="eastAsia"/>
          <w:szCs w:val="24"/>
        </w:rPr>
        <w:t>吳坤壅</w:t>
      </w:r>
      <w:r w:rsidRPr="00D318DC">
        <w:rPr>
          <w:rFonts w:hint="eastAsia"/>
          <w:szCs w:val="24"/>
        </w:rPr>
        <w:t xml:space="preserve"> </w:t>
      </w:r>
      <w:r w:rsidRPr="00D318DC">
        <w:rPr>
          <w:szCs w:val="24"/>
        </w:rPr>
        <w:t>(2008</w:t>
      </w:r>
    </w:p>
    <w:p w:rsidR="00D318DC" w:rsidRPr="00D318DC" w:rsidRDefault="00D318DC" w:rsidP="00D318DC">
      <w:pPr>
        <w:rPr>
          <w:rFonts w:ascii="Franklin Gothic Book" w:eastAsia="微軟正黑體" w:hAnsi="Franklin Gothic Book" w:cs="+mn-cs"/>
          <w:kern w:val="24"/>
          <w:szCs w:val="24"/>
        </w:rPr>
      </w:pPr>
      <w:r w:rsidRPr="00D318DC">
        <w:rPr>
          <w:rFonts w:hint="eastAsia"/>
          <w:szCs w:val="24"/>
        </w:rPr>
        <w:t>研究目的</w:t>
      </w:r>
      <w:r w:rsidRPr="00D318DC">
        <w:rPr>
          <w:rFonts w:hint="eastAsia"/>
          <w:szCs w:val="24"/>
        </w:rPr>
        <w:t>:</w:t>
      </w:r>
      <w:r w:rsidRPr="00D318DC">
        <w:rPr>
          <w:rFonts w:ascii="Franklin Gothic Book" w:eastAsia="微軟正黑體" w:hAnsi="Franklin Gothic Book" w:cs="+mn-cs"/>
          <w:kern w:val="24"/>
          <w:szCs w:val="24"/>
        </w:rPr>
        <w:t xml:space="preserve"> </w:t>
      </w:r>
    </w:p>
    <w:p w:rsidR="00D318DC" w:rsidRPr="00D318DC" w:rsidRDefault="00D318DC" w:rsidP="00D318DC">
      <w:pPr>
        <w:rPr>
          <w:szCs w:val="24"/>
        </w:rPr>
      </w:pPr>
      <w:r w:rsidRPr="00D318DC">
        <w:rPr>
          <w:szCs w:val="24"/>
        </w:rPr>
        <w:t xml:space="preserve">2005 </w:t>
      </w:r>
      <w:r w:rsidRPr="00D318DC">
        <w:rPr>
          <w:rFonts w:hint="eastAsia"/>
          <w:szCs w:val="24"/>
        </w:rPr>
        <w:t>年</w:t>
      </w:r>
      <w:r w:rsidRPr="00D318DC">
        <w:rPr>
          <w:rFonts w:hint="eastAsia"/>
          <w:szCs w:val="24"/>
        </w:rPr>
        <w:t xml:space="preserve"> </w:t>
      </w:r>
      <w:r w:rsidRPr="00D318DC">
        <w:rPr>
          <w:szCs w:val="24"/>
        </w:rPr>
        <w:t xml:space="preserve">6 </w:t>
      </w:r>
      <w:r w:rsidRPr="00D318DC">
        <w:rPr>
          <w:rFonts w:hint="eastAsia"/>
          <w:szCs w:val="24"/>
        </w:rPr>
        <w:t>月</w:t>
      </w:r>
      <w:r w:rsidRPr="00D318DC">
        <w:rPr>
          <w:rFonts w:hint="eastAsia"/>
          <w:szCs w:val="24"/>
        </w:rPr>
        <w:t xml:space="preserve"> </w:t>
      </w:r>
      <w:r w:rsidRPr="00D318DC">
        <w:rPr>
          <w:szCs w:val="24"/>
        </w:rPr>
        <w:t xml:space="preserve">12 </w:t>
      </w:r>
      <w:r w:rsidRPr="00D318DC">
        <w:rPr>
          <w:rFonts w:hint="eastAsia"/>
          <w:szCs w:val="24"/>
        </w:rPr>
        <w:t>日，由流浪教師聯盟發起爭取教師工作權的大遊行，抗議教育部讓他們修畢教育學成的學分，取得教師資格，卻無學校可教，面臨失業的窘境。因為少子化</w:t>
      </w:r>
      <w:r w:rsidRPr="00D318DC">
        <w:rPr>
          <w:rFonts w:hint="eastAsia"/>
          <w:szCs w:val="24"/>
        </w:rPr>
        <w:t xml:space="preserve"> </w:t>
      </w:r>
      <w:r w:rsidRPr="00D318DC">
        <w:rPr>
          <w:rFonts w:hint="eastAsia"/>
          <w:szCs w:val="24"/>
        </w:rPr>
        <w:t>嚴重衝擊國民教育體系，教育部統計，</w:t>
      </w:r>
      <w:r w:rsidRPr="00D318DC">
        <w:rPr>
          <w:szCs w:val="24"/>
        </w:rPr>
        <w:t xml:space="preserve">2006 </w:t>
      </w:r>
      <w:r w:rsidRPr="00D318DC">
        <w:rPr>
          <w:rFonts w:hint="eastAsia"/>
          <w:szCs w:val="24"/>
        </w:rPr>
        <w:t>年</w:t>
      </w:r>
      <w:r w:rsidRPr="00D318DC">
        <w:rPr>
          <w:rFonts w:hint="eastAsia"/>
          <w:szCs w:val="24"/>
        </w:rPr>
        <w:t xml:space="preserve"> </w:t>
      </w:r>
      <w:r w:rsidRPr="00D318DC">
        <w:rPr>
          <w:szCs w:val="24"/>
        </w:rPr>
        <w:t xml:space="preserve">9 </w:t>
      </w:r>
      <w:r w:rsidRPr="00D318DC">
        <w:rPr>
          <w:rFonts w:hint="eastAsia"/>
          <w:szCs w:val="24"/>
        </w:rPr>
        <w:t>月入學的小一新生人數，只有</w:t>
      </w:r>
      <w:r w:rsidRPr="00D318DC">
        <w:rPr>
          <w:rFonts w:hint="eastAsia"/>
          <w:szCs w:val="24"/>
        </w:rPr>
        <w:t xml:space="preserve"> </w:t>
      </w:r>
      <w:r w:rsidRPr="00D318DC">
        <w:rPr>
          <w:szCs w:val="24"/>
        </w:rPr>
        <w:t xml:space="preserve">288,262 </w:t>
      </w:r>
      <w:r w:rsidRPr="00D318DC">
        <w:rPr>
          <w:rFonts w:hint="eastAsia"/>
          <w:szCs w:val="24"/>
        </w:rPr>
        <w:t>多人，較當年的小一學生數減少</w:t>
      </w:r>
      <w:r w:rsidRPr="00D318DC">
        <w:rPr>
          <w:rFonts w:hint="eastAsia"/>
          <w:szCs w:val="24"/>
        </w:rPr>
        <w:t xml:space="preserve"> </w:t>
      </w:r>
      <w:r w:rsidRPr="00D318DC">
        <w:rPr>
          <w:szCs w:val="24"/>
        </w:rPr>
        <w:t xml:space="preserve">3 </w:t>
      </w:r>
      <w:r w:rsidRPr="00D318DC">
        <w:rPr>
          <w:rFonts w:hint="eastAsia"/>
          <w:szCs w:val="24"/>
        </w:rPr>
        <w:t>萬</w:t>
      </w:r>
      <w:r w:rsidRPr="00D318DC">
        <w:rPr>
          <w:rFonts w:hint="eastAsia"/>
          <w:szCs w:val="24"/>
        </w:rPr>
        <w:t xml:space="preserve"> </w:t>
      </w:r>
      <w:r w:rsidRPr="00D318DC">
        <w:rPr>
          <w:szCs w:val="24"/>
        </w:rPr>
        <w:t xml:space="preserve">7000 </w:t>
      </w:r>
      <w:r w:rsidRPr="00D318DC">
        <w:rPr>
          <w:rFonts w:hint="eastAsia"/>
          <w:szCs w:val="24"/>
        </w:rPr>
        <w:t>多人。</w:t>
      </w:r>
      <w:r w:rsidRPr="00D318DC">
        <w:rPr>
          <w:rFonts w:hint="eastAsia"/>
          <w:szCs w:val="24"/>
        </w:rPr>
        <w:t xml:space="preserve"> </w:t>
      </w:r>
    </w:p>
    <w:p w:rsidR="00D318DC" w:rsidRPr="00D318DC" w:rsidRDefault="00D318DC" w:rsidP="00D318DC">
      <w:pPr>
        <w:rPr>
          <w:szCs w:val="24"/>
        </w:rPr>
      </w:pPr>
    </w:p>
    <w:p w:rsidR="00D318DC" w:rsidRPr="00D318DC" w:rsidRDefault="00D318DC" w:rsidP="00D318DC">
      <w:pPr>
        <w:rPr>
          <w:szCs w:val="24"/>
        </w:rPr>
      </w:pPr>
      <w:r w:rsidRPr="00D318DC">
        <w:rPr>
          <w:rFonts w:hint="eastAsia"/>
          <w:szCs w:val="24"/>
        </w:rPr>
        <w:t>研究方法</w:t>
      </w:r>
      <w:r w:rsidRPr="00D318DC">
        <w:rPr>
          <w:rFonts w:hint="eastAsia"/>
          <w:szCs w:val="24"/>
        </w:rPr>
        <w:t>:</w:t>
      </w:r>
      <w:r w:rsidRPr="00D318DC">
        <w:rPr>
          <w:rFonts w:ascii="Franklin Gothic Book" w:eastAsia="微軟正黑體" w:hAnsi="Franklin Gothic Book" w:cs="+mn-cs"/>
          <w:kern w:val="24"/>
          <w:szCs w:val="24"/>
        </w:rPr>
        <w:t xml:space="preserve"> </w:t>
      </w:r>
      <w:r w:rsidRPr="00D318DC">
        <w:rPr>
          <w:szCs w:val="24"/>
        </w:rPr>
        <w:t>1.</w:t>
      </w:r>
      <w:r w:rsidRPr="00D318DC">
        <w:rPr>
          <w:rFonts w:hint="eastAsia"/>
          <w:szCs w:val="24"/>
        </w:rPr>
        <w:t>文獻分析法</w:t>
      </w:r>
      <w:r w:rsidRPr="00D318DC">
        <w:rPr>
          <w:rFonts w:hint="eastAsia"/>
          <w:szCs w:val="24"/>
        </w:rPr>
        <w:t xml:space="preserve"> </w:t>
      </w:r>
    </w:p>
    <w:p w:rsidR="00D318DC" w:rsidRPr="00D318DC" w:rsidRDefault="00D318DC" w:rsidP="00D318DC">
      <w:pPr>
        <w:rPr>
          <w:szCs w:val="24"/>
        </w:rPr>
      </w:pPr>
      <w:r w:rsidRPr="00D318DC">
        <w:rPr>
          <w:rFonts w:hint="eastAsia"/>
          <w:szCs w:val="24"/>
        </w:rPr>
        <w:t>內政部統計近</w:t>
      </w:r>
      <w:r w:rsidRPr="00D318DC">
        <w:rPr>
          <w:rFonts w:hint="eastAsia"/>
          <w:szCs w:val="24"/>
        </w:rPr>
        <w:t xml:space="preserve"> </w:t>
      </w:r>
      <w:r w:rsidRPr="00D318DC">
        <w:rPr>
          <w:szCs w:val="24"/>
        </w:rPr>
        <w:t xml:space="preserve">10 </w:t>
      </w:r>
      <w:r w:rsidRPr="00D318DC">
        <w:rPr>
          <w:rFonts w:hint="eastAsia"/>
          <w:szCs w:val="24"/>
        </w:rPr>
        <w:t>年的出生率、生育率，教育部估算適齡入學</w:t>
      </w:r>
      <w:r w:rsidRPr="00D318DC">
        <w:rPr>
          <w:rFonts w:hint="eastAsia"/>
          <w:szCs w:val="24"/>
        </w:rPr>
        <w:t xml:space="preserve"> </w:t>
      </w:r>
      <w:r w:rsidRPr="00D318DC">
        <w:rPr>
          <w:rFonts w:hint="eastAsia"/>
          <w:szCs w:val="24"/>
        </w:rPr>
        <w:t>人口數、班級數、學生數，少子化的相關議題等。</w:t>
      </w:r>
      <w:r w:rsidRPr="00D318DC">
        <w:rPr>
          <w:szCs w:val="24"/>
        </w:rPr>
        <w:t xml:space="preserve"> </w:t>
      </w:r>
    </w:p>
    <w:p w:rsidR="00D318DC" w:rsidRPr="00D318DC" w:rsidRDefault="00D318DC" w:rsidP="00D318DC">
      <w:pPr>
        <w:rPr>
          <w:szCs w:val="24"/>
        </w:rPr>
      </w:pPr>
      <w:r w:rsidRPr="00D318DC">
        <w:rPr>
          <w:szCs w:val="24"/>
        </w:rPr>
        <w:t>2.</w:t>
      </w:r>
      <w:r w:rsidRPr="00D318DC">
        <w:rPr>
          <w:rFonts w:hint="eastAsia"/>
          <w:szCs w:val="24"/>
        </w:rPr>
        <w:t>訪談法</w:t>
      </w:r>
      <w:r w:rsidRPr="00D318DC">
        <w:rPr>
          <w:rFonts w:hint="eastAsia"/>
          <w:szCs w:val="24"/>
        </w:rPr>
        <w:t xml:space="preserve"> </w:t>
      </w:r>
    </w:p>
    <w:p w:rsidR="00D318DC" w:rsidRPr="00D318DC" w:rsidRDefault="00D318DC" w:rsidP="00D318DC">
      <w:pPr>
        <w:rPr>
          <w:szCs w:val="24"/>
        </w:rPr>
      </w:pPr>
    </w:p>
    <w:p w:rsidR="00D318DC" w:rsidRPr="00D318DC" w:rsidRDefault="00D318DC" w:rsidP="00D318DC">
      <w:pPr>
        <w:rPr>
          <w:szCs w:val="24"/>
        </w:rPr>
      </w:pPr>
      <w:r w:rsidRPr="00D318DC">
        <w:rPr>
          <w:rFonts w:hint="eastAsia"/>
          <w:szCs w:val="24"/>
        </w:rPr>
        <w:t>研究結論</w:t>
      </w:r>
      <w:r w:rsidRPr="00D318DC">
        <w:rPr>
          <w:rFonts w:hint="eastAsia"/>
          <w:szCs w:val="24"/>
        </w:rPr>
        <w:t>:</w:t>
      </w:r>
    </w:p>
    <w:p w:rsidR="00D318DC" w:rsidRPr="00D318DC" w:rsidRDefault="00D318DC" w:rsidP="00D318DC">
      <w:pPr>
        <w:rPr>
          <w:szCs w:val="24"/>
        </w:rPr>
      </w:pPr>
      <w:r w:rsidRPr="00D318DC">
        <w:rPr>
          <w:rFonts w:hint="eastAsia"/>
          <w:szCs w:val="24"/>
        </w:rPr>
        <w:t>1.</w:t>
      </w:r>
      <w:r w:rsidRPr="00D318DC">
        <w:rPr>
          <w:rFonts w:hint="eastAsia"/>
          <w:szCs w:val="24"/>
        </w:rPr>
        <w:t>少子化的原因</w:t>
      </w:r>
      <w:r w:rsidRPr="00D318DC">
        <w:rPr>
          <w:szCs w:val="24"/>
        </w:rPr>
        <w:t>:</w:t>
      </w:r>
      <w:r w:rsidRPr="00D318DC">
        <w:rPr>
          <w:rFonts w:hint="eastAsia"/>
          <w:szCs w:val="24"/>
        </w:rPr>
        <w:t>經濟因素、女性教育程度提高、晚婚及婚姻觀念的改變、台商外移、</w:t>
      </w:r>
      <w:r w:rsidRPr="00D318DC">
        <w:rPr>
          <w:rFonts w:hint="eastAsia"/>
          <w:szCs w:val="24"/>
        </w:rPr>
        <w:t xml:space="preserve"> </w:t>
      </w:r>
      <w:r w:rsidRPr="00D318DC">
        <w:rPr>
          <w:rFonts w:hint="eastAsia"/>
          <w:szCs w:val="24"/>
        </w:rPr>
        <w:t>社會福利制度不完善。</w:t>
      </w:r>
      <w:r w:rsidRPr="00D318DC">
        <w:rPr>
          <w:rFonts w:hint="eastAsia"/>
          <w:szCs w:val="24"/>
        </w:rPr>
        <w:t xml:space="preserve"> </w:t>
      </w:r>
    </w:p>
    <w:p w:rsidR="00D318DC" w:rsidRPr="00D318DC" w:rsidRDefault="00D318DC" w:rsidP="00D318DC">
      <w:pPr>
        <w:rPr>
          <w:szCs w:val="24"/>
        </w:rPr>
      </w:pPr>
      <w:r w:rsidRPr="00D318DC">
        <w:rPr>
          <w:rFonts w:hint="eastAsia"/>
          <w:szCs w:val="24"/>
        </w:rPr>
        <w:t>2.</w:t>
      </w:r>
      <w:r w:rsidRPr="00D318DC">
        <w:rPr>
          <w:rFonts w:hint="eastAsia"/>
          <w:szCs w:val="24"/>
        </w:rPr>
        <w:t>少子化對國民教育產生之影響</w:t>
      </w:r>
      <w:r w:rsidRPr="00D318DC">
        <w:rPr>
          <w:szCs w:val="24"/>
        </w:rPr>
        <w:t>:</w:t>
      </w:r>
      <w:r w:rsidRPr="00D318DC">
        <w:rPr>
          <w:rFonts w:hint="eastAsia"/>
          <w:szCs w:val="24"/>
        </w:rPr>
        <w:t>超額教師問題嚴重、併班併校問題、師資培育問題、</w:t>
      </w:r>
      <w:r w:rsidRPr="00D318DC">
        <w:rPr>
          <w:rFonts w:hint="eastAsia"/>
          <w:szCs w:val="24"/>
        </w:rPr>
        <w:t xml:space="preserve"> </w:t>
      </w:r>
      <w:r w:rsidRPr="00D318DC">
        <w:rPr>
          <w:rFonts w:hint="eastAsia"/>
          <w:szCs w:val="24"/>
        </w:rPr>
        <w:t>父母對孩子的管教問題。</w:t>
      </w:r>
      <w:r w:rsidRPr="00D318DC">
        <w:rPr>
          <w:rFonts w:hint="eastAsia"/>
          <w:szCs w:val="24"/>
        </w:rPr>
        <w:t xml:space="preserve"> </w:t>
      </w:r>
    </w:p>
    <w:p w:rsidR="00D318DC" w:rsidRPr="00D318DC" w:rsidRDefault="00D318DC" w:rsidP="00D318DC">
      <w:pPr>
        <w:rPr>
          <w:szCs w:val="24"/>
        </w:rPr>
      </w:pPr>
      <w:r w:rsidRPr="00D318DC">
        <w:rPr>
          <w:rFonts w:hint="eastAsia"/>
          <w:szCs w:val="24"/>
        </w:rPr>
        <w:t>3.</w:t>
      </w:r>
      <w:r w:rsidRPr="00D318DC">
        <w:rPr>
          <w:rFonts w:hint="eastAsia"/>
          <w:szCs w:val="24"/>
        </w:rPr>
        <w:t>國民小學教育對於少子化的因應之道</w:t>
      </w:r>
      <w:r w:rsidRPr="00D318DC">
        <w:rPr>
          <w:szCs w:val="24"/>
        </w:rPr>
        <w:t>:</w:t>
      </w:r>
      <w:r w:rsidRPr="00D318DC">
        <w:rPr>
          <w:rFonts w:hint="eastAsia"/>
          <w:szCs w:val="24"/>
        </w:rPr>
        <w:t>降低班級人數</w:t>
      </w:r>
      <w:r w:rsidRPr="00D318DC">
        <w:rPr>
          <w:szCs w:val="24"/>
        </w:rPr>
        <w:t>.</w:t>
      </w:r>
      <w:r w:rsidRPr="00D318DC">
        <w:rPr>
          <w:rFonts w:hint="eastAsia"/>
          <w:szCs w:val="24"/>
        </w:rPr>
        <w:t>提高教師編制、小班小校精緻教育、閒置教室設備再利用、師資培育人數的控管、強化家庭教育的功能、加強</w:t>
      </w:r>
      <w:r w:rsidRPr="00D318DC">
        <w:rPr>
          <w:rFonts w:hint="eastAsia"/>
          <w:szCs w:val="24"/>
        </w:rPr>
        <w:t xml:space="preserve"> </w:t>
      </w:r>
      <w:r w:rsidRPr="00D318DC">
        <w:rPr>
          <w:rFonts w:hint="eastAsia"/>
          <w:szCs w:val="24"/>
        </w:rPr>
        <w:t>教師專業素養，提高師資品質。</w:t>
      </w:r>
      <w:r w:rsidRPr="00D318DC">
        <w:rPr>
          <w:rFonts w:hint="eastAsia"/>
          <w:szCs w:val="24"/>
        </w:rPr>
        <w:t xml:space="preserve"> </w:t>
      </w:r>
    </w:p>
    <w:p w:rsidR="00D318DC" w:rsidRPr="00D318DC" w:rsidRDefault="00D318DC" w:rsidP="00D318DC">
      <w:pPr>
        <w:rPr>
          <w:b/>
          <w:color w:val="FF0000"/>
          <w:sz w:val="28"/>
          <w:szCs w:val="28"/>
        </w:rPr>
      </w:pPr>
    </w:p>
    <w:p w:rsidR="008F62B1" w:rsidRDefault="008F62B1" w:rsidP="00D318DC">
      <w:pPr>
        <w:rPr>
          <w:szCs w:val="24"/>
        </w:rPr>
      </w:pPr>
    </w:p>
    <w:p w:rsidR="008F62B1" w:rsidRDefault="008F62B1" w:rsidP="00D318DC">
      <w:pPr>
        <w:rPr>
          <w:szCs w:val="24"/>
        </w:rPr>
      </w:pPr>
    </w:p>
    <w:p w:rsidR="00D318DC" w:rsidRPr="00CC6C9D" w:rsidRDefault="00D318DC" w:rsidP="00D318DC">
      <w:pPr>
        <w:rPr>
          <w:szCs w:val="24"/>
        </w:rPr>
      </w:pPr>
      <w:r w:rsidRPr="00CC6C9D">
        <w:rPr>
          <w:rFonts w:hint="eastAsia"/>
          <w:szCs w:val="24"/>
        </w:rPr>
        <w:t xml:space="preserve">3. </w:t>
      </w:r>
      <w:r w:rsidR="00CC6C9D" w:rsidRPr="00CC6C9D">
        <w:rPr>
          <w:rFonts w:hint="eastAsia"/>
          <w:szCs w:val="24"/>
        </w:rPr>
        <w:t>劉文欽</w:t>
      </w:r>
      <w:r w:rsidR="00CC6C9D" w:rsidRPr="00CC6C9D">
        <w:rPr>
          <w:szCs w:val="24"/>
        </w:rPr>
        <w:t>(2011</w:t>
      </w:r>
    </w:p>
    <w:p w:rsidR="00CC6C9D" w:rsidRPr="00CC6C9D" w:rsidRDefault="00D318DC" w:rsidP="00D318DC">
      <w:pPr>
        <w:rPr>
          <w:szCs w:val="24"/>
        </w:rPr>
      </w:pPr>
      <w:r w:rsidRPr="00CC6C9D">
        <w:rPr>
          <w:rFonts w:hint="eastAsia"/>
          <w:szCs w:val="24"/>
        </w:rPr>
        <w:t>研究目的</w:t>
      </w:r>
      <w:r w:rsidRPr="00CC6C9D">
        <w:rPr>
          <w:rFonts w:hint="eastAsia"/>
          <w:szCs w:val="24"/>
        </w:rPr>
        <w:t>:</w:t>
      </w:r>
    </w:p>
    <w:p w:rsidR="00CC6C9D" w:rsidRPr="00CC6C9D" w:rsidRDefault="00CC6C9D" w:rsidP="00CC6C9D">
      <w:pPr>
        <w:rPr>
          <w:szCs w:val="24"/>
        </w:rPr>
      </w:pPr>
      <w:r w:rsidRPr="00CC6C9D">
        <w:rPr>
          <w:szCs w:val="24"/>
        </w:rPr>
        <w:t>1.</w:t>
      </w:r>
      <w:r w:rsidRPr="00CC6C9D">
        <w:rPr>
          <w:rFonts w:hint="eastAsia"/>
          <w:szCs w:val="24"/>
        </w:rPr>
        <w:t>少子化現象危機的現況分析：從</w:t>
      </w:r>
      <w:r w:rsidRPr="00CC6C9D">
        <w:rPr>
          <w:szCs w:val="24"/>
        </w:rPr>
        <w:t>1990</w:t>
      </w:r>
      <w:r w:rsidRPr="00CC6C9D">
        <w:rPr>
          <w:rFonts w:hint="eastAsia"/>
          <w:szCs w:val="24"/>
        </w:rPr>
        <w:t>年的</w:t>
      </w:r>
      <w:r w:rsidRPr="00CC6C9D">
        <w:rPr>
          <w:szCs w:val="24"/>
        </w:rPr>
        <w:t>16.55%</w:t>
      </w:r>
      <w:r w:rsidRPr="00CC6C9D">
        <w:rPr>
          <w:rFonts w:hint="eastAsia"/>
          <w:szCs w:val="24"/>
        </w:rPr>
        <w:t>至</w:t>
      </w:r>
      <w:r w:rsidRPr="00CC6C9D">
        <w:rPr>
          <w:szCs w:val="24"/>
        </w:rPr>
        <w:t>2000</w:t>
      </w:r>
      <w:r w:rsidRPr="00CC6C9D">
        <w:rPr>
          <w:rFonts w:hint="eastAsia"/>
          <w:szCs w:val="24"/>
        </w:rPr>
        <w:t>年的</w:t>
      </w:r>
      <w:r w:rsidRPr="00CC6C9D">
        <w:rPr>
          <w:szCs w:val="24"/>
        </w:rPr>
        <w:t>13.76%</w:t>
      </w:r>
      <w:r w:rsidRPr="00CC6C9D">
        <w:rPr>
          <w:rFonts w:hint="eastAsia"/>
          <w:szCs w:val="24"/>
        </w:rPr>
        <w:t>至</w:t>
      </w:r>
      <w:r w:rsidRPr="00CC6C9D">
        <w:rPr>
          <w:szCs w:val="24"/>
        </w:rPr>
        <w:t>2009</w:t>
      </w:r>
      <w:r w:rsidRPr="00CC6C9D">
        <w:rPr>
          <w:rFonts w:hint="eastAsia"/>
          <w:szCs w:val="24"/>
        </w:rPr>
        <w:lastRenderedPageBreak/>
        <w:t>年的</w:t>
      </w:r>
      <w:r w:rsidRPr="00CC6C9D">
        <w:rPr>
          <w:szCs w:val="24"/>
        </w:rPr>
        <w:t>8.29%</w:t>
      </w:r>
      <w:r w:rsidRPr="00CC6C9D">
        <w:rPr>
          <w:rFonts w:hint="eastAsia"/>
          <w:szCs w:val="24"/>
        </w:rPr>
        <w:t>，生育率不斷下降。</w:t>
      </w:r>
      <w:r w:rsidRPr="00CC6C9D">
        <w:rPr>
          <w:szCs w:val="24"/>
        </w:rPr>
        <w:t xml:space="preserve"> </w:t>
      </w:r>
    </w:p>
    <w:p w:rsidR="00CC6C9D" w:rsidRPr="00CC6C9D" w:rsidRDefault="00CC6C9D" w:rsidP="00CC6C9D">
      <w:pPr>
        <w:rPr>
          <w:szCs w:val="24"/>
        </w:rPr>
      </w:pPr>
      <w:r w:rsidRPr="00CC6C9D">
        <w:rPr>
          <w:szCs w:val="24"/>
        </w:rPr>
        <w:t xml:space="preserve">2. </w:t>
      </w:r>
      <w:r w:rsidRPr="00CC6C9D">
        <w:rPr>
          <w:szCs w:val="24"/>
        </w:rPr>
        <w:t>學齡人口影響班級數的變化，同時也影響學校規模的大小，經濟效益的考量下，學校可能會面臨廢校或併校的危機。</w:t>
      </w:r>
      <w:r w:rsidRPr="00CC6C9D">
        <w:rPr>
          <w:szCs w:val="24"/>
        </w:rPr>
        <w:t xml:space="preserve"> </w:t>
      </w:r>
    </w:p>
    <w:p w:rsidR="00CC6C9D" w:rsidRPr="00CC6C9D" w:rsidRDefault="00CC6C9D" w:rsidP="00CC6C9D">
      <w:pPr>
        <w:rPr>
          <w:szCs w:val="24"/>
        </w:rPr>
      </w:pPr>
      <w:r w:rsidRPr="00CC6C9D">
        <w:rPr>
          <w:szCs w:val="24"/>
        </w:rPr>
        <w:t>3.</w:t>
      </w:r>
      <w:r w:rsidRPr="00CC6C9D">
        <w:rPr>
          <w:rFonts w:hint="eastAsia"/>
          <w:szCs w:val="24"/>
        </w:rPr>
        <w:t>學校行銷策略：提升學校教學效能和行政效率達成教育目標與使命</w:t>
      </w:r>
      <w:r w:rsidRPr="00CC6C9D">
        <w:rPr>
          <w:szCs w:val="24"/>
        </w:rPr>
        <w:t xml:space="preserve"> </w:t>
      </w:r>
    </w:p>
    <w:p w:rsidR="00CC6C9D" w:rsidRPr="00CC6C9D" w:rsidRDefault="00CC6C9D" w:rsidP="00CC6C9D">
      <w:pPr>
        <w:rPr>
          <w:szCs w:val="24"/>
        </w:rPr>
      </w:pPr>
      <w:r w:rsidRPr="00CC6C9D">
        <w:rPr>
          <w:szCs w:val="24"/>
        </w:rPr>
        <w:t>4.</w:t>
      </w:r>
      <w:r w:rsidRPr="00CC6C9D">
        <w:rPr>
          <w:rFonts w:hint="eastAsia"/>
          <w:szCs w:val="24"/>
        </w:rPr>
        <w:t>教師所面臨之少子化工作壓力：工作負荷過重（學生設計個別化教育計畫）</w:t>
      </w:r>
    </w:p>
    <w:p w:rsidR="00CC6C9D" w:rsidRPr="00CC6C9D" w:rsidRDefault="00CC6C9D" w:rsidP="00D318DC">
      <w:pPr>
        <w:rPr>
          <w:szCs w:val="24"/>
        </w:rPr>
      </w:pPr>
    </w:p>
    <w:p w:rsidR="00D318DC" w:rsidRPr="00CC6C9D" w:rsidRDefault="00D318DC" w:rsidP="00D318DC">
      <w:pPr>
        <w:rPr>
          <w:szCs w:val="24"/>
        </w:rPr>
      </w:pPr>
      <w:r w:rsidRPr="00CC6C9D">
        <w:rPr>
          <w:rFonts w:hint="eastAsia"/>
          <w:szCs w:val="24"/>
        </w:rPr>
        <w:t>研究方法</w:t>
      </w:r>
      <w:r w:rsidRPr="00CC6C9D">
        <w:rPr>
          <w:rFonts w:hint="eastAsia"/>
          <w:szCs w:val="24"/>
        </w:rPr>
        <w:t>:</w:t>
      </w:r>
    </w:p>
    <w:p w:rsidR="00CC6C9D" w:rsidRPr="00CC6C9D" w:rsidRDefault="00CC6C9D" w:rsidP="00CC6C9D">
      <w:pPr>
        <w:rPr>
          <w:szCs w:val="24"/>
        </w:rPr>
      </w:pPr>
      <w:r w:rsidRPr="00CC6C9D">
        <w:rPr>
          <w:rFonts w:hint="eastAsia"/>
          <w:szCs w:val="24"/>
        </w:rPr>
        <w:t>一、次數分配、百分比、平均數與標準差</w:t>
      </w:r>
    </w:p>
    <w:p w:rsidR="00CC6C9D" w:rsidRPr="00CC6C9D" w:rsidRDefault="00CC6C9D" w:rsidP="00CC6C9D">
      <w:pPr>
        <w:rPr>
          <w:szCs w:val="24"/>
        </w:rPr>
      </w:pPr>
      <w:r w:rsidRPr="00CC6C9D">
        <w:rPr>
          <w:rFonts w:hint="eastAsia"/>
          <w:szCs w:val="24"/>
        </w:rPr>
        <w:t>二、卡方考驗</w:t>
      </w:r>
    </w:p>
    <w:p w:rsidR="00CC6C9D" w:rsidRPr="00CC6C9D" w:rsidRDefault="00CC6C9D" w:rsidP="00CC6C9D">
      <w:pPr>
        <w:rPr>
          <w:szCs w:val="24"/>
        </w:rPr>
      </w:pPr>
      <w:r w:rsidRPr="00CC6C9D">
        <w:rPr>
          <w:rFonts w:hint="eastAsia"/>
          <w:szCs w:val="24"/>
        </w:rPr>
        <w:t>三、ｔ考驗</w:t>
      </w:r>
    </w:p>
    <w:p w:rsidR="00CC6C9D" w:rsidRPr="00CC6C9D" w:rsidRDefault="00CC6C9D" w:rsidP="00CC6C9D">
      <w:pPr>
        <w:rPr>
          <w:szCs w:val="24"/>
        </w:rPr>
      </w:pPr>
      <w:r w:rsidRPr="00CC6C9D">
        <w:rPr>
          <w:rFonts w:hint="eastAsia"/>
          <w:szCs w:val="24"/>
        </w:rPr>
        <w:t>四、單因數變異數分析</w:t>
      </w:r>
    </w:p>
    <w:p w:rsidR="00CC6C9D" w:rsidRPr="00CC6C9D" w:rsidRDefault="00CC6C9D" w:rsidP="00CC6C9D">
      <w:pPr>
        <w:rPr>
          <w:szCs w:val="24"/>
        </w:rPr>
      </w:pPr>
      <w:r w:rsidRPr="00CC6C9D">
        <w:rPr>
          <w:rFonts w:hint="eastAsia"/>
          <w:szCs w:val="24"/>
        </w:rPr>
        <w:t>五、皮爾遜績差相關</w:t>
      </w:r>
    </w:p>
    <w:p w:rsidR="00CC6C9D" w:rsidRPr="00CC6C9D" w:rsidRDefault="00CC6C9D" w:rsidP="00D318DC">
      <w:pPr>
        <w:rPr>
          <w:szCs w:val="24"/>
        </w:rPr>
      </w:pPr>
    </w:p>
    <w:p w:rsidR="00D318DC" w:rsidRPr="00CC6C9D" w:rsidRDefault="00D318DC" w:rsidP="00D318DC">
      <w:pPr>
        <w:rPr>
          <w:szCs w:val="24"/>
        </w:rPr>
      </w:pPr>
      <w:r w:rsidRPr="00CC6C9D">
        <w:rPr>
          <w:rFonts w:hint="eastAsia"/>
          <w:szCs w:val="24"/>
        </w:rPr>
        <w:t>研究結論</w:t>
      </w:r>
      <w:r w:rsidR="00CC6C9D" w:rsidRPr="00CC6C9D">
        <w:rPr>
          <w:rFonts w:hint="eastAsia"/>
          <w:szCs w:val="24"/>
        </w:rPr>
        <w:t>:</w:t>
      </w:r>
    </w:p>
    <w:p w:rsidR="00CC6C9D" w:rsidRPr="00CC6C9D" w:rsidRDefault="00CC6C9D" w:rsidP="00CC6C9D">
      <w:pPr>
        <w:rPr>
          <w:szCs w:val="24"/>
        </w:rPr>
      </w:pPr>
      <w:r w:rsidRPr="00CC6C9D">
        <w:rPr>
          <w:rFonts w:hint="eastAsia"/>
          <w:szCs w:val="24"/>
        </w:rPr>
        <w:t>國民小學教師對於行銷策略認知重要程度與實際運作符合程度有顯著差異，</w:t>
      </w:r>
      <w:r w:rsidRPr="00CC6C9D">
        <w:rPr>
          <w:rFonts w:hint="eastAsia"/>
          <w:szCs w:val="24"/>
        </w:rPr>
        <w:t xml:space="preserve"> </w:t>
      </w:r>
      <w:r w:rsidRPr="00CC6C9D">
        <w:rPr>
          <w:rFonts w:hint="eastAsia"/>
          <w:szCs w:val="24"/>
        </w:rPr>
        <w:t>且各層面皆顯示認知重要性顯著高於實際運作情形。</w:t>
      </w:r>
    </w:p>
    <w:p w:rsidR="00CC6C9D" w:rsidRPr="00CC6C9D" w:rsidRDefault="00CC6C9D" w:rsidP="00CC6C9D">
      <w:pPr>
        <w:rPr>
          <w:szCs w:val="24"/>
        </w:rPr>
      </w:pPr>
      <w:r w:rsidRPr="00CC6C9D">
        <w:rPr>
          <w:rFonts w:hint="eastAsia"/>
          <w:szCs w:val="24"/>
        </w:rPr>
        <w:t>學校規模在「</w:t>
      </w:r>
      <w:r w:rsidRPr="00CC6C9D">
        <w:rPr>
          <w:szCs w:val="24"/>
        </w:rPr>
        <w:t xml:space="preserve">25 </w:t>
      </w:r>
      <w:r w:rsidRPr="00CC6C9D">
        <w:rPr>
          <w:rFonts w:hint="eastAsia"/>
          <w:szCs w:val="24"/>
        </w:rPr>
        <w:t>班以上」的學校教育人員，在形象策略實際運作之符合程度上，高於「</w:t>
      </w:r>
      <w:r w:rsidRPr="00CC6C9D">
        <w:rPr>
          <w:szCs w:val="24"/>
        </w:rPr>
        <w:t xml:space="preserve">12 </w:t>
      </w:r>
      <w:r w:rsidRPr="00CC6C9D">
        <w:rPr>
          <w:rFonts w:hint="eastAsia"/>
          <w:szCs w:val="24"/>
        </w:rPr>
        <w:t>班以下」之學校。就國民小學現況而言，大型學校在經費及資源的取得，較為豐富而多元，在人力的運用上也較為靈活。</w:t>
      </w:r>
    </w:p>
    <w:p w:rsidR="00CC6C9D" w:rsidRPr="00CC6C9D" w:rsidRDefault="00CC6C9D" w:rsidP="00D318DC">
      <w:pPr>
        <w:rPr>
          <w:b/>
          <w:color w:val="FF0000"/>
          <w:sz w:val="28"/>
          <w:szCs w:val="28"/>
        </w:rPr>
      </w:pPr>
    </w:p>
    <w:p w:rsidR="00D318DC" w:rsidRPr="00CC6C9D" w:rsidRDefault="00D318DC" w:rsidP="00AD6C5B">
      <w:pPr>
        <w:rPr>
          <w:szCs w:val="24"/>
        </w:rPr>
      </w:pPr>
    </w:p>
    <w:p w:rsidR="008F62B1" w:rsidRDefault="008F62B1" w:rsidP="00D318DC">
      <w:pPr>
        <w:rPr>
          <w:szCs w:val="24"/>
        </w:rPr>
      </w:pPr>
    </w:p>
    <w:p w:rsidR="00D318DC" w:rsidRPr="00CC6C9D" w:rsidRDefault="00D318DC" w:rsidP="00D318DC">
      <w:pPr>
        <w:rPr>
          <w:szCs w:val="24"/>
        </w:rPr>
      </w:pPr>
      <w:r w:rsidRPr="00CC6C9D">
        <w:rPr>
          <w:rFonts w:hint="eastAsia"/>
          <w:szCs w:val="24"/>
        </w:rPr>
        <w:t xml:space="preserve">4. </w:t>
      </w:r>
      <w:r w:rsidR="00CC6C9D" w:rsidRPr="00CC6C9D">
        <w:rPr>
          <w:rFonts w:hint="eastAsia"/>
          <w:szCs w:val="24"/>
        </w:rPr>
        <w:t>林松柏</w:t>
      </w:r>
      <w:r w:rsidR="00CC6C9D" w:rsidRPr="00CC6C9D">
        <w:rPr>
          <w:szCs w:val="24"/>
        </w:rPr>
        <w:t xml:space="preserve"> </w:t>
      </w:r>
      <w:r w:rsidR="00CC6C9D" w:rsidRPr="00CC6C9D">
        <w:rPr>
          <w:rFonts w:hint="eastAsia"/>
          <w:szCs w:val="24"/>
        </w:rPr>
        <w:t>張鈿富</w:t>
      </w:r>
      <w:r w:rsidR="00CC6C9D" w:rsidRPr="00CC6C9D">
        <w:rPr>
          <w:szCs w:val="24"/>
        </w:rPr>
        <w:t xml:space="preserve"> </w:t>
      </w:r>
      <w:r w:rsidR="00CC6C9D" w:rsidRPr="00CC6C9D">
        <w:rPr>
          <w:rFonts w:hint="eastAsia"/>
          <w:szCs w:val="24"/>
        </w:rPr>
        <w:t>吳柏林</w:t>
      </w:r>
      <w:r w:rsidR="00CC6C9D" w:rsidRPr="00CC6C9D">
        <w:rPr>
          <w:szCs w:val="24"/>
        </w:rPr>
        <w:t xml:space="preserve"> (2007)</w:t>
      </w:r>
    </w:p>
    <w:p w:rsidR="00D318DC" w:rsidRPr="00CC6C9D" w:rsidRDefault="00D318DC" w:rsidP="00D318DC">
      <w:pPr>
        <w:rPr>
          <w:szCs w:val="24"/>
        </w:rPr>
      </w:pPr>
      <w:r w:rsidRPr="00CC6C9D">
        <w:rPr>
          <w:rFonts w:hint="eastAsia"/>
          <w:szCs w:val="24"/>
        </w:rPr>
        <w:t>研究目的</w:t>
      </w:r>
      <w:r w:rsidRPr="00CC6C9D">
        <w:rPr>
          <w:rFonts w:hint="eastAsia"/>
          <w:szCs w:val="24"/>
        </w:rPr>
        <w:t>:</w:t>
      </w:r>
    </w:p>
    <w:p w:rsidR="00CC6C9D" w:rsidRPr="00CC6C9D" w:rsidRDefault="00CC6C9D" w:rsidP="00CC6C9D">
      <w:pPr>
        <w:rPr>
          <w:szCs w:val="24"/>
        </w:rPr>
      </w:pPr>
      <w:r w:rsidRPr="00CC6C9D">
        <w:rPr>
          <w:rFonts w:hint="eastAsia"/>
          <w:szCs w:val="24"/>
        </w:rPr>
        <w:t>1.</w:t>
      </w:r>
      <w:r w:rsidRPr="00CC6C9D">
        <w:rPr>
          <w:rFonts w:hint="eastAsia"/>
          <w:szCs w:val="24"/>
        </w:rPr>
        <w:t>探討影響幼稚教育發展之相關教育政策，並評析其對未來幼稚教育的發展有</w:t>
      </w:r>
      <w:r w:rsidRPr="00CC6C9D">
        <w:rPr>
          <w:rFonts w:hint="eastAsia"/>
          <w:szCs w:val="24"/>
        </w:rPr>
        <w:t xml:space="preserve"> </w:t>
      </w:r>
      <w:r w:rsidRPr="00CC6C9D">
        <w:rPr>
          <w:rFonts w:hint="eastAsia"/>
          <w:szCs w:val="24"/>
        </w:rPr>
        <w:t>何影響。</w:t>
      </w:r>
      <w:r w:rsidRPr="00CC6C9D">
        <w:rPr>
          <w:rFonts w:hint="eastAsia"/>
          <w:szCs w:val="24"/>
        </w:rPr>
        <w:t xml:space="preserve"> </w:t>
      </w:r>
    </w:p>
    <w:p w:rsidR="00CC6C9D" w:rsidRPr="00CC6C9D" w:rsidRDefault="00CC6C9D" w:rsidP="00CC6C9D">
      <w:pPr>
        <w:rPr>
          <w:szCs w:val="24"/>
        </w:rPr>
      </w:pPr>
      <w:r w:rsidRPr="00CC6C9D">
        <w:rPr>
          <w:rFonts w:hint="eastAsia"/>
          <w:szCs w:val="24"/>
        </w:rPr>
        <w:t>2.</w:t>
      </w:r>
      <w:r w:rsidRPr="00CC6C9D">
        <w:rPr>
          <w:rFonts w:hint="eastAsia"/>
          <w:szCs w:val="24"/>
        </w:rPr>
        <w:t>以目前各縣市幼稚教育的學生人數及學校數量做為探討變項，瞭解當前幼稚</w:t>
      </w:r>
      <w:r w:rsidRPr="00CC6C9D">
        <w:rPr>
          <w:rFonts w:hint="eastAsia"/>
          <w:szCs w:val="24"/>
        </w:rPr>
        <w:t xml:space="preserve"> </w:t>
      </w:r>
      <w:r w:rsidRPr="00CC6C9D">
        <w:rPr>
          <w:rFonts w:hint="eastAsia"/>
          <w:szCs w:val="24"/>
        </w:rPr>
        <w:t>教育的發展情形。</w:t>
      </w:r>
      <w:r w:rsidRPr="00CC6C9D">
        <w:rPr>
          <w:rFonts w:hint="eastAsia"/>
          <w:szCs w:val="24"/>
        </w:rPr>
        <w:t xml:space="preserve"> </w:t>
      </w:r>
    </w:p>
    <w:p w:rsidR="00CC6C9D" w:rsidRPr="00CC6C9D" w:rsidRDefault="00CC6C9D" w:rsidP="00CC6C9D">
      <w:pPr>
        <w:rPr>
          <w:szCs w:val="24"/>
        </w:rPr>
      </w:pPr>
      <w:r w:rsidRPr="00CC6C9D">
        <w:rPr>
          <w:rFonts w:hint="eastAsia"/>
          <w:szCs w:val="24"/>
        </w:rPr>
        <w:t>3.</w:t>
      </w:r>
      <w:r w:rsidRPr="00CC6C9D">
        <w:rPr>
          <w:rFonts w:hint="eastAsia"/>
          <w:szCs w:val="24"/>
        </w:rPr>
        <w:t>預測未來</w:t>
      </w:r>
      <w:r w:rsidRPr="00CC6C9D">
        <w:rPr>
          <w:rFonts w:hint="eastAsia"/>
          <w:szCs w:val="24"/>
        </w:rPr>
        <w:t xml:space="preserve"> </w:t>
      </w:r>
      <w:r w:rsidRPr="00CC6C9D">
        <w:rPr>
          <w:szCs w:val="24"/>
        </w:rPr>
        <w:t xml:space="preserve">12 </w:t>
      </w:r>
      <w:r w:rsidRPr="00CC6C9D">
        <w:rPr>
          <w:rFonts w:hint="eastAsia"/>
          <w:szCs w:val="24"/>
        </w:rPr>
        <w:t>年幼稚教育學生人數的發展趨勢，並以四年為一期分別探討各階</w:t>
      </w:r>
      <w:r w:rsidRPr="00CC6C9D">
        <w:rPr>
          <w:rFonts w:hint="eastAsia"/>
          <w:szCs w:val="24"/>
        </w:rPr>
        <w:t xml:space="preserve"> </w:t>
      </w:r>
      <w:r w:rsidRPr="00CC6C9D">
        <w:rPr>
          <w:rFonts w:hint="eastAsia"/>
          <w:szCs w:val="24"/>
        </w:rPr>
        <w:t>段幼稚教育供需的變化。</w:t>
      </w:r>
      <w:r w:rsidRPr="00CC6C9D">
        <w:rPr>
          <w:szCs w:val="24"/>
        </w:rPr>
        <w:t xml:space="preserve"> </w:t>
      </w:r>
    </w:p>
    <w:p w:rsidR="00CC6C9D" w:rsidRPr="00CC6C9D" w:rsidRDefault="00CC6C9D" w:rsidP="00CC6C9D">
      <w:pPr>
        <w:rPr>
          <w:szCs w:val="24"/>
        </w:rPr>
      </w:pPr>
      <w:r w:rsidRPr="00CC6C9D">
        <w:rPr>
          <w:szCs w:val="24"/>
        </w:rPr>
        <w:t xml:space="preserve"> </w:t>
      </w:r>
      <w:r w:rsidRPr="00CC6C9D">
        <w:rPr>
          <w:rFonts w:hint="eastAsia"/>
          <w:szCs w:val="24"/>
        </w:rPr>
        <w:t>4.</w:t>
      </w:r>
      <w:r w:rsidRPr="00CC6C9D">
        <w:rPr>
          <w:rFonts w:hint="eastAsia"/>
          <w:szCs w:val="24"/>
        </w:rPr>
        <w:t>以研究結果為基礎，向教育主管機關及後續研究提出相關策略及建議。</w:t>
      </w:r>
    </w:p>
    <w:p w:rsidR="00CC6C9D" w:rsidRPr="00CC6C9D" w:rsidRDefault="00CC6C9D" w:rsidP="00D318DC">
      <w:pPr>
        <w:rPr>
          <w:szCs w:val="24"/>
        </w:rPr>
      </w:pPr>
    </w:p>
    <w:p w:rsidR="00D318DC" w:rsidRPr="00CC6C9D" w:rsidRDefault="00D318DC" w:rsidP="00D318DC">
      <w:pPr>
        <w:rPr>
          <w:szCs w:val="24"/>
        </w:rPr>
      </w:pPr>
      <w:r w:rsidRPr="00CC6C9D">
        <w:rPr>
          <w:rFonts w:hint="eastAsia"/>
          <w:szCs w:val="24"/>
        </w:rPr>
        <w:t>研究方法</w:t>
      </w:r>
      <w:r w:rsidRPr="00CC6C9D">
        <w:rPr>
          <w:rFonts w:hint="eastAsia"/>
          <w:szCs w:val="24"/>
        </w:rPr>
        <w:t>:</w:t>
      </w:r>
    </w:p>
    <w:p w:rsidR="00CC6C9D" w:rsidRPr="00CC6C9D" w:rsidRDefault="00CC6C9D" w:rsidP="00CC6C9D">
      <w:pPr>
        <w:rPr>
          <w:szCs w:val="24"/>
        </w:rPr>
      </w:pPr>
      <w:r w:rsidRPr="00CC6C9D">
        <w:rPr>
          <w:rFonts w:hint="eastAsia"/>
          <w:bCs/>
          <w:szCs w:val="24"/>
        </w:rPr>
        <w:t>時間數列分析</w:t>
      </w:r>
      <w:r w:rsidRPr="00CC6C9D">
        <w:rPr>
          <w:bCs/>
          <w:szCs w:val="24"/>
        </w:rPr>
        <w:t xml:space="preserve"> </w:t>
      </w:r>
      <w:r w:rsidR="00EC65DE">
        <w:rPr>
          <w:rFonts w:hint="eastAsia"/>
          <w:bCs/>
          <w:szCs w:val="24"/>
        </w:rPr>
        <w:t xml:space="preserve"> </w:t>
      </w:r>
    </w:p>
    <w:p w:rsidR="00CC6C9D" w:rsidRPr="00CC6C9D" w:rsidRDefault="00CC6C9D" w:rsidP="00CC6C9D">
      <w:pPr>
        <w:rPr>
          <w:szCs w:val="24"/>
        </w:rPr>
      </w:pPr>
      <w:r w:rsidRPr="00CC6C9D">
        <w:rPr>
          <w:bCs/>
          <w:szCs w:val="24"/>
        </w:rPr>
        <w:t xml:space="preserve">ARIMA </w:t>
      </w:r>
      <w:r w:rsidRPr="00CC6C9D">
        <w:rPr>
          <w:rFonts w:hint="eastAsia"/>
          <w:bCs/>
          <w:szCs w:val="24"/>
        </w:rPr>
        <w:t>模式</w:t>
      </w:r>
      <w:r w:rsidRPr="00CC6C9D">
        <w:rPr>
          <w:bCs/>
          <w:szCs w:val="24"/>
        </w:rPr>
        <w:t xml:space="preserve"> </w:t>
      </w:r>
    </w:p>
    <w:p w:rsidR="00CC6C9D" w:rsidRPr="00CC6C9D" w:rsidRDefault="00CC6C9D" w:rsidP="00D318DC">
      <w:pPr>
        <w:rPr>
          <w:szCs w:val="24"/>
        </w:rPr>
      </w:pPr>
    </w:p>
    <w:p w:rsidR="00D318DC" w:rsidRPr="00CC6C9D" w:rsidRDefault="00CC6C9D" w:rsidP="00D318DC">
      <w:pPr>
        <w:rPr>
          <w:szCs w:val="24"/>
        </w:rPr>
      </w:pPr>
      <w:r w:rsidRPr="00CC6C9D">
        <w:rPr>
          <w:rFonts w:hint="eastAsia"/>
          <w:szCs w:val="24"/>
        </w:rPr>
        <w:t>研究</w:t>
      </w:r>
      <w:r w:rsidR="00D318DC" w:rsidRPr="00CC6C9D">
        <w:rPr>
          <w:rFonts w:hint="eastAsia"/>
          <w:szCs w:val="24"/>
        </w:rPr>
        <w:t>結論</w:t>
      </w:r>
      <w:r w:rsidRPr="00CC6C9D">
        <w:rPr>
          <w:rFonts w:hint="eastAsia"/>
          <w:szCs w:val="24"/>
        </w:rPr>
        <w:t>:</w:t>
      </w:r>
    </w:p>
    <w:p w:rsidR="00CC6C9D" w:rsidRPr="00CC6C9D" w:rsidRDefault="00CC6C9D" w:rsidP="00CC6C9D">
      <w:pPr>
        <w:rPr>
          <w:szCs w:val="24"/>
        </w:rPr>
      </w:pPr>
      <w:r w:rsidRPr="00CC6C9D">
        <w:rPr>
          <w:rFonts w:hint="eastAsia"/>
          <w:bCs/>
          <w:szCs w:val="24"/>
        </w:rPr>
        <w:t>1.</w:t>
      </w:r>
      <w:r w:rsidRPr="00CC6C9D">
        <w:rPr>
          <w:rFonts w:hint="eastAsia"/>
          <w:bCs/>
          <w:szCs w:val="24"/>
        </w:rPr>
        <w:t>幼教政策的實施重點在於整合幼教資源、提供就學機會與提昇幼</w:t>
      </w:r>
      <w:r w:rsidRPr="00CC6C9D">
        <w:rPr>
          <w:rFonts w:hint="eastAsia"/>
          <w:bCs/>
          <w:szCs w:val="24"/>
        </w:rPr>
        <w:t xml:space="preserve"> </w:t>
      </w:r>
      <w:r w:rsidRPr="00CC6C9D">
        <w:rPr>
          <w:rFonts w:hint="eastAsia"/>
          <w:bCs/>
          <w:szCs w:val="24"/>
        </w:rPr>
        <w:t>教品質</w:t>
      </w:r>
      <w:r w:rsidRPr="00CC6C9D">
        <w:rPr>
          <w:bCs/>
          <w:szCs w:val="24"/>
        </w:rPr>
        <w:t xml:space="preserve"> </w:t>
      </w:r>
    </w:p>
    <w:p w:rsidR="00CC6C9D" w:rsidRPr="00CC6C9D" w:rsidRDefault="00CC6C9D" w:rsidP="00CC6C9D">
      <w:pPr>
        <w:rPr>
          <w:szCs w:val="24"/>
        </w:rPr>
      </w:pPr>
      <w:r w:rsidRPr="00CC6C9D">
        <w:rPr>
          <w:rFonts w:hint="eastAsia"/>
          <w:bCs/>
          <w:szCs w:val="24"/>
        </w:rPr>
        <w:lastRenderedPageBreak/>
        <w:t>2.</w:t>
      </w:r>
      <w:r w:rsidRPr="00CC6C9D">
        <w:rPr>
          <w:rFonts w:hint="eastAsia"/>
          <w:bCs/>
          <w:szCs w:val="24"/>
        </w:rPr>
        <w:t>由歷年幼稚教育的發展趨勢結構可區分成三個發展時期</w:t>
      </w:r>
      <w:r w:rsidRPr="00CC6C9D">
        <w:rPr>
          <w:bCs/>
          <w:szCs w:val="24"/>
        </w:rPr>
        <w:t xml:space="preserve"> </w:t>
      </w:r>
    </w:p>
    <w:p w:rsidR="00CC6C9D" w:rsidRPr="00CC6C9D" w:rsidRDefault="00CC6C9D" w:rsidP="00CC6C9D">
      <w:pPr>
        <w:rPr>
          <w:szCs w:val="24"/>
        </w:rPr>
      </w:pPr>
      <w:r w:rsidRPr="00CC6C9D">
        <w:rPr>
          <w:rFonts w:hint="eastAsia"/>
          <w:szCs w:val="24"/>
        </w:rPr>
        <w:t>平穩期（</w:t>
      </w:r>
      <w:r w:rsidRPr="00CC6C9D">
        <w:rPr>
          <w:szCs w:val="24"/>
        </w:rPr>
        <w:t xml:space="preserve">83-86 </w:t>
      </w:r>
      <w:r w:rsidRPr="00CC6C9D">
        <w:rPr>
          <w:rFonts w:hint="eastAsia"/>
          <w:szCs w:val="24"/>
        </w:rPr>
        <w:t>學年度）、上升期（</w:t>
      </w:r>
      <w:r w:rsidRPr="00CC6C9D">
        <w:rPr>
          <w:szCs w:val="24"/>
        </w:rPr>
        <w:t xml:space="preserve">87-90 </w:t>
      </w:r>
      <w:r w:rsidRPr="00CC6C9D">
        <w:rPr>
          <w:rFonts w:hint="eastAsia"/>
          <w:szCs w:val="24"/>
        </w:rPr>
        <w:t>學年度）及下降期（</w:t>
      </w:r>
      <w:r w:rsidRPr="00CC6C9D">
        <w:rPr>
          <w:szCs w:val="24"/>
        </w:rPr>
        <w:t xml:space="preserve">91-94 </w:t>
      </w:r>
      <w:r w:rsidRPr="00CC6C9D">
        <w:rPr>
          <w:rFonts w:hint="eastAsia"/>
          <w:szCs w:val="24"/>
        </w:rPr>
        <w:t>學年度）。</w:t>
      </w:r>
      <w:r w:rsidRPr="00CC6C9D">
        <w:rPr>
          <w:bCs/>
          <w:szCs w:val="24"/>
        </w:rPr>
        <w:t xml:space="preserve"> </w:t>
      </w:r>
    </w:p>
    <w:p w:rsidR="00CC6C9D" w:rsidRPr="00CC6C9D" w:rsidRDefault="00CC6C9D" w:rsidP="00CC6C9D">
      <w:pPr>
        <w:rPr>
          <w:szCs w:val="24"/>
        </w:rPr>
      </w:pPr>
      <w:r w:rsidRPr="00CC6C9D">
        <w:rPr>
          <w:rFonts w:hint="eastAsia"/>
          <w:bCs/>
          <w:szCs w:val="24"/>
        </w:rPr>
        <w:t>3.</w:t>
      </w:r>
      <w:r w:rsidRPr="00CC6C9D">
        <w:rPr>
          <w:rFonts w:hint="eastAsia"/>
          <w:bCs/>
          <w:szCs w:val="24"/>
        </w:rPr>
        <w:t>未來幼教學生人數下降，幼稚教育的需求數量亦逐年減縮</w:t>
      </w:r>
      <w:r w:rsidRPr="00CC6C9D">
        <w:rPr>
          <w:bCs/>
          <w:szCs w:val="24"/>
        </w:rPr>
        <w:t xml:space="preserve"> </w:t>
      </w:r>
    </w:p>
    <w:p w:rsidR="00D318DC" w:rsidRPr="00CC6C9D" w:rsidRDefault="00CC6C9D" w:rsidP="00AD6C5B">
      <w:pPr>
        <w:rPr>
          <w:szCs w:val="24"/>
        </w:rPr>
      </w:pPr>
      <w:r w:rsidRPr="00CC6C9D">
        <w:rPr>
          <w:rFonts w:hint="eastAsia"/>
          <w:szCs w:val="24"/>
        </w:rPr>
        <w:t>本研究所建構的法規標準（學校規模</w:t>
      </w:r>
      <w:r w:rsidRPr="00CC6C9D">
        <w:rPr>
          <w:rFonts w:hint="eastAsia"/>
          <w:szCs w:val="24"/>
        </w:rPr>
        <w:t xml:space="preserve"> </w:t>
      </w:r>
      <w:r w:rsidRPr="00CC6C9D">
        <w:rPr>
          <w:szCs w:val="24"/>
        </w:rPr>
        <w:t xml:space="preserve">90 </w:t>
      </w:r>
      <w:r w:rsidRPr="00CC6C9D">
        <w:rPr>
          <w:rFonts w:hint="eastAsia"/>
          <w:szCs w:val="24"/>
        </w:rPr>
        <w:t>人，</w:t>
      </w:r>
      <w:r w:rsidRPr="00CC6C9D">
        <w:rPr>
          <w:rFonts w:hint="eastAsia"/>
          <w:szCs w:val="24"/>
        </w:rPr>
        <w:t xml:space="preserve"> </w:t>
      </w:r>
      <w:r w:rsidRPr="00CC6C9D">
        <w:rPr>
          <w:rFonts w:hint="eastAsia"/>
          <w:szCs w:val="24"/>
        </w:rPr>
        <w:t>生師比</w:t>
      </w:r>
      <w:r w:rsidRPr="00CC6C9D">
        <w:rPr>
          <w:rFonts w:hint="eastAsia"/>
          <w:szCs w:val="24"/>
        </w:rPr>
        <w:t xml:space="preserve"> </w:t>
      </w:r>
      <w:r w:rsidRPr="00CC6C9D">
        <w:rPr>
          <w:szCs w:val="24"/>
        </w:rPr>
        <w:t xml:space="preserve">15 </w:t>
      </w:r>
      <w:r w:rsidRPr="00CC6C9D">
        <w:rPr>
          <w:rFonts w:hint="eastAsia"/>
          <w:szCs w:val="24"/>
        </w:rPr>
        <w:t>人，班級規模</w:t>
      </w:r>
      <w:r w:rsidRPr="00CC6C9D">
        <w:rPr>
          <w:rFonts w:hint="eastAsia"/>
          <w:szCs w:val="24"/>
        </w:rPr>
        <w:t xml:space="preserve"> </w:t>
      </w:r>
      <w:r w:rsidRPr="00CC6C9D">
        <w:rPr>
          <w:szCs w:val="24"/>
        </w:rPr>
        <w:t xml:space="preserve">30 </w:t>
      </w:r>
      <w:r w:rsidRPr="00CC6C9D">
        <w:rPr>
          <w:rFonts w:hint="eastAsia"/>
          <w:szCs w:val="24"/>
        </w:rPr>
        <w:t>人）</w:t>
      </w:r>
    </w:p>
    <w:p w:rsidR="00AD6C5B" w:rsidRDefault="00AD6C5B" w:rsidP="00AD6C5B">
      <w:pPr>
        <w:rPr>
          <w:b/>
          <w:sz w:val="28"/>
          <w:szCs w:val="28"/>
        </w:rPr>
      </w:pPr>
      <w:r w:rsidRPr="00AD6C5B">
        <w:rPr>
          <w:rFonts w:hint="eastAsia"/>
          <w:b/>
          <w:sz w:val="28"/>
          <w:szCs w:val="28"/>
        </w:rPr>
        <w:t>四、研究樣本與資料來源</w:t>
      </w:r>
    </w:p>
    <w:p w:rsidR="00AD6C5B" w:rsidRPr="00AD6C5B" w:rsidRDefault="00AD6C5B" w:rsidP="00AD6C5B">
      <w:pPr>
        <w:rPr>
          <w:rFonts w:asciiTheme="minorEastAsia" w:hAnsiTheme="minorEastAsia"/>
          <w:szCs w:val="24"/>
        </w:rPr>
      </w:pPr>
      <w:r>
        <w:rPr>
          <w:rFonts w:asciiTheme="minorEastAsia" w:hAnsiTheme="minorEastAsia" w:hint="eastAsia"/>
          <w:b/>
          <w:szCs w:val="24"/>
        </w:rPr>
        <w:t xml:space="preserve">    </w:t>
      </w:r>
      <w:r w:rsidRPr="00AD6C5B">
        <w:rPr>
          <w:rFonts w:asciiTheme="minorEastAsia" w:hAnsiTheme="minorEastAsia" w:hint="eastAsia"/>
          <w:szCs w:val="24"/>
        </w:rPr>
        <w:t xml:space="preserve"> 縣市數</w:t>
      </w:r>
      <w:r w:rsidRPr="00AD6C5B">
        <w:rPr>
          <w:rFonts w:asciiTheme="minorEastAsia" w:hAnsiTheme="minorEastAsia"/>
          <w:szCs w:val="24"/>
        </w:rPr>
        <w:t>: 新北市、臺北市、桃園市、臺中市、臺南市、高雄市、宜蘭縣、</w:t>
      </w:r>
      <w:r w:rsidRPr="00AD6C5B">
        <w:rPr>
          <w:rFonts w:asciiTheme="minorEastAsia" w:hAnsiTheme="minorEastAsia" w:hint="eastAsia"/>
          <w:szCs w:val="24"/>
        </w:rPr>
        <w:t xml:space="preserve">    </w:t>
      </w:r>
    </w:p>
    <w:p w:rsidR="00AD6C5B" w:rsidRPr="00AD6C5B" w:rsidRDefault="00AD6C5B" w:rsidP="00AD6C5B">
      <w:pPr>
        <w:rPr>
          <w:rFonts w:asciiTheme="minorEastAsia" w:hAnsiTheme="minorEastAsia"/>
          <w:szCs w:val="24"/>
        </w:rPr>
      </w:pPr>
      <w:r w:rsidRPr="00AD6C5B">
        <w:rPr>
          <w:rFonts w:asciiTheme="minorEastAsia" w:hAnsiTheme="minorEastAsia" w:hint="eastAsia"/>
          <w:szCs w:val="24"/>
        </w:rPr>
        <w:t xml:space="preserve">      </w:t>
      </w:r>
      <w:r w:rsidRPr="00AD6C5B">
        <w:rPr>
          <w:rFonts w:asciiTheme="minorEastAsia" w:hAnsiTheme="minorEastAsia"/>
          <w:szCs w:val="24"/>
        </w:rPr>
        <w:t>新竹縣 苗栗縣、彰化縣、南投縣、雲林縣、嘉義縣、屏東縣、臺東縣、</w:t>
      </w:r>
      <w:r w:rsidRPr="00AD6C5B">
        <w:rPr>
          <w:rFonts w:asciiTheme="minorEastAsia" w:hAnsiTheme="minorEastAsia" w:hint="eastAsia"/>
          <w:szCs w:val="24"/>
        </w:rPr>
        <w:t xml:space="preserve"> </w:t>
      </w:r>
    </w:p>
    <w:p w:rsidR="00AD6C5B" w:rsidRPr="00AD6C5B" w:rsidRDefault="00AD6C5B" w:rsidP="00AD6C5B">
      <w:pPr>
        <w:rPr>
          <w:rFonts w:asciiTheme="minorEastAsia" w:hAnsiTheme="minorEastAsia"/>
          <w:szCs w:val="24"/>
        </w:rPr>
      </w:pPr>
      <w:r w:rsidRPr="00AD6C5B">
        <w:rPr>
          <w:rFonts w:asciiTheme="minorEastAsia" w:hAnsiTheme="minorEastAsia" w:hint="eastAsia"/>
          <w:szCs w:val="24"/>
        </w:rPr>
        <w:t xml:space="preserve">      </w:t>
      </w:r>
      <w:r w:rsidRPr="00AD6C5B">
        <w:rPr>
          <w:rFonts w:asciiTheme="minorEastAsia" w:hAnsiTheme="minorEastAsia"/>
          <w:szCs w:val="24"/>
        </w:rPr>
        <w:t xml:space="preserve">花蓮縣  基隆市、新竹市、嘉義市、澎湖縣 </w:t>
      </w:r>
    </w:p>
    <w:p w:rsidR="00AD6C5B" w:rsidRPr="00AD6C5B" w:rsidRDefault="00AD6C5B" w:rsidP="00AD6C5B">
      <w:pPr>
        <w:rPr>
          <w:szCs w:val="24"/>
        </w:rPr>
      </w:pPr>
      <w:r>
        <w:rPr>
          <w:rFonts w:hint="eastAsia"/>
          <w:b/>
          <w:sz w:val="28"/>
          <w:szCs w:val="28"/>
        </w:rPr>
        <w:t xml:space="preserve">    </w:t>
      </w:r>
      <w:r w:rsidRPr="00AD6C5B">
        <w:rPr>
          <w:rFonts w:hint="eastAsia"/>
          <w:szCs w:val="24"/>
        </w:rPr>
        <w:t>出生人數、結婚人數、失業人數、物價指數、學生人數</w:t>
      </w:r>
      <w:r w:rsidRPr="00AD6C5B">
        <w:rPr>
          <w:szCs w:val="24"/>
        </w:rPr>
        <w:t>(</w:t>
      </w:r>
      <w:r w:rsidRPr="00AD6C5B">
        <w:rPr>
          <w:rFonts w:hint="eastAsia"/>
          <w:szCs w:val="24"/>
        </w:rPr>
        <w:t>國小</w:t>
      </w:r>
      <w:r w:rsidRPr="00AD6C5B">
        <w:rPr>
          <w:szCs w:val="24"/>
        </w:rPr>
        <w:t>)</w:t>
      </w:r>
      <w:r w:rsidRPr="00AD6C5B">
        <w:rPr>
          <w:rFonts w:hint="eastAsia"/>
          <w:szCs w:val="24"/>
        </w:rPr>
        <w:t>、學生人數</w:t>
      </w:r>
      <w:r w:rsidRPr="00AD6C5B">
        <w:rPr>
          <w:szCs w:val="24"/>
        </w:rPr>
        <w:t>(</w:t>
      </w:r>
      <w:r w:rsidRPr="00AD6C5B">
        <w:rPr>
          <w:rFonts w:hint="eastAsia"/>
          <w:szCs w:val="24"/>
        </w:rPr>
        <w:t>國中</w:t>
      </w:r>
      <w:r w:rsidRPr="00AD6C5B">
        <w:rPr>
          <w:szCs w:val="24"/>
        </w:rPr>
        <w:t>)</w:t>
      </w:r>
      <w:r w:rsidRPr="00AD6C5B">
        <w:rPr>
          <w:rFonts w:hint="eastAsia"/>
          <w:szCs w:val="24"/>
        </w:rPr>
        <w:t>、班級數</w:t>
      </w:r>
      <w:r w:rsidRPr="00AD6C5B">
        <w:rPr>
          <w:szCs w:val="24"/>
        </w:rPr>
        <w:t>(</w:t>
      </w:r>
      <w:r w:rsidRPr="00AD6C5B">
        <w:rPr>
          <w:rFonts w:hint="eastAsia"/>
          <w:szCs w:val="24"/>
        </w:rPr>
        <w:t>國小</w:t>
      </w:r>
      <w:r w:rsidRPr="00AD6C5B">
        <w:rPr>
          <w:szCs w:val="24"/>
        </w:rPr>
        <w:t>)</w:t>
      </w:r>
      <w:r w:rsidRPr="00AD6C5B">
        <w:rPr>
          <w:rFonts w:hint="eastAsia"/>
          <w:szCs w:val="24"/>
        </w:rPr>
        <w:t>、班級數</w:t>
      </w:r>
      <w:r w:rsidRPr="00AD6C5B">
        <w:rPr>
          <w:szCs w:val="24"/>
        </w:rPr>
        <w:t>(</w:t>
      </w:r>
      <w:r w:rsidRPr="00AD6C5B">
        <w:rPr>
          <w:rFonts w:hint="eastAsia"/>
          <w:szCs w:val="24"/>
        </w:rPr>
        <w:t>國中</w:t>
      </w:r>
      <w:r w:rsidRPr="00AD6C5B">
        <w:rPr>
          <w:szCs w:val="24"/>
        </w:rPr>
        <w:t xml:space="preserve">) </w:t>
      </w:r>
    </w:p>
    <w:p w:rsidR="00AD6C5B" w:rsidRPr="00362BA8" w:rsidRDefault="00362BA8" w:rsidP="00AD6C5B">
      <w:pPr>
        <w:rPr>
          <w:b/>
          <w:sz w:val="28"/>
          <w:szCs w:val="28"/>
        </w:rPr>
      </w:pPr>
      <w:r w:rsidRPr="00362BA8">
        <w:rPr>
          <w:rFonts w:hint="eastAsia"/>
          <w:b/>
          <w:sz w:val="28"/>
          <w:szCs w:val="28"/>
        </w:rPr>
        <w:t>五、結婚人數與離婚人數</w:t>
      </w:r>
    </w:p>
    <w:p w:rsidR="00362BA8" w:rsidRDefault="00362BA8" w:rsidP="00AD6C5B">
      <w:pPr>
        <w:rPr>
          <w:b/>
          <w:color w:val="FF0000"/>
          <w:sz w:val="28"/>
          <w:szCs w:val="28"/>
        </w:rPr>
      </w:pPr>
    </w:p>
    <w:p w:rsidR="00362BA8" w:rsidRDefault="00362BA8" w:rsidP="00AD6C5B">
      <w:pPr>
        <w:rPr>
          <w:b/>
          <w:color w:val="FF0000"/>
          <w:sz w:val="28"/>
          <w:szCs w:val="28"/>
        </w:rPr>
      </w:pPr>
      <w:r w:rsidRPr="00362BA8">
        <w:rPr>
          <w:b/>
          <w:noProof/>
          <w:color w:val="FF0000"/>
          <w:sz w:val="28"/>
          <w:szCs w:val="28"/>
        </w:rPr>
        <w:drawing>
          <wp:inline distT="0" distB="0" distL="0" distR="0">
            <wp:extent cx="4611537" cy="2974341"/>
            <wp:effectExtent l="19050" t="0" r="0" b="0"/>
            <wp:docPr id="1" name="圖片 1"/>
            <wp:cNvGraphicFramePr/>
            <a:graphic xmlns:a="http://schemas.openxmlformats.org/drawingml/2006/main">
              <a:graphicData uri="http://schemas.openxmlformats.org/drawingml/2006/picture">
                <pic:pic xmlns:pic="http://schemas.openxmlformats.org/drawingml/2006/picture">
                  <pic:nvPicPr>
                    <pic:cNvPr id="8" name="圖片 7"/>
                    <pic:cNvPicPr>
                      <a:picLocks noChangeAspect="1"/>
                    </pic:cNvPicPr>
                  </pic:nvPicPr>
                  <pic:blipFill>
                    <a:blip r:embed="rId7">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4611537" cy="2974341"/>
                    </a:xfrm>
                    <a:prstGeom prst="rect">
                      <a:avLst/>
                    </a:prstGeom>
                  </pic:spPr>
                </pic:pic>
              </a:graphicData>
            </a:graphic>
          </wp:inline>
        </w:drawing>
      </w:r>
    </w:p>
    <w:p w:rsidR="00362BA8" w:rsidRDefault="00362BA8" w:rsidP="00AD6C5B">
      <w:pPr>
        <w:rPr>
          <w:b/>
          <w:color w:val="FF0000"/>
          <w:sz w:val="28"/>
          <w:szCs w:val="28"/>
        </w:rPr>
      </w:pPr>
    </w:p>
    <w:p w:rsidR="00362BA8" w:rsidRDefault="00362BA8" w:rsidP="00AD6C5B">
      <w:pPr>
        <w:rPr>
          <w:b/>
          <w:color w:val="FF0000"/>
          <w:sz w:val="28"/>
          <w:szCs w:val="28"/>
        </w:rPr>
      </w:pPr>
    </w:p>
    <w:p w:rsidR="00362BA8" w:rsidRPr="005866D8" w:rsidRDefault="00EC65DE" w:rsidP="00AD6C5B">
      <w:pPr>
        <w:rPr>
          <w:b/>
          <w:sz w:val="28"/>
          <w:szCs w:val="28"/>
        </w:rPr>
      </w:pPr>
      <w:r w:rsidRPr="005866D8">
        <w:rPr>
          <w:rFonts w:hint="eastAsia"/>
          <w:b/>
          <w:sz w:val="28"/>
          <w:szCs w:val="28"/>
        </w:rPr>
        <w:t>目前結婚人數越來越少</w:t>
      </w:r>
      <w:r w:rsidR="005866D8" w:rsidRPr="005866D8">
        <w:rPr>
          <w:rFonts w:hint="eastAsia"/>
          <w:b/>
          <w:sz w:val="28"/>
          <w:szCs w:val="28"/>
        </w:rPr>
        <w:t>所以推出少子畫越來越嚴重</w:t>
      </w:r>
    </w:p>
    <w:p w:rsidR="005866D8" w:rsidRPr="005866D8" w:rsidRDefault="005866D8" w:rsidP="00AD6C5B">
      <w:pPr>
        <w:rPr>
          <w:b/>
          <w:sz w:val="28"/>
          <w:szCs w:val="28"/>
        </w:rPr>
      </w:pPr>
      <w:r w:rsidRPr="005866D8">
        <w:rPr>
          <w:rFonts w:hint="eastAsia"/>
          <w:b/>
          <w:sz w:val="28"/>
          <w:szCs w:val="28"/>
        </w:rPr>
        <w:t>離婚率持平</w:t>
      </w:r>
    </w:p>
    <w:p w:rsidR="00362BA8" w:rsidRDefault="00362BA8" w:rsidP="00AD6C5B">
      <w:pPr>
        <w:rPr>
          <w:b/>
          <w:color w:val="FF0000"/>
          <w:sz w:val="28"/>
          <w:szCs w:val="28"/>
        </w:rPr>
      </w:pPr>
    </w:p>
    <w:p w:rsidR="008F62B1" w:rsidRPr="008F62B1" w:rsidRDefault="008F62B1" w:rsidP="00AD6C5B">
      <w:pPr>
        <w:rPr>
          <w:b/>
          <w:sz w:val="28"/>
          <w:szCs w:val="28"/>
        </w:rPr>
      </w:pPr>
      <w:r w:rsidRPr="008F62B1">
        <w:rPr>
          <w:rFonts w:hint="eastAsia"/>
          <w:b/>
          <w:sz w:val="28"/>
          <w:szCs w:val="28"/>
        </w:rPr>
        <w:t>結婚率</w:t>
      </w:r>
      <w:r>
        <w:rPr>
          <w:rFonts w:hint="eastAsia"/>
          <w:b/>
          <w:sz w:val="28"/>
          <w:szCs w:val="28"/>
        </w:rPr>
        <w:t>:</w:t>
      </w:r>
      <w:r>
        <w:rPr>
          <w:rFonts w:hint="eastAsia"/>
          <w:b/>
          <w:sz w:val="28"/>
          <w:szCs w:val="28"/>
        </w:rPr>
        <w:t>千分之五點八六</w:t>
      </w:r>
    </w:p>
    <w:p w:rsidR="008F62B1" w:rsidRDefault="008F62B1" w:rsidP="00AD6C5B">
      <w:pPr>
        <w:rPr>
          <w:b/>
          <w:sz w:val="28"/>
          <w:szCs w:val="28"/>
        </w:rPr>
      </w:pPr>
    </w:p>
    <w:p w:rsidR="008F62B1" w:rsidRDefault="008F62B1"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362BA8" w:rsidRPr="00B27D7F" w:rsidRDefault="00AD6C5B" w:rsidP="00AD6C5B">
      <w:pPr>
        <w:rPr>
          <w:b/>
          <w:sz w:val="28"/>
          <w:szCs w:val="28"/>
        </w:rPr>
      </w:pPr>
      <w:r w:rsidRPr="00EC65DE">
        <w:rPr>
          <w:rFonts w:hint="eastAsia"/>
          <w:b/>
          <w:sz w:val="28"/>
          <w:szCs w:val="28"/>
        </w:rPr>
        <w:t>六、失業人口</w:t>
      </w:r>
    </w:p>
    <w:p w:rsidR="00362BA8" w:rsidRDefault="00362BA8" w:rsidP="00AD6C5B">
      <w:pPr>
        <w:rPr>
          <w:b/>
          <w:color w:val="FF0000"/>
          <w:sz w:val="28"/>
          <w:szCs w:val="28"/>
        </w:rPr>
      </w:pPr>
      <w:r w:rsidRPr="00362BA8">
        <w:rPr>
          <w:b/>
          <w:noProof/>
          <w:color w:val="FF0000"/>
          <w:sz w:val="28"/>
          <w:szCs w:val="28"/>
        </w:rPr>
        <w:drawing>
          <wp:inline distT="0" distB="0" distL="0" distR="0">
            <wp:extent cx="5274310" cy="2601138"/>
            <wp:effectExtent l="19050" t="0" r="2540" b="0"/>
            <wp:docPr id="2" name="圖片 2"/>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a:blip r:embed="rId8">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5274310" cy="2601138"/>
                    </a:xfrm>
                    <a:prstGeom prst="rect">
                      <a:avLst/>
                    </a:prstGeom>
                  </pic:spPr>
                </pic:pic>
              </a:graphicData>
            </a:graphic>
          </wp:inline>
        </w:drawing>
      </w:r>
    </w:p>
    <w:p w:rsidR="00362BA8" w:rsidRDefault="00362BA8" w:rsidP="00AD6C5B">
      <w:pPr>
        <w:rPr>
          <w:b/>
          <w:color w:val="FF0000"/>
          <w:sz w:val="28"/>
          <w:szCs w:val="28"/>
        </w:rPr>
      </w:pPr>
    </w:p>
    <w:p w:rsidR="00EC65DE" w:rsidRPr="00EC65DE" w:rsidRDefault="00EC65DE" w:rsidP="00AD6C5B">
      <w:pPr>
        <w:rPr>
          <w:b/>
          <w:sz w:val="28"/>
          <w:szCs w:val="28"/>
        </w:rPr>
      </w:pPr>
      <w:r w:rsidRPr="00EC65DE">
        <w:rPr>
          <w:rFonts w:hint="eastAsia"/>
          <w:b/>
          <w:sz w:val="28"/>
          <w:szCs w:val="28"/>
        </w:rPr>
        <w:t>失業人口年年下降但目前維持一個差不多的樣子</w:t>
      </w:r>
    </w:p>
    <w:p w:rsidR="00EC65DE" w:rsidRPr="005866D8" w:rsidRDefault="005866D8" w:rsidP="00AD6C5B">
      <w:pPr>
        <w:rPr>
          <w:b/>
          <w:sz w:val="28"/>
          <w:szCs w:val="28"/>
        </w:rPr>
      </w:pPr>
      <w:r w:rsidRPr="005866D8">
        <w:rPr>
          <w:rFonts w:hint="eastAsia"/>
          <w:b/>
          <w:sz w:val="28"/>
          <w:szCs w:val="28"/>
        </w:rPr>
        <w:t>目前失業</w:t>
      </w:r>
      <w:r w:rsidRPr="005866D8">
        <w:rPr>
          <w:rFonts w:hint="eastAsia"/>
          <w:b/>
          <w:sz w:val="28"/>
          <w:szCs w:val="28"/>
        </w:rPr>
        <w:t>:3.69%   2018</w:t>
      </w:r>
      <w:r w:rsidRPr="005866D8">
        <w:rPr>
          <w:rFonts w:hint="eastAsia"/>
          <w:b/>
          <w:sz w:val="28"/>
          <w:szCs w:val="28"/>
        </w:rPr>
        <w:t>年</w:t>
      </w:r>
      <w:r w:rsidRPr="005866D8">
        <w:rPr>
          <w:rFonts w:hint="eastAsia"/>
          <w:b/>
          <w:sz w:val="28"/>
          <w:szCs w:val="28"/>
        </w:rPr>
        <w:t>11</w:t>
      </w:r>
      <w:r w:rsidRPr="005866D8">
        <w:rPr>
          <w:rFonts w:hint="eastAsia"/>
          <w:b/>
          <w:sz w:val="28"/>
          <w:szCs w:val="28"/>
        </w:rPr>
        <w:t>月</w:t>
      </w:r>
    </w:p>
    <w:p w:rsidR="00EC65DE" w:rsidRPr="00E71486" w:rsidRDefault="00EC65DE" w:rsidP="00AD6C5B">
      <w:pPr>
        <w:rPr>
          <w:b/>
          <w:color w:val="FF0000"/>
          <w:sz w:val="28"/>
          <w:szCs w:val="28"/>
        </w:rPr>
      </w:pPr>
    </w:p>
    <w:p w:rsidR="00362BA8" w:rsidRPr="00B27D7F" w:rsidRDefault="00AD6C5B" w:rsidP="00AD6C5B">
      <w:pPr>
        <w:rPr>
          <w:b/>
          <w:sz w:val="28"/>
          <w:szCs w:val="28"/>
        </w:rPr>
      </w:pPr>
      <w:r w:rsidRPr="00EC65DE">
        <w:rPr>
          <w:rFonts w:hint="eastAsia"/>
          <w:b/>
          <w:sz w:val="28"/>
          <w:szCs w:val="28"/>
        </w:rPr>
        <w:t>七、物價</w:t>
      </w:r>
      <w:r w:rsidR="00B27D7F">
        <w:rPr>
          <w:rFonts w:hint="eastAsia"/>
          <w:b/>
          <w:sz w:val="28"/>
          <w:szCs w:val="28"/>
        </w:rPr>
        <w:t xml:space="preserve">   </w:t>
      </w:r>
      <w:r w:rsidR="00B27D7F">
        <w:rPr>
          <w:rFonts w:hint="eastAsia"/>
          <w:b/>
          <w:sz w:val="28"/>
          <w:szCs w:val="28"/>
        </w:rPr>
        <w:t>物價指數</w:t>
      </w:r>
      <w:r w:rsidR="00756362">
        <w:rPr>
          <w:rFonts w:hint="eastAsia"/>
          <w:b/>
          <w:sz w:val="28"/>
          <w:szCs w:val="28"/>
        </w:rPr>
        <w:t>102.03</w:t>
      </w:r>
      <w:r w:rsidR="00171E2F">
        <w:rPr>
          <w:rFonts w:hint="eastAsia"/>
          <w:b/>
          <w:sz w:val="28"/>
          <w:szCs w:val="28"/>
        </w:rPr>
        <w:t xml:space="preserve">  2018</w:t>
      </w:r>
      <w:r w:rsidR="00171E2F">
        <w:rPr>
          <w:rFonts w:hint="eastAsia"/>
          <w:b/>
          <w:sz w:val="28"/>
          <w:szCs w:val="28"/>
        </w:rPr>
        <w:t>年</w:t>
      </w:r>
      <w:r w:rsidR="00171E2F">
        <w:rPr>
          <w:rFonts w:hint="eastAsia"/>
          <w:b/>
          <w:sz w:val="28"/>
          <w:szCs w:val="28"/>
        </w:rPr>
        <w:t>12</w:t>
      </w:r>
      <w:r w:rsidR="00171E2F">
        <w:rPr>
          <w:rFonts w:hint="eastAsia"/>
          <w:b/>
          <w:sz w:val="28"/>
          <w:szCs w:val="28"/>
        </w:rPr>
        <w:t>月</w:t>
      </w:r>
    </w:p>
    <w:p w:rsidR="00362BA8" w:rsidRDefault="00362BA8" w:rsidP="00AD6C5B">
      <w:pPr>
        <w:rPr>
          <w:b/>
          <w:color w:val="FF0000"/>
          <w:sz w:val="28"/>
          <w:szCs w:val="28"/>
        </w:rPr>
      </w:pPr>
      <w:r w:rsidRPr="00362BA8">
        <w:rPr>
          <w:b/>
          <w:noProof/>
          <w:color w:val="FF0000"/>
          <w:sz w:val="28"/>
          <w:szCs w:val="28"/>
        </w:rPr>
        <w:drawing>
          <wp:inline distT="0" distB="0" distL="0" distR="0">
            <wp:extent cx="5274310" cy="2775728"/>
            <wp:effectExtent l="19050" t="0" r="2540" b="0"/>
            <wp:docPr id="3" name="圖片 3"/>
            <wp:cNvGraphicFramePr/>
            <a:graphic xmlns:a="http://schemas.openxmlformats.org/drawingml/2006/main">
              <a:graphicData uri="http://schemas.openxmlformats.org/drawingml/2006/picture">
                <pic:pic xmlns:pic="http://schemas.openxmlformats.org/drawingml/2006/picture">
                  <pic:nvPicPr>
                    <pic:cNvPr id="6" name="內容版面配置區 5"/>
                    <pic:cNvPicPr>
                      <a:picLocks noGrp="1" noChangeAspect="1"/>
                    </pic:cNvPicPr>
                  </pic:nvPicPr>
                  <pic:blipFill>
                    <a:blip r:embed="rId9">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5274310" cy="2775728"/>
                    </a:xfrm>
                    <a:prstGeom prst="rect">
                      <a:avLst/>
                    </a:prstGeom>
                  </pic:spPr>
                </pic:pic>
              </a:graphicData>
            </a:graphic>
          </wp:inline>
        </w:drawing>
      </w:r>
    </w:p>
    <w:p w:rsidR="00EC65DE" w:rsidRDefault="00EC65DE" w:rsidP="00AD6C5B">
      <w:pPr>
        <w:rPr>
          <w:b/>
          <w:color w:val="FF0000"/>
          <w:sz w:val="28"/>
          <w:szCs w:val="28"/>
        </w:rPr>
      </w:pPr>
    </w:p>
    <w:p w:rsidR="00EC65DE" w:rsidRPr="00EC65DE" w:rsidRDefault="00EC65DE" w:rsidP="00AD6C5B">
      <w:pPr>
        <w:rPr>
          <w:b/>
          <w:sz w:val="28"/>
          <w:szCs w:val="28"/>
        </w:rPr>
      </w:pPr>
      <w:r w:rsidRPr="00EC65DE">
        <w:rPr>
          <w:rFonts w:hint="eastAsia"/>
          <w:b/>
          <w:sz w:val="28"/>
          <w:szCs w:val="28"/>
        </w:rPr>
        <w:t>從圖表可以看得出來物價指數越來越高，所以不管什麼年年攀升</w:t>
      </w:r>
    </w:p>
    <w:p w:rsidR="00362BA8" w:rsidRPr="00E71486" w:rsidRDefault="00362BA8" w:rsidP="00AD6C5B">
      <w:pPr>
        <w:rPr>
          <w:b/>
          <w:color w:val="FF0000"/>
          <w:sz w:val="28"/>
          <w:szCs w:val="28"/>
        </w:rPr>
      </w:pPr>
    </w:p>
    <w:p w:rsidR="00AD6C5B" w:rsidRPr="00D318DC" w:rsidRDefault="00AD6C5B" w:rsidP="00AD6C5B">
      <w:pPr>
        <w:rPr>
          <w:b/>
          <w:sz w:val="28"/>
          <w:szCs w:val="28"/>
        </w:rPr>
      </w:pPr>
      <w:r w:rsidRPr="00D318DC">
        <w:rPr>
          <w:rFonts w:hint="eastAsia"/>
          <w:b/>
          <w:sz w:val="28"/>
          <w:szCs w:val="28"/>
        </w:rPr>
        <w:t>八、敘述統計</w:t>
      </w:r>
    </w:p>
    <w:p w:rsidR="00362BA8" w:rsidRDefault="00362BA8" w:rsidP="00AD6C5B">
      <w:pPr>
        <w:rPr>
          <w:b/>
          <w:color w:val="FF0000"/>
          <w:sz w:val="28"/>
          <w:szCs w:val="28"/>
        </w:rPr>
      </w:pPr>
    </w:p>
    <w:tbl>
      <w:tblPr>
        <w:tblStyle w:val="aa"/>
        <w:tblW w:w="0" w:type="auto"/>
        <w:tblLook w:val="04A0"/>
      </w:tblPr>
      <w:tblGrid>
        <w:gridCol w:w="1797"/>
        <w:gridCol w:w="1078"/>
        <w:gridCol w:w="1078"/>
        <w:gridCol w:w="1078"/>
        <w:gridCol w:w="1109"/>
      </w:tblGrid>
      <w:tr w:rsidR="00362BA8" w:rsidTr="00362BA8">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b/>
                <w:bCs/>
                <w:color w:val="000000"/>
                <w:kern w:val="24"/>
              </w:rPr>
              <w:t xml:space="preserve">Variabale </w:t>
            </w:r>
          </w:p>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b/>
                <w:bCs/>
                <w:color w:val="000000"/>
                <w:kern w:val="24"/>
              </w:rPr>
              <w:t>(</w:t>
            </w:r>
            <w:r w:rsidRPr="00362BA8">
              <w:rPr>
                <w:rFonts w:ascii="Franklin Gothic Book" w:hAnsi="Arial" w:cs="Arial"/>
                <w:b/>
                <w:bCs/>
                <w:color w:val="000000"/>
                <w:kern w:val="24"/>
              </w:rPr>
              <w:t>變數</w:t>
            </w:r>
            <w:r w:rsidRPr="00362BA8">
              <w:rPr>
                <w:rFonts w:ascii="Franklin Gothic Book" w:hAnsi="Franklin Gothic Book" w:cs="Arial"/>
                <w:b/>
                <w:bCs/>
                <w:color w:val="000000"/>
                <w:kern w:val="24"/>
              </w:rPr>
              <w:t xml:space="preserve">) </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b/>
                <w:bCs/>
                <w:color w:val="000000"/>
                <w:kern w:val="24"/>
              </w:rPr>
              <w:t>Mean</w:t>
            </w:r>
          </w:p>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b/>
                <w:bCs/>
                <w:color w:val="000000"/>
                <w:kern w:val="24"/>
              </w:rPr>
              <w:t>(</w:t>
            </w:r>
            <w:r w:rsidRPr="00362BA8">
              <w:rPr>
                <w:rFonts w:ascii="Franklin Gothic Book" w:hAnsi="Arial" w:cs="Arial"/>
                <w:b/>
                <w:bCs/>
                <w:color w:val="000000"/>
                <w:kern w:val="24"/>
              </w:rPr>
              <w:t>平均數</w:t>
            </w:r>
            <w:r w:rsidRPr="00362BA8">
              <w:rPr>
                <w:rFonts w:ascii="Franklin Gothic Book" w:hAnsi="Franklin Gothic Book" w:cs="Arial"/>
                <w:b/>
                <w:bCs/>
                <w:color w:val="000000"/>
                <w:kern w:val="24"/>
              </w:rPr>
              <w:t xml:space="preserve">) </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b/>
                <w:bCs/>
                <w:color w:val="000000"/>
                <w:kern w:val="24"/>
              </w:rPr>
              <w:t>Std.Dev.</w:t>
            </w:r>
          </w:p>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b/>
                <w:bCs/>
                <w:color w:val="000000"/>
                <w:kern w:val="24"/>
              </w:rPr>
              <w:t>(</w:t>
            </w:r>
            <w:r w:rsidRPr="00362BA8">
              <w:rPr>
                <w:rFonts w:ascii="Franklin Gothic Book" w:hAnsi="Arial" w:cs="Arial"/>
                <w:b/>
                <w:bCs/>
                <w:color w:val="000000"/>
                <w:kern w:val="24"/>
              </w:rPr>
              <w:t>標準差</w:t>
            </w:r>
            <w:r w:rsidRPr="00362BA8">
              <w:rPr>
                <w:rFonts w:ascii="Franklin Gothic Book" w:hAnsi="Franklin Gothic Book" w:cs="Arial"/>
                <w:b/>
                <w:bCs/>
                <w:color w:val="000000"/>
                <w:kern w:val="24"/>
              </w:rPr>
              <w:t xml:space="preserve">) </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b/>
                <w:bCs/>
                <w:color w:val="000000"/>
                <w:kern w:val="24"/>
              </w:rPr>
              <w:t>Min</w:t>
            </w:r>
          </w:p>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b/>
                <w:bCs/>
                <w:color w:val="000000"/>
                <w:kern w:val="24"/>
              </w:rPr>
              <w:t>(</w:t>
            </w:r>
            <w:r w:rsidRPr="00362BA8">
              <w:rPr>
                <w:rFonts w:ascii="Franklin Gothic Book" w:hAnsi="Arial" w:cs="Arial"/>
                <w:b/>
                <w:bCs/>
                <w:color w:val="000000"/>
                <w:kern w:val="24"/>
              </w:rPr>
              <w:t>最小值</w:t>
            </w:r>
            <w:r w:rsidRPr="00362BA8">
              <w:rPr>
                <w:rFonts w:ascii="Franklin Gothic Book" w:hAnsi="Franklin Gothic Book" w:cs="Arial"/>
                <w:b/>
                <w:bCs/>
                <w:color w:val="000000"/>
                <w:kern w:val="24"/>
              </w:rPr>
              <w:t xml:space="preserve">) </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b/>
                <w:bCs/>
                <w:color w:val="000000"/>
                <w:kern w:val="24"/>
              </w:rPr>
              <w:t>Max</w:t>
            </w:r>
          </w:p>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b/>
                <w:bCs/>
                <w:color w:val="000000"/>
                <w:kern w:val="24"/>
              </w:rPr>
              <w:t>(</w:t>
            </w:r>
            <w:r w:rsidRPr="00362BA8">
              <w:rPr>
                <w:rFonts w:ascii="Franklin Gothic Book" w:hAnsi="Arial" w:cs="Arial"/>
                <w:b/>
                <w:bCs/>
                <w:color w:val="000000"/>
                <w:kern w:val="24"/>
              </w:rPr>
              <w:t>最大值</w:t>
            </w:r>
            <w:r w:rsidRPr="00362BA8">
              <w:rPr>
                <w:rFonts w:ascii="Franklin Gothic Book" w:hAnsi="Franklin Gothic Book" w:cs="Arial"/>
                <w:b/>
                <w:bCs/>
                <w:color w:val="000000"/>
                <w:kern w:val="24"/>
              </w:rPr>
              <w:t xml:space="preserve">) </w:t>
            </w:r>
          </w:p>
        </w:tc>
      </w:tr>
      <w:tr w:rsidR="00362BA8" w:rsidTr="00362BA8">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color w:val="000000"/>
                <w:kern w:val="24"/>
              </w:rPr>
              <w:t>Merry</w:t>
            </w:r>
          </w:p>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color w:val="000000"/>
                <w:kern w:val="24"/>
              </w:rPr>
              <w:t>(</w:t>
            </w:r>
            <w:r w:rsidRPr="00362BA8">
              <w:rPr>
                <w:rFonts w:ascii="Franklin Gothic Book" w:hAnsi="Arial" w:cs="Arial"/>
                <w:color w:val="000000"/>
                <w:kern w:val="24"/>
              </w:rPr>
              <w:t>結婚人數</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6,030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6,537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353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110,000 </w:t>
            </w:r>
          </w:p>
        </w:tc>
      </w:tr>
      <w:tr w:rsidR="00362BA8" w:rsidTr="00362BA8">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color w:val="000000"/>
                <w:kern w:val="24"/>
              </w:rPr>
              <w:t xml:space="preserve">LW </w:t>
            </w:r>
          </w:p>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color w:val="000000"/>
                <w:kern w:val="24"/>
              </w:rPr>
              <w:t>(</w:t>
            </w:r>
            <w:r w:rsidRPr="00362BA8">
              <w:rPr>
                <w:rFonts w:ascii="Franklin Gothic Book" w:hAnsi="Arial" w:cs="Arial"/>
                <w:color w:val="000000"/>
                <w:kern w:val="24"/>
              </w:rPr>
              <w:t>失業人數</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24,430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23,304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1000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40,847 </w:t>
            </w:r>
          </w:p>
        </w:tc>
      </w:tr>
      <w:tr w:rsidR="00362BA8" w:rsidTr="00362BA8">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color w:val="000000"/>
                <w:kern w:val="24"/>
              </w:rPr>
              <w:t xml:space="preserve">Student_P </w:t>
            </w:r>
          </w:p>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color w:val="000000"/>
                <w:kern w:val="24"/>
              </w:rPr>
              <w:t>(</w:t>
            </w:r>
            <w:r w:rsidRPr="00362BA8">
              <w:rPr>
                <w:rFonts w:ascii="Franklin Gothic Book" w:hAnsi="Arial" w:cs="Arial"/>
                <w:color w:val="000000"/>
                <w:kern w:val="24"/>
              </w:rPr>
              <w:t>國小學生人數</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74,293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80,672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3,756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286 </w:t>
            </w:r>
          </w:p>
        </w:tc>
      </w:tr>
      <w:tr w:rsidR="00362BA8" w:rsidTr="00362BA8">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color w:val="000000"/>
                <w:kern w:val="24"/>
              </w:rPr>
              <w:t>Born</w:t>
            </w:r>
          </w:p>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color w:val="000000"/>
                <w:kern w:val="24"/>
              </w:rPr>
              <w:t>(</w:t>
            </w:r>
            <w:r w:rsidRPr="00362BA8">
              <w:rPr>
                <w:rFonts w:ascii="Franklin Gothic Book" w:hAnsi="Arial" w:cs="Arial"/>
                <w:color w:val="000000"/>
                <w:kern w:val="24"/>
              </w:rPr>
              <w:t>出生人數</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9,436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9,348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483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40,847 </w:t>
            </w:r>
          </w:p>
        </w:tc>
      </w:tr>
      <w:tr w:rsidR="00362BA8" w:rsidTr="00362BA8">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color w:val="000000"/>
                <w:kern w:val="24"/>
              </w:rPr>
              <w:t>Student</w:t>
            </w:r>
          </w:p>
          <w:p w:rsidR="00362BA8" w:rsidRPr="00362BA8" w:rsidRDefault="00362BA8">
            <w:pPr>
              <w:pStyle w:val="Web"/>
              <w:spacing w:before="0" w:beforeAutospacing="0" w:after="0" w:afterAutospacing="0"/>
              <w:rPr>
                <w:rFonts w:ascii="Arial" w:hAnsi="Arial" w:cs="Arial"/>
              </w:rPr>
            </w:pPr>
            <w:r w:rsidRPr="00362BA8">
              <w:rPr>
                <w:rFonts w:ascii="Franklin Gothic Book" w:hAnsi="Franklin Gothic Book" w:cs="Arial"/>
                <w:color w:val="000000"/>
                <w:kern w:val="24"/>
              </w:rPr>
              <w:t>(</w:t>
            </w:r>
            <w:r w:rsidRPr="00362BA8">
              <w:rPr>
                <w:rFonts w:ascii="Franklin Gothic Book" w:hAnsi="Arial" w:cs="Arial"/>
                <w:color w:val="000000"/>
                <w:kern w:val="24"/>
              </w:rPr>
              <w:t>國中學生人數</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35,385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2,551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294 </w:t>
            </w:r>
          </w:p>
        </w:tc>
        <w:tc>
          <w:tcPr>
            <w:tcW w:w="0" w:type="auto"/>
          </w:tcPr>
          <w:p w:rsidR="00362BA8" w:rsidRPr="00362BA8" w:rsidRDefault="00362BA8">
            <w:pPr>
              <w:pStyle w:val="Web"/>
              <w:spacing w:before="0" w:beforeAutospacing="0" w:after="0" w:afterAutospacing="0" w:line="360" w:lineRule="auto"/>
              <w:jc w:val="center"/>
              <w:rPr>
                <w:rFonts w:ascii="Arial" w:hAnsi="Arial" w:cs="Arial"/>
              </w:rPr>
            </w:pPr>
            <w:r w:rsidRPr="00362BA8">
              <w:rPr>
                <w:rFonts w:ascii="Franklin Gothic Book" w:hAnsi="Franklin Gothic Book" w:cs="Arial"/>
                <w:color w:val="000000"/>
                <w:kern w:val="24"/>
              </w:rPr>
              <w:t xml:space="preserve">154,257 </w:t>
            </w:r>
          </w:p>
        </w:tc>
      </w:tr>
    </w:tbl>
    <w:p w:rsidR="00362BA8" w:rsidRDefault="00362BA8" w:rsidP="00AD6C5B">
      <w:pPr>
        <w:rPr>
          <w:b/>
          <w:color w:val="FF0000"/>
          <w:sz w:val="28"/>
          <w:szCs w:val="28"/>
        </w:rPr>
      </w:pPr>
    </w:p>
    <w:p w:rsidR="00362BA8" w:rsidRPr="00E71486" w:rsidRDefault="00362BA8" w:rsidP="00AD6C5B">
      <w:pPr>
        <w:rPr>
          <w:b/>
          <w:color w:val="FF0000"/>
          <w:sz w:val="28"/>
          <w:szCs w:val="28"/>
        </w:rPr>
      </w:pPr>
    </w:p>
    <w:p w:rsidR="00AD6C5B" w:rsidRDefault="00AD6C5B" w:rsidP="00AD6C5B">
      <w:pPr>
        <w:rPr>
          <w:b/>
          <w:sz w:val="28"/>
          <w:szCs w:val="28"/>
        </w:rPr>
      </w:pPr>
      <w:r w:rsidRPr="00AD6C5B">
        <w:rPr>
          <w:rFonts w:hint="eastAsia"/>
          <w:b/>
          <w:sz w:val="28"/>
          <w:szCs w:val="28"/>
        </w:rPr>
        <w:t>九、研究假說</w:t>
      </w:r>
    </w:p>
    <w:p w:rsidR="00B83482" w:rsidRPr="00F63CFD" w:rsidRDefault="00F63CFD" w:rsidP="00F63CFD">
      <w:pPr>
        <w:ind w:left="720"/>
        <w:rPr>
          <w:szCs w:val="24"/>
        </w:rPr>
      </w:pPr>
      <w:r w:rsidRPr="00F63CFD">
        <w:rPr>
          <w:rFonts w:hint="eastAsia"/>
          <w:szCs w:val="24"/>
        </w:rPr>
        <w:t>1.</w:t>
      </w:r>
      <w:r w:rsidR="00E71486" w:rsidRPr="00F63CFD">
        <w:rPr>
          <w:rFonts w:hint="eastAsia"/>
          <w:szCs w:val="24"/>
        </w:rPr>
        <w:t>本研究旨在探討少子化趨勢下國中小經營策略之研究調查。研究者參考相關文獻，以了解本研究所欲探討之目的。</w:t>
      </w:r>
      <w:r w:rsidR="00E71486" w:rsidRPr="00F63CFD">
        <w:rPr>
          <w:szCs w:val="24"/>
        </w:rPr>
        <w:t xml:space="preserve"> </w:t>
      </w:r>
    </w:p>
    <w:p w:rsidR="00B83482" w:rsidRPr="00F63CFD" w:rsidRDefault="00F63CFD" w:rsidP="00F63CFD">
      <w:pPr>
        <w:ind w:left="720"/>
        <w:rPr>
          <w:szCs w:val="24"/>
        </w:rPr>
      </w:pPr>
      <w:r w:rsidRPr="00F63CFD">
        <w:rPr>
          <w:rFonts w:hint="eastAsia"/>
          <w:szCs w:val="24"/>
        </w:rPr>
        <w:t>2.</w:t>
      </w:r>
      <w:r w:rsidR="00E71486" w:rsidRPr="00F63CFD">
        <w:rPr>
          <w:rFonts w:hint="eastAsia"/>
          <w:szCs w:val="24"/>
        </w:rPr>
        <w:t>本研究以林松柏、張鈿富、吳柏林</w:t>
      </w:r>
      <w:r w:rsidR="00E71486" w:rsidRPr="00F63CFD">
        <w:rPr>
          <w:szCs w:val="24"/>
        </w:rPr>
        <w:t>(2007)</w:t>
      </w:r>
      <w:r w:rsidR="00E71486" w:rsidRPr="00F63CFD">
        <w:rPr>
          <w:rFonts w:hint="eastAsia"/>
          <w:szCs w:val="24"/>
        </w:rPr>
        <w:t>出生人口《出生人口下降對幼稚教育供需影響之探討》的研究做基礎，利用台灣行政院主計處與教育部統計處近十年</w:t>
      </w:r>
      <w:r w:rsidR="00E71486" w:rsidRPr="00F63CFD">
        <w:rPr>
          <w:szCs w:val="24"/>
        </w:rPr>
        <w:t>(2007-2016)</w:t>
      </w:r>
      <w:r w:rsidR="00E71486" w:rsidRPr="00F63CFD">
        <w:rPr>
          <w:rFonts w:hint="eastAsia"/>
          <w:szCs w:val="24"/>
        </w:rPr>
        <w:t>二十個縣市的資料，做出以下假設。</w:t>
      </w:r>
    </w:p>
    <w:p w:rsidR="00F63CFD" w:rsidRDefault="00F63CFD" w:rsidP="00AD6C5B">
      <w:pPr>
        <w:rPr>
          <w:b/>
          <w:sz w:val="28"/>
          <w:szCs w:val="28"/>
        </w:rPr>
      </w:pPr>
      <w:r>
        <w:rPr>
          <w:rFonts w:hint="eastAsia"/>
          <w:b/>
          <w:sz w:val="28"/>
          <w:szCs w:val="28"/>
        </w:rPr>
        <w:t xml:space="preserve">     </w:t>
      </w:r>
    </w:p>
    <w:p w:rsidR="00F63CFD" w:rsidRPr="00F63CFD" w:rsidRDefault="00F63CFD" w:rsidP="00F63CFD">
      <w:pPr>
        <w:rPr>
          <w:szCs w:val="24"/>
        </w:rPr>
      </w:pPr>
      <w:r>
        <w:rPr>
          <w:rFonts w:hint="eastAsia"/>
          <w:b/>
          <w:sz w:val="28"/>
          <w:szCs w:val="28"/>
        </w:rPr>
        <w:t xml:space="preserve"> </w:t>
      </w:r>
      <w:r w:rsidRPr="00F63CFD">
        <w:rPr>
          <w:rFonts w:hint="eastAsia"/>
          <w:szCs w:val="24"/>
        </w:rPr>
        <w:t xml:space="preserve">    </w:t>
      </w:r>
      <w:r w:rsidRPr="00F63CFD">
        <w:rPr>
          <w:rFonts w:hint="eastAsia"/>
          <w:bCs/>
          <w:szCs w:val="24"/>
        </w:rPr>
        <w:t>結婚人數</w:t>
      </w:r>
      <w:r w:rsidRPr="00F63CFD">
        <w:rPr>
          <w:rFonts w:hint="eastAsia"/>
          <w:szCs w:val="24"/>
        </w:rPr>
        <w:t>與</w:t>
      </w:r>
      <w:r w:rsidRPr="00F63CFD">
        <w:rPr>
          <w:rFonts w:hint="eastAsia"/>
          <w:bCs/>
          <w:szCs w:val="24"/>
        </w:rPr>
        <w:t>失業人數</w:t>
      </w:r>
      <w:r w:rsidRPr="00F63CFD">
        <w:rPr>
          <w:rFonts w:hint="eastAsia"/>
          <w:szCs w:val="24"/>
        </w:rPr>
        <w:t>對</w:t>
      </w:r>
      <w:r w:rsidRPr="00F63CFD">
        <w:rPr>
          <w:rFonts w:hint="eastAsia"/>
          <w:bCs/>
          <w:szCs w:val="24"/>
        </w:rPr>
        <w:t>出生人數</w:t>
      </w:r>
      <w:r w:rsidRPr="00F63CFD">
        <w:rPr>
          <w:rFonts w:hint="eastAsia"/>
          <w:szCs w:val="24"/>
        </w:rPr>
        <w:t>有正向影響</w:t>
      </w:r>
      <w:r w:rsidRPr="00F63CFD">
        <w:rPr>
          <w:rFonts w:hint="eastAsia"/>
          <w:szCs w:val="24"/>
        </w:rPr>
        <w:t xml:space="preserve"> </w:t>
      </w:r>
    </w:p>
    <w:p w:rsidR="00F63CFD" w:rsidRPr="00F63CFD" w:rsidRDefault="00F63CFD" w:rsidP="00F63CFD">
      <w:pPr>
        <w:rPr>
          <w:szCs w:val="24"/>
        </w:rPr>
      </w:pPr>
      <w:r w:rsidRPr="00F63CFD">
        <w:rPr>
          <w:rFonts w:hint="eastAsia"/>
          <w:bCs/>
          <w:szCs w:val="24"/>
        </w:rPr>
        <w:t xml:space="preserve">     </w:t>
      </w:r>
      <w:r w:rsidRPr="00F63CFD">
        <w:rPr>
          <w:rFonts w:hint="eastAsia"/>
          <w:bCs/>
          <w:szCs w:val="24"/>
        </w:rPr>
        <w:t>物價指數</w:t>
      </w:r>
      <w:r w:rsidRPr="00F63CFD">
        <w:rPr>
          <w:rFonts w:hint="eastAsia"/>
          <w:szCs w:val="24"/>
        </w:rPr>
        <w:t>對</w:t>
      </w:r>
      <w:r w:rsidRPr="00F63CFD">
        <w:rPr>
          <w:rFonts w:hint="eastAsia"/>
          <w:bCs/>
          <w:szCs w:val="24"/>
        </w:rPr>
        <w:t>出生人數</w:t>
      </w:r>
      <w:r w:rsidRPr="00F63CFD">
        <w:rPr>
          <w:rFonts w:hint="eastAsia"/>
          <w:szCs w:val="24"/>
        </w:rPr>
        <w:t>有負向影響</w:t>
      </w:r>
      <w:r w:rsidRPr="00F63CFD">
        <w:rPr>
          <w:rFonts w:hint="eastAsia"/>
          <w:szCs w:val="24"/>
        </w:rPr>
        <w:t xml:space="preserve"> </w:t>
      </w:r>
    </w:p>
    <w:p w:rsidR="00F63CFD" w:rsidRPr="00F63CFD" w:rsidRDefault="00F63CFD" w:rsidP="00F63CFD">
      <w:pPr>
        <w:rPr>
          <w:szCs w:val="24"/>
        </w:rPr>
      </w:pPr>
      <w:r w:rsidRPr="00F63CFD">
        <w:rPr>
          <w:rFonts w:hint="eastAsia"/>
          <w:bCs/>
          <w:szCs w:val="24"/>
        </w:rPr>
        <w:t xml:space="preserve">     </w:t>
      </w:r>
      <w:r w:rsidRPr="00F63CFD">
        <w:rPr>
          <w:rFonts w:hint="eastAsia"/>
          <w:bCs/>
          <w:szCs w:val="24"/>
        </w:rPr>
        <w:t>出生人數</w:t>
      </w:r>
      <w:r w:rsidRPr="00F63CFD">
        <w:rPr>
          <w:rFonts w:hint="eastAsia"/>
          <w:szCs w:val="24"/>
        </w:rPr>
        <w:t>對於</w:t>
      </w:r>
      <w:r w:rsidRPr="00F63CFD">
        <w:rPr>
          <w:rFonts w:hint="eastAsia"/>
          <w:bCs/>
          <w:szCs w:val="24"/>
        </w:rPr>
        <w:t>國小班級數</w:t>
      </w:r>
      <w:r w:rsidRPr="00F63CFD">
        <w:rPr>
          <w:rFonts w:hint="eastAsia"/>
          <w:szCs w:val="24"/>
        </w:rPr>
        <w:t>有正向影響</w:t>
      </w:r>
      <w:r w:rsidRPr="00F63CFD">
        <w:rPr>
          <w:rFonts w:hint="eastAsia"/>
          <w:szCs w:val="24"/>
        </w:rPr>
        <w:t xml:space="preserve"> </w:t>
      </w:r>
    </w:p>
    <w:p w:rsidR="00F63CFD" w:rsidRPr="00F63CFD" w:rsidRDefault="00F63CFD" w:rsidP="00F63CFD">
      <w:pPr>
        <w:rPr>
          <w:szCs w:val="24"/>
        </w:rPr>
      </w:pPr>
      <w:r w:rsidRPr="00F63CFD">
        <w:rPr>
          <w:rFonts w:hint="eastAsia"/>
          <w:bCs/>
          <w:szCs w:val="24"/>
        </w:rPr>
        <w:t xml:space="preserve">     </w:t>
      </w:r>
      <w:r w:rsidRPr="00F63CFD">
        <w:rPr>
          <w:rFonts w:hint="eastAsia"/>
          <w:bCs/>
          <w:szCs w:val="24"/>
        </w:rPr>
        <w:t>出生人數</w:t>
      </w:r>
      <w:r w:rsidRPr="00F63CFD">
        <w:rPr>
          <w:rFonts w:hint="eastAsia"/>
          <w:szCs w:val="24"/>
        </w:rPr>
        <w:t>對於</w:t>
      </w:r>
      <w:r w:rsidRPr="00F63CFD">
        <w:rPr>
          <w:rFonts w:hint="eastAsia"/>
          <w:bCs/>
          <w:szCs w:val="24"/>
        </w:rPr>
        <w:t>國中班級數</w:t>
      </w:r>
      <w:r w:rsidRPr="00F63CFD">
        <w:rPr>
          <w:rFonts w:hint="eastAsia"/>
          <w:szCs w:val="24"/>
        </w:rPr>
        <w:t>有正向影響</w:t>
      </w:r>
      <w:r w:rsidRPr="00F63CFD">
        <w:rPr>
          <w:rFonts w:hint="eastAsia"/>
          <w:szCs w:val="24"/>
        </w:rPr>
        <w:t xml:space="preserve"> </w:t>
      </w:r>
    </w:p>
    <w:p w:rsidR="00F63CFD" w:rsidRPr="00F63CFD" w:rsidRDefault="00F63CFD" w:rsidP="00F63CFD">
      <w:pPr>
        <w:rPr>
          <w:szCs w:val="24"/>
        </w:rPr>
      </w:pPr>
      <w:r w:rsidRPr="00F63CFD">
        <w:rPr>
          <w:rFonts w:hint="eastAsia"/>
          <w:bCs/>
          <w:szCs w:val="24"/>
        </w:rPr>
        <w:t xml:space="preserve">     </w:t>
      </w:r>
      <w:r w:rsidRPr="00F63CFD">
        <w:rPr>
          <w:rFonts w:hint="eastAsia"/>
          <w:bCs/>
          <w:szCs w:val="24"/>
        </w:rPr>
        <w:t>國小學生人數</w:t>
      </w:r>
      <w:r w:rsidRPr="00F63CFD">
        <w:rPr>
          <w:rFonts w:hint="eastAsia"/>
          <w:szCs w:val="24"/>
        </w:rPr>
        <w:t>對於</w:t>
      </w:r>
      <w:r w:rsidRPr="00F63CFD">
        <w:rPr>
          <w:rFonts w:hint="eastAsia"/>
          <w:bCs/>
          <w:szCs w:val="24"/>
        </w:rPr>
        <w:t>國小班級數</w:t>
      </w:r>
      <w:r w:rsidRPr="00F63CFD">
        <w:rPr>
          <w:rFonts w:hint="eastAsia"/>
          <w:szCs w:val="24"/>
        </w:rPr>
        <w:t>有正向影響</w:t>
      </w:r>
      <w:r w:rsidRPr="00F63CFD">
        <w:rPr>
          <w:rFonts w:hint="eastAsia"/>
          <w:szCs w:val="24"/>
        </w:rPr>
        <w:t xml:space="preserve"> </w:t>
      </w:r>
    </w:p>
    <w:p w:rsidR="00F63CFD" w:rsidRPr="00F63CFD" w:rsidRDefault="00F63CFD" w:rsidP="00F63CFD">
      <w:pPr>
        <w:rPr>
          <w:szCs w:val="24"/>
        </w:rPr>
      </w:pPr>
      <w:r w:rsidRPr="00F63CFD">
        <w:rPr>
          <w:rFonts w:hint="eastAsia"/>
          <w:bCs/>
          <w:szCs w:val="24"/>
        </w:rPr>
        <w:t xml:space="preserve">     </w:t>
      </w:r>
      <w:r w:rsidRPr="00F63CFD">
        <w:rPr>
          <w:rFonts w:hint="eastAsia"/>
          <w:bCs/>
          <w:szCs w:val="24"/>
        </w:rPr>
        <w:t>國中學生人數</w:t>
      </w:r>
      <w:r w:rsidRPr="00F63CFD">
        <w:rPr>
          <w:rFonts w:hint="eastAsia"/>
          <w:szCs w:val="24"/>
        </w:rPr>
        <w:t>對於</w:t>
      </w:r>
      <w:r w:rsidRPr="00F63CFD">
        <w:rPr>
          <w:rFonts w:hint="eastAsia"/>
          <w:bCs/>
          <w:szCs w:val="24"/>
        </w:rPr>
        <w:t>國中班級數</w:t>
      </w:r>
      <w:r w:rsidRPr="00F63CFD">
        <w:rPr>
          <w:rFonts w:hint="eastAsia"/>
          <w:szCs w:val="24"/>
        </w:rPr>
        <w:t>有正向影響</w:t>
      </w:r>
      <w:r w:rsidRPr="00F63CFD">
        <w:rPr>
          <w:rFonts w:hint="eastAsia"/>
          <w:szCs w:val="24"/>
        </w:rPr>
        <w:t xml:space="preserve"> </w:t>
      </w:r>
    </w:p>
    <w:p w:rsidR="00F63CFD" w:rsidRPr="00F63CFD" w:rsidRDefault="00F63CFD"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AD6C5B" w:rsidRDefault="00AD6C5B" w:rsidP="00AD6C5B">
      <w:pPr>
        <w:rPr>
          <w:b/>
          <w:sz w:val="28"/>
          <w:szCs w:val="28"/>
        </w:rPr>
      </w:pPr>
      <w:r w:rsidRPr="00AD6C5B">
        <w:rPr>
          <w:rFonts w:hint="eastAsia"/>
          <w:b/>
          <w:sz w:val="28"/>
          <w:szCs w:val="28"/>
        </w:rPr>
        <w:t>十、研究模型</w:t>
      </w:r>
    </w:p>
    <w:p w:rsidR="00893289" w:rsidRPr="00893289" w:rsidRDefault="00893289" w:rsidP="00893289">
      <w:pPr>
        <w:rPr>
          <w:b/>
          <w:szCs w:val="24"/>
        </w:rPr>
      </w:pPr>
      <w:r>
        <w:rPr>
          <w:rFonts w:hint="eastAsia"/>
          <w:b/>
          <w:bCs/>
          <w:szCs w:val="24"/>
        </w:rPr>
        <w:t xml:space="preserve">     </w:t>
      </w:r>
      <w:r w:rsidRPr="00893289">
        <w:rPr>
          <w:b/>
          <w:bCs/>
          <w:szCs w:val="24"/>
        </w:rPr>
        <w:t>Model 1</w:t>
      </w:r>
      <w:r w:rsidRPr="00893289">
        <w:rPr>
          <w:b/>
          <w:bCs/>
          <w:szCs w:val="24"/>
        </w:rPr>
        <w:t>：</w:t>
      </w:r>
      <w:r w:rsidRPr="00893289">
        <w:rPr>
          <w:b/>
          <w:bCs/>
          <w:szCs w:val="24"/>
        </w:rPr>
        <w:t>Born=</w:t>
      </w:r>
      <w:r w:rsidRPr="00893289">
        <w:rPr>
          <w:b/>
          <w:szCs w:val="24"/>
        </w:rPr>
        <w:t xml:space="preserve"> a0 + </w:t>
      </w:r>
      <w:r w:rsidRPr="00893289">
        <w:rPr>
          <w:b/>
          <w:szCs w:val="24"/>
          <w:lang w:val="el-GR"/>
        </w:rPr>
        <w:t>β1</w:t>
      </w:r>
      <w:r w:rsidRPr="00893289">
        <w:rPr>
          <w:b/>
          <w:szCs w:val="24"/>
        </w:rPr>
        <w:t xml:space="preserve">Merry+ </w:t>
      </w:r>
      <w:r w:rsidRPr="00893289">
        <w:rPr>
          <w:b/>
          <w:szCs w:val="24"/>
          <w:lang w:val="el-GR"/>
        </w:rPr>
        <w:t>β2</w:t>
      </w:r>
      <w:r w:rsidRPr="00893289">
        <w:rPr>
          <w:b/>
          <w:szCs w:val="24"/>
        </w:rPr>
        <w:t>Unemployed +</w:t>
      </w:r>
      <w:r w:rsidRPr="00893289">
        <w:rPr>
          <w:b/>
          <w:szCs w:val="24"/>
          <w:lang w:val="el-GR"/>
        </w:rPr>
        <w:t>ε</w:t>
      </w:r>
      <w:r w:rsidRPr="00893289">
        <w:rPr>
          <w:b/>
          <w:szCs w:val="24"/>
        </w:rPr>
        <w:t xml:space="preserve"> </w:t>
      </w:r>
    </w:p>
    <w:p w:rsidR="00893289" w:rsidRPr="00893289" w:rsidRDefault="00893289" w:rsidP="00893289">
      <w:pPr>
        <w:rPr>
          <w:b/>
          <w:szCs w:val="24"/>
        </w:rPr>
      </w:pPr>
      <w:r>
        <w:rPr>
          <w:rFonts w:hint="eastAsia"/>
          <w:b/>
          <w:bCs/>
          <w:szCs w:val="24"/>
        </w:rPr>
        <w:t xml:space="preserve">     </w:t>
      </w:r>
      <w:r w:rsidRPr="00893289">
        <w:rPr>
          <w:b/>
          <w:bCs/>
          <w:szCs w:val="24"/>
        </w:rPr>
        <w:t>Model 2</w:t>
      </w:r>
      <w:r w:rsidRPr="00893289">
        <w:rPr>
          <w:b/>
          <w:bCs/>
          <w:szCs w:val="24"/>
        </w:rPr>
        <w:t>：</w:t>
      </w:r>
      <w:r w:rsidRPr="00893289">
        <w:rPr>
          <w:b/>
          <w:bCs/>
          <w:szCs w:val="24"/>
        </w:rPr>
        <w:t>Born=</w:t>
      </w:r>
      <w:r w:rsidRPr="00893289">
        <w:rPr>
          <w:b/>
          <w:szCs w:val="24"/>
        </w:rPr>
        <w:t xml:space="preserve"> a0 + </w:t>
      </w:r>
      <w:r w:rsidRPr="00893289">
        <w:rPr>
          <w:b/>
          <w:szCs w:val="24"/>
          <w:lang w:val="el-GR"/>
        </w:rPr>
        <w:t>β1</w:t>
      </w:r>
      <w:r w:rsidRPr="00893289">
        <w:rPr>
          <w:b/>
          <w:szCs w:val="24"/>
        </w:rPr>
        <w:t xml:space="preserve">Merry+ </w:t>
      </w:r>
      <w:r w:rsidRPr="00893289">
        <w:rPr>
          <w:b/>
          <w:szCs w:val="24"/>
          <w:lang w:val="el-GR"/>
        </w:rPr>
        <w:t>β2</w:t>
      </w:r>
      <w:r w:rsidRPr="00893289">
        <w:rPr>
          <w:b/>
          <w:szCs w:val="24"/>
        </w:rPr>
        <w:t xml:space="preserve">Unemployed + </w:t>
      </w:r>
      <w:r w:rsidRPr="00893289">
        <w:rPr>
          <w:b/>
          <w:szCs w:val="24"/>
          <w:lang w:val="el-GR"/>
        </w:rPr>
        <w:t>β</w:t>
      </w:r>
      <w:r w:rsidRPr="00893289">
        <w:rPr>
          <w:b/>
          <w:szCs w:val="24"/>
        </w:rPr>
        <w:t>3 Price +</w:t>
      </w:r>
      <w:r w:rsidRPr="00893289">
        <w:rPr>
          <w:b/>
          <w:szCs w:val="24"/>
          <w:lang w:val="el-GR"/>
        </w:rPr>
        <w:t>ε</w:t>
      </w:r>
      <w:r w:rsidRPr="00893289">
        <w:rPr>
          <w:b/>
          <w:bCs/>
          <w:szCs w:val="24"/>
        </w:rPr>
        <w:t xml:space="preserve"> </w:t>
      </w:r>
    </w:p>
    <w:p w:rsidR="00893289" w:rsidRPr="00893289" w:rsidRDefault="00893289" w:rsidP="00893289">
      <w:pPr>
        <w:rPr>
          <w:b/>
          <w:szCs w:val="24"/>
        </w:rPr>
      </w:pPr>
      <w:r>
        <w:rPr>
          <w:rFonts w:hint="eastAsia"/>
          <w:b/>
          <w:bCs/>
          <w:szCs w:val="24"/>
        </w:rPr>
        <w:t xml:space="preserve">     </w:t>
      </w:r>
      <w:r w:rsidRPr="00893289">
        <w:rPr>
          <w:b/>
          <w:bCs/>
          <w:szCs w:val="24"/>
        </w:rPr>
        <w:t>Model 3</w:t>
      </w:r>
      <w:r w:rsidRPr="00893289">
        <w:rPr>
          <w:b/>
          <w:bCs/>
          <w:szCs w:val="24"/>
        </w:rPr>
        <w:t>：</w:t>
      </w:r>
      <w:r w:rsidRPr="00893289">
        <w:rPr>
          <w:b/>
          <w:bCs/>
          <w:szCs w:val="24"/>
        </w:rPr>
        <w:t>School class=</w:t>
      </w:r>
      <w:r w:rsidRPr="00893289">
        <w:rPr>
          <w:b/>
          <w:szCs w:val="24"/>
        </w:rPr>
        <w:t xml:space="preserve"> a0 + </w:t>
      </w:r>
      <w:r w:rsidRPr="00893289">
        <w:rPr>
          <w:b/>
          <w:szCs w:val="24"/>
          <w:lang w:val="el-GR"/>
        </w:rPr>
        <w:t>β1</w:t>
      </w:r>
      <w:r w:rsidRPr="00893289">
        <w:rPr>
          <w:b/>
          <w:szCs w:val="24"/>
        </w:rPr>
        <w:t xml:space="preserve">Born + </w:t>
      </w:r>
      <w:r w:rsidRPr="00893289">
        <w:rPr>
          <w:b/>
          <w:szCs w:val="24"/>
          <w:lang w:val="el-GR"/>
        </w:rPr>
        <w:t>β</w:t>
      </w:r>
      <w:r w:rsidRPr="00893289">
        <w:rPr>
          <w:b/>
          <w:szCs w:val="24"/>
        </w:rPr>
        <w:t>2 Student +</w:t>
      </w:r>
      <w:r w:rsidRPr="00893289">
        <w:rPr>
          <w:b/>
          <w:szCs w:val="24"/>
          <w:lang w:val="el-GR"/>
        </w:rPr>
        <w:t>ε</w:t>
      </w:r>
      <w:r w:rsidRPr="00893289">
        <w:rPr>
          <w:b/>
          <w:szCs w:val="24"/>
        </w:rPr>
        <w:t xml:space="preserve"> </w:t>
      </w:r>
    </w:p>
    <w:p w:rsidR="00893289" w:rsidRPr="00893289" w:rsidRDefault="00893289" w:rsidP="00893289">
      <w:pPr>
        <w:rPr>
          <w:b/>
          <w:szCs w:val="24"/>
        </w:rPr>
      </w:pPr>
      <w:r>
        <w:rPr>
          <w:rFonts w:hint="eastAsia"/>
          <w:b/>
          <w:bCs/>
          <w:szCs w:val="24"/>
        </w:rPr>
        <w:t xml:space="preserve">     </w:t>
      </w:r>
      <w:r w:rsidRPr="00893289">
        <w:rPr>
          <w:b/>
          <w:bCs/>
          <w:szCs w:val="24"/>
        </w:rPr>
        <w:t>Model 4</w:t>
      </w:r>
      <w:r w:rsidRPr="00893289">
        <w:rPr>
          <w:b/>
          <w:bCs/>
          <w:szCs w:val="24"/>
        </w:rPr>
        <w:t>：</w:t>
      </w:r>
      <w:r w:rsidRPr="00893289">
        <w:rPr>
          <w:b/>
          <w:bCs/>
          <w:szCs w:val="24"/>
        </w:rPr>
        <w:t>School class_P=</w:t>
      </w:r>
      <w:r w:rsidRPr="00893289">
        <w:rPr>
          <w:b/>
          <w:szCs w:val="24"/>
        </w:rPr>
        <w:t xml:space="preserve"> a0 + </w:t>
      </w:r>
      <w:r w:rsidRPr="00893289">
        <w:rPr>
          <w:b/>
          <w:szCs w:val="24"/>
          <w:lang w:val="el-GR"/>
        </w:rPr>
        <w:t>β1</w:t>
      </w:r>
      <w:r w:rsidRPr="00893289">
        <w:rPr>
          <w:b/>
          <w:szCs w:val="24"/>
        </w:rPr>
        <w:t xml:space="preserve">Born + </w:t>
      </w:r>
      <w:r w:rsidRPr="00893289">
        <w:rPr>
          <w:b/>
          <w:szCs w:val="24"/>
          <w:lang w:val="el-GR"/>
        </w:rPr>
        <w:t>β</w:t>
      </w:r>
      <w:r w:rsidRPr="00893289">
        <w:rPr>
          <w:b/>
          <w:szCs w:val="24"/>
        </w:rPr>
        <w:t xml:space="preserve">2 Student_P+ </w:t>
      </w:r>
      <w:r w:rsidRPr="00893289">
        <w:rPr>
          <w:b/>
          <w:szCs w:val="24"/>
          <w:lang w:val="el-GR"/>
        </w:rPr>
        <w:t>ε</w:t>
      </w:r>
      <w:r w:rsidRPr="00893289">
        <w:rPr>
          <w:b/>
          <w:szCs w:val="24"/>
        </w:rPr>
        <w:t xml:space="preserve"> </w:t>
      </w:r>
    </w:p>
    <w:p w:rsidR="00893289" w:rsidRDefault="00893289" w:rsidP="00893289">
      <w:pPr>
        <w:rPr>
          <w:b/>
          <w:szCs w:val="24"/>
        </w:rPr>
      </w:pPr>
      <w:r>
        <w:rPr>
          <w:rFonts w:hint="eastAsia"/>
          <w:b/>
          <w:bCs/>
          <w:szCs w:val="24"/>
        </w:rPr>
        <w:t xml:space="preserve">     </w:t>
      </w:r>
      <w:r w:rsidRPr="00893289">
        <w:rPr>
          <w:b/>
          <w:bCs/>
          <w:szCs w:val="24"/>
        </w:rPr>
        <w:t>Model 5</w:t>
      </w:r>
      <w:r w:rsidRPr="00893289">
        <w:rPr>
          <w:b/>
          <w:bCs/>
          <w:szCs w:val="24"/>
        </w:rPr>
        <w:t>：</w:t>
      </w:r>
      <w:r w:rsidRPr="00893289">
        <w:rPr>
          <w:b/>
          <w:bCs/>
          <w:szCs w:val="24"/>
        </w:rPr>
        <w:t>School class =</w:t>
      </w:r>
      <w:r w:rsidRPr="00893289">
        <w:rPr>
          <w:b/>
          <w:szCs w:val="24"/>
        </w:rPr>
        <w:t xml:space="preserve"> a0 + </w:t>
      </w:r>
      <w:r w:rsidRPr="00893289">
        <w:rPr>
          <w:b/>
          <w:szCs w:val="24"/>
          <w:lang w:val="el-GR"/>
        </w:rPr>
        <w:t>β1</w:t>
      </w:r>
      <w:r w:rsidRPr="00893289">
        <w:rPr>
          <w:b/>
          <w:szCs w:val="24"/>
        </w:rPr>
        <w:t xml:space="preserve">Merry+ </w:t>
      </w:r>
      <w:r w:rsidRPr="00893289">
        <w:rPr>
          <w:b/>
          <w:szCs w:val="24"/>
          <w:lang w:val="el-GR"/>
        </w:rPr>
        <w:t>β2</w:t>
      </w:r>
      <w:r w:rsidRPr="00893289">
        <w:rPr>
          <w:b/>
          <w:szCs w:val="24"/>
        </w:rPr>
        <w:t xml:space="preserve">Unemployed + </w:t>
      </w:r>
      <w:r w:rsidRPr="00893289">
        <w:rPr>
          <w:b/>
          <w:szCs w:val="24"/>
          <w:lang w:val="el-GR"/>
        </w:rPr>
        <w:t>β</w:t>
      </w:r>
      <w:r w:rsidRPr="00893289">
        <w:rPr>
          <w:b/>
          <w:szCs w:val="24"/>
        </w:rPr>
        <w:t xml:space="preserve">3 Price + </w:t>
      </w:r>
      <w:r w:rsidRPr="00893289">
        <w:rPr>
          <w:b/>
          <w:szCs w:val="24"/>
          <w:lang w:val="el-GR"/>
        </w:rPr>
        <w:t>β</w:t>
      </w:r>
      <w:r w:rsidRPr="00893289">
        <w:rPr>
          <w:b/>
          <w:szCs w:val="24"/>
        </w:rPr>
        <w:t xml:space="preserve">4 </w:t>
      </w:r>
    </w:p>
    <w:p w:rsidR="00893289" w:rsidRPr="00893289" w:rsidRDefault="00893289" w:rsidP="00893289">
      <w:pPr>
        <w:rPr>
          <w:b/>
          <w:szCs w:val="24"/>
        </w:rPr>
      </w:pPr>
      <w:r>
        <w:rPr>
          <w:rFonts w:hint="eastAsia"/>
          <w:b/>
          <w:szCs w:val="24"/>
        </w:rPr>
        <w:t xml:space="preserve">     </w:t>
      </w:r>
      <w:r w:rsidRPr="00893289">
        <w:rPr>
          <w:b/>
          <w:szCs w:val="24"/>
        </w:rPr>
        <w:t>Student +</w:t>
      </w:r>
      <w:r w:rsidRPr="00893289">
        <w:rPr>
          <w:b/>
          <w:szCs w:val="24"/>
          <w:lang w:val="el-GR"/>
        </w:rPr>
        <w:t>ε</w:t>
      </w:r>
      <w:r w:rsidRPr="00893289">
        <w:rPr>
          <w:b/>
          <w:szCs w:val="24"/>
        </w:rPr>
        <w:t xml:space="preserve"> </w:t>
      </w:r>
    </w:p>
    <w:p w:rsidR="00893289" w:rsidRDefault="00893289" w:rsidP="00893289">
      <w:pPr>
        <w:rPr>
          <w:b/>
          <w:szCs w:val="24"/>
        </w:rPr>
      </w:pPr>
      <w:r>
        <w:rPr>
          <w:rFonts w:hint="eastAsia"/>
          <w:b/>
          <w:bCs/>
          <w:szCs w:val="24"/>
        </w:rPr>
        <w:t xml:space="preserve">     </w:t>
      </w:r>
      <w:r w:rsidRPr="00893289">
        <w:rPr>
          <w:b/>
          <w:bCs/>
          <w:szCs w:val="24"/>
        </w:rPr>
        <w:t>Model 6</w:t>
      </w:r>
      <w:r w:rsidRPr="00893289">
        <w:rPr>
          <w:b/>
          <w:bCs/>
          <w:szCs w:val="24"/>
        </w:rPr>
        <w:t>：</w:t>
      </w:r>
      <w:r w:rsidRPr="00893289">
        <w:rPr>
          <w:b/>
          <w:bCs/>
          <w:szCs w:val="24"/>
        </w:rPr>
        <w:t>School class_P =</w:t>
      </w:r>
      <w:r w:rsidRPr="00893289">
        <w:rPr>
          <w:b/>
          <w:szCs w:val="24"/>
        </w:rPr>
        <w:t xml:space="preserve"> a0 + </w:t>
      </w:r>
      <w:r w:rsidRPr="00893289">
        <w:rPr>
          <w:b/>
          <w:szCs w:val="24"/>
          <w:lang w:val="el-GR"/>
        </w:rPr>
        <w:t>β1</w:t>
      </w:r>
      <w:r w:rsidRPr="00893289">
        <w:rPr>
          <w:b/>
          <w:szCs w:val="24"/>
        </w:rPr>
        <w:t xml:space="preserve">Merry+ </w:t>
      </w:r>
      <w:r w:rsidRPr="00893289">
        <w:rPr>
          <w:b/>
          <w:szCs w:val="24"/>
          <w:lang w:val="el-GR"/>
        </w:rPr>
        <w:t>β2</w:t>
      </w:r>
      <w:r w:rsidRPr="00893289">
        <w:rPr>
          <w:b/>
          <w:szCs w:val="24"/>
        </w:rPr>
        <w:t xml:space="preserve">Unemployed + </w:t>
      </w:r>
      <w:r w:rsidRPr="00893289">
        <w:rPr>
          <w:b/>
          <w:szCs w:val="24"/>
          <w:lang w:val="el-GR"/>
        </w:rPr>
        <w:t>β</w:t>
      </w:r>
      <w:r w:rsidRPr="00893289">
        <w:rPr>
          <w:b/>
          <w:szCs w:val="24"/>
        </w:rPr>
        <w:t xml:space="preserve">3 Price + </w:t>
      </w:r>
      <w:r w:rsidRPr="00893289">
        <w:rPr>
          <w:b/>
          <w:szCs w:val="24"/>
          <w:lang w:val="el-GR"/>
        </w:rPr>
        <w:t>β</w:t>
      </w:r>
      <w:r w:rsidRPr="00893289">
        <w:rPr>
          <w:b/>
          <w:szCs w:val="24"/>
        </w:rPr>
        <w:t xml:space="preserve">4 </w:t>
      </w:r>
      <w:r>
        <w:rPr>
          <w:rFonts w:hint="eastAsia"/>
          <w:b/>
          <w:szCs w:val="24"/>
        </w:rPr>
        <w:t xml:space="preserve">     </w:t>
      </w:r>
    </w:p>
    <w:p w:rsidR="00893289" w:rsidRPr="00893289" w:rsidRDefault="00893289" w:rsidP="00893289">
      <w:pPr>
        <w:rPr>
          <w:b/>
          <w:szCs w:val="24"/>
        </w:rPr>
      </w:pPr>
      <w:r>
        <w:rPr>
          <w:rFonts w:hint="eastAsia"/>
          <w:b/>
          <w:szCs w:val="24"/>
        </w:rPr>
        <w:t xml:space="preserve">     </w:t>
      </w:r>
      <w:r w:rsidRPr="00893289">
        <w:rPr>
          <w:b/>
          <w:szCs w:val="24"/>
        </w:rPr>
        <w:t xml:space="preserve">Student_P+ </w:t>
      </w:r>
      <w:r w:rsidRPr="00893289">
        <w:rPr>
          <w:b/>
          <w:szCs w:val="24"/>
          <w:lang w:val="el-GR"/>
        </w:rPr>
        <w:t>ε</w:t>
      </w:r>
      <w:r w:rsidRPr="00893289">
        <w:rPr>
          <w:b/>
          <w:szCs w:val="24"/>
        </w:rPr>
        <w:t xml:space="preserve"> </w:t>
      </w:r>
    </w:p>
    <w:p w:rsidR="00893289" w:rsidRPr="00893289" w:rsidRDefault="00893289" w:rsidP="00AD6C5B">
      <w:pPr>
        <w:rPr>
          <w:b/>
          <w:szCs w:val="24"/>
        </w:rPr>
      </w:pPr>
    </w:p>
    <w:p w:rsidR="00AD6C5B" w:rsidRDefault="00AD6C5B" w:rsidP="00AD6C5B">
      <w:pPr>
        <w:rPr>
          <w:b/>
          <w:sz w:val="28"/>
          <w:szCs w:val="28"/>
        </w:rPr>
      </w:pPr>
      <w:r w:rsidRPr="00AD6C5B">
        <w:rPr>
          <w:rFonts w:hint="eastAsia"/>
          <w:b/>
          <w:sz w:val="28"/>
          <w:szCs w:val="28"/>
        </w:rPr>
        <w:t>十一、變數的說明</w:t>
      </w:r>
    </w:p>
    <w:p w:rsidR="00ED1994" w:rsidRPr="00F63CFD" w:rsidRDefault="00E71486" w:rsidP="00ED1994">
      <w:pPr>
        <w:numPr>
          <w:ilvl w:val="0"/>
          <w:numId w:val="5"/>
        </w:numPr>
        <w:rPr>
          <w:szCs w:val="24"/>
        </w:rPr>
      </w:pPr>
      <w:r w:rsidRPr="00F63CFD">
        <w:rPr>
          <w:rFonts w:hint="eastAsia"/>
          <w:bCs/>
          <w:szCs w:val="24"/>
        </w:rPr>
        <w:t>結婚人數</w:t>
      </w:r>
      <w:r w:rsidRPr="00F63CFD">
        <w:rPr>
          <w:rFonts w:hint="eastAsia"/>
          <w:bCs/>
          <w:szCs w:val="24"/>
        </w:rPr>
        <w:t xml:space="preserve">(Merry) : </w:t>
      </w:r>
      <w:r w:rsidRPr="00F63CFD">
        <w:rPr>
          <w:rFonts w:hint="eastAsia"/>
          <w:szCs w:val="24"/>
        </w:rPr>
        <w:t>是由行政院主計處的二十個縣市的每月登記結婚人數按月份加計</w:t>
      </w:r>
      <w:r w:rsidR="00ED1994" w:rsidRPr="00F63CFD">
        <w:rPr>
          <w:rFonts w:hint="eastAsia"/>
          <w:szCs w:val="24"/>
        </w:rPr>
        <w:t>而成為年結婚人數。</w:t>
      </w:r>
      <w:r w:rsidR="00ED1994" w:rsidRPr="00F63CFD">
        <w:rPr>
          <w:rFonts w:hint="eastAsia"/>
          <w:szCs w:val="24"/>
        </w:rPr>
        <w:t xml:space="preserve"> </w:t>
      </w:r>
    </w:p>
    <w:p w:rsidR="00ED1994" w:rsidRPr="00F63CFD" w:rsidRDefault="00E71486" w:rsidP="00ED1994">
      <w:pPr>
        <w:numPr>
          <w:ilvl w:val="0"/>
          <w:numId w:val="6"/>
        </w:numPr>
        <w:rPr>
          <w:szCs w:val="24"/>
        </w:rPr>
      </w:pPr>
      <w:r w:rsidRPr="00F63CFD">
        <w:rPr>
          <w:rFonts w:hint="eastAsia"/>
          <w:bCs/>
          <w:szCs w:val="24"/>
        </w:rPr>
        <w:t>失業人數</w:t>
      </w:r>
      <w:r w:rsidRPr="00F63CFD">
        <w:rPr>
          <w:rFonts w:hint="eastAsia"/>
          <w:bCs/>
          <w:szCs w:val="24"/>
        </w:rPr>
        <w:t xml:space="preserve">(Unemployed) : </w:t>
      </w:r>
      <w:r w:rsidRPr="00F63CFD">
        <w:rPr>
          <w:rFonts w:hint="eastAsia"/>
          <w:szCs w:val="24"/>
        </w:rPr>
        <w:t>是由行政院主計處的二十個縣市的每月登記失業人數按</w:t>
      </w:r>
      <w:r w:rsidR="00ED1994" w:rsidRPr="00F63CFD">
        <w:rPr>
          <w:rFonts w:hint="eastAsia"/>
          <w:szCs w:val="24"/>
        </w:rPr>
        <w:t>月份加計而成為年失業人數。</w:t>
      </w:r>
      <w:r w:rsidR="00ED1994" w:rsidRPr="00F63CFD">
        <w:rPr>
          <w:rFonts w:hint="eastAsia"/>
          <w:szCs w:val="24"/>
        </w:rPr>
        <w:t xml:space="preserve"> </w:t>
      </w:r>
    </w:p>
    <w:p w:rsidR="00ED1994" w:rsidRPr="00F63CFD" w:rsidRDefault="00E71486" w:rsidP="00ED1994">
      <w:pPr>
        <w:numPr>
          <w:ilvl w:val="0"/>
          <w:numId w:val="7"/>
        </w:numPr>
        <w:rPr>
          <w:szCs w:val="24"/>
        </w:rPr>
      </w:pPr>
      <w:r w:rsidRPr="00F63CFD">
        <w:rPr>
          <w:rFonts w:hint="eastAsia"/>
          <w:bCs/>
          <w:szCs w:val="24"/>
        </w:rPr>
        <w:t>物價</w:t>
      </w:r>
      <w:r w:rsidRPr="00F63CFD">
        <w:rPr>
          <w:rFonts w:hint="eastAsia"/>
          <w:bCs/>
          <w:szCs w:val="24"/>
        </w:rPr>
        <w:t xml:space="preserve">(Price) : </w:t>
      </w:r>
      <w:r w:rsidRPr="00F63CFD">
        <w:rPr>
          <w:rFonts w:hint="eastAsia"/>
          <w:szCs w:val="24"/>
        </w:rPr>
        <w:t>國家的物價指數</w:t>
      </w:r>
      <w:r w:rsidRPr="00F63CFD">
        <w:rPr>
          <w:rFonts w:hint="eastAsia"/>
          <w:szCs w:val="24"/>
        </w:rPr>
        <w:t>(</w:t>
      </w:r>
      <w:r w:rsidRPr="00F63CFD">
        <w:rPr>
          <w:rFonts w:hint="eastAsia"/>
          <w:szCs w:val="24"/>
        </w:rPr>
        <w:t>因無法詳查到各縣市的物價，故使用台灣得物價指</w:t>
      </w:r>
      <w:r w:rsidR="00ED1994" w:rsidRPr="00F63CFD">
        <w:rPr>
          <w:rFonts w:hint="eastAsia"/>
          <w:szCs w:val="24"/>
        </w:rPr>
        <w:t>數</w:t>
      </w:r>
      <w:r w:rsidR="00ED1994" w:rsidRPr="00F63CFD">
        <w:rPr>
          <w:rFonts w:hint="eastAsia"/>
          <w:szCs w:val="24"/>
        </w:rPr>
        <w:t>)</w:t>
      </w:r>
    </w:p>
    <w:p w:rsidR="00ED1994" w:rsidRPr="00F63CFD" w:rsidRDefault="00E71486" w:rsidP="00ED1994">
      <w:pPr>
        <w:numPr>
          <w:ilvl w:val="0"/>
          <w:numId w:val="8"/>
        </w:numPr>
        <w:rPr>
          <w:szCs w:val="24"/>
        </w:rPr>
      </w:pPr>
      <w:r w:rsidRPr="00F63CFD">
        <w:rPr>
          <w:rFonts w:hint="eastAsia"/>
          <w:bCs/>
          <w:szCs w:val="24"/>
        </w:rPr>
        <w:t>出生人數</w:t>
      </w:r>
      <w:r w:rsidRPr="00F63CFD">
        <w:rPr>
          <w:rFonts w:hint="eastAsia"/>
          <w:bCs/>
          <w:szCs w:val="24"/>
        </w:rPr>
        <w:t xml:space="preserve">(Born) : </w:t>
      </w:r>
      <w:r w:rsidRPr="00F63CFD">
        <w:rPr>
          <w:rFonts w:hint="eastAsia"/>
          <w:szCs w:val="24"/>
        </w:rPr>
        <w:t>是由行政院主計處的二十個縣市的每月登記出生人數按月份加計</w:t>
      </w:r>
      <w:r w:rsidR="00ED1994" w:rsidRPr="00F63CFD">
        <w:rPr>
          <w:rFonts w:hint="eastAsia"/>
          <w:szCs w:val="24"/>
        </w:rPr>
        <w:t>而成為年出生人數。</w:t>
      </w:r>
      <w:r w:rsidR="00ED1994" w:rsidRPr="00F63CFD">
        <w:rPr>
          <w:rFonts w:hint="eastAsia"/>
          <w:bCs/>
          <w:szCs w:val="24"/>
        </w:rPr>
        <w:t xml:space="preserve"> </w:t>
      </w:r>
    </w:p>
    <w:p w:rsidR="00B83482" w:rsidRPr="00F63CFD" w:rsidRDefault="00E71486" w:rsidP="00ED1994">
      <w:pPr>
        <w:numPr>
          <w:ilvl w:val="0"/>
          <w:numId w:val="9"/>
        </w:numPr>
        <w:rPr>
          <w:szCs w:val="24"/>
        </w:rPr>
      </w:pPr>
      <w:r w:rsidRPr="00F63CFD">
        <w:rPr>
          <w:rFonts w:hint="eastAsia"/>
          <w:bCs/>
          <w:szCs w:val="24"/>
        </w:rPr>
        <w:t>國小學生人數</w:t>
      </w:r>
      <w:r w:rsidRPr="00F63CFD">
        <w:rPr>
          <w:rFonts w:hint="eastAsia"/>
          <w:bCs/>
          <w:szCs w:val="24"/>
        </w:rPr>
        <w:t xml:space="preserve">(Student_P): </w:t>
      </w:r>
      <w:r w:rsidRPr="00F63CFD">
        <w:rPr>
          <w:rFonts w:hint="eastAsia"/>
          <w:szCs w:val="24"/>
        </w:rPr>
        <w:t>是由教育部統計處的每年學生人數按縣市加總</w:t>
      </w:r>
      <w:r w:rsidRPr="00F63CFD">
        <w:rPr>
          <w:rFonts w:hint="eastAsia"/>
          <w:bCs/>
          <w:szCs w:val="24"/>
        </w:rPr>
        <w:t xml:space="preserve"> </w:t>
      </w:r>
    </w:p>
    <w:p w:rsidR="00B83482" w:rsidRPr="00F63CFD" w:rsidRDefault="00E71486" w:rsidP="00ED1994">
      <w:pPr>
        <w:numPr>
          <w:ilvl w:val="0"/>
          <w:numId w:val="9"/>
        </w:numPr>
        <w:rPr>
          <w:szCs w:val="24"/>
        </w:rPr>
      </w:pPr>
      <w:r w:rsidRPr="00F63CFD">
        <w:rPr>
          <w:rFonts w:hint="eastAsia"/>
          <w:bCs/>
          <w:szCs w:val="24"/>
        </w:rPr>
        <w:t>國中學生人數</w:t>
      </w:r>
      <w:r w:rsidRPr="00F63CFD">
        <w:rPr>
          <w:rFonts w:hint="eastAsia"/>
          <w:bCs/>
          <w:szCs w:val="24"/>
        </w:rPr>
        <w:t>(Student):</w:t>
      </w:r>
      <w:r w:rsidRPr="00F63CFD">
        <w:rPr>
          <w:rFonts w:hint="eastAsia"/>
          <w:szCs w:val="24"/>
        </w:rPr>
        <w:t>是由教育部統計處的每年學生人數按縣市加總</w:t>
      </w:r>
      <w:r w:rsidRPr="00F63CFD">
        <w:rPr>
          <w:rFonts w:hint="eastAsia"/>
          <w:bCs/>
          <w:szCs w:val="24"/>
        </w:rPr>
        <w:t xml:space="preserve"> </w:t>
      </w:r>
    </w:p>
    <w:p w:rsidR="00B83482" w:rsidRPr="00F63CFD" w:rsidRDefault="00E71486" w:rsidP="00ED1994">
      <w:pPr>
        <w:numPr>
          <w:ilvl w:val="0"/>
          <w:numId w:val="9"/>
        </w:numPr>
        <w:rPr>
          <w:szCs w:val="24"/>
        </w:rPr>
      </w:pPr>
      <w:r w:rsidRPr="00F63CFD">
        <w:rPr>
          <w:rFonts w:hint="eastAsia"/>
          <w:bCs/>
          <w:szCs w:val="24"/>
        </w:rPr>
        <w:t>國小班級數</w:t>
      </w:r>
      <w:r w:rsidRPr="00F63CFD">
        <w:rPr>
          <w:rFonts w:hint="eastAsia"/>
          <w:bCs/>
          <w:szCs w:val="24"/>
        </w:rPr>
        <w:t>(School class_P):</w:t>
      </w:r>
      <w:r w:rsidRPr="00F63CFD">
        <w:rPr>
          <w:rFonts w:hint="eastAsia"/>
          <w:szCs w:val="24"/>
        </w:rPr>
        <w:t>是由教育部統計處的每年班級數按縣市加總</w:t>
      </w:r>
      <w:r w:rsidRPr="00F63CFD">
        <w:rPr>
          <w:rFonts w:hint="eastAsia"/>
          <w:bCs/>
          <w:szCs w:val="24"/>
        </w:rPr>
        <w:t xml:space="preserve"> </w:t>
      </w:r>
    </w:p>
    <w:p w:rsidR="00B83482" w:rsidRPr="00F63CFD" w:rsidRDefault="00E71486" w:rsidP="00ED1994">
      <w:pPr>
        <w:numPr>
          <w:ilvl w:val="0"/>
          <w:numId w:val="9"/>
        </w:numPr>
        <w:rPr>
          <w:szCs w:val="24"/>
        </w:rPr>
      </w:pPr>
      <w:r w:rsidRPr="00F63CFD">
        <w:rPr>
          <w:rFonts w:hint="eastAsia"/>
          <w:bCs/>
          <w:szCs w:val="24"/>
        </w:rPr>
        <w:t>國中班級數</w:t>
      </w:r>
      <w:r w:rsidRPr="00F63CFD">
        <w:rPr>
          <w:rFonts w:hint="eastAsia"/>
          <w:bCs/>
          <w:szCs w:val="24"/>
        </w:rPr>
        <w:t>(School class):</w:t>
      </w:r>
      <w:r w:rsidRPr="00F63CFD">
        <w:rPr>
          <w:rFonts w:hint="eastAsia"/>
          <w:szCs w:val="24"/>
        </w:rPr>
        <w:t>是由教育部統計處的每年班級數按縣市加總</w:t>
      </w:r>
      <w:r w:rsidRPr="00F63CFD">
        <w:rPr>
          <w:rFonts w:hint="eastAsia"/>
          <w:bCs/>
          <w:szCs w:val="24"/>
        </w:rPr>
        <w:t xml:space="preserve"> </w:t>
      </w:r>
    </w:p>
    <w:p w:rsidR="00362BA8" w:rsidRDefault="00362BA8"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AD6C5B" w:rsidRPr="00362BA8" w:rsidRDefault="00AD6C5B" w:rsidP="00AD6C5B">
      <w:pPr>
        <w:rPr>
          <w:b/>
          <w:sz w:val="28"/>
          <w:szCs w:val="28"/>
        </w:rPr>
      </w:pPr>
      <w:r w:rsidRPr="00362BA8">
        <w:rPr>
          <w:rFonts w:hint="eastAsia"/>
          <w:b/>
          <w:sz w:val="28"/>
          <w:szCs w:val="28"/>
        </w:rPr>
        <w:t>十二、預期結果</w:t>
      </w:r>
    </w:p>
    <w:p w:rsidR="00D318DC" w:rsidRDefault="00D318DC" w:rsidP="00AD6C5B">
      <w:pPr>
        <w:rPr>
          <w:b/>
          <w:color w:val="FF0000"/>
          <w:sz w:val="28"/>
          <w:szCs w:val="28"/>
        </w:rPr>
      </w:pPr>
    </w:p>
    <w:tbl>
      <w:tblPr>
        <w:tblStyle w:val="aa"/>
        <w:tblW w:w="6874" w:type="dxa"/>
        <w:tblLook w:val="04A0"/>
      </w:tblPr>
      <w:tblGrid>
        <w:gridCol w:w="2421"/>
        <w:gridCol w:w="2732"/>
        <w:gridCol w:w="1721"/>
      </w:tblGrid>
      <w:tr w:rsidR="00362BA8" w:rsidTr="00362BA8">
        <w:trPr>
          <w:trHeight w:val="354"/>
        </w:trPr>
        <w:tc>
          <w:tcPr>
            <w:tcW w:w="0" w:type="auto"/>
          </w:tcPr>
          <w:p w:rsidR="00362BA8" w:rsidRPr="00362BA8" w:rsidRDefault="00362BA8">
            <w:pPr>
              <w:pStyle w:val="Web"/>
              <w:spacing w:before="0" w:beforeAutospacing="0" w:after="0" w:afterAutospacing="0"/>
              <w:jc w:val="center"/>
              <w:rPr>
                <w:rFonts w:ascii="Arial" w:hAnsi="Arial" w:cs="Arial"/>
              </w:rPr>
            </w:pPr>
            <w:r w:rsidRPr="00362BA8">
              <w:rPr>
                <w:rFonts w:ascii="Franklin Gothic Book" w:hAnsi="Arial" w:cs="Arial"/>
                <w:b/>
                <w:bCs/>
                <w:kern w:val="24"/>
              </w:rPr>
              <w:t>變數</w:t>
            </w:r>
          </w:p>
        </w:tc>
        <w:tc>
          <w:tcPr>
            <w:tcW w:w="0" w:type="auto"/>
          </w:tcPr>
          <w:p w:rsidR="00362BA8" w:rsidRPr="00362BA8" w:rsidRDefault="00362BA8">
            <w:pPr>
              <w:pStyle w:val="Web"/>
              <w:spacing w:before="0" w:beforeAutospacing="0" w:after="0" w:afterAutospacing="0"/>
              <w:jc w:val="center"/>
              <w:rPr>
                <w:rFonts w:ascii="Arial" w:hAnsi="Arial" w:cs="Arial"/>
              </w:rPr>
            </w:pPr>
            <w:r w:rsidRPr="00362BA8">
              <w:rPr>
                <w:rFonts w:ascii="Franklin Gothic Book" w:hAnsi="Arial" w:cs="Arial"/>
                <w:b/>
                <w:bCs/>
                <w:kern w:val="24"/>
              </w:rPr>
              <w:t>代號</w:t>
            </w:r>
          </w:p>
        </w:tc>
        <w:tc>
          <w:tcPr>
            <w:tcW w:w="0" w:type="auto"/>
          </w:tcPr>
          <w:p w:rsidR="00362BA8" w:rsidRPr="00362BA8" w:rsidRDefault="00362BA8">
            <w:pPr>
              <w:pStyle w:val="Web"/>
              <w:spacing w:before="0" w:beforeAutospacing="0" w:after="0" w:afterAutospacing="0"/>
              <w:jc w:val="center"/>
              <w:rPr>
                <w:rFonts w:ascii="Arial" w:hAnsi="Arial" w:cs="Arial"/>
              </w:rPr>
            </w:pPr>
            <w:r w:rsidRPr="00362BA8">
              <w:rPr>
                <w:rFonts w:ascii="Franklin Gothic Book" w:hAnsi="Arial" w:cs="Arial"/>
                <w:b/>
                <w:bCs/>
                <w:kern w:val="24"/>
              </w:rPr>
              <w:t>實證結果</w:t>
            </w:r>
          </w:p>
        </w:tc>
      </w:tr>
      <w:tr w:rsidR="00362BA8" w:rsidTr="00362BA8">
        <w:trPr>
          <w:trHeight w:val="709"/>
        </w:trPr>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Arial" w:hint="eastAsia"/>
                <w:color w:val="000000"/>
                <w:kern w:val="24"/>
              </w:rPr>
              <w:t>結婚人數</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Arial" w:hint="eastAsia"/>
                <w:color w:val="000000"/>
                <w:kern w:val="24"/>
              </w:rPr>
              <w:t>Merry</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jc w:val="center"/>
              <w:rPr>
                <w:rFonts w:ascii="Arial" w:hAnsi="Arial" w:cs="Arial"/>
              </w:rPr>
            </w:pPr>
            <w:r w:rsidRPr="00362BA8">
              <w:rPr>
                <w:rFonts w:ascii="Franklin Gothic Book" w:hAnsi="Franklin Gothic Book" w:cs="Arial"/>
                <w:color w:val="000000"/>
                <w:kern w:val="24"/>
              </w:rPr>
              <w:t xml:space="preserve">- </w:t>
            </w:r>
          </w:p>
        </w:tc>
      </w:tr>
      <w:tr w:rsidR="00362BA8" w:rsidTr="00362BA8">
        <w:trPr>
          <w:trHeight w:val="709"/>
        </w:trPr>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Arial" w:cs="Arial"/>
                <w:color w:val="000000"/>
                <w:kern w:val="24"/>
              </w:rPr>
              <w:t>失業人數</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Century Gothic" w:hint="eastAsia"/>
                <w:b/>
                <w:bCs/>
                <w:color w:val="3F3F3F"/>
                <w:kern w:val="24"/>
              </w:rPr>
              <w:t>Unemployed</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jc w:val="center"/>
              <w:rPr>
                <w:rFonts w:ascii="Arial" w:hAnsi="Arial" w:cs="Arial"/>
              </w:rPr>
            </w:pPr>
            <w:r w:rsidRPr="00362BA8">
              <w:rPr>
                <w:rFonts w:ascii="Franklin Gothic Book" w:hAnsi="Franklin Gothic Book" w:cs="Arial"/>
                <w:color w:val="000000"/>
                <w:kern w:val="24"/>
              </w:rPr>
              <w:t xml:space="preserve">- </w:t>
            </w:r>
          </w:p>
        </w:tc>
      </w:tr>
      <w:tr w:rsidR="00362BA8" w:rsidTr="00362BA8">
        <w:trPr>
          <w:trHeight w:val="709"/>
        </w:trPr>
        <w:tc>
          <w:tcPr>
            <w:tcW w:w="0" w:type="auto"/>
          </w:tcPr>
          <w:p w:rsidR="00362BA8" w:rsidRPr="00362BA8" w:rsidRDefault="00362BA8">
            <w:pPr>
              <w:pStyle w:val="Web"/>
              <w:spacing w:before="0" w:beforeAutospacing="0" w:after="0" w:afterAutospacing="0"/>
              <w:rPr>
                <w:rFonts w:ascii="Arial" w:hAnsi="Arial" w:cs="Arial"/>
              </w:rPr>
            </w:pPr>
            <w:r w:rsidRPr="00362BA8">
              <w:rPr>
                <w:rFonts w:ascii="Franklin Gothic Book" w:hAnsi="Arial" w:cs="Arial"/>
                <w:color w:val="000000"/>
                <w:kern w:val="24"/>
              </w:rPr>
              <w:t>物價</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Century Gothic" w:hint="eastAsia"/>
                <w:b/>
                <w:bCs/>
                <w:color w:val="3F3F3F"/>
                <w:kern w:val="24"/>
              </w:rPr>
              <w:t>Price</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jc w:val="center"/>
              <w:rPr>
                <w:rFonts w:ascii="Arial" w:hAnsi="Arial" w:cs="Arial"/>
              </w:rPr>
            </w:pPr>
            <w:r w:rsidRPr="00362BA8">
              <w:rPr>
                <w:rFonts w:ascii="Franklin Gothic Book" w:hAnsi="Franklin Gothic Book" w:cs="Arial"/>
                <w:color w:val="000000"/>
                <w:kern w:val="24"/>
              </w:rPr>
              <w:t xml:space="preserve">+ </w:t>
            </w:r>
          </w:p>
        </w:tc>
      </w:tr>
      <w:tr w:rsidR="00362BA8" w:rsidTr="00362BA8">
        <w:trPr>
          <w:trHeight w:val="709"/>
        </w:trPr>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Century Gothic" w:hint="eastAsia"/>
                <w:b/>
                <w:bCs/>
                <w:color w:val="3F3F3F"/>
                <w:kern w:val="24"/>
              </w:rPr>
              <w:t>出生人數</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Century Gothic" w:hint="eastAsia"/>
                <w:b/>
                <w:bCs/>
                <w:color w:val="3F3F3F"/>
                <w:kern w:val="24"/>
              </w:rPr>
              <w:t>Born</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jc w:val="center"/>
              <w:rPr>
                <w:rFonts w:ascii="Arial" w:hAnsi="Arial" w:cs="Arial"/>
              </w:rPr>
            </w:pPr>
            <w:r w:rsidRPr="00362BA8">
              <w:rPr>
                <w:rFonts w:ascii="Franklin Gothic Book" w:hAnsi="Franklin Gothic Book" w:cs="Arial"/>
                <w:color w:val="000000"/>
                <w:kern w:val="24"/>
              </w:rPr>
              <w:t xml:space="preserve">+ </w:t>
            </w:r>
          </w:p>
        </w:tc>
      </w:tr>
      <w:tr w:rsidR="00362BA8" w:rsidTr="00362BA8">
        <w:trPr>
          <w:trHeight w:val="709"/>
        </w:trPr>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Arial" w:hint="eastAsia"/>
                <w:b/>
                <w:bCs/>
                <w:color w:val="000000"/>
                <w:kern w:val="24"/>
              </w:rPr>
              <w:t>國小學生人數</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Arial" w:hint="eastAsia"/>
                <w:b/>
                <w:bCs/>
                <w:color w:val="000000"/>
                <w:kern w:val="24"/>
              </w:rPr>
              <w:t>Student_P</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jc w:val="center"/>
              <w:rPr>
                <w:rFonts w:ascii="Arial" w:hAnsi="Arial" w:cs="Arial"/>
              </w:rPr>
            </w:pPr>
            <w:r w:rsidRPr="00362BA8">
              <w:rPr>
                <w:rFonts w:ascii="Franklin Gothic Book" w:hAnsi="Franklin Gothic Book" w:cs="Arial"/>
                <w:color w:val="000000"/>
                <w:kern w:val="24"/>
              </w:rPr>
              <w:t xml:space="preserve">+ </w:t>
            </w:r>
          </w:p>
        </w:tc>
      </w:tr>
      <w:tr w:rsidR="00362BA8" w:rsidTr="00362BA8">
        <w:trPr>
          <w:trHeight w:val="709"/>
        </w:trPr>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Arial" w:hint="eastAsia"/>
                <w:b/>
                <w:bCs/>
                <w:color w:val="000000"/>
                <w:kern w:val="24"/>
              </w:rPr>
              <w:t>國中學生人數</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Arial" w:hint="eastAsia"/>
                <w:b/>
                <w:bCs/>
                <w:color w:val="000000"/>
                <w:kern w:val="24"/>
              </w:rPr>
              <w:t>Student</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jc w:val="center"/>
              <w:rPr>
                <w:rFonts w:ascii="Arial" w:hAnsi="Arial" w:cs="Arial"/>
              </w:rPr>
            </w:pPr>
            <w:r w:rsidRPr="00362BA8">
              <w:rPr>
                <w:rFonts w:ascii="Franklin Gothic Book" w:hAnsi="Franklin Gothic Book" w:cs="Arial"/>
                <w:color w:val="000000"/>
                <w:kern w:val="24"/>
              </w:rPr>
              <w:t xml:space="preserve">+ </w:t>
            </w:r>
          </w:p>
        </w:tc>
      </w:tr>
      <w:tr w:rsidR="00362BA8" w:rsidTr="00362BA8">
        <w:trPr>
          <w:trHeight w:val="709"/>
        </w:trPr>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Arial" w:hint="eastAsia"/>
                <w:b/>
                <w:bCs/>
                <w:color w:val="000000"/>
                <w:kern w:val="24"/>
              </w:rPr>
              <w:t>國小班級數</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Arial" w:hint="eastAsia"/>
                <w:b/>
                <w:bCs/>
                <w:color w:val="000000"/>
                <w:kern w:val="24"/>
              </w:rPr>
              <w:t>School class_P</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jc w:val="center"/>
              <w:rPr>
                <w:rFonts w:ascii="Arial" w:hAnsi="Arial" w:cs="Arial"/>
              </w:rPr>
            </w:pPr>
            <w:r w:rsidRPr="00362BA8">
              <w:rPr>
                <w:rFonts w:ascii="Franklin Gothic Book" w:hAnsi="Franklin Gothic Book" w:cs="Arial"/>
                <w:color w:val="000000"/>
                <w:kern w:val="24"/>
              </w:rPr>
              <w:t xml:space="preserve">+ </w:t>
            </w:r>
          </w:p>
        </w:tc>
      </w:tr>
      <w:tr w:rsidR="00362BA8" w:rsidTr="00362BA8">
        <w:trPr>
          <w:trHeight w:val="344"/>
        </w:trPr>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Arial" w:hint="eastAsia"/>
                <w:b/>
                <w:bCs/>
                <w:color w:val="000000"/>
                <w:kern w:val="24"/>
              </w:rPr>
              <w:t>國中班級數</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rPr>
                <w:rFonts w:ascii="Arial" w:hAnsi="Arial" w:cs="Arial"/>
              </w:rPr>
            </w:pPr>
            <w:r w:rsidRPr="00362BA8">
              <w:rPr>
                <w:rFonts w:ascii="微軟正黑體" w:eastAsia="微軟正黑體" w:hAnsi="微軟正黑體" w:cs="Arial" w:hint="eastAsia"/>
                <w:b/>
                <w:bCs/>
                <w:color w:val="000000"/>
                <w:kern w:val="24"/>
              </w:rPr>
              <w:t>School class</w:t>
            </w:r>
            <w:r w:rsidRPr="00362BA8">
              <w:rPr>
                <w:rFonts w:ascii="Franklin Gothic Book" w:hAnsi="Franklin Gothic Book" w:cs="Arial"/>
                <w:color w:val="000000"/>
                <w:kern w:val="24"/>
              </w:rPr>
              <w:t xml:space="preserve"> </w:t>
            </w:r>
          </w:p>
        </w:tc>
        <w:tc>
          <w:tcPr>
            <w:tcW w:w="0" w:type="auto"/>
          </w:tcPr>
          <w:p w:rsidR="00362BA8" w:rsidRPr="00362BA8" w:rsidRDefault="00362BA8">
            <w:pPr>
              <w:pStyle w:val="Web"/>
              <w:spacing w:before="0" w:beforeAutospacing="0" w:after="0" w:afterAutospacing="0"/>
              <w:jc w:val="center"/>
              <w:rPr>
                <w:rFonts w:ascii="Arial" w:hAnsi="Arial" w:cs="Arial"/>
              </w:rPr>
            </w:pPr>
            <w:r w:rsidRPr="00362BA8">
              <w:rPr>
                <w:rFonts w:ascii="Franklin Gothic Book" w:hAnsi="Franklin Gothic Book" w:cs="Arial"/>
                <w:color w:val="000000"/>
                <w:kern w:val="24"/>
              </w:rPr>
              <w:t xml:space="preserve">+ </w:t>
            </w:r>
          </w:p>
        </w:tc>
      </w:tr>
    </w:tbl>
    <w:p w:rsidR="00362BA8" w:rsidRDefault="00362BA8" w:rsidP="00AD6C5B">
      <w:pPr>
        <w:rPr>
          <w:b/>
          <w:color w:val="FF0000"/>
          <w:sz w:val="28"/>
          <w:szCs w:val="28"/>
        </w:rPr>
      </w:pPr>
    </w:p>
    <w:p w:rsidR="00D318DC" w:rsidRDefault="00D318DC" w:rsidP="00AD6C5B">
      <w:pPr>
        <w:rPr>
          <w:b/>
          <w:sz w:val="28"/>
          <w:szCs w:val="28"/>
        </w:rPr>
      </w:pPr>
    </w:p>
    <w:p w:rsidR="00D318DC" w:rsidRDefault="00D318DC" w:rsidP="00AD6C5B">
      <w:pPr>
        <w:rPr>
          <w:b/>
          <w:sz w:val="28"/>
          <w:szCs w:val="28"/>
        </w:rPr>
      </w:pPr>
    </w:p>
    <w:p w:rsidR="00D318DC" w:rsidRDefault="00D318DC" w:rsidP="00AD6C5B">
      <w:pPr>
        <w:rPr>
          <w:b/>
          <w:sz w:val="28"/>
          <w:szCs w:val="28"/>
        </w:rPr>
      </w:pPr>
    </w:p>
    <w:p w:rsidR="00AD6C5B" w:rsidRDefault="00AD6C5B" w:rsidP="00AD6C5B">
      <w:pPr>
        <w:rPr>
          <w:b/>
          <w:sz w:val="28"/>
          <w:szCs w:val="28"/>
        </w:rPr>
      </w:pPr>
      <w:r w:rsidRPr="00AD6C5B">
        <w:rPr>
          <w:rFonts w:hint="eastAsia"/>
          <w:b/>
          <w:sz w:val="28"/>
          <w:szCs w:val="28"/>
        </w:rPr>
        <w:t>十三、研究方法</w:t>
      </w:r>
    </w:p>
    <w:p w:rsidR="00ED1994" w:rsidRPr="00ED1994" w:rsidRDefault="00ED1994" w:rsidP="00ED1994">
      <w:pPr>
        <w:rPr>
          <w:szCs w:val="24"/>
        </w:rPr>
      </w:pPr>
      <w:r w:rsidRPr="00ED1994">
        <w:rPr>
          <w:rFonts w:hint="eastAsia"/>
          <w:szCs w:val="24"/>
        </w:rPr>
        <w:t>在全台灣中挑選</w:t>
      </w:r>
      <w:r w:rsidRPr="00ED1994">
        <w:rPr>
          <w:rFonts w:hint="eastAsia"/>
          <w:szCs w:val="24"/>
        </w:rPr>
        <w:t>20</w:t>
      </w:r>
      <w:r w:rsidRPr="00ED1994">
        <w:rPr>
          <w:rFonts w:hint="eastAsia"/>
          <w:szCs w:val="24"/>
        </w:rPr>
        <w:t>個縣市，以</w:t>
      </w:r>
      <w:r w:rsidRPr="00ED1994">
        <w:rPr>
          <w:rFonts w:hint="eastAsia"/>
          <w:szCs w:val="24"/>
        </w:rPr>
        <w:t>96-105</w:t>
      </w:r>
      <w:r w:rsidRPr="00ED1994">
        <w:rPr>
          <w:rFonts w:hint="eastAsia"/>
          <w:szCs w:val="24"/>
        </w:rPr>
        <w:t>年的統計資料包含（結婚人數、出生人數、失業人數、中小學人數和中小學班級數），共</w:t>
      </w:r>
      <w:r w:rsidRPr="00ED1994">
        <w:rPr>
          <w:rFonts w:hint="eastAsia"/>
          <w:szCs w:val="24"/>
        </w:rPr>
        <w:t>1600</w:t>
      </w:r>
      <w:r w:rsidRPr="00ED1994">
        <w:rPr>
          <w:rFonts w:hint="eastAsia"/>
          <w:szCs w:val="24"/>
        </w:rPr>
        <w:t>筆資料。</w:t>
      </w:r>
      <w:r w:rsidRPr="00ED1994">
        <w:rPr>
          <w:rFonts w:hint="eastAsia"/>
          <w:szCs w:val="24"/>
        </w:rPr>
        <w:t xml:space="preserve"> </w:t>
      </w:r>
    </w:p>
    <w:p w:rsidR="00D318DC" w:rsidRPr="00D318DC" w:rsidRDefault="00ED1994" w:rsidP="00AD6C5B">
      <w:pPr>
        <w:rPr>
          <w:szCs w:val="24"/>
        </w:rPr>
      </w:pPr>
      <w:r w:rsidRPr="00ED1994">
        <w:rPr>
          <w:rFonts w:hint="eastAsia"/>
          <w:szCs w:val="24"/>
        </w:rPr>
        <w:t>以自設ＯＬＳ模型，經過兩階段回歸得出少子化對學校規模之影響</w:t>
      </w:r>
    </w:p>
    <w:p w:rsidR="00D318DC" w:rsidRDefault="00D318DC" w:rsidP="00AD6C5B">
      <w:pPr>
        <w:rPr>
          <w:b/>
          <w:sz w:val="28"/>
          <w:szCs w:val="28"/>
        </w:rPr>
      </w:pPr>
    </w:p>
    <w:p w:rsidR="00D318DC" w:rsidRDefault="00D318DC" w:rsidP="00AD6C5B">
      <w:pPr>
        <w:rPr>
          <w:b/>
          <w:sz w:val="28"/>
          <w:szCs w:val="28"/>
        </w:rPr>
      </w:pPr>
    </w:p>
    <w:p w:rsidR="00D318DC" w:rsidRDefault="00D318DC" w:rsidP="00AD6C5B">
      <w:pPr>
        <w:rPr>
          <w:b/>
          <w:sz w:val="28"/>
          <w:szCs w:val="28"/>
        </w:rPr>
      </w:pPr>
    </w:p>
    <w:p w:rsidR="00D318DC" w:rsidRDefault="00D318DC"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B27D7F" w:rsidRDefault="00B27D7F" w:rsidP="00AD6C5B">
      <w:pPr>
        <w:rPr>
          <w:b/>
          <w:sz w:val="28"/>
          <w:szCs w:val="28"/>
        </w:rPr>
      </w:pPr>
    </w:p>
    <w:p w:rsidR="00362BA8" w:rsidRDefault="00D318DC" w:rsidP="00AD6C5B">
      <w:pPr>
        <w:rPr>
          <w:b/>
          <w:sz w:val="28"/>
          <w:szCs w:val="28"/>
        </w:rPr>
      </w:pPr>
      <w:r>
        <w:rPr>
          <w:rFonts w:hint="eastAsia"/>
          <w:b/>
          <w:sz w:val="28"/>
          <w:szCs w:val="28"/>
        </w:rPr>
        <w:t>十四、</w:t>
      </w:r>
      <w:r>
        <w:rPr>
          <w:rFonts w:hint="eastAsia"/>
          <w:b/>
          <w:sz w:val="28"/>
          <w:szCs w:val="28"/>
        </w:rPr>
        <w:t>OLS</w:t>
      </w:r>
      <w:r>
        <w:rPr>
          <w:rFonts w:hint="eastAsia"/>
          <w:b/>
          <w:sz w:val="28"/>
          <w:szCs w:val="28"/>
        </w:rPr>
        <w:t>估計結果</w:t>
      </w:r>
    </w:p>
    <w:tbl>
      <w:tblPr>
        <w:tblW w:w="5000" w:type="pct"/>
        <w:tblCellMar>
          <w:left w:w="0" w:type="dxa"/>
          <w:right w:w="0" w:type="dxa"/>
        </w:tblCellMar>
        <w:tblLook w:val="04A0"/>
      </w:tblPr>
      <w:tblGrid>
        <w:gridCol w:w="1154"/>
        <w:gridCol w:w="1219"/>
        <w:gridCol w:w="1278"/>
        <w:gridCol w:w="1219"/>
        <w:gridCol w:w="1219"/>
        <w:gridCol w:w="1286"/>
        <w:gridCol w:w="1219"/>
      </w:tblGrid>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independent</w:t>
            </w:r>
            <w:r w:rsidRPr="00362BA8">
              <w:rPr>
                <w:rFonts w:asciiTheme="minorEastAsia" w:hAnsiTheme="minorEastAsia" w:cs="Arial"/>
                <w:color w:val="000000"/>
                <w:kern w:val="24"/>
                <w:szCs w:val="24"/>
              </w:rPr>
              <w:t xml:space="preserve"> </w:t>
            </w:r>
          </w:p>
        </w:tc>
        <w:tc>
          <w:tcPr>
            <w:tcW w:w="4286" w:type="pct"/>
            <w:gridSpan w:val="6"/>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jc w:val="center"/>
              <w:rPr>
                <w:rFonts w:asciiTheme="minorEastAsia" w:hAnsiTheme="minorEastAsia" w:cs="Arial"/>
                <w:kern w:val="0"/>
                <w:szCs w:val="24"/>
              </w:rPr>
            </w:pPr>
            <w:r w:rsidRPr="00362BA8">
              <w:rPr>
                <w:rFonts w:asciiTheme="minorEastAsia" w:hAnsiTheme="minorEastAsia" w:cs="Arial" w:hint="eastAsia"/>
                <w:color w:val="000000"/>
                <w:kern w:val="24"/>
                <w:szCs w:val="24"/>
              </w:rPr>
              <w:t>coefficient</w:t>
            </w:r>
            <w:r w:rsidRPr="00362BA8">
              <w:rPr>
                <w:rFonts w:asciiTheme="minorEastAsia" w:hAnsiTheme="minorEastAsia" w:cs="Arial"/>
                <w:color w:val="000000"/>
                <w:kern w:val="24"/>
                <w:szCs w:val="24"/>
              </w:rPr>
              <w:t xml:space="preserve"> </w:t>
            </w:r>
          </w:p>
        </w:tc>
      </w:tr>
      <w:tr w:rsidR="00362BA8" w:rsidRPr="00362BA8" w:rsidTr="00362BA8">
        <w:trPr>
          <w:trHeight w:val="2089"/>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Variable</w:t>
            </w:r>
            <w:r w:rsidRPr="00362BA8">
              <w:rPr>
                <w:rFonts w:asciiTheme="minorEastAsia" w:hAnsiTheme="minorEastAsia" w:cs="Arial"/>
                <w:color w:val="000000"/>
                <w:kern w:val="24"/>
                <w:szCs w:val="24"/>
              </w:rPr>
              <w:t xml:space="preserve"> </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Model 1</w:t>
            </w:r>
            <w:r w:rsidRPr="00362BA8">
              <w:rPr>
                <w:rFonts w:asciiTheme="minorEastAsia" w:hAnsiTheme="minorEastAsia" w:cs="Arial"/>
                <w:color w:val="000000"/>
                <w:kern w:val="24"/>
                <w:szCs w:val="24"/>
              </w:rPr>
              <w:t xml:space="preserve"> </w:t>
            </w:r>
          </w:p>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M+LW對B</w:t>
            </w:r>
            <w:r w:rsidRPr="00362BA8">
              <w:rPr>
                <w:rFonts w:asciiTheme="minorEastAsia" w:hAnsiTheme="minorEastAsia" w:cs="Arial"/>
                <w:color w:val="000000"/>
                <w:kern w:val="24"/>
                <w:szCs w:val="24"/>
              </w:rPr>
              <w:t xml:space="preserve"> </w:t>
            </w: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Model 2</w:t>
            </w:r>
          </w:p>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M+LW+P</w:t>
            </w:r>
          </w:p>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對B</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Model 3</w:t>
            </w:r>
            <w:r w:rsidRPr="00362BA8">
              <w:rPr>
                <w:rFonts w:asciiTheme="minorEastAsia" w:hAnsiTheme="minorEastAsia" w:cs="Arial"/>
                <w:color w:val="000000"/>
                <w:kern w:val="24"/>
                <w:szCs w:val="24"/>
              </w:rPr>
              <w:t xml:space="preserve"> </w:t>
            </w:r>
          </w:p>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Ｂ+S對class</w:t>
            </w:r>
            <w:r w:rsidRPr="00362BA8">
              <w:rPr>
                <w:rFonts w:asciiTheme="minorEastAsia" w:hAnsiTheme="minorEastAsia" w:cs="Arial"/>
                <w:color w:val="000000"/>
                <w:kern w:val="24"/>
                <w:szCs w:val="24"/>
              </w:rPr>
              <w:t xml:space="preserve"> </w:t>
            </w: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Model 4</w:t>
            </w:r>
            <w:r w:rsidRPr="00362BA8">
              <w:rPr>
                <w:rFonts w:asciiTheme="minorEastAsia" w:hAnsiTheme="minorEastAsia" w:cs="Arial"/>
                <w:color w:val="000000"/>
                <w:kern w:val="24"/>
                <w:szCs w:val="24"/>
              </w:rPr>
              <w:t xml:space="preserve"> </w:t>
            </w:r>
          </w:p>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Ｂ+S_P對class_Ｐ</w:t>
            </w:r>
            <w:r w:rsidRPr="00362BA8">
              <w:rPr>
                <w:rFonts w:asciiTheme="minorEastAsia" w:hAnsiTheme="minorEastAsia" w:cs="Arial"/>
                <w:color w:val="000000"/>
                <w:kern w:val="24"/>
                <w:szCs w:val="24"/>
              </w:rPr>
              <w:t xml:space="preserve"> </w:t>
            </w: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Model 5</w:t>
            </w:r>
            <w:r w:rsidRPr="00362BA8">
              <w:rPr>
                <w:rFonts w:asciiTheme="minorEastAsia" w:hAnsiTheme="minorEastAsia" w:cs="Arial"/>
                <w:color w:val="000000"/>
                <w:kern w:val="24"/>
                <w:szCs w:val="24"/>
              </w:rPr>
              <w:t xml:space="preserve"> </w:t>
            </w:r>
          </w:p>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St+P+M+ LW對class</w:t>
            </w:r>
            <w:r w:rsidRPr="00362BA8">
              <w:rPr>
                <w:rFonts w:asciiTheme="minorEastAsia" w:hAnsiTheme="minorEastAsia" w:cs="Arial"/>
                <w:color w:val="000000"/>
                <w:kern w:val="24"/>
                <w:szCs w:val="24"/>
              </w:rPr>
              <w:t xml:space="preserve">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Model 6</w:t>
            </w:r>
            <w:r w:rsidRPr="00362BA8">
              <w:rPr>
                <w:rFonts w:asciiTheme="minorEastAsia" w:hAnsiTheme="minorEastAsia" w:cs="Arial"/>
                <w:color w:val="000000"/>
                <w:kern w:val="24"/>
                <w:szCs w:val="24"/>
              </w:rPr>
              <w:t xml:space="preserve"> </w:t>
            </w:r>
          </w:p>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St_P+P+M+ LW對class_P</w:t>
            </w:r>
            <w:r w:rsidRPr="00362BA8">
              <w:rPr>
                <w:rFonts w:asciiTheme="minorEastAsia" w:hAnsiTheme="minorEastAsia" w:cs="Arial"/>
                <w:color w:val="000000"/>
                <w:kern w:val="24"/>
                <w:szCs w:val="24"/>
              </w:rPr>
              <w:t xml:space="preserve"> </w:t>
            </w: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Merry(結婚人數)</w:t>
            </w:r>
            <w:r w:rsidRPr="00362BA8">
              <w:rPr>
                <w:rFonts w:asciiTheme="minorEastAsia" w:hAnsiTheme="minorEastAsia" w:cs="Arial"/>
                <w:color w:val="000000"/>
                <w:kern w:val="24"/>
                <w:szCs w:val="24"/>
              </w:rPr>
              <w:t xml:space="preserve"> </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1.164978*** </w:t>
            </w: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1.231426***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0.011247***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0.014572** </w:t>
            </w: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T</w:t>
            </w:r>
            <w:r w:rsidRPr="00362BA8">
              <w:rPr>
                <w:rFonts w:asciiTheme="minorEastAsia" w:hAnsiTheme="minorEastAsia" w:cs="Arial" w:hint="eastAsia"/>
                <w:color w:val="000000"/>
                <w:kern w:val="24"/>
                <w:szCs w:val="24"/>
              </w:rPr>
              <w:t>值</w:t>
            </w:r>
            <w:r w:rsidRPr="00362BA8">
              <w:rPr>
                <w:rFonts w:asciiTheme="minorEastAsia" w:hAnsiTheme="minorEastAsia" w:cs="Arial"/>
                <w:color w:val="000000"/>
                <w:kern w:val="24"/>
                <w:szCs w:val="24"/>
              </w:rPr>
              <w:t xml:space="preserve"> </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(26.31006) </w:t>
            </w: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(26.29511)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(6.260550)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(0.9589) </w:t>
            </w: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LW(失業人數)</w:t>
            </w:r>
            <w:r w:rsidRPr="00362BA8">
              <w:rPr>
                <w:rFonts w:asciiTheme="minorEastAsia" w:hAnsiTheme="minorEastAsia" w:cs="Arial"/>
                <w:color w:val="000000"/>
                <w:kern w:val="24"/>
                <w:szCs w:val="24"/>
              </w:rPr>
              <w:t xml:space="preserve"> </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0.072173*** </w:t>
            </w: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 xml:space="preserve">0.056384***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-0.001154**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0.061221*** </w:t>
            </w: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微軟正黑體" w:hint="eastAsia"/>
                <w:color w:val="000000"/>
                <w:kern w:val="24"/>
                <w:szCs w:val="24"/>
              </w:rPr>
              <w:t>T</w:t>
            </w:r>
            <w:r w:rsidRPr="00362BA8">
              <w:rPr>
                <w:rFonts w:asciiTheme="minorEastAsia" w:hAnsiTheme="minorEastAsia" w:cs="微軟正黑體" w:hint="eastAsia"/>
                <w:color w:val="000000"/>
                <w:kern w:val="24"/>
                <w:szCs w:val="24"/>
                <w:lang w:eastAsia="zh-CN"/>
              </w:rPr>
              <w:t>值</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(5.839987) </w:t>
            </w: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 xml:space="preserve">(4.409830)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w:t>
            </w:r>
            <w:r w:rsidRPr="00362BA8">
              <w:rPr>
                <w:rFonts w:asciiTheme="minorEastAsia" w:hAnsiTheme="minorEastAsia" w:cs="Mangal" w:hint="eastAsia"/>
                <w:color w:val="000000"/>
                <w:kern w:val="24"/>
                <w:szCs w:val="24"/>
                <w:cs/>
                <w:lang w:bidi="mr-IN"/>
              </w:rPr>
              <w:t>-2.099762</w:t>
            </w:r>
            <w:r w:rsidRPr="00362BA8">
              <w:rPr>
                <w:rFonts w:asciiTheme="minorEastAsia" w:hAnsiTheme="minorEastAsia" w:cs="Arial"/>
                <w:color w:val="000000"/>
                <w:kern w:val="24"/>
                <w:szCs w:val="24"/>
              </w:rPr>
              <w:t xml:space="preserve">)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(10.65818) </w:t>
            </w: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 xml:space="preserve">Price(物價指數) </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 xml:space="preserve">-212.3235***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12.28209***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-4.955434* </w:t>
            </w: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微軟正黑體" w:hint="eastAsia"/>
                <w:color w:val="000000"/>
                <w:kern w:val="24"/>
                <w:szCs w:val="24"/>
              </w:rPr>
              <w:t>T</w:t>
            </w:r>
            <w:r w:rsidRPr="00362BA8">
              <w:rPr>
                <w:rFonts w:asciiTheme="minorEastAsia" w:hAnsiTheme="minorEastAsia" w:cs="微軟正黑體" w:hint="eastAsia"/>
                <w:color w:val="000000"/>
                <w:kern w:val="24"/>
                <w:szCs w:val="24"/>
                <w:lang w:eastAsia="zh-CN"/>
              </w:rPr>
              <w:t>值</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 xml:space="preserve">(-3.584030)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(5.679912)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(-0.253533) </w:t>
            </w: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Born(出生人數)</w:t>
            </w:r>
            <w:r w:rsidRPr="00362BA8">
              <w:rPr>
                <w:rFonts w:asciiTheme="minorEastAsia" w:hAnsiTheme="minorEastAsia" w:cs="Arial"/>
                <w:color w:val="000000"/>
                <w:kern w:val="24"/>
                <w:szCs w:val="24"/>
              </w:rPr>
              <w:t xml:space="preserve"> </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0.010753*** </w:t>
            </w: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0.084100*** </w:t>
            </w: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微軟正黑體" w:hint="eastAsia"/>
                <w:color w:val="000000"/>
                <w:kern w:val="24"/>
                <w:szCs w:val="24"/>
              </w:rPr>
              <w:t>T</w:t>
            </w:r>
            <w:r w:rsidRPr="00362BA8">
              <w:rPr>
                <w:rFonts w:asciiTheme="minorEastAsia" w:hAnsiTheme="minorEastAsia" w:cs="微軟正黑體" w:hint="eastAsia"/>
                <w:color w:val="000000"/>
                <w:kern w:val="24"/>
                <w:szCs w:val="24"/>
                <w:lang w:eastAsia="zh-CN"/>
              </w:rPr>
              <w:t>值</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(7.565085) </w:t>
            </w: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(8.367048) </w:t>
            </w: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r>
      <w:tr w:rsidR="00362BA8" w:rsidRPr="00362BA8" w:rsidTr="00362BA8">
        <w:trPr>
          <w:trHeight w:val="541"/>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Student(國中學</w:t>
            </w:r>
            <w:r w:rsidRPr="00362BA8">
              <w:rPr>
                <w:rFonts w:asciiTheme="minorEastAsia" w:hAnsiTheme="minorEastAsia" w:cs="Arial" w:hint="eastAsia"/>
                <w:color w:val="000000"/>
                <w:kern w:val="24"/>
                <w:szCs w:val="24"/>
              </w:rPr>
              <w:lastRenderedPageBreak/>
              <w:t>生人數)</w:t>
            </w:r>
            <w:r w:rsidRPr="00362BA8">
              <w:rPr>
                <w:rFonts w:asciiTheme="minorEastAsia" w:hAnsiTheme="minorEastAsia" w:cs="Arial"/>
                <w:color w:val="000000"/>
                <w:kern w:val="24"/>
                <w:szCs w:val="24"/>
              </w:rPr>
              <w:t xml:space="preserve"> </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微軟正黑體" w:hint="eastAsia"/>
                <w:color w:val="000000"/>
                <w:kern w:val="24"/>
                <w:szCs w:val="24"/>
              </w:rPr>
              <w:lastRenderedPageBreak/>
              <w:t>T</w:t>
            </w:r>
            <w:r w:rsidRPr="00362BA8">
              <w:rPr>
                <w:rFonts w:asciiTheme="minorEastAsia" w:hAnsiTheme="minorEastAsia" w:cs="微軟正黑體" w:hint="eastAsia"/>
                <w:color w:val="000000"/>
                <w:kern w:val="24"/>
                <w:szCs w:val="24"/>
                <w:lang w:eastAsia="zh-CN"/>
              </w:rPr>
              <w:t>值</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r>
      <w:tr w:rsidR="00362BA8" w:rsidRPr="00362BA8" w:rsidTr="00362BA8">
        <w:trPr>
          <w:trHeight w:val="542"/>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Student Primary(國小人數)</w:t>
            </w:r>
            <w:r w:rsidRPr="00362BA8">
              <w:rPr>
                <w:rFonts w:asciiTheme="minorEastAsia" w:hAnsiTheme="minorEastAsia" w:cs="Arial"/>
                <w:color w:val="000000"/>
                <w:kern w:val="24"/>
                <w:szCs w:val="24"/>
              </w:rPr>
              <w:t xml:space="preserve"> </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0.027789*** </w:t>
            </w: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0.021739*** </w:t>
            </w: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0.029517***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0.012741*** </w:t>
            </w: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微軟正黑體" w:hint="eastAsia"/>
                <w:color w:val="000000"/>
                <w:kern w:val="24"/>
                <w:szCs w:val="24"/>
              </w:rPr>
              <w:t>T</w:t>
            </w:r>
            <w:r w:rsidRPr="00362BA8">
              <w:rPr>
                <w:rFonts w:asciiTheme="minorEastAsia" w:hAnsiTheme="minorEastAsia" w:cs="微軟正黑體" w:hint="eastAsia"/>
                <w:color w:val="000000"/>
                <w:kern w:val="24"/>
                <w:szCs w:val="24"/>
                <w:lang w:eastAsia="zh-CN"/>
              </w:rPr>
              <w:t>值</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(67.66677) </w:t>
            </w: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(18.66456) </w:t>
            </w: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(69.41142)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(9.997376) </w:t>
            </w: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Year dummy</w:t>
            </w:r>
            <w:r w:rsidRPr="00362BA8">
              <w:rPr>
                <w:rFonts w:asciiTheme="minorEastAsia" w:hAnsiTheme="minorEastAsia" w:cs="Arial"/>
                <w:color w:val="000000"/>
                <w:kern w:val="24"/>
                <w:szCs w:val="24"/>
              </w:rPr>
              <w:t xml:space="preserve"> </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 xml:space="preserve">Yes </w:t>
            </w: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 xml:space="preserve">Yes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Yes</w:t>
            </w:r>
            <w:r w:rsidRPr="00362BA8">
              <w:rPr>
                <w:rFonts w:asciiTheme="minorEastAsia" w:hAnsiTheme="minorEastAsia" w:cs="Arial"/>
                <w:color w:val="000000"/>
                <w:kern w:val="24"/>
                <w:szCs w:val="24"/>
              </w:rPr>
              <w:t xml:space="preserve"> </w:t>
            </w: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Yes</w:t>
            </w:r>
            <w:r w:rsidRPr="00362BA8">
              <w:rPr>
                <w:rFonts w:asciiTheme="minorEastAsia" w:hAnsiTheme="minorEastAsia" w:cs="Arial"/>
                <w:color w:val="000000"/>
                <w:kern w:val="24"/>
                <w:szCs w:val="24"/>
              </w:rPr>
              <w:t xml:space="preserve"> </w:t>
            </w: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Yes</w:t>
            </w:r>
            <w:r w:rsidRPr="00362BA8">
              <w:rPr>
                <w:rFonts w:asciiTheme="minorEastAsia" w:hAnsiTheme="minorEastAsia" w:cs="Arial"/>
                <w:color w:val="000000"/>
                <w:kern w:val="24"/>
                <w:szCs w:val="24"/>
              </w:rPr>
              <w:t xml:space="preserve">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Yes</w:t>
            </w:r>
            <w:r w:rsidRPr="00362BA8">
              <w:rPr>
                <w:rFonts w:asciiTheme="minorEastAsia" w:hAnsiTheme="minorEastAsia" w:cs="Arial"/>
                <w:color w:val="000000"/>
                <w:kern w:val="24"/>
                <w:szCs w:val="24"/>
              </w:rPr>
              <w:t xml:space="preserve"> </w:t>
            </w: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R-sq</w:t>
            </w:r>
            <w:r w:rsidRPr="00362BA8">
              <w:rPr>
                <w:rFonts w:asciiTheme="minorEastAsia" w:hAnsiTheme="minorEastAsia" w:cs="Arial"/>
                <w:color w:val="000000"/>
                <w:kern w:val="24"/>
                <w:szCs w:val="24"/>
              </w:rPr>
              <w:t xml:space="preserve"> </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0.933525 </w:t>
            </w: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0.937613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0.991385 </w:t>
            </w: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0.857588 </w:t>
            </w: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0.993543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0.913017 </w:t>
            </w:r>
          </w:p>
        </w:tc>
      </w:tr>
      <w:tr w:rsidR="00362BA8" w:rsidRPr="00362BA8" w:rsidTr="00362BA8">
        <w:trPr>
          <w:trHeight w:val="534"/>
        </w:trPr>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hint="eastAsia"/>
                <w:color w:val="000000"/>
                <w:kern w:val="24"/>
                <w:szCs w:val="24"/>
              </w:rPr>
              <w:t>Adj.R-sq</w:t>
            </w:r>
            <w:r w:rsidRPr="00362BA8">
              <w:rPr>
                <w:rFonts w:asciiTheme="minorEastAsia" w:hAnsiTheme="minorEastAsia" w:cs="Arial"/>
                <w:color w:val="000000"/>
                <w:kern w:val="24"/>
                <w:szCs w:val="24"/>
              </w:rPr>
              <w:t xml:space="preserve"> </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0.932850 </w:t>
            </w:r>
          </w:p>
        </w:tc>
        <w:tc>
          <w:tcPr>
            <w:tcW w:w="71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0.936659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0.991298 </w:t>
            </w:r>
          </w:p>
        </w:tc>
        <w:tc>
          <w:tcPr>
            <w:tcW w:w="7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0.856142 </w:t>
            </w:r>
          </w:p>
        </w:tc>
        <w:tc>
          <w:tcPr>
            <w:tcW w:w="7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0.993411 </w:t>
            </w:r>
          </w:p>
        </w:tc>
        <w:tc>
          <w:tcPr>
            <w:tcW w:w="71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62BA8" w:rsidRPr="00362BA8" w:rsidRDefault="00362BA8" w:rsidP="00362BA8">
            <w:pPr>
              <w:widowControl/>
              <w:rPr>
                <w:rFonts w:asciiTheme="minorEastAsia" w:hAnsiTheme="minorEastAsia" w:cs="Arial"/>
                <w:kern w:val="0"/>
                <w:szCs w:val="24"/>
              </w:rPr>
            </w:pPr>
            <w:r w:rsidRPr="00362BA8">
              <w:rPr>
                <w:rFonts w:asciiTheme="minorEastAsia" w:hAnsiTheme="minorEastAsia" w:cs="Arial"/>
                <w:color w:val="000000"/>
                <w:kern w:val="24"/>
                <w:szCs w:val="24"/>
              </w:rPr>
              <w:t xml:space="preserve">0.911233 </w:t>
            </w:r>
          </w:p>
        </w:tc>
      </w:tr>
    </w:tbl>
    <w:p w:rsidR="00362BA8" w:rsidRDefault="00362BA8" w:rsidP="00AD6C5B">
      <w:pPr>
        <w:rPr>
          <w:b/>
          <w:sz w:val="28"/>
          <w:szCs w:val="28"/>
        </w:rPr>
      </w:pPr>
    </w:p>
    <w:p w:rsidR="008F62B1" w:rsidRDefault="008F62B1" w:rsidP="00AD6C5B">
      <w:pPr>
        <w:rPr>
          <w:b/>
          <w:sz w:val="28"/>
          <w:szCs w:val="28"/>
        </w:rPr>
      </w:pPr>
    </w:p>
    <w:p w:rsidR="008F62B1" w:rsidRDefault="008F62B1" w:rsidP="00AD6C5B">
      <w:pPr>
        <w:rPr>
          <w:b/>
          <w:sz w:val="28"/>
          <w:szCs w:val="28"/>
        </w:rPr>
      </w:pPr>
    </w:p>
    <w:p w:rsidR="00AD6C5B" w:rsidRDefault="00D318DC" w:rsidP="00AD6C5B">
      <w:pPr>
        <w:rPr>
          <w:b/>
          <w:sz w:val="28"/>
          <w:szCs w:val="28"/>
        </w:rPr>
      </w:pPr>
      <w:r>
        <w:rPr>
          <w:rFonts w:hint="eastAsia"/>
          <w:b/>
          <w:sz w:val="28"/>
          <w:szCs w:val="28"/>
        </w:rPr>
        <w:t>十五</w:t>
      </w:r>
      <w:r w:rsidR="00AD6C5B" w:rsidRPr="00AD6C5B">
        <w:rPr>
          <w:rFonts w:hint="eastAsia"/>
          <w:b/>
          <w:sz w:val="28"/>
          <w:szCs w:val="28"/>
        </w:rPr>
        <w:t>、結論與建議</w:t>
      </w:r>
    </w:p>
    <w:p w:rsidR="00AD6C5B" w:rsidRDefault="00AD6C5B" w:rsidP="00AD6C5B">
      <w:pPr>
        <w:rPr>
          <w:szCs w:val="24"/>
        </w:rPr>
      </w:pPr>
      <w:r>
        <w:rPr>
          <w:rFonts w:hint="eastAsia"/>
          <w:szCs w:val="24"/>
        </w:rPr>
        <w:t xml:space="preserve">       </w:t>
      </w:r>
      <w:r w:rsidRPr="00AD6C5B">
        <w:rPr>
          <w:rFonts w:hint="eastAsia"/>
          <w:szCs w:val="24"/>
        </w:rPr>
        <w:t>少子化導致多所學校必須刪班、併校，且資料顯示</w:t>
      </w:r>
      <w:r w:rsidRPr="00AD6C5B">
        <w:rPr>
          <w:rFonts w:hint="eastAsia"/>
          <w:szCs w:val="24"/>
        </w:rPr>
        <w:t>106</w:t>
      </w:r>
      <w:r w:rsidRPr="00AD6C5B">
        <w:rPr>
          <w:rFonts w:hint="eastAsia"/>
          <w:szCs w:val="24"/>
        </w:rPr>
        <w:t>年</w:t>
      </w:r>
      <w:r w:rsidRPr="00AD6C5B">
        <w:rPr>
          <w:rFonts w:hint="eastAsia"/>
          <w:szCs w:val="24"/>
        </w:rPr>
        <w:t>12</w:t>
      </w:r>
      <w:r w:rsidRPr="00AD6C5B">
        <w:rPr>
          <w:rFonts w:hint="eastAsia"/>
          <w:szCs w:val="24"/>
        </w:rPr>
        <w:t>月幼齡人可</w:t>
      </w:r>
    </w:p>
    <w:p w:rsidR="00AD6C5B" w:rsidRDefault="00AD6C5B" w:rsidP="00AD6C5B">
      <w:pPr>
        <w:rPr>
          <w:szCs w:val="24"/>
        </w:rPr>
      </w:pPr>
      <w:r>
        <w:rPr>
          <w:rFonts w:hint="eastAsia"/>
          <w:szCs w:val="24"/>
        </w:rPr>
        <w:t xml:space="preserve">       </w:t>
      </w:r>
      <w:r w:rsidRPr="00AD6C5B">
        <w:rPr>
          <w:rFonts w:hint="eastAsia"/>
          <w:szCs w:val="24"/>
        </w:rPr>
        <w:t>以低於老齡人口，並且逐年漸漸拉開差距，教育方面班級數量明顯得減</w:t>
      </w:r>
    </w:p>
    <w:p w:rsidR="00AD6C5B" w:rsidRDefault="00AD6C5B" w:rsidP="00AD6C5B">
      <w:pPr>
        <w:rPr>
          <w:szCs w:val="24"/>
        </w:rPr>
      </w:pPr>
      <w:r>
        <w:rPr>
          <w:rFonts w:hint="eastAsia"/>
          <w:szCs w:val="24"/>
        </w:rPr>
        <w:t xml:space="preserve">       </w:t>
      </w:r>
      <w:r w:rsidRPr="00AD6C5B">
        <w:rPr>
          <w:rFonts w:hint="eastAsia"/>
          <w:szCs w:val="24"/>
        </w:rPr>
        <w:t>少，將導致教師無處可教，偏遠地區的學校各式必須更集中，以為了避</w:t>
      </w:r>
    </w:p>
    <w:p w:rsidR="00AD6C5B" w:rsidRPr="00AD6C5B" w:rsidRDefault="00AD6C5B" w:rsidP="00AD6C5B">
      <w:pPr>
        <w:rPr>
          <w:szCs w:val="24"/>
        </w:rPr>
      </w:pPr>
      <w:r>
        <w:rPr>
          <w:rFonts w:hint="eastAsia"/>
          <w:szCs w:val="24"/>
        </w:rPr>
        <w:t xml:space="preserve">       </w:t>
      </w:r>
      <w:r w:rsidRPr="00AD6C5B">
        <w:rPr>
          <w:rFonts w:hint="eastAsia"/>
          <w:szCs w:val="24"/>
        </w:rPr>
        <w:t>免教育資源的浪費。</w:t>
      </w:r>
    </w:p>
    <w:p w:rsidR="00AD6C5B" w:rsidRDefault="00AD6C5B" w:rsidP="00AD6C5B">
      <w:pPr>
        <w:rPr>
          <w:szCs w:val="24"/>
        </w:rPr>
      </w:pPr>
      <w:r>
        <w:rPr>
          <w:rFonts w:hint="eastAsia"/>
          <w:szCs w:val="24"/>
        </w:rPr>
        <w:t xml:space="preserve">       </w:t>
      </w:r>
      <w:r w:rsidRPr="00AD6C5B">
        <w:rPr>
          <w:rFonts w:hint="eastAsia"/>
          <w:szCs w:val="24"/>
        </w:rPr>
        <w:t>建議是降低班級人數</w:t>
      </w:r>
      <w:r w:rsidRPr="00AD6C5B">
        <w:rPr>
          <w:rFonts w:hint="eastAsia"/>
          <w:szCs w:val="24"/>
        </w:rPr>
        <w:t>.</w:t>
      </w:r>
      <w:r w:rsidRPr="00AD6C5B">
        <w:rPr>
          <w:rFonts w:hint="eastAsia"/>
          <w:szCs w:val="24"/>
        </w:rPr>
        <w:t>提高教師編制、小班小校精緻教育、閒置教室設</w:t>
      </w:r>
      <w:r>
        <w:rPr>
          <w:rFonts w:hint="eastAsia"/>
          <w:szCs w:val="24"/>
        </w:rPr>
        <w:t xml:space="preserve">  </w:t>
      </w:r>
    </w:p>
    <w:p w:rsidR="00AD6C5B" w:rsidRPr="00AD6C5B" w:rsidRDefault="00AD6C5B" w:rsidP="00AD6C5B">
      <w:pPr>
        <w:rPr>
          <w:szCs w:val="24"/>
        </w:rPr>
      </w:pPr>
      <w:r>
        <w:rPr>
          <w:rFonts w:hint="eastAsia"/>
          <w:szCs w:val="24"/>
        </w:rPr>
        <w:t xml:space="preserve">       </w:t>
      </w:r>
      <w:r w:rsidRPr="00AD6C5B">
        <w:rPr>
          <w:rFonts w:hint="eastAsia"/>
          <w:szCs w:val="24"/>
        </w:rPr>
        <w:t>備再利用、加強教師專業素養，提高師資品質，實現少數菁英的教育。</w:t>
      </w:r>
      <w:r w:rsidRPr="00AD6C5B">
        <w:rPr>
          <w:rFonts w:hint="eastAsia"/>
          <w:szCs w:val="24"/>
        </w:rPr>
        <w:t xml:space="preserve"> </w:t>
      </w:r>
    </w:p>
    <w:p w:rsidR="00AD6C5B" w:rsidRPr="00AD6C5B" w:rsidRDefault="00D318DC" w:rsidP="00AD6C5B">
      <w:pPr>
        <w:rPr>
          <w:b/>
          <w:sz w:val="28"/>
          <w:szCs w:val="28"/>
        </w:rPr>
      </w:pPr>
      <w:r>
        <w:rPr>
          <w:rFonts w:hint="eastAsia"/>
          <w:b/>
          <w:sz w:val="28"/>
          <w:szCs w:val="28"/>
        </w:rPr>
        <w:t>十六</w:t>
      </w:r>
      <w:r w:rsidR="00AD6C5B" w:rsidRPr="00AD6C5B">
        <w:rPr>
          <w:rFonts w:hint="eastAsia"/>
          <w:b/>
          <w:sz w:val="28"/>
          <w:szCs w:val="28"/>
        </w:rPr>
        <w:t>、資料來源</w:t>
      </w:r>
    </w:p>
    <w:p w:rsidR="00B83482" w:rsidRPr="00AD6C5B" w:rsidRDefault="00112D00" w:rsidP="00AD6C5B">
      <w:pPr>
        <w:ind w:left="720"/>
        <w:rPr>
          <w:szCs w:val="24"/>
        </w:rPr>
      </w:pPr>
      <w:hyperlink r:id="rId10" w:history="1">
        <w:r w:rsidR="00E71486" w:rsidRPr="00AD6C5B">
          <w:rPr>
            <w:rStyle w:val="a3"/>
            <w:szCs w:val="24"/>
          </w:rPr>
          <w:t>http://gfs.heart.net.tw/e_journal/J002/002_3.htm</w:t>
        </w:r>
      </w:hyperlink>
      <w:r w:rsidR="00E71486" w:rsidRPr="00AD6C5B">
        <w:rPr>
          <w:szCs w:val="24"/>
        </w:rPr>
        <w:t xml:space="preserve"> </w:t>
      </w:r>
    </w:p>
    <w:p w:rsidR="00B83482" w:rsidRPr="00AD6C5B" w:rsidRDefault="00112D00" w:rsidP="00AD6C5B">
      <w:pPr>
        <w:ind w:left="720"/>
        <w:rPr>
          <w:szCs w:val="24"/>
        </w:rPr>
      </w:pPr>
      <w:hyperlink r:id="rId11" w:history="1">
        <w:r w:rsidR="00E71486" w:rsidRPr="00AD6C5B">
          <w:rPr>
            <w:rStyle w:val="a3"/>
            <w:szCs w:val="24"/>
          </w:rPr>
          <w:t>https://www.stat.gov.tw/ct.asp?xItem=15409&amp;CtNode=3622&amp;mp=4</w:t>
        </w:r>
      </w:hyperlink>
      <w:hyperlink r:id="rId12" w:history="1">
        <w:r w:rsidR="00E71486" w:rsidRPr="00AD6C5B">
          <w:rPr>
            <w:rStyle w:val="a3"/>
            <w:rFonts w:hint="eastAsia"/>
            <w:szCs w:val="24"/>
          </w:rPr>
          <w:t>中華民國統計資訊網</w:t>
        </w:r>
      </w:hyperlink>
      <w:r w:rsidR="00E71486" w:rsidRPr="00AD6C5B">
        <w:rPr>
          <w:szCs w:val="24"/>
        </w:rPr>
        <w:t xml:space="preserve"> (</w:t>
      </w:r>
      <w:r w:rsidR="00E71486" w:rsidRPr="00AD6C5B">
        <w:rPr>
          <w:rFonts w:hint="eastAsia"/>
          <w:szCs w:val="24"/>
        </w:rPr>
        <w:t>樣本資料來源</w:t>
      </w:r>
      <w:r w:rsidR="00E71486" w:rsidRPr="00AD6C5B">
        <w:rPr>
          <w:szCs w:val="24"/>
        </w:rPr>
        <w:t>)</w:t>
      </w:r>
    </w:p>
    <w:p w:rsidR="00B83482" w:rsidRPr="00AD6C5B" w:rsidRDefault="00112D00" w:rsidP="00AD6C5B">
      <w:pPr>
        <w:ind w:left="720"/>
        <w:rPr>
          <w:szCs w:val="24"/>
        </w:rPr>
      </w:pPr>
      <w:hyperlink r:id="rId13" w:history="1">
        <w:r w:rsidR="00E71486" w:rsidRPr="00AD6C5B">
          <w:rPr>
            <w:rStyle w:val="a3"/>
            <w:szCs w:val="24"/>
          </w:rPr>
          <w:t>https://depart.moe.edu.tw/ed4500/News.aspx?n=5A930C32CC6C3818&amp;sms=91B3AAE8C6388B96</w:t>
        </w:r>
      </w:hyperlink>
      <w:r w:rsidR="00E71486" w:rsidRPr="00AD6C5B">
        <w:rPr>
          <w:szCs w:val="24"/>
        </w:rPr>
        <w:t xml:space="preserve"> (</w:t>
      </w:r>
      <w:r w:rsidR="00E71486" w:rsidRPr="00AD6C5B">
        <w:rPr>
          <w:rFonts w:hint="eastAsia"/>
          <w:szCs w:val="24"/>
        </w:rPr>
        <w:t>樣本資料來源</w:t>
      </w:r>
      <w:r w:rsidR="00E71486" w:rsidRPr="00AD6C5B">
        <w:rPr>
          <w:szCs w:val="24"/>
        </w:rPr>
        <w:t>)</w:t>
      </w:r>
    </w:p>
    <w:p w:rsidR="00AD6C5B" w:rsidRPr="00AD6C5B" w:rsidRDefault="00AD6C5B" w:rsidP="00AD6C5B">
      <w:pPr>
        <w:rPr>
          <w:szCs w:val="24"/>
        </w:rPr>
      </w:pPr>
    </w:p>
    <w:sectPr w:rsidR="00AD6C5B" w:rsidRPr="00AD6C5B" w:rsidSect="0040244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752" w:rsidRDefault="004F7752" w:rsidP="00362BA8">
      <w:r>
        <w:separator/>
      </w:r>
    </w:p>
  </w:endnote>
  <w:endnote w:type="continuationSeparator" w:id="1">
    <w:p w:rsidR="004F7752" w:rsidRDefault="004F7752" w:rsidP="00362BA8">
      <w:r>
        <w:continuationSeparator/>
      </w:r>
    </w:p>
  </w:endnote>
</w:endnotes>
</file>

<file path=word/fontTable.xml><?xml version="1.0" encoding="utf-8"?>
<w:fonts xmlns:r="http://schemas.openxmlformats.org/officeDocument/2006/relationships" xmlns:w="http://schemas.openxmlformats.org/wordprocessingml/2006/main">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n-cs">
    <w:panose1 w:val="00000000000000000000"/>
    <w:charset w:val="00"/>
    <w:family w:val="roman"/>
    <w:notTrueType/>
    <w:pitch w:val="default"/>
    <w:sig w:usb0="00000000" w:usb1="00000000" w:usb2="00000000" w:usb3="00000000" w:csb0="00000000"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752" w:rsidRDefault="004F7752" w:rsidP="00362BA8">
      <w:r>
        <w:separator/>
      </w:r>
    </w:p>
  </w:footnote>
  <w:footnote w:type="continuationSeparator" w:id="1">
    <w:p w:rsidR="004F7752" w:rsidRDefault="004F7752" w:rsidP="00362B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D3C12"/>
    <w:multiLevelType w:val="hybridMultilevel"/>
    <w:tmpl w:val="7166BEB6"/>
    <w:lvl w:ilvl="0" w:tplc="C72C6768">
      <w:start w:val="1"/>
      <w:numFmt w:val="bullet"/>
      <w:lvlText w:val="■"/>
      <w:lvlJc w:val="left"/>
      <w:pPr>
        <w:tabs>
          <w:tab w:val="num" w:pos="720"/>
        </w:tabs>
        <w:ind w:left="720" w:hanging="360"/>
      </w:pPr>
      <w:rPr>
        <w:rFonts w:ascii="Franklin Gothic Book" w:hAnsi="Franklin Gothic Book" w:hint="default"/>
      </w:rPr>
    </w:lvl>
    <w:lvl w:ilvl="1" w:tplc="94307B00" w:tentative="1">
      <w:start w:val="1"/>
      <w:numFmt w:val="bullet"/>
      <w:lvlText w:val="■"/>
      <w:lvlJc w:val="left"/>
      <w:pPr>
        <w:tabs>
          <w:tab w:val="num" w:pos="1440"/>
        </w:tabs>
        <w:ind w:left="1440" w:hanging="360"/>
      </w:pPr>
      <w:rPr>
        <w:rFonts w:ascii="Franklin Gothic Book" w:hAnsi="Franklin Gothic Book" w:hint="default"/>
      </w:rPr>
    </w:lvl>
    <w:lvl w:ilvl="2" w:tplc="32D47CA4" w:tentative="1">
      <w:start w:val="1"/>
      <w:numFmt w:val="bullet"/>
      <w:lvlText w:val="■"/>
      <w:lvlJc w:val="left"/>
      <w:pPr>
        <w:tabs>
          <w:tab w:val="num" w:pos="2160"/>
        </w:tabs>
        <w:ind w:left="2160" w:hanging="360"/>
      </w:pPr>
      <w:rPr>
        <w:rFonts w:ascii="Franklin Gothic Book" w:hAnsi="Franklin Gothic Book" w:hint="default"/>
      </w:rPr>
    </w:lvl>
    <w:lvl w:ilvl="3" w:tplc="330221D4" w:tentative="1">
      <w:start w:val="1"/>
      <w:numFmt w:val="bullet"/>
      <w:lvlText w:val="■"/>
      <w:lvlJc w:val="left"/>
      <w:pPr>
        <w:tabs>
          <w:tab w:val="num" w:pos="2880"/>
        </w:tabs>
        <w:ind w:left="2880" w:hanging="360"/>
      </w:pPr>
      <w:rPr>
        <w:rFonts w:ascii="Franklin Gothic Book" w:hAnsi="Franklin Gothic Book" w:hint="default"/>
      </w:rPr>
    </w:lvl>
    <w:lvl w:ilvl="4" w:tplc="24D66D0C" w:tentative="1">
      <w:start w:val="1"/>
      <w:numFmt w:val="bullet"/>
      <w:lvlText w:val="■"/>
      <w:lvlJc w:val="left"/>
      <w:pPr>
        <w:tabs>
          <w:tab w:val="num" w:pos="3600"/>
        </w:tabs>
        <w:ind w:left="3600" w:hanging="360"/>
      </w:pPr>
      <w:rPr>
        <w:rFonts w:ascii="Franklin Gothic Book" w:hAnsi="Franklin Gothic Book" w:hint="default"/>
      </w:rPr>
    </w:lvl>
    <w:lvl w:ilvl="5" w:tplc="CBAE7C42" w:tentative="1">
      <w:start w:val="1"/>
      <w:numFmt w:val="bullet"/>
      <w:lvlText w:val="■"/>
      <w:lvlJc w:val="left"/>
      <w:pPr>
        <w:tabs>
          <w:tab w:val="num" w:pos="4320"/>
        </w:tabs>
        <w:ind w:left="4320" w:hanging="360"/>
      </w:pPr>
      <w:rPr>
        <w:rFonts w:ascii="Franklin Gothic Book" w:hAnsi="Franklin Gothic Book" w:hint="default"/>
      </w:rPr>
    </w:lvl>
    <w:lvl w:ilvl="6" w:tplc="6C00B88E" w:tentative="1">
      <w:start w:val="1"/>
      <w:numFmt w:val="bullet"/>
      <w:lvlText w:val="■"/>
      <w:lvlJc w:val="left"/>
      <w:pPr>
        <w:tabs>
          <w:tab w:val="num" w:pos="5040"/>
        </w:tabs>
        <w:ind w:left="5040" w:hanging="360"/>
      </w:pPr>
      <w:rPr>
        <w:rFonts w:ascii="Franklin Gothic Book" w:hAnsi="Franklin Gothic Book" w:hint="default"/>
      </w:rPr>
    </w:lvl>
    <w:lvl w:ilvl="7" w:tplc="986AAD82" w:tentative="1">
      <w:start w:val="1"/>
      <w:numFmt w:val="bullet"/>
      <w:lvlText w:val="■"/>
      <w:lvlJc w:val="left"/>
      <w:pPr>
        <w:tabs>
          <w:tab w:val="num" w:pos="5760"/>
        </w:tabs>
        <w:ind w:left="5760" w:hanging="360"/>
      </w:pPr>
      <w:rPr>
        <w:rFonts w:ascii="Franklin Gothic Book" w:hAnsi="Franklin Gothic Book" w:hint="default"/>
      </w:rPr>
    </w:lvl>
    <w:lvl w:ilvl="8" w:tplc="DAA68B32"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31B65E55"/>
    <w:multiLevelType w:val="hybridMultilevel"/>
    <w:tmpl w:val="56685AB6"/>
    <w:lvl w:ilvl="0" w:tplc="853265D2">
      <w:start w:val="1"/>
      <w:numFmt w:val="bullet"/>
      <w:lvlText w:val="•"/>
      <w:lvlJc w:val="left"/>
      <w:pPr>
        <w:tabs>
          <w:tab w:val="num" w:pos="720"/>
        </w:tabs>
        <w:ind w:left="720" w:hanging="360"/>
      </w:pPr>
      <w:rPr>
        <w:rFonts w:ascii="Noto Sans Symbols" w:hAnsi="Noto Sans Symbols" w:hint="default"/>
      </w:rPr>
    </w:lvl>
    <w:lvl w:ilvl="1" w:tplc="C3E00062" w:tentative="1">
      <w:start w:val="1"/>
      <w:numFmt w:val="bullet"/>
      <w:lvlText w:val="•"/>
      <w:lvlJc w:val="left"/>
      <w:pPr>
        <w:tabs>
          <w:tab w:val="num" w:pos="1440"/>
        </w:tabs>
        <w:ind w:left="1440" w:hanging="360"/>
      </w:pPr>
      <w:rPr>
        <w:rFonts w:ascii="Noto Sans Symbols" w:hAnsi="Noto Sans Symbols" w:hint="default"/>
      </w:rPr>
    </w:lvl>
    <w:lvl w:ilvl="2" w:tplc="21D2C540" w:tentative="1">
      <w:start w:val="1"/>
      <w:numFmt w:val="bullet"/>
      <w:lvlText w:val="•"/>
      <w:lvlJc w:val="left"/>
      <w:pPr>
        <w:tabs>
          <w:tab w:val="num" w:pos="2160"/>
        </w:tabs>
        <w:ind w:left="2160" w:hanging="360"/>
      </w:pPr>
      <w:rPr>
        <w:rFonts w:ascii="Noto Sans Symbols" w:hAnsi="Noto Sans Symbols" w:hint="default"/>
      </w:rPr>
    </w:lvl>
    <w:lvl w:ilvl="3" w:tplc="C79C422C" w:tentative="1">
      <w:start w:val="1"/>
      <w:numFmt w:val="bullet"/>
      <w:lvlText w:val="•"/>
      <w:lvlJc w:val="left"/>
      <w:pPr>
        <w:tabs>
          <w:tab w:val="num" w:pos="2880"/>
        </w:tabs>
        <w:ind w:left="2880" w:hanging="360"/>
      </w:pPr>
      <w:rPr>
        <w:rFonts w:ascii="Noto Sans Symbols" w:hAnsi="Noto Sans Symbols" w:hint="default"/>
      </w:rPr>
    </w:lvl>
    <w:lvl w:ilvl="4" w:tplc="1602A1B6" w:tentative="1">
      <w:start w:val="1"/>
      <w:numFmt w:val="bullet"/>
      <w:lvlText w:val="•"/>
      <w:lvlJc w:val="left"/>
      <w:pPr>
        <w:tabs>
          <w:tab w:val="num" w:pos="3600"/>
        </w:tabs>
        <w:ind w:left="3600" w:hanging="360"/>
      </w:pPr>
      <w:rPr>
        <w:rFonts w:ascii="Noto Sans Symbols" w:hAnsi="Noto Sans Symbols" w:hint="default"/>
      </w:rPr>
    </w:lvl>
    <w:lvl w:ilvl="5" w:tplc="6FCE966A" w:tentative="1">
      <w:start w:val="1"/>
      <w:numFmt w:val="bullet"/>
      <w:lvlText w:val="•"/>
      <w:lvlJc w:val="left"/>
      <w:pPr>
        <w:tabs>
          <w:tab w:val="num" w:pos="4320"/>
        </w:tabs>
        <w:ind w:left="4320" w:hanging="360"/>
      </w:pPr>
      <w:rPr>
        <w:rFonts w:ascii="Noto Sans Symbols" w:hAnsi="Noto Sans Symbols" w:hint="default"/>
      </w:rPr>
    </w:lvl>
    <w:lvl w:ilvl="6" w:tplc="F176F80E" w:tentative="1">
      <w:start w:val="1"/>
      <w:numFmt w:val="bullet"/>
      <w:lvlText w:val="•"/>
      <w:lvlJc w:val="left"/>
      <w:pPr>
        <w:tabs>
          <w:tab w:val="num" w:pos="5040"/>
        </w:tabs>
        <w:ind w:left="5040" w:hanging="360"/>
      </w:pPr>
      <w:rPr>
        <w:rFonts w:ascii="Noto Sans Symbols" w:hAnsi="Noto Sans Symbols" w:hint="default"/>
      </w:rPr>
    </w:lvl>
    <w:lvl w:ilvl="7" w:tplc="C6D8D54A" w:tentative="1">
      <w:start w:val="1"/>
      <w:numFmt w:val="bullet"/>
      <w:lvlText w:val="•"/>
      <w:lvlJc w:val="left"/>
      <w:pPr>
        <w:tabs>
          <w:tab w:val="num" w:pos="5760"/>
        </w:tabs>
        <w:ind w:left="5760" w:hanging="360"/>
      </w:pPr>
      <w:rPr>
        <w:rFonts w:ascii="Noto Sans Symbols" w:hAnsi="Noto Sans Symbols" w:hint="default"/>
      </w:rPr>
    </w:lvl>
    <w:lvl w:ilvl="8" w:tplc="2DC40CFC" w:tentative="1">
      <w:start w:val="1"/>
      <w:numFmt w:val="bullet"/>
      <w:lvlText w:val="•"/>
      <w:lvlJc w:val="left"/>
      <w:pPr>
        <w:tabs>
          <w:tab w:val="num" w:pos="6480"/>
        </w:tabs>
        <w:ind w:left="6480" w:hanging="360"/>
      </w:pPr>
      <w:rPr>
        <w:rFonts w:ascii="Noto Sans Symbols" w:hAnsi="Noto Sans Symbols" w:hint="default"/>
      </w:rPr>
    </w:lvl>
  </w:abstractNum>
  <w:abstractNum w:abstractNumId="2">
    <w:nsid w:val="450178A7"/>
    <w:multiLevelType w:val="hybridMultilevel"/>
    <w:tmpl w:val="E13A1B10"/>
    <w:lvl w:ilvl="0" w:tplc="7362145C">
      <w:start w:val="1"/>
      <w:numFmt w:val="bullet"/>
      <w:lvlText w:val="■"/>
      <w:lvlJc w:val="left"/>
      <w:pPr>
        <w:tabs>
          <w:tab w:val="num" w:pos="720"/>
        </w:tabs>
        <w:ind w:left="720" w:hanging="360"/>
      </w:pPr>
      <w:rPr>
        <w:rFonts w:ascii="Franklin Gothic Book" w:hAnsi="Franklin Gothic Book" w:hint="default"/>
      </w:rPr>
    </w:lvl>
    <w:lvl w:ilvl="1" w:tplc="5AB2F1A4" w:tentative="1">
      <w:start w:val="1"/>
      <w:numFmt w:val="bullet"/>
      <w:lvlText w:val="■"/>
      <w:lvlJc w:val="left"/>
      <w:pPr>
        <w:tabs>
          <w:tab w:val="num" w:pos="1440"/>
        </w:tabs>
        <w:ind w:left="1440" w:hanging="360"/>
      </w:pPr>
      <w:rPr>
        <w:rFonts w:ascii="Franklin Gothic Book" w:hAnsi="Franklin Gothic Book" w:hint="default"/>
      </w:rPr>
    </w:lvl>
    <w:lvl w:ilvl="2" w:tplc="A134B214" w:tentative="1">
      <w:start w:val="1"/>
      <w:numFmt w:val="bullet"/>
      <w:lvlText w:val="■"/>
      <w:lvlJc w:val="left"/>
      <w:pPr>
        <w:tabs>
          <w:tab w:val="num" w:pos="2160"/>
        </w:tabs>
        <w:ind w:left="2160" w:hanging="360"/>
      </w:pPr>
      <w:rPr>
        <w:rFonts w:ascii="Franklin Gothic Book" w:hAnsi="Franklin Gothic Book" w:hint="default"/>
      </w:rPr>
    </w:lvl>
    <w:lvl w:ilvl="3" w:tplc="5FA4744C" w:tentative="1">
      <w:start w:val="1"/>
      <w:numFmt w:val="bullet"/>
      <w:lvlText w:val="■"/>
      <w:lvlJc w:val="left"/>
      <w:pPr>
        <w:tabs>
          <w:tab w:val="num" w:pos="2880"/>
        </w:tabs>
        <w:ind w:left="2880" w:hanging="360"/>
      </w:pPr>
      <w:rPr>
        <w:rFonts w:ascii="Franklin Gothic Book" w:hAnsi="Franklin Gothic Book" w:hint="default"/>
      </w:rPr>
    </w:lvl>
    <w:lvl w:ilvl="4" w:tplc="1C08CC26" w:tentative="1">
      <w:start w:val="1"/>
      <w:numFmt w:val="bullet"/>
      <w:lvlText w:val="■"/>
      <w:lvlJc w:val="left"/>
      <w:pPr>
        <w:tabs>
          <w:tab w:val="num" w:pos="3600"/>
        </w:tabs>
        <w:ind w:left="3600" w:hanging="360"/>
      </w:pPr>
      <w:rPr>
        <w:rFonts w:ascii="Franklin Gothic Book" w:hAnsi="Franklin Gothic Book" w:hint="default"/>
      </w:rPr>
    </w:lvl>
    <w:lvl w:ilvl="5" w:tplc="41BC3108" w:tentative="1">
      <w:start w:val="1"/>
      <w:numFmt w:val="bullet"/>
      <w:lvlText w:val="■"/>
      <w:lvlJc w:val="left"/>
      <w:pPr>
        <w:tabs>
          <w:tab w:val="num" w:pos="4320"/>
        </w:tabs>
        <w:ind w:left="4320" w:hanging="360"/>
      </w:pPr>
      <w:rPr>
        <w:rFonts w:ascii="Franklin Gothic Book" w:hAnsi="Franklin Gothic Book" w:hint="default"/>
      </w:rPr>
    </w:lvl>
    <w:lvl w:ilvl="6" w:tplc="89F6102A" w:tentative="1">
      <w:start w:val="1"/>
      <w:numFmt w:val="bullet"/>
      <w:lvlText w:val="■"/>
      <w:lvlJc w:val="left"/>
      <w:pPr>
        <w:tabs>
          <w:tab w:val="num" w:pos="5040"/>
        </w:tabs>
        <w:ind w:left="5040" w:hanging="360"/>
      </w:pPr>
      <w:rPr>
        <w:rFonts w:ascii="Franklin Gothic Book" w:hAnsi="Franklin Gothic Book" w:hint="default"/>
      </w:rPr>
    </w:lvl>
    <w:lvl w:ilvl="7" w:tplc="863C1F7C" w:tentative="1">
      <w:start w:val="1"/>
      <w:numFmt w:val="bullet"/>
      <w:lvlText w:val="■"/>
      <w:lvlJc w:val="left"/>
      <w:pPr>
        <w:tabs>
          <w:tab w:val="num" w:pos="5760"/>
        </w:tabs>
        <w:ind w:left="5760" w:hanging="360"/>
      </w:pPr>
      <w:rPr>
        <w:rFonts w:ascii="Franklin Gothic Book" w:hAnsi="Franklin Gothic Book" w:hint="default"/>
      </w:rPr>
    </w:lvl>
    <w:lvl w:ilvl="8" w:tplc="26668A3C"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4F775E27"/>
    <w:multiLevelType w:val="hybridMultilevel"/>
    <w:tmpl w:val="76786E34"/>
    <w:lvl w:ilvl="0" w:tplc="58644B88">
      <w:start w:val="1"/>
      <w:numFmt w:val="bullet"/>
      <w:lvlText w:val="•"/>
      <w:lvlJc w:val="left"/>
      <w:pPr>
        <w:tabs>
          <w:tab w:val="num" w:pos="720"/>
        </w:tabs>
        <w:ind w:left="720" w:hanging="360"/>
      </w:pPr>
      <w:rPr>
        <w:rFonts w:ascii="Noto Sans Symbols" w:hAnsi="Noto Sans Symbols" w:hint="default"/>
      </w:rPr>
    </w:lvl>
    <w:lvl w:ilvl="1" w:tplc="F4027600" w:tentative="1">
      <w:start w:val="1"/>
      <w:numFmt w:val="bullet"/>
      <w:lvlText w:val="•"/>
      <w:lvlJc w:val="left"/>
      <w:pPr>
        <w:tabs>
          <w:tab w:val="num" w:pos="1440"/>
        </w:tabs>
        <w:ind w:left="1440" w:hanging="360"/>
      </w:pPr>
      <w:rPr>
        <w:rFonts w:ascii="Noto Sans Symbols" w:hAnsi="Noto Sans Symbols" w:hint="default"/>
      </w:rPr>
    </w:lvl>
    <w:lvl w:ilvl="2" w:tplc="4B9AD5F8" w:tentative="1">
      <w:start w:val="1"/>
      <w:numFmt w:val="bullet"/>
      <w:lvlText w:val="•"/>
      <w:lvlJc w:val="left"/>
      <w:pPr>
        <w:tabs>
          <w:tab w:val="num" w:pos="2160"/>
        </w:tabs>
        <w:ind w:left="2160" w:hanging="360"/>
      </w:pPr>
      <w:rPr>
        <w:rFonts w:ascii="Noto Sans Symbols" w:hAnsi="Noto Sans Symbols" w:hint="default"/>
      </w:rPr>
    </w:lvl>
    <w:lvl w:ilvl="3" w:tplc="2D7EA2DE" w:tentative="1">
      <w:start w:val="1"/>
      <w:numFmt w:val="bullet"/>
      <w:lvlText w:val="•"/>
      <w:lvlJc w:val="left"/>
      <w:pPr>
        <w:tabs>
          <w:tab w:val="num" w:pos="2880"/>
        </w:tabs>
        <w:ind w:left="2880" w:hanging="360"/>
      </w:pPr>
      <w:rPr>
        <w:rFonts w:ascii="Noto Sans Symbols" w:hAnsi="Noto Sans Symbols" w:hint="default"/>
      </w:rPr>
    </w:lvl>
    <w:lvl w:ilvl="4" w:tplc="C728FDD6" w:tentative="1">
      <w:start w:val="1"/>
      <w:numFmt w:val="bullet"/>
      <w:lvlText w:val="•"/>
      <w:lvlJc w:val="left"/>
      <w:pPr>
        <w:tabs>
          <w:tab w:val="num" w:pos="3600"/>
        </w:tabs>
        <w:ind w:left="3600" w:hanging="360"/>
      </w:pPr>
      <w:rPr>
        <w:rFonts w:ascii="Noto Sans Symbols" w:hAnsi="Noto Sans Symbols" w:hint="default"/>
      </w:rPr>
    </w:lvl>
    <w:lvl w:ilvl="5" w:tplc="8ADC91F6" w:tentative="1">
      <w:start w:val="1"/>
      <w:numFmt w:val="bullet"/>
      <w:lvlText w:val="•"/>
      <w:lvlJc w:val="left"/>
      <w:pPr>
        <w:tabs>
          <w:tab w:val="num" w:pos="4320"/>
        </w:tabs>
        <w:ind w:left="4320" w:hanging="360"/>
      </w:pPr>
      <w:rPr>
        <w:rFonts w:ascii="Noto Sans Symbols" w:hAnsi="Noto Sans Symbols" w:hint="default"/>
      </w:rPr>
    </w:lvl>
    <w:lvl w:ilvl="6" w:tplc="00B0AA92" w:tentative="1">
      <w:start w:val="1"/>
      <w:numFmt w:val="bullet"/>
      <w:lvlText w:val="•"/>
      <w:lvlJc w:val="left"/>
      <w:pPr>
        <w:tabs>
          <w:tab w:val="num" w:pos="5040"/>
        </w:tabs>
        <w:ind w:left="5040" w:hanging="360"/>
      </w:pPr>
      <w:rPr>
        <w:rFonts w:ascii="Noto Sans Symbols" w:hAnsi="Noto Sans Symbols" w:hint="default"/>
      </w:rPr>
    </w:lvl>
    <w:lvl w:ilvl="7" w:tplc="53741AF8" w:tentative="1">
      <w:start w:val="1"/>
      <w:numFmt w:val="bullet"/>
      <w:lvlText w:val="•"/>
      <w:lvlJc w:val="left"/>
      <w:pPr>
        <w:tabs>
          <w:tab w:val="num" w:pos="5760"/>
        </w:tabs>
        <w:ind w:left="5760" w:hanging="360"/>
      </w:pPr>
      <w:rPr>
        <w:rFonts w:ascii="Noto Sans Symbols" w:hAnsi="Noto Sans Symbols" w:hint="default"/>
      </w:rPr>
    </w:lvl>
    <w:lvl w:ilvl="8" w:tplc="E90C0294" w:tentative="1">
      <w:start w:val="1"/>
      <w:numFmt w:val="bullet"/>
      <w:lvlText w:val="•"/>
      <w:lvlJc w:val="left"/>
      <w:pPr>
        <w:tabs>
          <w:tab w:val="num" w:pos="6480"/>
        </w:tabs>
        <w:ind w:left="6480" w:hanging="360"/>
      </w:pPr>
      <w:rPr>
        <w:rFonts w:ascii="Noto Sans Symbols" w:hAnsi="Noto Sans Symbols" w:hint="default"/>
      </w:rPr>
    </w:lvl>
  </w:abstractNum>
  <w:abstractNum w:abstractNumId="4">
    <w:nsid w:val="58114EC5"/>
    <w:multiLevelType w:val="hybridMultilevel"/>
    <w:tmpl w:val="2D906C6C"/>
    <w:lvl w:ilvl="0" w:tplc="F7A2C76E">
      <w:start w:val="1"/>
      <w:numFmt w:val="bullet"/>
      <w:lvlText w:val="•"/>
      <w:lvlJc w:val="left"/>
      <w:pPr>
        <w:tabs>
          <w:tab w:val="num" w:pos="720"/>
        </w:tabs>
        <w:ind w:left="720" w:hanging="360"/>
      </w:pPr>
      <w:rPr>
        <w:rFonts w:ascii="Noto Sans Symbols" w:hAnsi="Noto Sans Symbols" w:hint="default"/>
      </w:rPr>
    </w:lvl>
    <w:lvl w:ilvl="1" w:tplc="39BE9B44" w:tentative="1">
      <w:start w:val="1"/>
      <w:numFmt w:val="bullet"/>
      <w:lvlText w:val="•"/>
      <w:lvlJc w:val="left"/>
      <w:pPr>
        <w:tabs>
          <w:tab w:val="num" w:pos="1440"/>
        </w:tabs>
        <w:ind w:left="1440" w:hanging="360"/>
      </w:pPr>
      <w:rPr>
        <w:rFonts w:ascii="Noto Sans Symbols" w:hAnsi="Noto Sans Symbols" w:hint="default"/>
      </w:rPr>
    </w:lvl>
    <w:lvl w:ilvl="2" w:tplc="07A493BC" w:tentative="1">
      <w:start w:val="1"/>
      <w:numFmt w:val="bullet"/>
      <w:lvlText w:val="•"/>
      <w:lvlJc w:val="left"/>
      <w:pPr>
        <w:tabs>
          <w:tab w:val="num" w:pos="2160"/>
        </w:tabs>
        <w:ind w:left="2160" w:hanging="360"/>
      </w:pPr>
      <w:rPr>
        <w:rFonts w:ascii="Noto Sans Symbols" w:hAnsi="Noto Sans Symbols" w:hint="default"/>
      </w:rPr>
    </w:lvl>
    <w:lvl w:ilvl="3" w:tplc="FAC05D42" w:tentative="1">
      <w:start w:val="1"/>
      <w:numFmt w:val="bullet"/>
      <w:lvlText w:val="•"/>
      <w:lvlJc w:val="left"/>
      <w:pPr>
        <w:tabs>
          <w:tab w:val="num" w:pos="2880"/>
        </w:tabs>
        <w:ind w:left="2880" w:hanging="360"/>
      </w:pPr>
      <w:rPr>
        <w:rFonts w:ascii="Noto Sans Symbols" w:hAnsi="Noto Sans Symbols" w:hint="default"/>
      </w:rPr>
    </w:lvl>
    <w:lvl w:ilvl="4" w:tplc="44D87BE6" w:tentative="1">
      <w:start w:val="1"/>
      <w:numFmt w:val="bullet"/>
      <w:lvlText w:val="•"/>
      <w:lvlJc w:val="left"/>
      <w:pPr>
        <w:tabs>
          <w:tab w:val="num" w:pos="3600"/>
        </w:tabs>
        <w:ind w:left="3600" w:hanging="360"/>
      </w:pPr>
      <w:rPr>
        <w:rFonts w:ascii="Noto Sans Symbols" w:hAnsi="Noto Sans Symbols" w:hint="default"/>
      </w:rPr>
    </w:lvl>
    <w:lvl w:ilvl="5" w:tplc="9E12BFF2" w:tentative="1">
      <w:start w:val="1"/>
      <w:numFmt w:val="bullet"/>
      <w:lvlText w:val="•"/>
      <w:lvlJc w:val="left"/>
      <w:pPr>
        <w:tabs>
          <w:tab w:val="num" w:pos="4320"/>
        </w:tabs>
        <w:ind w:left="4320" w:hanging="360"/>
      </w:pPr>
      <w:rPr>
        <w:rFonts w:ascii="Noto Sans Symbols" w:hAnsi="Noto Sans Symbols" w:hint="default"/>
      </w:rPr>
    </w:lvl>
    <w:lvl w:ilvl="6" w:tplc="54523920" w:tentative="1">
      <w:start w:val="1"/>
      <w:numFmt w:val="bullet"/>
      <w:lvlText w:val="•"/>
      <w:lvlJc w:val="left"/>
      <w:pPr>
        <w:tabs>
          <w:tab w:val="num" w:pos="5040"/>
        </w:tabs>
        <w:ind w:left="5040" w:hanging="360"/>
      </w:pPr>
      <w:rPr>
        <w:rFonts w:ascii="Noto Sans Symbols" w:hAnsi="Noto Sans Symbols" w:hint="default"/>
      </w:rPr>
    </w:lvl>
    <w:lvl w:ilvl="7" w:tplc="EF8E9F80" w:tentative="1">
      <w:start w:val="1"/>
      <w:numFmt w:val="bullet"/>
      <w:lvlText w:val="•"/>
      <w:lvlJc w:val="left"/>
      <w:pPr>
        <w:tabs>
          <w:tab w:val="num" w:pos="5760"/>
        </w:tabs>
        <w:ind w:left="5760" w:hanging="360"/>
      </w:pPr>
      <w:rPr>
        <w:rFonts w:ascii="Noto Sans Symbols" w:hAnsi="Noto Sans Symbols" w:hint="default"/>
      </w:rPr>
    </w:lvl>
    <w:lvl w:ilvl="8" w:tplc="5D4CAAC2" w:tentative="1">
      <w:start w:val="1"/>
      <w:numFmt w:val="bullet"/>
      <w:lvlText w:val="•"/>
      <w:lvlJc w:val="left"/>
      <w:pPr>
        <w:tabs>
          <w:tab w:val="num" w:pos="6480"/>
        </w:tabs>
        <w:ind w:left="6480" w:hanging="360"/>
      </w:pPr>
      <w:rPr>
        <w:rFonts w:ascii="Noto Sans Symbols" w:hAnsi="Noto Sans Symbols" w:hint="default"/>
      </w:rPr>
    </w:lvl>
  </w:abstractNum>
  <w:abstractNum w:abstractNumId="5">
    <w:nsid w:val="5B3263D8"/>
    <w:multiLevelType w:val="hybridMultilevel"/>
    <w:tmpl w:val="20826D72"/>
    <w:lvl w:ilvl="0" w:tplc="3A624A18">
      <w:start w:val="1"/>
      <w:numFmt w:val="bullet"/>
      <w:lvlText w:val="•"/>
      <w:lvlJc w:val="left"/>
      <w:pPr>
        <w:tabs>
          <w:tab w:val="num" w:pos="720"/>
        </w:tabs>
        <w:ind w:left="720" w:hanging="360"/>
      </w:pPr>
      <w:rPr>
        <w:rFonts w:ascii="Noto Sans Symbols" w:hAnsi="Noto Sans Symbols" w:hint="default"/>
      </w:rPr>
    </w:lvl>
    <w:lvl w:ilvl="1" w:tplc="0E68EE3A" w:tentative="1">
      <w:start w:val="1"/>
      <w:numFmt w:val="bullet"/>
      <w:lvlText w:val="•"/>
      <w:lvlJc w:val="left"/>
      <w:pPr>
        <w:tabs>
          <w:tab w:val="num" w:pos="1440"/>
        </w:tabs>
        <w:ind w:left="1440" w:hanging="360"/>
      </w:pPr>
      <w:rPr>
        <w:rFonts w:ascii="Noto Sans Symbols" w:hAnsi="Noto Sans Symbols" w:hint="default"/>
      </w:rPr>
    </w:lvl>
    <w:lvl w:ilvl="2" w:tplc="BE009168" w:tentative="1">
      <w:start w:val="1"/>
      <w:numFmt w:val="bullet"/>
      <w:lvlText w:val="•"/>
      <w:lvlJc w:val="left"/>
      <w:pPr>
        <w:tabs>
          <w:tab w:val="num" w:pos="2160"/>
        </w:tabs>
        <w:ind w:left="2160" w:hanging="360"/>
      </w:pPr>
      <w:rPr>
        <w:rFonts w:ascii="Noto Sans Symbols" w:hAnsi="Noto Sans Symbols" w:hint="default"/>
      </w:rPr>
    </w:lvl>
    <w:lvl w:ilvl="3" w:tplc="CBF4DA38" w:tentative="1">
      <w:start w:val="1"/>
      <w:numFmt w:val="bullet"/>
      <w:lvlText w:val="•"/>
      <w:lvlJc w:val="left"/>
      <w:pPr>
        <w:tabs>
          <w:tab w:val="num" w:pos="2880"/>
        </w:tabs>
        <w:ind w:left="2880" w:hanging="360"/>
      </w:pPr>
      <w:rPr>
        <w:rFonts w:ascii="Noto Sans Symbols" w:hAnsi="Noto Sans Symbols" w:hint="default"/>
      </w:rPr>
    </w:lvl>
    <w:lvl w:ilvl="4" w:tplc="326CAC98" w:tentative="1">
      <w:start w:val="1"/>
      <w:numFmt w:val="bullet"/>
      <w:lvlText w:val="•"/>
      <w:lvlJc w:val="left"/>
      <w:pPr>
        <w:tabs>
          <w:tab w:val="num" w:pos="3600"/>
        </w:tabs>
        <w:ind w:left="3600" w:hanging="360"/>
      </w:pPr>
      <w:rPr>
        <w:rFonts w:ascii="Noto Sans Symbols" w:hAnsi="Noto Sans Symbols" w:hint="default"/>
      </w:rPr>
    </w:lvl>
    <w:lvl w:ilvl="5" w:tplc="E5B27936" w:tentative="1">
      <w:start w:val="1"/>
      <w:numFmt w:val="bullet"/>
      <w:lvlText w:val="•"/>
      <w:lvlJc w:val="left"/>
      <w:pPr>
        <w:tabs>
          <w:tab w:val="num" w:pos="4320"/>
        </w:tabs>
        <w:ind w:left="4320" w:hanging="360"/>
      </w:pPr>
      <w:rPr>
        <w:rFonts w:ascii="Noto Sans Symbols" w:hAnsi="Noto Sans Symbols" w:hint="default"/>
      </w:rPr>
    </w:lvl>
    <w:lvl w:ilvl="6" w:tplc="8B801784" w:tentative="1">
      <w:start w:val="1"/>
      <w:numFmt w:val="bullet"/>
      <w:lvlText w:val="•"/>
      <w:lvlJc w:val="left"/>
      <w:pPr>
        <w:tabs>
          <w:tab w:val="num" w:pos="5040"/>
        </w:tabs>
        <w:ind w:left="5040" w:hanging="360"/>
      </w:pPr>
      <w:rPr>
        <w:rFonts w:ascii="Noto Sans Symbols" w:hAnsi="Noto Sans Symbols" w:hint="default"/>
      </w:rPr>
    </w:lvl>
    <w:lvl w:ilvl="7" w:tplc="71CE570A" w:tentative="1">
      <w:start w:val="1"/>
      <w:numFmt w:val="bullet"/>
      <w:lvlText w:val="•"/>
      <w:lvlJc w:val="left"/>
      <w:pPr>
        <w:tabs>
          <w:tab w:val="num" w:pos="5760"/>
        </w:tabs>
        <w:ind w:left="5760" w:hanging="360"/>
      </w:pPr>
      <w:rPr>
        <w:rFonts w:ascii="Noto Sans Symbols" w:hAnsi="Noto Sans Symbols" w:hint="default"/>
      </w:rPr>
    </w:lvl>
    <w:lvl w:ilvl="8" w:tplc="746A7D6E" w:tentative="1">
      <w:start w:val="1"/>
      <w:numFmt w:val="bullet"/>
      <w:lvlText w:val="•"/>
      <w:lvlJc w:val="left"/>
      <w:pPr>
        <w:tabs>
          <w:tab w:val="num" w:pos="6480"/>
        </w:tabs>
        <w:ind w:left="6480" w:hanging="360"/>
      </w:pPr>
      <w:rPr>
        <w:rFonts w:ascii="Noto Sans Symbols" w:hAnsi="Noto Sans Symbols" w:hint="default"/>
      </w:rPr>
    </w:lvl>
  </w:abstractNum>
  <w:abstractNum w:abstractNumId="6">
    <w:nsid w:val="62BD47DF"/>
    <w:multiLevelType w:val="hybridMultilevel"/>
    <w:tmpl w:val="D2D85500"/>
    <w:lvl w:ilvl="0" w:tplc="51EEA7D0">
      <w:start w:val="1"/>
      <w:numFmt w:val="bullet"/>
      <w:lvlText w:val="■"/>
      <w:lvlJc w:val="left"/>
      <w:pPr>
        <w:tabs>
          <w:tab w:val="num" w:pos="720"/>
        </w:tabs>
        <w:ind w:left="720" w:hanging="360"/>
      </w:pPr>
      <w:rPr>
        <w:rFonts w:ascii="Franklin Gothic Book" w:hAnsi="Franklin Gothic Book" w:hint="default"/>
      </w:rPr>
    </w:lvl>
    <w:lvl w:ilvl="1" w:tplc="435A3E52" w:tentative="1">
      <w:start w:val="1"/>
      <w:numFmt w:val="bullet"/>
      <w:lvlText w:val="■"/>
      <w:lvlJc w:val="left"/>
      <w:pPr>
        <w:tabs>
          <w:tab w:val="num" w:pos="1440"/>
        </w:tabs>
        <w:ind w:left="1440" w:hanging="360"/>
      </w:pPr>
      <w:rPr>
        <w:rFonts w:ascii="Franklin Gothic Book" w:hAnsi="Franklin Gothic Book" w:hint="default"/>
      </w:rPr>
    </w:lvl>
    <w:lvl w:ilvl="2" w:tplc="5970831C" w:tentative="1">
      <w:start w:val="1"/>
      <w:numFmt w:val="bullet"/>
      <w:lvlText w:val="■"/>
      <w:lvlJc w:val="left"/>
      <w:pPr>
        <w:tabs>
          <w:tab w:val="num" w:pos="2160"/>
        </w:tabs>
        <w:ind w:left="2160" w:hanging="360"/>
      </w:pPr>
      <w:rPr>
        <w:rFonts w:ascii="Franklin Gothic Book" w:hAnsi="Franklin Gothic Book" w:hint="default"/>
      </w:rPr>
    </w:lvl>
    <w:lvl w:ilvl="3" w:tplc="55EA6642" w:tentative="1">
      <w:start w:val="1"/>
      <w:numFmt w:val="bullet"/>
      <w:lvlText w:val="■"/>
      <w:lvlJc w:val="left"/>
      <w:pPr>
        <w:tabs>
          <w:tab w:val="num" w:pos="2880"/>
        </w:tabs>
        <w:ind w:left="2880" w:hanging="360"/>
      </w:pPr>
      <w:rPr>
        <w:rFonts w:ascii="Franklin Gothic Book" w:hAnsi="Franklin Gothic Book" w:hint="default"/>
      </w:rPr>
    </w:lvl>
    <w:lvl w:ilvl="4" w:tplc="78C21A82" w:tentative="1">
      <w:start w:val="1"/>
      <w:numFmt w:val="bullet"/>
      <w:lvlText w:val="■"/>
      <w:lvlJc w:val="left"/>
      <w:pPr>
        <w:tabs>
          <w:tab w:val="num" w:pos="3600"/>
        </w:tabs>
        <w:ind w:left="3600" w:hanging="360"/>
      </w:pPr>
      <w:rPr>
        <w:rFonts w:ascii="Franklin Gothic Book" w:hAnsi="Franklin Gothic Book" w:hint="default"/>
      </w:rPr>
    </w:lvl>
    <w:lvl w:ilvl="5" w:tplc="63147336" w:tentative="1">
      <w:start w:val="1"/>
      <w:numFmt w:val="bullet"/>
      <w:lvlText w:val="■"/>
      <w:lvlJc w:val="left"/>
      <w:pPr>
        <w:tabs>
          <w:tab w:val="num" w:pos="4320"/>
        </w:tabs>
        <w:ind w:left="4320" w:hanging="360"/>
      </w:pPr>
      <w:rPr>
        <w:rFonts w:ascii="Franklin Gothic Book" w:hAnsi="Franklin Gothic Book" w:hint="default"/>
      </w:rPr>
    </w:lvl>
    <w:lvl w:ilvl="6" w:tplc="3CCA9E9E" w:tentative="1">
      <w:start w:val="1"/>
      <w:numFmt w:val="bullet"/>
      <w:lvlText w:val="■"/>
      <w:lvlJc w:val="left"/>
      <w:pPr>
        <w:tabs>
          <w:tab w:val="num" w:pos="5040"/>
        </w:tabs>
        <w:ind w:left="5040" w:hanging="360"/>
      </w:pPr>
      <w:rPr>
        <w:rFonts w:ascii="Franklin Gothic Book" w:hAnsi="Franklin Gothic Book" w:hint="default"/>
      </w:rPr>
    </w:lvl>
    <w:lvl w:ilvl="7" w:tplc="B4B8AD72" w:tentative="1">
      <w:start w:val="1"/>
      <w:numFmt w:val="bullet"/>
      <w:lvlText w:val="■"/>
      <w:lvlJc w:val="left"/>
      <w:pPr>
        <w:tabs>
          <w:tab w:val="num" w:pos="5760"/>
        </w:tabs>
        <w:ind w:left="5760" w:hanging="360"/>
      </w:pPr>
      <w:rPr>
        <w:rFonts w:ascii="Franklin Gothic Book" w:hAnsi="Franklin Gothic Book" w:hint="default"/>
      </w:rPr>
    </w:lvl>
    <w:lvl w:ilvl="8" w:tplc="87462F52" w:tentative="1">
      <w:start w:val="1"/>
      <w:numFmt w:val="bullet"/>
      <w:lvlText w:val="■"/>
      <w:lvlJc w:val="left"/>
      <w:pPr>
        <w:tabs>
          <w:tab w:val="num" w:pos="6480"/>
        </w:tabs>
        <w:ind w:left="6480" w:hanging="360"/>
      </w:pPr>
      <w:rPr>
        <w:rFonts w:ascii="Franklin Gothic Book" w:hAnsi="Franklin Gothic Book" w:hint="default"/>
      </w:rPr>
    </w:lvl>
  </w:abstractNum>
  <w:abstractNum w:abstractNumId="7">
    <w:nsid w:val="66324F81"/>
    <w:multiLevelType w:val="hybridMultilevel"/>
    <w:tmpl w:val="AAC251AA"/>
    <w:lvl w:ilvl="0" w:tplc="69F8E8AC">
      <w:start w:val="1"/>
      <w:numFmt w:val="bullet"/>
      <w:lvlText w:val="•"/>
      <w:lvlJc w:val="left"/>
      <w:pPr>
        <w:tabs>
          <w:tab w:val="num" w:pos="720"/>
        </w:tabs>
        <w:ind w:left="720" w:hanging="360"/>
      </w:pPr>
      <w:rPr>
        <w:rFonts w:ascii="Noto Sans Symbols" w:hAnsi="Noto Sans Symbols" w:hint="default"/>
      </w:rPr>
    </w:lvl>
    <w:lvl w:ilvl="1" w:tplc="C52CDB80" w:tentative="1">
      <w:start w:val="1"/>
      <w:numFmt w:val="bullet"/>
      <w:lvlText w:val="•"/>
      <w:lvlJc w:val="left"/>
      <w:pPr>
        <w:tabs>
          <w:tab w:val="num" w:pos="1440"/>
        </w:tabs>
        <w:ind w:left="1440" w:hanging="360"/>
      </w:pPr>
      <w:rPr>
        <w:rFonts w:ascii="Noto Sans Symbols" w:hAnsi="Noto Sans Symbols" w:hint="default"/>
      </w:rPr>
    </w:lvl>
    <w:lvl w:ilvl="2" w:tplc="5602E154" w:tentative="1">
      <w:start w:val="1"/>
      <w:numFmt w:val="bullet"/>
      <w:lvlText w:val="•"/>
      <w:lvlJc w:val="left"/>
      <w:pPr>
        <w:tabs>
          <w:tab w:val="num" w:pos="2160"/>
        </w:tabs>
        <w:ind w:left="2160" w:hanging="360"/>
      </w:pPr>
      <w:rPr>
        <w:rFonts w:ascii="Noto Sans Symbols" w:hAnsi="Noto Sans Symbols" w:hint="default"/>
      </w:rPr>
    </w:lvl>
    <w:lvl w:ilvl="3" w:tplc="F2BCA15E" w:tentative="1">
      <w:start w:val="1"/>
      <w:numFmt w:val="bullet"/>
      <w:lvlText w:val="•"/>
      <w:lvlJc w:val="left"/>
      <w:pPr>
        <w:tabs>
          <w:tab w:val="num" w:pos="2880"/>
        </w:tabs>
        <w:ind w:left="2880" w:hanging="360"/>
      </w:pPr>
      <w:rPr>
        <w:rFonts w:ascii="Noto Sans Symbols" w:hAnsi="Noto Sans Symbols" w:hint="default"/>
      </w:rPr>
    </w:lvl>
    <w:lvl w:ilvl="4" w:tplc="1A92A4A8" w:tentative="1">
      <w:start w:val="1"/>
      <w:numFmt w:val="bullet"/>
      <w:lvlText w:val="•"/>
      <w:lvlJc w:val="left"/>
      <w:pPr>
        <w:tabs>
          <w:tab w:val="num" w:pos="3600"/>
        </w:tabs>
        <w:ind w:left="3600" w:hanging="360"/>
      </w:pPr>
      <w:rPr>
        <w:rFonts w:ascii="Noto Sans Symbols" w:hAnsi="Noto Sans Symbols" w:hint="default"/>
      </w:rPr>
    </w:lvl>
    <w:lvl w:ilvl="5" w:tplc="4C2ED320" w:tentative="1">
      <w:start w:val="1"/>
      <w:numFmt w:val="bullet"/>
      <w:lvlText w:val="•"/>
      <w:lvlJc w:val="left"/>
      <w:pPr>
        <w:tabs>
          <w:tab w:val="num" w:pos="4320"/>
        </w:tabs>
        <w:ind w:left="4320" w:hanging="360"/>
      </w:pPr>
      <w:rPr>
        <w:rFonts w:ascii="Noto Sans Symbols" w:hAnsi="Noto Sans Symbols" w:hint="default"/>
      </w:rPr>
    </w:lvl>
    <w:lvl w:ilvl="6" w:tplc="1EF02BF6" w:tentative="1">
      <w:start w:val="1"/>
      <w:numFmt w:val="bullet"/>
      <w:lvlText w:val="•"/>
      <w:lvlJc w:val="left"/>
      <w:pPr>
        <w:tabs>
          <w:tab w:val="num" w:pos="5040"/>
        </w:tabs>
        <w:ind w:left="5040" w:hanging="360"/>
      </w:pPr>
      <w:rPr>
        <w:rFonts w:ascii="Noto Sans Symbols" w:hAnsi="Noto Sans Symbols" w:hint="default"/>
      </w:rPr>
    </w:lvl>
    <w:lvl w:ilvl="7" w:tplc="DA905412" w:tentative="1">
      <w:start w:val="1"/>
      <w:numFmt w:val="bullet"/>
      <w:lvlText w:val="•"/>
      <w:lvlJc w:val="left"/>
      <w:pPr>
        <w:tabs>
          <w:tab w:val="num" w:pos="5760"/>
        </w:tabs>
        <w:ind w:left="5760" w:hanging="360"/>
      </w:pPr>
      <w:rPr>
        <w:rFonts w:ascii="Noto Sans Symbols" w:hAnsi="Noto Sans Symbols" w:hint="default"/>
      </w:rPr>
    </w:lvl>
    <w:lvl w:ilvl="8" w:tplc="BFB874F0" w:tentative="1">
      <w:start w:val="1"/>
      <w:numFmt w:val="bullet"/>
      <w:lvlText w:val="•"/>
      <w:lvlJc w:val="left"/>
      <w:pPr>
        <w:tabs>
          <w:tab w:val="num" w:pos="6480"/>
        </w:tabs>
        <w:ind w:left="6480" w:hanging="360"/>
      </w:pPr>
      <w:rPr>
        <w:rFonts w:ascii="Noto Sans Symbols" w:hAnsi="Noto Sans Symbols" w:hint="default"/>
      </w:rPr>
    </w:lvl>
  </w:abstractNum>
  <w:abstractNum w:abstractNumId="8">
    <w:nsid w:val="66AD501A"/>
    <w:multiLevelType w:val="hybridMultilevel"/>
    <w:tmpl w:val="6292F8AA"/>
    <w:lvl w:ilvl="0" w:tplc="27B001DE">
      <w:start w:val="1"/>
      <w:numFmt w:val="bullet"/>
      <w:lvlText w:val="■"/>
      <w:lvlJc w:val="left"/>
      <w:pPr>
        <w:tabs>
          <w:tab w:val="num" w:pos="720"/>
        </w:tabs>
        <w:ind w:left="720" w:hanging="360"/>
      </w:pPr>
      <w:rPr>
        <w:rFonts w:ascii="Franklin Gothic Book" w:hAnsi="Franklin Gothic Book" w:hint="default"/>
      </w:rPr>
    </w:lvl>
    <w:lvl w:ilvl="1" w:tplc="DF20825E" w:tentative="1">
      <w:start w:val="1"/>
      <w:numFmt w:val="bullet"/>
      <w:lvlText w:val="■"/>
      <w:lvlJc w:val="left"/>
      <w:pPr>
        <w:tabs>
          <w:tab w:val="num" w:pos="1440"/>
        </w:tabs>
        <w:ind w:left="1440" w:hanging="360"/>
      </w:pPr>
      <w:rPr>
        <w:rFonts w:ascii="Franklin Gothic Book" w:hAnsi="Franklin Gothic Book" w:hint="default"/>
      </w:rPr>
    </w:lvl>
    <w:lvl w:ilvl="2" w:tplc="B21ECF5C" w:tentative="1">
      <w:start w:val="1"/>
      <w:numFmt w:val="bullet"/>
      <w:lvlText w:val="■"/>
      <w:lvlJc w:val="left"/>
      <w:pPr>
        <w:tabs>
          <w:tab w:val="num" w:pos="2160"/>
        </w:tabs>
        <w:ind w:left="2160" w:hanging="360"/>
      </w:pPr>
      <w:rPr>
        <w:rFonts w:ascii="Franklin Gothic Book" w:hAnsi="Franklin Gothic Book" w:hint="default"/>
      </w:rPr>
    </w:lvl>
    <w:lvl w:ilvl="3" w:tplc="88905BAA" w:tentative="1">
      <w:start w:val="1"/>
      <w:numFmt w:val="bullet"/>
      <w:lvlText w:val="■"/>
      <w:lvlJc w:val="left"/>
      <w:pPr>
        <w:tabs>
          <w:tab w:val="num" w:pos="2880"/>
        </w:tabs>
        <w:ind w:left="2880" w:hanging="360"/>
      </w:pPr>
      <w:rPr>
        <w:rFonts w:ascii="Franklin Gothic Book" w:hAnsi="Franklin Gothic Book" w:hint="default"/>
      </w:rPr>
    </w:lvl>
    <w:lvl w:ilvl="4" w:tplc="E8EE8B3A" w:tentative="1">
      <w:start w:val="1"/>
      <w:numFmt w:val="bullet"/>
      <w:lvlText w:val="■"/>
      <w:lvlJc w:val="left"/>
      <w:pPr>
        <w:tabs>
          <w:tab w:val="num" w:pos="3600"/>
        </w:tabs>
        <w:ind w:left="3600" w:hanging="360"/>
      </w:pPr>
      <w:rPr>
        <w:rFonts w:ascii="Franklin Gothic Book" w:hAnsi="Franklin Gothic Book" w:hint="default"/>
      </w:rPr>
    </w:lvl>
    <w:lvl w:ilvl="5" w:tplc="ABDEEC44" w:tentative="1">
      <w:start w:val="1"/>
      <w:numFmt w:val="bullet"/>
      <w:lvlText w:val="■"/>
      <w:lvlJc w:val="left"/>
      <w:pPr>
        <w:tabs>
          <w:tab w:val="num" w:pos="4320"/>
        </w:tabs>
        <w:ind w:left="4320" w:hanging="360"/>
      </w:pPr>
      <w:rPr>
        <w:rFonts w:ascii="Franklin Gothic Book" w:hAnsi="Franklin Gothic Book" w:hint="default"/>
      </w:rPr>
    </w:lvl>
    <w:lvl w:ilvl="6" w:tplc="A1908E48" w:tentative="1">
      <w:start w:val="1"/>
      <w:numFmt w:val="bullet"/>
      <w:lvlText w:val="■"/>
      <w:lvlJc w:val="left"/>
      <w:pPr>
        <w:tabs>
          <w:tab w:val="num" w:pos="5040"/>
        </w:tabs>
        <w:ind w:left="5040" w:hanging="360"/>
      </w:pPr>
      <w:rPr>
        <w:rFonts w:ascii="Franklin Gothic Book" w:hAnsi="Franklin Gothic Book" w:hint="default"/>
      </w:rPr>
    </w:lvl>
    <w:lvl w:ilvl="7" w:tplc="E294D580" w:tentative="1">
      <w:start w:val="1"/>
      <w:numFmt w:val="bullet"/>
      <w:lvlText w:val="■"/>
      <w:lvlJc w:val="left"/>
      <w:pPr>
        <w:tabs>
          <w:tab w:val="num" w:pos="5760"/>
        </w:tabs>
        <w:ind w:left="5760" w:hanging="360"/>
      </w:pPr>
      <w:rPr>
        <w:rFonts w:ascii="Franklin Gothic Book" w:hAnsi="Franklin Gothic Book" w:hint="default"/>
      </w:rPr>
    </w:lvl>
    <w:lvl w:ilvl="8" w:tplc="4D40F23E" w:tentative="1">
      <w:start w:val="1"/>
      <w:numFmt w:val="bullet"/>
      <w:lvlText w:val="■"/>
      <w:lvlJc w:val="left"/>
      <w:pPr>
        <w:tabs>
          <w:tab w:val="num" w:pos="6480"/>
        </w:tabs>
        <w:ind w:left="6480" w:hanging="360"/>
      </w:pPr>
      <w:rPr>
        <w:rFonts w:ascii="Franklin Gothic Book" w:hAnsi="Franklin Gothic Book" w:hint="default"/>
      </w:rPr>
    </w:lvl>
  </w:abstractNum>
  <w:abstractNum w:abstractNumId="9">
    <w:nsid w:val="748141BE"/>
    <w:multiLevelType w:val="hybridMultilevel"/>
    <w:tmpl w:val="A96E5134"/>
    <w:lvl w:ilvl="0" w:tplc="86D29B76">
      <w:start w:val="1"/>
      <w:numFmt w:val="bullet"/>
      <w:lvlText w:val="■"/>
      <w:lvlJc w:val="left"/>
      <w:pPr>
        <w:tabs>
          <w:tab w:val="num" w:pos="720"/>
        </w:tabs>
        <w:ind w:left="720" w:hanging="360"/>
      </w:pPr>
      <w:rPr>
        <w:rFonts w:ascii="Franklin Gothic Book" w:hAnsi="Franklin Gothic Book" w:hint="default"/>
      </w:rPr>
    </w:lvl>
    <w:lvl w:ilvl="1" w:tplc="6C0A2C86" w:tentative="1">
      <w:start w:val="1"/>
      <w:numFmt w:val="bullet"/>
      <w:lvlText w:val="■"/>
      <w:lvlJc w:val="left"/>
      <w:pPr>
        <w:tabs>
          <w:tab w:val="num" w:pos="1440"/>
        </w:tabs>
        <w:ind w:left="1440" w:hanging="360"/>
      </w:pPr>
      <w:rPr>
        <w:rFonts w:ascii="Franklin Gothic Book" w:hAnsi="Franklin Gothic Book" w:hint="default"/>
      </w:rPr>
    </w:lvl>
    <w:lvl w:ilvl="2" w:tplc="5F7A5350" w:tentative="1">
      <w:start w:val="1"/>
      <w:numFmt w:val="bullet"/>
      <w:lvlText w:val="■"/>
      <w:lvlJc w:val="left"/>
      <w:pPr>
        <w:tabs>
          <w:tab w:val="num" w:pos="2160"/>
        </w:tabs>
        <w:ind w:left="2160" w:hanging="360"/>
      </w:pPr>
      <w:rPr>
        <w:rFonts w:ascii="Franklin Gothic Book" w:hAnsi="Franklin Gothic Book" w:hint="default"/>
      </w:rPr>
    </w:lvl>
    <w:lvl w:ilvl="3" w:tplc="B2563FBA" w:tentative="1">
      <w:start w:val="1"/>
      <w:numFmt w:val="bullet"/>
      <w:lvlText w:val="■"/>
      <w:lvlJc w:val="left"/>
      <w:pPr>
        <w:tabs>
          <w:tab w:val="num" w:pos="2880"/>
        </w:tabs>
        <w:ind w:left="2880" w:hanging="360"/>
      </w:pPr>
      <w:rPr>
        <w:rFonts w:ascii="Franklin Gothic Book" w:hAnsi="Franklin Gothic Book" w:hint="default"/>
      </w:rPr>
    </w:lvl>
    <w:lvl w:ilvl="4" w:tplc="5728F920" w:tentative="1">
      <w:start w:val="1"/>
      <w:numFmt w:val="bullet"/>
      <w:lvlText w:val="■"/>
      <w:lvlJc w:val="left"/>
      <w:pPr>
        <w:tabs>
          <w:tab w:val="num" w:pos="3600"/>
        </w:tabs>
        <w:ind w:left="3600" w:hanging="360"/>
      </w:pPr>
      <w:rPr>
        <w:rFonts w:ascii="Franklin Gothic Book" w:hAnsi="Franklin Gothic Book" w:hint="default"/>
      </w:rPr>
    </w:lvl>
    <w:lvl w:ilvl="5" w:tplc="D60293EE" w:tentative="1">
      <w:start w:val="1"/>
      <w:numFmt w:val="bullet"/>
      <w:lvlText w:val="■"/>
      <w:lvlJc w:val="left"/>
      <w:pPr>
        <w:tabs>
          <w:tab w:val="num" w:pos="4320"/>
        </w:tabs>
        <w:ind w:left="4320" w:hanging="360"/>
      </w:pPr>
      <w:rPr>
        <w:rFonts w:ascii="Franklin Gothic Book" w:hAnsi="Franklin Gothic Book" w:hint="default"/>
      </w:rPr>
    </w:lvl>
    <w:lvl w:ilvl="6" w:tplc="94A4FE36" w:tentative="1">
      <w:start w:val="1"/>
      <w:numFmt w:val="bullet"/>
      <w:lvlText w:val="■"/>
      <w:lvlJc w:val="left"/>
      <w:pPr>
        <w:tabs>
          <w:tab w:val="num" w:pos="5040"/>
        </w:tabs>
        <w:ind w:left="5040" w:hanging="360"/>
      </w:pPr>
      <w:rPr>
        <w:rFonts w:ascii="Franklin Gothic Book" w:hAnsi="Franklin Gothic Book" w:hint="default"/>
      </w:rPr>
    </w:lvl>
    <w:lvl w:ilvl="7" w:tplc="265E29C6" w:tentative="1">
      <w:start w:val="1"/>
      <w:numFmt w:val="bullet"/>
      <w:lvlText w:val="■"/>
      <w:lvlJc w:val="left"/>
      <w:pPr>
        <w:tabs>
          <w:tab w:val="num" w:pos="5760"/>
        </w:tabs>
        <w:ind w:left="5760" w:hanging="360"/>
      </w:pPr>
      <w:rPr>
        <w:rFonts w:ascii="Franklin Gothic Book" w:hAnsi="Franklin Gothic Book" w:hint="default"/>
      </w:rPr>
    </w:lvl>
    <w:lvl w:ilvl="8" w:tplc="08B09798"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2"/>
  </w:num>
  <w:num w:numId="2">
    <w:abstractNumId w:val="6"/>
  </w:num>
  <w:num w:numId="3">
    <w:abstractNumId w:val="9"/>
  </w:num>
  <w:num w:numId="4">
    <w:abstractNumId w:val="0"/>
  </w:num>
  <w:num w:numId="5">
    <w:abstractNumId w:val="7"/>
  </w:num>
  <w:num w:numId="6">
    <w:abstractNumId w:val="1"/>
  </w:num>
  <w:num w:numId="7">
    <w:abstractNumId w:val="5"/>
  </w:num>
  <w:num w:numId="8">
    <w:abstractNumId w:val="4"/>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6C5B"/>
    <w:rsid w:val="00112D00"/>
    <w:rsid w:val="00171E2F"/>
    <w:rsid w:val="00292560"/>
    <w:rsid w:val="002B6D21"/>
    <w:rsid w:val="002D66F7"/>
    <w:rsid w:val="00362BA8"/>
    <w:rsid w:val="00402447"/>
    <w:rsid w:val="004B6B02"/>
    <w:rsid w:val="004F7752"/>
    <w:rsid w:val="005866D8"/>
    <w:rsid w:val="00732C49"/>
    <w:rsid w:val="00756362"/>
    <w:rsid w:val="00893289"/>
    <w:rsid w:val="008F62B1"/>
    <w:rsid w:val="00AD6C5B"/>
    <w:rsid w:val="00B27D7F"/>
    <w:rsid w:val="00B83482"/>
    <w:rsid w:val="00CC6C9D"/>
    <w:rsid w:val="00D318DC"/>
    <w:rsid w:val="00E13EDC"/>
    <w:rsid w:val="00E71486"/>
    <w:rsid w:val="00EC65DE"/>
    <w:rsid w:val="00ED1994"/>
    <w:rsid w:val="00F63C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244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D6C5B"/>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AD6C5B"/>
    <w:rPr>
      <w:color w:val="0000FF" w:themeColor="hyperlink"/>
      <w:u w:val="single"/>
    </w:rPr>
  </w:style>
  <w:style w:type="paragraph" w:styleId="a4">
    <w:name w:val="header"/>
    <w:basedOn w:val="a"/>
    <w:link w:val="a5"/>
    <w:uiPriority w:val="99"/>
    <w:semiHidden/>
    <w:unhideWhenUsed/>
    <w:rsid w:val="00362BA8"/>
    <w:pPr>
      <w:tabs>
        <w:tab w:val="center" w:pos="4153"/>
        <w:tab w:val="right" w:pos="8306"/>
      </w:tabs>
      <w:snapToGrid w:val="0"/>
    </w:pPr>
    <w:rPr>
      <w:sz w:val="20"/>
      <w:szCs w:val="20"/>
    </w:rPr>
  </w:style>
  <w:style w:type="character" w:customStyle="1" w:styleId="a5">
    <w:name w:val="頁首 字元"/>
    <w:basedOn w:val="a0"/>
    <w:link w:val="a4"/>
    <w:uiPriority w:val="99"/>
    <w:semiHidden/>
    <w:rsid w:val="00362BA8"/>
    <w:rPr>
      <w:sz w:val="20"/>
      <w:szCs w:val="20"/>
    </w:rPr>
  </w:style>
  <w:style w:type="paragraph" w:styleId="a6">
    <w:name w:val="footer"/>
    <w:basedOn w:val="a"/>
    <w:link w:val="a7"/>
    <w:uiPriority w:val="99"/>
    <w:semiHidden/>
    <w:unhideWhenUsed/>
    <w:rsid w:val="00362BA8"/>
    <w:pPr>
      <w:tabs>
        <w:tab w:val="center" w:pos="4153"/>
        <w:tab w:val="right" w:pos="8306"/>
      </w:tabs>
      <w:snapToGrid w:val="0"/>
    </w:pPr>
    <w:rPr>
      <w:sz w:val="20"/>
      <w:szCs w:val="20"/>
    </w:rPr>
  </w:style>
  <w:style w:type="character" w:customStyle="1" w:styleId="a7">
    <w:name w:val="頁尾 字元"/>
    <w:basedOn w:val="a0"/>
    <w:link w:val="a6"/>
    <w:uiPriority w:val="99"/>
    <w:semiHidden/>
    <w:rsid w:val="00362BA8"/>
    <w:rPr>
      <w:sz w:val="20"/>
      <w:szCs w:val="20"/>
    </w:rPr>
  </w:style>
  <w:style w:type="paragraph" w:styleId="a8">
    <w:name w:val="Balloon Text"/>
    <w:basedOn w:val="a"/>
    <w:link w:val="a9"/>
    <w:uiPriority w:val="99"/>
    <w:semiHidden/>
    <w:unhideWhenUsed/>
    <w:rsid w:val="00362BA8"/>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62BA8"/>
    <w:rPr>
      <w:rFonts w:asciiTheme="majorHAnsi" w:eastAsiaTheme="majorEastAsia" w:hAnsiTheme="majorHAnsi" w:cstheme="majorBidi"/>
      <w:sz w:val="18"/>
      <w:szCs w:val="18"/>
    </w:rPr>
  </w:style>
  <w:style w:type="table" w:styleId="aa">
    <w:name w:val="Table Grid"/>
    <w:basedOn w:val="a1"/>
    <w:uiPriority w:val="59"/>
    <w:rsid w:val="00362B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694485">
      <w:bodyDiv w:val="1"/>
      <w:marLeft w:val="0"/>
      <w:marRight w:val="0"/>
      <w:marTop w:val="0"/>
      <w:marBottom w:val="0"/>
      <w:divBdr>
        <w:top w:val="none" w:sz="0" w:space="0" w:color="auto"/>
        <w:left w:val="none" w:sz="0" w:space="0" w:color="auto"/>
        <w:bottom w:val="none" w:sz="0" w:space="0" w:color="auto"/>
        <w:right w:val="none" w:sz="0" w:space="0" w:color="auto"/>
      </w:divBdr>
    </w:div>
    <w:div w:id="203368087">
      <w:bodyDiv w:val="1"/>
      <w:marLeft w:val="0"/>
      <w:marRight w:val="0"/>
      <w:marTop w:val="0"/>
      <w:marBottom w:val="0"/>
      <w:divBdr>
        <w:top w:val="none" w:sz="0" w:space="0" w:color="auto"/>
        <w:left w:val="none" w:sz="0" w:space="0" w:color="auto"/>
        <w:bottom w:val="none" w:sz="0" w:space="0" w:color="auto"/>
        <w:right w:val="none" w:sz="0" w:space="0" w:color="auto"/>
      </w:divBdr>
    </w:div>
    <w:div w:id="257174292">
      <w:bodyDiv w:val="1"/>
      <w:marLeft w:val="0"/>
      <w:marRight w:val="0"/>
      <w:marTop w:val="0"/>
      <w:marBottom w:val="0"/>
      <w:divBdr>
        <w:top w:val="none" w:sz="0" w:space="0" w:color="auto"/>
        <w:left w:val="none" w:sz="0" w:space="0" w:color="auto"/>
        <w:bottom w:val="none" w:sz="0" w:space="0" w:color="auto"/>
        <w:right w:val="none" w:sz="0" w:space="0" w:color="auto"/>
      </w:divBdr>
    </w:div>
    <w:div w:id="458305134">
      <w:bodyDiv w:val="1"/>
      <w:marLeft w:val="0"/>
      <w:marRight w:val="0"/>
      <w:marTop w:val="0"/>
      <w:marBottom w:val="0"/>
      <w:divBdr>
        <w:top w:val="none" w:sz="0" w:space="0" w:color="auto"/>
        <w:left w:val="none" w:sz="0" w:space="0" w:color="auto"/>
        <w:bottom w:val="none" w:sz="0" w:space="0" w:color="auto"/>
        <w:right w:val="none" w:sz="0" w:space="0" w:color="auto"/>
      </w:divBdr>
    </w:div>
    <w:div w:id="458912628">
      <w:bodyDiv w:val="1"/>
      <w:marLeft w:val="0"/>
      <w:marRight w:val="0"/>
      <w:marTop w:val="0"/>
      <w:marBottom w:val="0"/>
      <w:divBdr>
        <w:top w:val="none" w:sz="0" w:space="0" w:color="auto"/>
        <w:left w:val="none" w:sz="0" w:space="0" w:color="auto"/>
        <w:bottom w:val="none" w:sz="0" w:space="0" w:color="auto"/>
        <w:right w:val="none" w:sz="0" w:space="0" w:color="auto"/>
      </w:divBdr>
    </w:div>
    <w:div w:id="488012849">
      <w:bodyDiv w:val="1"/>
      <w:marLeft w:val="0"/>
      <w:marRight w:val="0"/>
      <w:marTop w:val="0"/>
      <w:marBottom w:val="0"/>
      <w:divBdr>
        <w:top w:val="none" w:sz="0" w:space="0" w:color="auto"/>
        <w:left w:val="none" w:sz="0" w:space="0" w:color="auto"/>
        <w:bottom w:val="none" w:sz="0" w:space="0" w:color="auto"/>
        <w:right w:val="none" w:sz="0" w:space="0" w:color="auto"/>
      </w:divBdr>
    </w:div>
    <w:div w:id="527177679">
      <w:bodyDiv w:val="1"/>
      <w:marLeft w:val="0"/>
      <w:marRight w:val="0"/>
      <w:marTop w:val="0"/>
      <w:marBottom w:val="0"/>
      <w:divBdr>
        <w:top w:val="none" w:sz="0" w:space="0" w:color="auto"/>
        <w:left w:val="none" w:sz="0" w:space="0" w:color="auto"/>
        <w:bottom w:val="none" w:sz="0" w:space="0" w:color="auto"/>
        <w:right w:val="none" w:sz="0" w:space="0" w:color="auto"/>
      </w:divBdr>
      <w:divsChild>
        <w:div w:id="1444111718">
          <w:marLeft w:val="605"/>
          <w:marRight w:val="0"/>
          <w:marTop w:val="200"/>
          <w:marBottom w:val="40"/>
          <w:divBdr>
            <w:top w:val="none" w:sz="0" w:space="0" w:color="auto"/>
            <w:left w:val="none" w:sz="0" w:space="0" w:color="auto"/>
            <w:bottom w:val="none" w:sz="0" w:space="0" w:color="auto"/>
            <w:right w:val="none" w:sz="0" w:space="0" w:color="auto"/>
          </w:divBdr>
        </w:div>
        <w:div w:id="634023514">
          <w:marLeft w:val="605"/>
          <w:marRight w:val="0"/>
          <w:marTop w:val="200"/>
          <w:marBottom w:val="40"/>
          <w:divBdr>
            <w:top w:val="none" w:sz="0" w:space="0" w:color="auto"/>
            <w:left w:val="none" w:sz="0" w:space="0" w:color="auto"/>
            <w:bottom w:val="none" w:sz="0" w:space="0" w:color="auto"/>
            <w:right w:val="none" w:sz="0" w:space="0" w:color="auto"/>
          </w:divBdr>
        </w:div>
      </w:divsChild>
    </w:div>
    <w:div w:id="573784785">
      <w:bodyDiv w:val="1"/>
      <w:marLeft w:val="0"/>
      <w:marRight w:val="0"/>
      <w:marTop w:val="0"/>
      <w:marBottom w:val="0"/>
      <w:divBdr>
        <w:top w:val="none" w:sz="0" w:space="0" w:color="auto"/>
        <w:left w:val="none" w:sz="0" w:space="0" w:color="auto"/>
        <w:bottom w:val="none" w:sz="0" w:space="0" w:color="auto"/>
        <w:right w:val="none" w:sz="0" w:space="0" w:color="auto"/>
      </w:divBdr>
    </w:div>
    <w:div w:id="651178427">
      <w:bodyDiv w:val="1"/>
      <w:marLeft w:val="0"/>
      <w:marRight w:val="0"/>
      <w:marTop w:val="0"/>
      <w:marBottom w:val="0"/>
      <w:divBdr>
        <w:top w:val="none" w:sz="0" w:space="0" w:color="auto"/>
        <w:left w:val="none" w:sz="0" w:space="0" w:color="auto"/>
        <w:bottom w:val="none" w:sz="0" w:space="0" w:color="auto"/>
        <w:right w:val="none" w:sz="0" w:space="0" w:color="auto"/>
      </w:divBdr>
    </w:div>
    <w:div w:id="668023626">
      <w:bodyDiv w:val="1"/>
      <w:marLeft w:val="0"/>
      <w:marRight w:val="0"/>
      <w:marTop w:val="0"/>
      <w:marBottom w:val="0"/>
      <w:divBdr>
        <w:top w:val="none" w:sz="0" w:space="0" w:color="auto"/>
        <w:left w:val="none" w:sz="0" w:space="0" w:color="auto"/>
        <w:bottom w:val="none" w:sz="0" w:space="0" w:color="auto"/>
        <w:right w:val="none" w:sz="0" w:space="0" w:color="auto"/>
      </w:divBdr>
    </w:div>
    <w:div w:id="837160613">
      <w:bodyDiv w:val="1"/>
      <w:marLeft w:val="0"/>
      <w:marRight w:val="0"/>
      <w:marTop w:val="0"/>
      <w:marBottom w:val="0"/>
      <w:divBdr>
        <w:top w:val="none" w:sz="0" w:space="0" w:color="auto"/>
        <w:left w:val="none" w:sz="0" w:space="0" w:color="auto"/>
        <w:bottom w:val="none" w:sz="0" w:space="0" w:color="auto"/>
        <w:right w:val="none" w:sz="0" w:space="0" w:color="auto"/>
      </w:divBdr>
      <w:divsChild>
        <w:div w:id="1646470636">
          <w:marLeft w:val="605"/>
          <w:marRight w:val="0"/>
          <w:marTop w:val="200"/>
          <w:marBottom w:val="40"/>
          <w:divBdr>
            <w:top w:val="none" w:sz="0" w:space="0" w:color="auto"/>
            <w:left w:val="none" w:sz="0" w:space="0" w:color="auto"/>
            <w:bottom w:val="none" w:sz="0" w:space="0" w:color="auto"/>
            <w:right w:val="none" w:sz="0" w:space="0" w:color="auto"/>
          </w:divBdr>
        </w:div>
        <w:div w:id="1752122477">
          <w:marLeft w:val="605"/>
          <w:marRight w:val="0"/>
          <w:marTop w:val="200"/>
          <w:marBottom w:val="40"/>
          <w:divBdr>
            <w:top w:val="none" w:sz="0" w:space="0" w:color="auto"/>
            <w:left w:val="none" w:sz="0" w:space="0" w:color="auto"/>
            <w:bottom w:val="none" w:sz="0" w:space="0" w:color="auto"/>
            <w:right w:val="none" w:sz="0" w:space="0" w:color="auto"/>
          </w:divBdr>
        </w:div>
      </w:divsChild>
    </w:div>
    <w:div w:id="921721462">
      <w:bodyDiv w:val="1"/>
      <w:marLeft w:val="0"/>
      <w:marRight w:val="0"/>
      <w:marTop w:val="0"/>
      <w:marBottom w:val="0"/>
      <w:divBdr>
        <w:top w:val="none" w:sz="0" w:space="0" w:color="auto"/>
        <w:left w:val="none" w:sz="0" w:space="0" w:color="auto"/>
        <w:bottom w:val="none" w:sz="0" w:space="0" w:color="auto"/>
        <w:right w:val="none" w:sz="0" w:space="0" w:color="auto"/>
      </w:divBdr>
    </w:div>
    <w:div w:id="1072703803">
      <w:bodyDiv w:val="1"/>
      <w:marLeft w:val="0"/>
      <w:marRight w:val="0"/>
      <w:marTop w:val="0"/>
      <w:marBottom w:val="0"/>
      <w:divBdr>
        <w:top w:val="none" w:sz="0" w:space="0" w:color="auto"/>
        <w:left w:val="none" w:sz="0" w:space="0" w:color="auto"/>
        <w:bottom w:val="none" w:sz="0" w:space="0" w:color="auto"/>
        <w:right w:val="none" w:sz="0" w:space="0" w:color="auto"/>
      </w:divBdr>
      <w:divsChild>
        <w:div w:id="1171750810">
          <w:marLeft w:val="605"/>
          <w:marRight w:val="0"/>
          <w:marTop w:val="200"/>
          <w:marBottom w:val="40"/>
          <w:divBdr>
            <w:top w:val="none" w:sz="0" w:space="0" w:color="auto"/>
            <w:left w:val="none" w:sz="0" w:space="0" w:color="auto"/>
            <w:bottom w:val="none" w:sz="0" w:space="0" w:color="auto"/>
            <w:right w:val="none" w:sz="0" w:space="0" w:color="auto"/>
          </w:divBdr>
        </w:div>
        <w:div w:id="1883400663">
          <w:marLeft w:val="605"/>
          <w:marRight w:val="0"/>
          <w:marTop w:val="200"/>
          <w:marBottom w:val="40"/>
          <w:divBdr>
            <w:top w:val="none" w:sz="0" w:space="0" w:color="auto"/>
            <w:left w:val="none" w:sz="0" w:space="0" w:color="auto"/>
            <w:bottom w:val="none" w:sz="0" w:space="0" w:color="auto"/>
            <w:right w:val="none" w:sz="0" w:space="0" w:color="auto"/>
          </w:divBdr>
        </w:div>
        <w:div w:id="1971671834">
          <w:marLeft w:val="605"/>
          <w:marRight w:val="0"/>
          <w:marTop w:val="200"/>
          <w:marBottom w:val="40"/>
          <w:divBdr>
            <w:top w:val="none" w:sz="0" w:space="0" w:color="auto"/>
            <w:left w:val="none" w:sz="0" w:space="0" w:color="auto"/>
            <w:bottom w:val="none" w:sz="0" w:space="0" w:color="auto"/>
            <w:right w:val="none" w:sz="0" w:space="0" w:color="auto"/>
          </w:divBdr>
        </w:div>
      </w:divsChild>
    </w:div>
    <w:div w:id="1136485607">
      <w:bodyDiv w:val="1"/>
      <w:marLeft w:val="0"/>
      <w:marRight w:val="0"/>
      <w:marTop w:val="0"/>
      <w:marBottom w:val="0"/>
      <w:divBdr>
        <w:top w:val="none" w:sz="0" w:space="0" w:color="auto"/>
        <w:left w:val="none" w:sz="0" w:space="0" w:color="auto"/>
        <w:bottom w:val="none" w:sz="0" w:space="0" w:color="auto"/>
        <w:right w:val="none" w:sz="0" w:space="0" w:color="auto"/>
      </w:divBdr>
    </w:div>
    <w:div w:id="1140805188">
      <w:bodyDiv w:val="1"/>
      <w:marLeft w:val="0"/>
      <w:marRight w:val="0"/>
      <w:marTop w:val="0"/>
      <w:marBottom w:val="0"/>
      <w:divBdr>
        <w:top w:val="none" w:sz="0" w:space="0" w:color="auto"/>
        <w:left w:val="none" w:sz="0" w:space="0" w:color="auto"/>
        <w:bottom w:val="none" w:sz="0" w:space="0" w:color="auto"/>
        <w:right w:val="none" w:sz="0" w:space="0" w:color="auto"/>
      </w:divBdr>
    </w:div>
    <w:div w:id="1232159305">
      <w:bodyDiv w:val="1"/>
      <w:marLeft w:val="0"/>
      <w:marRight w:val="0"/>
      <w:marTop w:val="0"/>
      <w:marBottom w:val="0"/>
      <w:divBdr>
        <w:top w:val="none" w:sz="0" w:space="0" w:color="auto"/>
        <w:left w:val="none" w:sz="0" w:space="0" w:color="auto"/>
        <w:bottom w:val="none" w:sz="0" w:space="0" w:color="auto"/>
        <w:right w:val="none" w:sz="0" w:space="0" w:color="auto"/>
      </w:divBdr>
    </w:div>
    <w:div w:id="1263302100">
      <w:bodyDiv w:val="1"/>
      <w:marLeft w:val="0"/>
      <w:marRight w:val="0"/>
      <w:marTop w:val="0"/>
      <w:marBottom w:val="0"/>
      <w:divBdr>
        <w:top w:val="none" w:sz="0" w:space="0" w:color="auto"/>
        <w:left w:val="none" w:sz="0" w:space="0" w:color="auto"/>
        <w:bottom w:val="none" w:sz="0" w:space="0" w:color="auto"/>
        <w:right w:val="none" w:sz="0" w:space="0" w:color="auto"/>
      </w:divBdr>
      <w:divsChild>
        <w:div w:id="1155951788">
          <w:marLeft w:val="547"/>
          <w:marRight w:val="0"/>
          <w:marTop w:val="0"/>
          <w:marBottom w:val="0"/>
          <w:divBdr>
            <w:top w:val="none" w:sz="0" w:space="0" w:color="auto"/>
            <w:left w:val="none" w:sz="0" w:space="0" w:color="auto"/>
            <w:bottom w:val="none" w:sz="0" w:space="0" w:color="auto"/>
            <w:right w:val="none" w:sz="0" w:space="0" w:color="auto"/>
          </w:divBdr>
        </w:div>
        <w:div w:id="1148547943">
          <w:marLeft w:val="547"/>
          <w:marRight w:val="0"/>
          <w:marTop w:val="0"/>
          <w:marBottom w:val="0"/>
          <w:divBdr>
            <w:top w:val="none" w:sz="0" w:space="0" w:color="auto"/>
            <w:left w:val="none" w:sz="0" w:space="0" w:color="auto"/>
            <w:bottom w:val="none" w:sz="0" w:space="0" w:color="auto"/>
            <w:right w:val="none" w:sz="0" w:space="0" w:color="auto"/>
          </w:divBdr>
        </w:div>
        <w:div w:id="1053312848">
          <w:marLeft w:val="547"/>
          <w:marRight w:val="0"/>
          <w:marTop w:val="200"/>
          <w:marBottom w:val="0"/>
          <w:divBdr>
            <w:top w:val="none" w:sz="0" w:space="0" w:color="auto"/>
            <w:left w:val="none" w:sz="0" w:space="0" w:color="auto"/>
            <w:bottom w:val="none" w:sz="0" w:space="0" w:color="auto"/>
            <w:right w:val="none" w:sz="0" w:space="0" w:color="auto"/>
          </w:divBdr>
        </w:div>
        <w:div w:id="556160895">
          <w:marLeft w:val="547"/>
          <w:marRight w:val="0"/>
          <w:marTop w:val="0"/>
          <w:marBottom w:val="0"/>
          <w:divBdr>
            <w:top w:val="none" w:sz="0" w:space="0" w:color="auto"/>
            <w:left w:val="none" w:sz="0" w:space="0" w:color="auto"/>
            <w:bottom w:val="none" w:sz="0" w:space="0" w:color="auto"/>
            <w:right w:val="none" w:sz="0" w:space="0" w:color="auto"/>
          </w:divBdr>
        </w:div>
        <w:div w:id="669989762">
          <w:marLeft w:val="547"/>
          <w:marRight w:val="0"/>
          <w:marTop w:val="200"/>
          <w:marBottom w:val="0"/>
          <w:divBdr>
            <w:top w:val="none" w:sz="0" w:space="0" w:color="auto"/>
            <w:left w:val="none" w:sz="0" w:space="0" w:color="auto"/>
            <w:bottom w:val="none" w:sz="0" w:space="0" w:color="auto"/>
            <w:right w:val="none" w:sz="0" w:space="0" w:color="auto"/>
          </w:divBdr>
        </w:div>
        <w:div w:id="2136020948">
          <w:marLeft w:val="547"/>
          <w:marRight w:val="0"/>
          <w:marTop w:val="200"/>
          <w:marBottom w:val="0"/>
          <w:divBdr>
            <w:top w:val="none" w:sz="0" w:space="0" w:color="auto"/>
            <w:left w:val="none" w:sz="0" w:space="0" w:color="auto"/>
            <w:bottom w:val="none" w:sz="0" w:space="0" w:color="auto"/>
            <w:right w:val="none" w:sz="0" w:space="0" w:color="auto"/>
          </w:divBdr>
        </w:div>
        <w:div w:id="572080655">
          <w:marLeft w:val="547"/>
          <w:marRight w:val="0"/>
          <w:marTop w:val="200"/>
          <w:marBottom w:val="0"/>
          <w:divBdr>
            <w:top w:val="none" w:sz="0" w:space="0" w:color="auto"/>
            <w:left w:val="none" w:sz="0" w:space="0" w:color="auto"/>
            <w:bottom w:val="none" w:sz="0" w:space="0" w:color="auto"/>
            <w:right w:val="none" w:sz="0" w:space="0" w:color="auto"/>
          </w:divBdr>
        </w:div>
        <w:div w:id="1127043270">
          <w:marLeft w:val="547"/>
          <w:marRight w:val="0"/>
          <w:marTop w:val="200"/>
          <w:marBottom w:val="0"/>
          <w:divBdr>
            <w:top w:val="none" w:sz="0" w:space="0" w:color="auto"/>
            <w:left w:val="none" w:sz="0" w:space="0" w:color="auto"/>
            <w:bottom w:val="none" w:sz="0" w:space="0" w:color="auto"/>
            <w:right w:val="none" w:sz="0" w:space="0" w:color="auto"/>
          </w:divBdr>
        </w:div>
      </w:divsChild>
    </w:div>
    <w:div w:id="1379478325">
      <w:bodyDiv w:val="1"/>
      <w:marLeft w:val="0"/>
      <w:marRight w:val="0"/>
      <w:marTop w:val="0"/>
      <w:marBottom w:val="0"/>
      <w:divBdr>
        <w:top w:val="none" w:sz="0" w:space="0" w:color="auto"/>
        <w:left w:val="none" w:sz="0" w:space="0" w:color="auto"/>
        <w:bottom w:val="none" w:sz="0" w:space="0" w:color="auto"/>
        <w:right w:val="none" w:sz="0" w:space="0" w:color="auto"/>
      </w:divBdr>
    </w:div>
    <w:div w:id="1497040786">
      <w:bodyDiv w:val="1"/>
      <w:marLeft w:val="0"/>
      <w:marRight w:val="0"/>
      <w:marTop w:val="0"/>
      <w:marBottom w:val="0"/>
      <w:divBdr>
        <w:top w:val="none" w:sz="0" w:space="0" w:color="auto"/>
        <w:left w:val="none" w:sz="0" w:space="0" w:color="auto"/>
        <w:bottom w:val="none" w:sz="0" w:space="0" w:color="auto"/>
        <w:right w:val="none" w:sz="0" w:space="0" w:color="auto"/>
      </w:divBdr>
    </w:div>
    <w:div w:id="1505314162">
      <w:bodyDiv w:val="1"/>
      <w:marLeft w:val="0"/>
      <w:marRight w:val="0"/>
      <w:marTop w:val="0"/>
      <w:marBottom w:val="0"/>
      <w:divBdr>
        <w:top w:val="none" w:sz="0" w:space="0" w:color="auto"/>
        <w:left w:val="none" w:sz="0" w:space="0" w:color="auto"/>
        <w:bottom w:val="none" w:sz="0" w:space="0" w:color="auto"/>
        <w:right w:val="none" w:sz="0" w:space="0" w:color="auto"/>
      </w:divBdr>
      <w:divsChild>
        <w:div w:id="406148011">
          <w:marLeft w:val="605"/>
          <w:marRight w:val="0"/>
          <w:marTop w:val="240"/>
          <w:marBottom w:val="40"/>
          <w:divBdr>
            <w:top w:val="none" w:sz="0" w:space="0" w:color="auto"/>
            <w:left w:val="none" w:sz="0" w:space="0" w:color="auto"/>
            <w:bottom w:val="none" w:sz="0" w:space="0" w:color="auto"/>
            <w:right w:val="none" w:sz="0" w:space="0" w:color="auto"/>
          </w:divBdr>
        </w:div>
        <w:div w:id="1469083838">
          <w:marLeft w:val="605"/>
          <w:marRight w:val="0"/>
          <w:marTop w:val="240"/>
          <w:marBottom w:val="40"/>
          <w:divBdr>
            <w:top w:val="none" w:sz="0" w:space="0" w:color="auto"/>
            <w:left w:val="none" w:sz="0" w:space="0" w:color="auto"/>
            <w:bottom w:val="none" w:sz="0" w:space="0" w:color="auto"/>
            <w:right w:val="none" w:sz="0" w:space="0" w:color="auto"/>
          </w:divBdr>
        </w:div>
      </w:divsChild>
    </w:div>
    <w:div w:id="1658217899">
      <w:bodyDiv w:val="1"/>
      <w:marLeft w:val="0"/>
      <w:marRight w:val="0"/>
      <w:marTop w:val="0"/>
      <w:marBottom w:val="0"/>
      <w:divBdr>
        <w:top w:val="none" w:sz="0" w:space="0" w:color="auto"/>
        <w:left w:val="none" w:sz="0" w:space="0" w:color="auto"/>
        <w:bottom w:val="none" w:sz="0" w:space="0" w:color="auto"/>
        <w:right w:val="none" w:sz="0" w:space="0" w:color="auto"/>
      </w:divBdr>
    </w:div>
    <w:div w:id="1670055868">
      <w:bodyDiv w:val="1"/>
      <w:marLeft w:val="0"/>
      <w:marRight w:val="0"/>
      <w:marTop w:val="0"/>
      <w:marBottom w:val="0"/>
      <w:divBdr>
        <w:top w:val="none" w:sz="0" w:space="0" w:color="auto"/>
        <w:left w:val="none" w:sz="0" w:space="0" w:color="auto"/>
        <w:bottom w:val="none" w:sz="0" w:space="0" w:color="auto"/>
        <w:right w:val="none" w:sz="0" w:space="0" w:color="auto"/>
      </w:divBdr>
      <w:divsChild>
        <w:div w:id="1646548661">
          <w:marLeft w:val="605"/>
          <w:marRight w:val="0"/>
          <w:marTop w:val="200"/>
          <w:marBottom w:val="40"/>
          <w:divBdr>
            <w:top w:val="none" w:sz="0" w:space="0" w:color="auto"/>
            <w:left w:val="none" w:sz="0" w:space="0" w:color="auto"/>
            <w:bottom w:val="none" w:sz="0" w:space="0" w:color="auto"/>
            <w:right w:val="none" w:sz="0" w:space="0" w:color="auto"/>
          </w:divBdr>
        </w:div>
        <w:div w:id="2100985624">
          <w:marLeft w:val="605"/>
          <w:marRight w:val="0"/>
          <w:marTop w:val="200"/>
          <w:marBottom w:val="40"/>
          <w:divBdr>
            <w:top w:val="none" w:sz="0" w:space="0" w:color="auto"/>
            <w:left w:val="none" w:sz="0" w:space="0" w:color="auto"/>
            <w:bottom w:val="none" w:sz="0" w:space="0" w:color="auto"/>
            <w:right w:val="none" w:sz="0" w:space="0" w:color="auto"/>
          </w:divBdr>
        </w:div>
      </w:divsChild>
    </w:div>
    <w:div w:id="1685129592">
      <w:bodyDiv w:val="1"/>
      <w:marLeft w:val="0"/>
      <w:marRight w:val="0"/>
      <w:marTop w:val="0"/>
      <w:marBottom w:val="0"/>
      <w:divBdr>
        <w:top w:val="none" w:sz="0" w:space="0" w:color="auto"/>
        <w:left w:val="none" w:sz="0" w:space="0" w:color="auto"/>
        <w:bottom w:val="none" w:sz="0" w:space="0" w:color="auto"/>
        <w:right w:val="none" w:sz="0" w:space="0" w:color="auto"/>
      </w:divBdr>
    </w:div>
    <w:div w:id="1690252847">
      <w:bodyDiv w:val="1"/>
      <w:marLeft w:val="0"/>
      <w:marRight w:val="0"/>
      <w:marTop w:val="0"/>
      <w:marBottom w:val="0"/>
      <w:divBdr>
        <w:top w:val="none" w:sz="0" w:space="0" w:color="auto"/>
        <w:left w:val="none" w:sz="0" w:space="0" w:color="auto"/>
        <w:bottom w:val="none" w:sz="0" w:space="0" w:color="auto"/>
        <w:right w:val="none" w:sz="0" w:space="0" w:color="auto"/>
      </w:divBdr>
    </w:div>
    <w:div w:id="1841851925">
      <w:bodyDiv w:val="1"/>
      <w:marLeft w:val="0"/>
      <w:marRight w:val="0"/>
      <w:marTop w:val="0"/>
      <w:marBottom w:val="0"/>
      <w:divBdr>
        <w:top w:val="none" w:sz="0" w:space="0" w:color="auto"/>
        <w:left w:val="none" w:sz="0" w:space="0" w:color="auto"/>
        <w:bottom w:val="none" w:sz="0" w:space="0" w:color="auto"/>
        <w:right w:val="none" w:sz="0" w:space="0" w:color="auto"/>
      </w:divBdr>
    </w:div>
    <w:div w:id="1866596872">
      <w:bodyDiv w:val="1"/>
      <w:marLeft w:val="0"/>
      <w:marRight w:val="0"/>
      <w:marTop w:val="0"/>
      <w:marBottom w:val="0"/>
      <w:divBdr>
        <w:top w:val="none" w:sz="0" w:space="0" w:color="auto"/>
        <w:left w:val="none" w:sz="0" w:space="0" w:color="auto"/>
        <w:bottom w:val="none" w:sz="0" w:space="0" w:color="auto"/>
        <w:right w:val="none" w:sz="0" w:space="0" w:color="auto"/>
      </w:divBdr>
    </w:div>
    <w:div w:id="2123451421">
      <w:bodyDiv w:val="1"/>
      <w:marLeft w:val="0"/>
      <w:marRight w:val="0"/>
      <w:marTop w:val="0"/>
      <w:marBottom w:val="0"/>
      <w:divBdr>
        <w:top w:val="none" w:sz="0" w:space="0" w:color="auto"/>
        <w:left w:val="none" w:sz="0" w:space="0" w:color="auto"/>
        <w:bottom w:val="none" w:sz="0" w:space="0" w:color="auto"/>
        <w:right w:val="none" w:sz="0" w:space="0" w:color="auto"/>
      </w:divBdr>
    </w:div>
    <w:div w:id="2139176809">
      <w:bodyDiv w:val="1"/>
      <w:marLeft w:val="0"/>
      <w:marRight w:val="0"/>
      <w:marTop w:val="0"/>
      <w:marBottom w:val="0"/>
      <w:divBdr>
        <w:top w:val="none" w:sz="0" w:space="0" w:color="auto"/>
        <w:left w:val="none" w:sz="0" w:space="0" w:color="auto"/>
        <w:bottom w:val="none" w:sz="0" w:space="0" w:color="auto"/>
        <w:right w:val="none" w:sz="0" w:space="0" w:color="auto"/>
      </w:divBdr>
    </w:div>
    <w:div w:id="2141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part.moe.edu.tw/ed4500/News.aspx?n=5A930C32CC6C3818&amp;sms=91B3AAE8C6388B96"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stat.gov.tw/ct.asp?xItem=15409&amp;CtNode=3622&amp;mp=4&#20013;&#33775;&#27665;&#22283;&#32113;&#35336;&#36039;&#35338;&#321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gov.tw/ct.asp?xItem=15409&amp;CtNode=3622&amp;mp=4&#20013;&#33775;&#27665;&#22283;&#32113;&#35336;&#36039;&#35338;&#3217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gfs.heart.net.tw/e_journal/J002/002_3.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jim8596</dc:creator>
  <cp:lastModifiedBy>jim8596</cp:lastModifiedBy>
  <cp:revision>3</cp:revision>
  <dcterms:created xsi:type="dcterms:W3CDTF">2019-01-10T12:20:00Z</dcterms:created>
  <dcterms:modified xsi:type="dcterms:W3CDTF">2019-01-10T12:21:00Z</dcterms:modified>
</cp:coreProperties>
</file>