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DM Sans" w:cs="DM Sans" w:eastAsia="DM Sans" w:hAnsi="DM Sans"/>
          <w:b/>
          <w:bCs/>
          <w:color w:val="1a1a2e"/>
          <w:sz w:val="56"/>
          <w:szCs w:val="56"/>
        </w:rPr>
        <w:t xml:space="preserve">SalesAI Marketplace</w:t>
      </w:r>
    </w:p>
    <w:p>
      <w:pPr>
        <w:spacing w:after="100"/>
        <w:jc w:val="center"/>
      </w:pPr>
      <w:r>
        <w:rPr>
          <w:rFonts w:ascii="DM Sans" w:cs="DM Sans" w:eastAsia="DM Sans" w:hAnsi="DM Sans"/>
          <w:color w:val="555555"/>
          <w:sz w:val="32"/>
          <w:szCs w:val="32"/>
        </w:rPr>
        <w:t xml:space="preserve">Security Architecture &amp; Deployment Guide</w:t>
      </w:r>
    </w:p>
    <w:p>
      <w:pPr>
        <w:spacing w:after="200"/>
        <w:jc w:val="center"/>
      </w:pPr>
      <w:r>
        <w:rPr>
          <w:rFonts w:ascii="DM Sans" w:cs="DM Sans" w:eastAsia="DM Sans" w:hAnsi="DM Sans"/>
          <w:color w:val="888888"/>
          <w:sz w:val="22"/>
          <w:szCs w:val="22"/>
        </w:rPr>
        <w:t xml:space="preserve">Version 1.0 — March 2026</w:t>
      </w:r>
    </w:p>
    <w:p>
      <w:pPr>
        <w:jc w:val="center"/>
      </w:pPr>
      <w:r>
        <w:rPr>
          <w:rFonts w:ascii="DM Sans" w:cs="DM Sans" w:eastAsia="DM Sans" w:hAnsi="DM Sans"/>
          <w:b/>
          <w:bCs/>
          <w:color w:val="CC0000"/>
          <w:sz w:val="18"/>
          <w:szCs w:val="18"/>
        </w:rPr>
        <w:t xml:space="preserve">CONFIDENTIAL — INTERNAL USE ONLY</w:t>
      </w:r>
    </w:p>
    <w:p>
      <w:r>
        <w:br w:type="page"/>
      </w:r>
    </w:p>
    <w:p>
      <w:pPr>
        <w:pStyle w:val="Heading1"/>
        <w:spacing w:after="200" w:before="360"/>
      </w:pPr>
      <w:r>
        <w:t xml:space="preserve">1. Executive Summary</w:t>
      </w:r>
    </w:p>
    <w:p>
      <w:pPr>
        <w:spacing w:after="120"/>
      </w:pPr>
      <w:r>
        <w:t xml:space="preserve">The SalesAI Marketplace is a web application that hosts 10 AI-powered sales tools, each running as an independent single-page application embedded via sandboxed iframes. The architecture follows a zero-trust, client-side-first security model where sensitive data (API keys, user inputs) never leaves the user's browser.</w:t>
      </w:r>
    </w:p>
    <w:p>
      <w:pPr>
        <w:spacing w:after="120"/>
      </w:pPr>
      <w:r>
        <w:t xml:space="preserve">This document covers the complete security architecture, threat model, implementation details, and production deployment guide for the marketplace platform.</w:t>
      </w:r>
    </w:p>
    <w:p>
      <w:pPr>
        <w:spacing w:after="120"/>
      </w:pPr>
      <w:r>
        <w:rPr>
          <w:b/>
          <w:bCs/>
        </w:rPr>
        <w:t xml:space="preserve">Key Security Principles:</w:t>
      </w:r>
    </w:p>
    <w:p>
      <w:pPr>
        <w:spacing w:after="120"/>
      </w:pPr>
      <w:r>
        <w:t xml:space="preserve">(1) API keys are AES-256-GCM encrypted client-side and never transmitted to marketplace servers. (2) All apps run in sandboxed iframes with strict Content Security Policy headers. (3) Session management includes automatic timeout, CSRF protection, and rate limiting. (4) All user inputs are sanitized against XSS before processing. (5) Comprehensive audit logging tracks every security-relevant action.</w:t>
      </w:r>
    </w:p>
    <w:p>
      <w:r>
        <w:br w:type="page"/>
      </w:r>
    </w:p>
    <w:p>
      <w:pPr>
        <w:pStyle w:val="Heading1"/>
        <w:spacing w:after="200" w:before="360"/>
      </w:pPr>
      <w:r>
        <w:t xml:space="preserve">2. Architecture Overview</w:t>
      </w:r>
    </w:p>
    <w:p>
      <w:pPr>
        <w:pStyle w:val="Heading2"/>
        <w:spacing w:after="160" w:before="280"/>
      </w:pPr>
      <w:r>
        <w:t xml:space="preserve">2.1 System Components</w:t>
      </w:r>
    </w:p>
    <w:p>
      <w:pPr>
        <w:spacing w:after="120"/>
      </w:pPr>
      <w:r>
        <w:t xml:space="preserve">The marketplace consists of four primary layers:</w:t>
      </w:r>
    </w:p>
    <w:p>
      <w:pPr>
        <w:spacing w:after="120"/>
      </w:pPr>
      <w:r>
        <w:rPr>
          <w:b/>
          <w:bCs/>
        </w:rPr>
        <w:t xml:space="preserve">Presentation Layer: </w:t>
      </w:r>
      <w:r>
        <w:t xml:space="preserve">React SPA serving the marketplace UI — landing page, app store, user dashboard, settings, and billing. Deployed as a static build behind a CDN.</w:t>
      </w:r>
    </w:p>
    <w:p>
      <w:pPr>
        <w:spacing w:after="120"/>
      </w:pPr>
      <w:r>
        <w:rPr>
          <w:b/>
          <w:bCs/>
        </w:rPr>
        <w:t xml:space="preserve">App Execution Layer: </w:t>
      </w:r>
      <w:r>
        <w:t xml:space="preserve">Individual HTML applications served from a /apps/ subdirectory and loaded in sandboxed iframes. Each app is self-contained with no server-side dependencies.</w:t>
      </w:r>
    </w:p>
    <w:p>
      <w:pPr>
        <w:spacing w:after="120"/>
      </w:pPr>
      <w:r>
        <w:rPr>
          <w:b/>
          <w:bCs/>
        </w:rPr>
        <w:t xml:space="preserve">Authentication Layer: </w:t>
      </w:r>
      <w:r>
        <w:t xml:space="preserve">Firebase Auth, Supabase Auth, or Auth0 for user identity. Supports email/password, Google OAuth, SAML/SSO for enterprise.</w:t>
      </w:r>
    </w:p>
    <w:p>
      <w:pPr>
        <w:spacing w:after="120"/>
      </w:pPr>
      <w:r>
        <w:rPr>
          <w:b/>
          <w:bCs/>
        </w:rPr>
        <w:t xml:space="preserve">Payment Layer: </w:t>
      </w:r>
      <w:r>
        <w:t xml:space="preserve">Stripe Checkout and Billing Portal for subscriptions. Webhooks processed server-side. No card data touches our infrastructure.</w:t>
      </w:r>
    </w:p>
    <w:p>
      <w:pPr>
        <w:pStyle w:val="Heading2"/>
        <w:spacing w:after="160" w:before="280"/>
      </w:pPr>
      <w:r>
        <w:t xml:space="preserve">2.2 Data Flow</w:t>
      </w:r>
    </w:p>
    <w:p>
      <w:pPr>
        <w:spacing w:after="120"/>
      </w:pPr>
      <w:r>
        <w:t xml:space="preserve">The critical security property of this architecture is that AI API calls flow directly from the user's browser to OpenAI/Anthropic. The marketplace server never sees, proxies, or stores API keys or AI request/response content. This eliminates the most significant data exposure vector.</w:t>
      </w:r>
    </w:p>
    <w:p>
      <w:pPr>
        <w:spacing w:after="120"/>
      </w:pPr>
      <w:r>
        <w:rPr>
          <w:b/>
          <w:bCs/>
        </w:rPr>
        <w:t xml:space="preserve">User Browser → OpenAI/Anthropic API: </w:t>
      </w:r>
      <w:r>
        <w:t xml:space="preserve">Direct HTTPS connection. API key included in Authorization header. No marketplace server in the middle.</w:t>
      </w:r>
    </w:p>
    <w:p>
      <w:pPr>
        <w:spacing w:after="120"/>
      </w:pPr>
      <w:r>
        <w:rPr>
          <w:b/>
          <w:bCs/>
        </w:rPr>
        <w:t xml:space="preserve">User Browser → Marketplace Server: </w:t>
      </w:r>
      <w:r>
        <w:t xml:space="preserve">Only auth tokens, subscription status, and app ownership data. No AI content, no API keys, no sales data.</w:t>
      </w:r>
    </w:p>
    <w:p>
      <w:r>
        <w:br w:type="page"/>
      </w:r>
    </w:p>
    <w:p>
      <w:pPr>
        <w:pStyle w:val="Heading1"/>
        <w:spacing w:after="200" w:before="360"/>
      </w:pPr>
      <w:r>
        <w:t xml:space="preserve">3. API Key Encryption</w:t>
      </w:r>
    </w:p>
    <w:p>
      <w:pPr>
        <w:pStyle w:val="Heading2"/>
        <w:spacing w:after="160" w:before="280"/>
      </w:pPr>
      <w:r>
        <w:t xml:space="preserve">3.1 Encryption Specification</w:t>
      </w:r>
    </w:p>
    <w:p>
      <w:pPr>
        <w:spacing w:after="120"/>
      </w:pPr>
      <w:r>
        <w:t xml:space="preserve">User API keys are encrypted using the Web Crypto API (SubtleCrypto) which provides hardware-accelerated, constant-time cryptographic operations in the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DM Sans" w:cs="DM Sans" w:eastAsia="DM Sans" w:hAnsi="DM Sans"/>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DM Sans" w:cs="DM Sans" w:eastAsia="DM Sans" w:hAnsi="DM Sans"/>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DM Sans" w:cs="DM Sans" w:eastAsia="DM Sans" w:hAnsi="DM Sans"/>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Algorithm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AES-256-GCM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Authenticated encryption — provides both confidentiality and integrity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Key Derivation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PBKDF2-SHA256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Resistant to brute force when combined with high iteration count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Iterations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310,000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OWASP 2023 recommendation for PBKDF2-SHA256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IV Generation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crypto.getRandomValues(12)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Unique IV per encryption operation, cryptographically random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Key Material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User email + app salt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Unique per-user derivation, not guessable from public info alone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Browser sessionStorage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Cleared on tab close. Never persisted to disk or transmitted.</w:t>
            </w:r>
          </w:p>
        </w:tc>
      </w:tr>
    </w:tbl>
    <w:p>
      <w:pPr>
        <w:pStyle w:val="Heading2"/>
        <w:spacing w:after="160" w:before="280"/>
      </w:pPr>
      <w:r>
        <w:t xml:space="preserve">3.2 Implementation</w:t>
      </w:r>
    </w:p>
    <w:p>
      <w:pPr>
        <w:spacing w:after="120"/>
      </w:pPr>
      <w:r>
        <w:t xml:space="preserve">The encryption flow:</w:t>
      </w:r>
    </w:p>
    <w:p>
      <w:pPr>
        <w:spacing w:after="120"/>
      </w:pPr>
      <w:r>
        <w:t xml:space="preserve">Step 1: User enters API key in the Settings panel.</w:t>
      </w:r>
    </w:p>
    <w:p>
      <w:pPr>
        <w:spacing w:after="120"/>
      </w:pPr>
      <w:r>
        <w:t xml:space="preserve">Step 2: PBKDF2 derives a 256-bit AES key from (user_email + 'salesai-v1-salt') with 310,000 iterations.</w:t>
      </w:r>
    </w:p>
    <w:p>
      <w:pPr>
        <w:spacing w:after="120"/>
      </w:pPr>
      <w:r>
        <w:t xml:space="preserve">Step 3: A random 12-byte IV is generated via crypto.getRandomValues().</w:t>
      </w:r>
    </w:p>
    <w:p>
      <w:pPr>
        <w:spacing w:after="120"/>
      </w:pPr>
      <w:r>
        <w:t xml:space="preserve">Step 4: The API key plaintext is encrypted using AES-256-GCM with the derived key and random IV.</w:t>
      </w:r>
    </w:p>
    <w:p>
      <w:pPr>
        <w:spacing w:after="120"/>
      </w:pPr>
      <w:r>
        <w:t xml:space="preserve">Step 5: The IV and ciphertext are stored as a JSON object in sessionStorage.</w:t>
      </w:r>
    </w:p>
    <w:p>
      <w:pPr>
        <w:spacing w:after="120"/>
      </w:pPr>
      <w:r>
        <w:t xml:space="preserve">Step 6: When an app needs the key, it decrypts from sessionStorage using the same derivation.</w:t>
      </w:r>
    </w:p>
    <w:p>
      <w:pPr>
        <w:pStyle w:val="Heading2"/>
        <w:spacing w:after="160" w:before="280"/>
      </w:pPr>
      <w:r>
        <w:t xml:space="preserve">3.3 Threat Mitigations</w:t>
      </w:r>
    </w:p>
    <w:p>
      <w:pPr>
        <w:spacing w:after="120"/>
      </w:pPr>
      <w:r>
        <w:rPr>
          <w:b/>
          <w:bCs/>
        </w:rPr>
        <w:t xml:space="preserve">XSS attack reads sessionStorage: </w:t>
      </w:r>
      <w:r>
        <w:t xml:space="preserve">Mitigated by strict CSP headers that prevent inline script execution and limit script sources. Even if an attacker injects a script, the encrypted blob is useless without the PBKDF2 derivation parameters.</w:t>
      </w:r>
    </w:p>
    <w:p>
      <w:pPr>
        <w:spacing w:after="120"/>
      </w:pPr>
      <w:r>
        <w:rPr>
          <w:b/>
          <w:bCs/>
        </w:rPr>
        <w:t xml:space="preserve">Server-side compromise: </w:t>
      </w:r>
      <w:r>
        <w:t xml:space="preserve">Keys never leave the browser. A full server breach exposes zero API keys.</w:t>
      </w:r>
    </w:p>
    <w:p>
      <w:pPr>
        <w:spacing w:after="120"/>
      </w:pPr>
      <w:r>
        <w:rPr>
          <w:b/>
          <w:bCs/>
        </w:rPr>
        <w:t xml:space="preserve">Man-in-the-middle: </w:t>
      </w:r>
      <w:r>
        <w:t xml:space="preserve">All traffic is HTTPS with HSTS. API calls go directly to OpenAI/Anthropic over TLS 1.3.</w:t>
      </w:r>
    </w:p>
    <w:p>
      <w:r>
        <w:br w:type="page"/>
      </w:r>
    </w:p>
    <w:p>
      <w:pPr>
        <w:pStyle w:val="Heading1"/>
        <w:spacing w:after="200" w:before="360"/>
      </w:pPr>
      <w:r>
        <w:t xml:space="preserve">4. Session Management</w:t>
      </w:r>
    </w:p>
    <w:p>
      <w:pPr>
        <w:pStyle w:val="Heading2"/>
        <w:spacing w:after="160" w:before="280"/>
      </w:pPr>
      <w:r>
        <w:t xml:space="preserve">4.1 Session Architecture</w:t>
      </w:r>
    </w:p>
    <w:p>
      <w:pPr>
        <w:spacing w:after="120"/>
      </w:pPr>
      <w:r>
        <w:t xml:space="preserve">Sessions use a dual-layer approach: a server-side JWT (issued by the auth provider) for identity verification, and a client-side session token in sessionStorage for UI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DM Sans" w:cs="DM Sans" w:eastAsia="DM Sans" w:hAnsi="DM Sans"/>
                <w:b/>
                <w:bCs/>
                <w:color w:val="FFFFFF"/>
                <w:sz w:val="20"/>
                <w:szCs w:val="20"/>
              </w:rPr>
              <w:t xml:space="preserve">Feature</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DM Sans" w:cs="DM Sans" w:eastAsia="DM Sans" w:hAnsi="DM Sans"/>
                <w:b/>
                <w:bCs/>
                <w:color w:val="FFFFFF"/>
                <w:sz w:val="20"/>
                <w:szCs w:val="20"/>
              </w:rPr>
              <w:t xml:space="preserve">Implementation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DM Sans" w:cs="DM Sans" w:eastAsia="DM Sans" w:hAnsi="DM Sans"/>
                <w:b/>
                <w:bCs/>
                <w:color w:val="FFFFFF"/>
                <w:sz w:val="20"/>
                <w:szCs w:val="20"/>
              </w:rPr>
              <w:t xml:space="preserve">Default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Token Storage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sessionStorage (cleared on tab close)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Inactivity Timeout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Configurable, monitored via event listeners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30 minutes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Max Session Duration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Hard expiry regardless of activity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8 hours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CSRF Protection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Random UUID token per session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Enabled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Concurrent Sessions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Configurable per plan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3 devices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Session Refresh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Extended on user activity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On interaction</w:t>
            </w:r>
          </w:p>
        </w:tc>
      </w:tr>
    </w:tbl>
    <w:p>
      <w:pPr>
        <w:pStyle w:val="Heading2"/>
        <w:spacing w:after="160" w:before="280"/>
      </w:pPr>
      <w:r>
        <w:t xml:space="preserve">4.2 Inactivity Detection</w:t>
      </w:r>
    </w:p>
    <w:p>
      <w:pPr>
        <w:spacing w:after="120"/>
      </w:pPr>
      <w:r>
        <w:t xml:space="preserve">The client monitors mousedown, keydown, scroll, and touchstart events. After the configured timeout period with no activity, the session is destroyed, the user is redirected to sign-in, and all in-memory data (including decrypted API keys) is cleared. This prevents unattended workstations from being exploited.</w:t>
      </w:r>
    </w:p>
    <w:p>
      <w:r>
        <w:br w:type="page"/>
      </w:r>
    </w:p>
    <w:p>
      <w:pPr>
        <w:pStyle w:val="Heading1"/>
        <w:spacing w:after="200" w:before="360"/>
      </w:pPr>
      <w:r>
        <w:t xml:space="preserve">5. Input Sanitization &amp; XSS Prevention</w:t>
      </w:r>
    </w:p>
    <w:p>
      <w:pPr>
        <w:pStyle w:val="Heading2"/>
        <w:spacing w:after="160" w:before="280"/>
      </w:pPr>
      <w:r>
        <w:t xml:space="preserve">5.1 Sanitization Rules</w:t>
      </w:r>
    </w:p>
    <w:p>
      <w:pPr>
        <w:spacing w:after="120"/>
      </w:pPr>
      <w:r>
        <w:t xml:space="preserve">Every user input is sanitized before rendering or processing. The sanitization function replaces all HTML metacharacters with their entity equivalents:</w:t>
      </w:r>
    </w:p>
    <w:p>
      <w:pPr>
        <w:spacing w:after="120"/>
      </w:pPr>
      <w:r>
        <w:rPr>
          <w:rFonts w:ascii="JetBrains Mono" w:cs="JetBrains Mono" w:eastAsia="JetBrains Mono" w:hAnsi="JetBrains Mono"/>
          <w:color w:val="333333"/>
          <w:sz w:val="18"/>
          <w:szCs w:val="18"/>
        </w:rPr>
        <w:t xml:space="preserve">&lt; → &amp;lt;   &gt; → &amp;gt;   ' → &amp;#39;   " → &amp;quot;   &amp; → &amp;amp;</w:t>
      </w:r>
    </w:p>
    <w:p>
      <w:pPr>
        <w:spacing w:after="120"/>
      </w:pPr>
      <w:r>
        <w:t xml:space="preserve">This prevents stored XSS, reflected XSS, and DOM-based XSS attacks. React's JSX rendering provides an additional layer of protection by escaping interpolated values by default.</w:t>
      </w:r>
    </w:p>
    <w:p>
      <w:pPr>
        <w:pStyle w:val="Heading2"/>
        <w:spacing w:after="160" w:before="280"/>
      </w:pPr>
      <w:r>
        <w:t xml:space="preserve">5.2 Content Security Policy</w:t>
      </w:r>
    </w:p>
    <w:p>
      <w:pPr>
        <w:spacing w:after="120"/>
      </w:pPr>
      <w:r>
        <w:t xml:space="preserve">The following CSP header is applied to all marketplace pages:</w:t>
      </w:r>
    </w:p>
    <w:p>
      <w:pPr>
        <w:shd w:fill="F4F4F8" w:val="clear"/>
        <w:spacing w:after="80" w:before="80"/>
        <w:ind w:left="360"/>
      </w:pPr>
      <w:r>
        <w:rPr>
          <w:rFonts w:ascii="JetBrains Mono" w:cs="JetBrains Mono" w:eastAsia="JetBrains Mono" w:hAnsi="JetBrains Mono"/>
          <w:color w:val="444444"/>
          <w:sz w:val="17"/>
          <w:szCs w:val="17"/>
        </w:rPr>
        <w:t xml:space="preserve">Content-Security-Policy:</w:t>
      </w:r>
    </w:p>
    <w:p>
      <w:pPr>
        <w:shd w:fill="F4F4F8" w:val="clear"/>
        <w:spacing w:after="80" w:before="80"/>
        <w:ind w:left="360"/>
      </w:pPr>
      <w:r>
        <w:rPr>
          <w:rFonts w:ascii="JetBrains Mono" w:cs="JetBrains Mono" w:eastAsia="JetBrains Mono" w:hAnsi="JetBrains Mono"/>
          <w:color w:val="444444"/>
          <w:sz w:val="17"/>
          <w:szCs w:val="17"/>
        </w:rPr>
        <w:t xml:space="preserve">  default-src 'self';</w:t>
      </w:r>
    </w:p>
    <w:p>
      <w:pPr>
        <w:shd w:fill="F4F4F8" w:val="clear"/>
        <w:spacing w:after="80" w:before="80"/>
        <w:ind w:left="360"/>
      </w:pPr>
      <w:r>
        <w:rPr>
          <w:rFonts w:ascii="JetBrains Mono" w:cs="JetBrains Mono" w:eastAsia="JetBrains Mono" w:hAnsi="JetBrains Mono"/>
          <w:color w:val="444444"/>
          <w:sz w:val="17"/>
          <w:szCs w:val="17"/>
        </w:rPr>
        <w:t xml:space="preserve">  script-src 'self';</w:t>
      </w:r>
    </w:p>
    <w:p>
      <w:pPr>
        <w:shd w:fill="F4F4F8" w:val="clear"/>
        <w:spacing w:after="80" w:before="80"/>
        <w:ind w:left="360"/>
      </w:pPr>
      <w:r>
        <w:rPr>
          <w:rFonts w:ascii="JetBrains Mono" w:cs="JetBrains Mono" w:eastAsia="JetBrains Mono" w:hAnsi="JetBrains Mono"/>
          <w:color w:val="444444"/>
          <w:sz w:val="17"/>
          <w:szCs w:val="17"/>
        </w:rPr>
        <w:t xml:space="preserve">  style-src 'self' 'unsafe-inline' https://fonts.googleapis.com;</w:t>
      </w:r>
    </w:p>
    <w:p>
      <w:pPr>
        <w:shd w:fill="F4F4F8" w:val="clear"/>
        <w:spacing w:after="80" w:before="80"/>
        <w:ind w:left="360"/>
      </w:pPr>
      <w:r>
        <w:rPr>
          <w:rFonts w:ascii="JetBrains Mono" w:cs="JetBrains Mono" w:eastAsia="JetBrains Mono" w:hAnsi="JetBrains Mono"/>
          <w:color w:val="444444"/>
          <w:sz w:val="17"/>
          <w:szCs w:val="17"/>
        </w:rPr>
        <w:t xml:space="preserve">  font-src 'self' https://fonts.gstatic.com;</w:t>
      </w:r>
    </w:p>
    <w:p>
      <w:pPr>
        <w:shd w:fill="F4F4F8" w:val="clear"/>
        <w:spacing w:after="80" w:before="80"/>
        <w:ind w:left="360"/>
      </w:pPr>
      <w:r>
        <w:rPr>
          <w:rFonts w:ascii="JetBrains Mono" w:cs="JetBrains Mono" w:eastAsia="JetBrains Mono" w:hAnsi="JetBrains Mono"/>
          <w:color w:val="444444"/>
          <w:sz w:val="17"/>
          <w:szCs w:val="17"/>
        </w:rPr>
        <w:t xml:space="preserve">  connect-src 'self' https://api.openai.com https://api.anthropic.com;</w:t>
      </w:r>
    </w:p>
    <w:p>
      <w:pPr>
        <w:shd w:fill="F4F4F8" w:val="clear"/>
        <w:spacing w:after="80" w:before="80"/>
        <w:ind w:left="360"/>
      </w:pPr>
      <w:r>
        <w:rPr>
          <w:rFonts w:ascii="JetBrains Mono" w:cs="JetBrains Mono" w:eastAsia="JetBrains Mono" w:hAnsi="JetBrains Mono"/>
          <w:color w:val="444444"/>
          <w:sz w:val="17"/>
          <w:szCs w:val="17"/>
        </w:rPr>
        <w:t xml:space="preserve">  img-src 'self' data:;</w:t>
      </w:r>
    </w:p>
    <w:p>
      <w:pPr>
        <w:shd w:fill="F4F4F8" w:val="clear"/>
        <w:spacing w:after="80" w:before="80"/>
        <w:ind w:left="360"/>
      </w:pPr>
      <w:r>
        <w:rPr>
          <w:rFonts w:ascii="JetBrains Mono" w:cs="JetBrains Mono" w:eastAsia="JetBrains Mono" w:hAnsi="JetBrains Mono"/>
          <w:color w:val="444444"/>
          <w:sz w:val="17"/>
          <w:szCs w:val="17"/>
        </w:rPr>
        <w:t xml:space="preserve">  frame-src 'self';</w:t>
      </w:r>
    </w:p>
    <w:p>
      <w:pPr>
        <w:shd w:fill="F4F4F8" w:val="clear"/>
        <w:spacing w:after="80" w:before="80"/>
        <w:ind w:left="360"/>
      </w:pPr>
      <w:r>
        <w:rPr>
          <w:rFonts w:ascii="JetBrains Mono" w:cs="JetBrains Mono" w:eastAsia="JetBrains Mono" w:hAnsi="JetBrains Mono"/>
          <w:color w:val="444444"/>
          <w:sz w:val="17"/>
          <w:szCs w:val="17"/>
        </w:rPr>
        <w:t xml:space="preserve">  frame-ancestors 'none';</w:t>
      </w:r>
    </w:p>
    <w:p>
      <w:pPr>
        <w:shd w:fill="F4F4F8" w:val="clear"/>
        <w:spacing w:after="80" w:before="80"/>
        <w:ind w:left="360"/>
      </w:pPr>
      <w:r>
        <w:rPr>
          <w:rFonts w:ascii="JetBrains Mono" w:cs="JetBrains Mono" w:eastAsia="JetBrains Mono" w:hAnsi="JetBrains Mono"/>
          <w:color w:val="444444"/>
          <w:sz w:val="17"/>
          <w:szCs w:val="17"/>
        </w:rPr>
        <w:t xml:space="preserve">  base-uri 'self';</w:t>
      </w:r>
    </w:p>
    <w:p>
      <w:pPr>
        <w:shd w:fill="F4F4F8" w:val="clear"/>
        <w:spacing w:after="80" w:before="80"/>
        <w:ind w:left="360"/>
      </w:pPr>
      <w:r>
        <w:rPr>
          <w:rFonts w:ascii="JetBrains Mono" w:cs="JetBrains Mono" w:eastAsia="JetBrains Mono" w:hAnsi="JetBrains Mono"/>
          <w:color w:val="444444"/>
          <w:sz w:val="17"/>
          <w:szCs w:val="17"/>
        </w:rPr>
        <w:t xml:space="preserve">  form-action 'self';</w:t>
      </w:r>
    </w:p>
    <w:p>
      <w:pPr>
        <w:pStyle w:val="Heading2"/>
        <w:spacing w:after="160" w:before="280"/>
      </w:pPr>
      <w:r>
        <w:t xml:space="preserve">5.3 Additional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DM Sans" w:cs="DM Sans" w:eastAsia="DM Sans" w:hAnsi="DM Sans"/>
                <w:b/>
                <w:bCs/>
                <w:color w:val="FFFFFF"/>
                <w:sz w:val="20"/>
                <w:szCs w:val="20"/>
              </w:rPr>
              <w:t xml:space="preserve">Header</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DM Sans" w:cs="DM Sans" w:eastAsia="DM Sans" w:hAnsi="DM Sans"/>
                <w:b/>
                <w:bCs/>
                <w:color w:val="FFFFFF"/>
                <w:sz w:val="20"/>
                <w:szCs w:val="20"/>
              </w:rPr>
              <w:t xml:space="preserve">Value</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DM Sans" w:cs="DM Sans" w:eastAsia="DM Sans" w:hAnsi="DM Sans"/>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Strict-Transport-Security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max-age=31536000; includeSubDomains; preload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Force HTTPS for 1 year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X-Content-Type-Options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nosniff</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Prevent MIME sniffing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X-Frame-Options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SAMEORIGIN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Prevent clickjacking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Referrer-Policy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strict-origin-when-cross-origin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Limit referrer leakage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Permissions-Policy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camera=(), microphone=(), geolocation=()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Disable unused browser APIs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X-XSS-Protection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Disabled (CSP is superior; X-XSS can introduce vulnerabilities)</w:t>
            </w:r>
          </w:p>
        </w:tc>
      </w:tr>
    </w:tbl>
    <w:p>
      <w:r>
        <w:br w:type="page"/>
      </w:r>
    </w:p>
    <w:p>
      <w:pPr>
        <w:pStyle w:val="Heading1"/>
        <w:spacing w:after="200" w:before="360"/>
      </w:pPr>
      <w:r>
        <w:t xml:space="preserve">6. App Sandboxing (Iframe Security)</w:t>
      </w:r>
    </w:p>
    <w:p>
      <w:pPr>
        <w:pStyle w:val="Heading2"/>
        <w:spacing w:after="160" w:before="280"/>
      </w:pPr>
      <w:r>
        <w:t xml:space="preserve">6.1 Sandbox Configuration</w:t>
      </w:r>
    </w:p>
    <w:p>
      <w:pPr>
        <w:spacing w:after="120"/>
      </w:pPr>
      <w:r>
        <w:t xml:space="preserve">Each app runs inside an iframe with restrictive sandbox attributes. This isolates apps from the parent marketplace and from each other.</w:t>
      </w:r>
    </w:p>
    <w:p>
      <w:pPr>
        <w:shd w:fill="F4F4F8" w:val="clear"/>
        <w:spacing w:after="80" w:before="80"/>
        <w:ind w:left="360"/>
      </w:pPr>
      <w:r>
        <w:rPr>
          <w:rFonts w:ascii="JetBrains Mono" w:cs="JetBrains Mono" w:eastAsia="JetBrains Mono" w:hAnsi="JetBrains Mono"/>
          <w:color w:val="444444"/>
          <w:sz w:val="17"/>
          <w:szCs w:val="17"/>
        </w:rPr>
        <w:t xml:space="preserve">&lt;iframe</w:t>
      </w:r>
    </w:p>
    <w:p>
      <w:pPr>
        <w:shd w:fill="F4F4F8" w:val="clear"/>
        <w:spacing w:after="80" w:before="80"/>
        <w:ind w:left="360"/>
      </w:pPr>
      <w:r>
        <w:rPr>
          <w:rFonts w:ascii="JetBrains Mono" w:cs="JetBrains Mono" w:eastAsia="JetBrains Mono" w:hAnsi="JetBrains Mono"/>
          <w:color w:val="444444"/>
          <w:sz w:val="17"/>
          <w:szCs w:val="17"/>
        </w:rPr>
        <w:t xml:space="preserve">  src="/apps/01-objection-response-generator.html"</w:t>
      </w:r>
    </w:p>
    <w:p>
      <w:pPr>
        <w:shd w:fill="F4F4F8" w:val="clear"/>
        <w:spacing w:after="80" w:before="80"/>
        <w:ind w:left="360"/>
      </w:pPr>
      <w:r>
        <w:rPr>
          <w:rFonts w:ascii="JetBrains Mono" w:cs="JetBrains Mono" w:eastAsia="JetBrains Mono" w:hAnsi="JetBrains Mono"/>
          <w:color w:val="444444"/>
          <w:sz w:val="17"/>
          <w:szCs w:val="17"/>
        </w:rPr>
        <w:t xml:space="preserve">  sandbox="allow-scripts allow-same-origin"</w:t>
      </w:r>
    </w:p>
    <w:p>
      <w:pPr>
        <w:shd w:fill="F4F4F8" w:val="clear"/>
        <w:spacing w:after="80" w:before="80"/>
        <w:ind w:left="360"/>
      </w:pPr>
      <w:r>
        <w:rPr>
          <w:rFonts w:ascii="JetBrains Mono" w:cs="JetBrains Mono" w:eastAsia="JetBrains Mono" w:hAnsi="JetBrains Mono"/>
          <w:color w:val="444444"/>
          <w:sz w:val="17"/>
          <w:szCs w:val="17"/>
        </w:rPr>
        <w:t xml:space="preserve">  referrerpolicy="no-referrer"</w:t>
      </w:r>
    </w:p>
    <w:p>
      <w:pPr>
        <w:shd w:fill="F4F4F8" w:val="clear"/>
        <w:spacing w:after="80" w:before="80"/>
        <w:ind w:left="360"/>
      </w:pPr>
      <w:r>
        <w:rPr>
          <w:rFonts w:ascii="JetBrains Mono" w:cs="JetBrains Mono" w:eastAsia="JetBrains Mono" w:hAnsi="JetBrains Mono"/>
          <w:color w:val="444444"/>
          <w:sz w:val="17"/>
          <w:szCs w:val="17"/>
        </w:rPr>
        <w:t xml:space="preserve">  loading="lazy"</w:t>
      </w:r>
    </w:p>
    <w:p>
      <w:pPr>
        <w:shd w:fill="F4F4F8" w:val="clear"/>
        <w:spacing w:after="80" w:before="80"/>
        <w:ind w:left="360"/>
      </w:pPr>
      <w:r>
        <w:rPr>
          <w:rFonts w:ascii="JetBrains Mono" w:cs="JetBrains Mono" w:eastAsia="JetBrains Mono" w:hAnsi="JetBrains Mono"/>
          <w:color w:val="444444"/>
          <w:sz w:val="17"/>
          <w:szCs w:val="17"/>
        </w:rPr>
        <w:t xml:space="preserve">  csp="default-src 'self'; connect-src https://api.openai.com https://api.anthropic.com"</w:t>
      </w:r>
    </w:p>
    <w:p>
      <w:pPr>
        <w:shd w:fill="F4F4F8" w:val="clear"/>
        <w:spacing w:after="80" w:before="80"/>
        <w:ind w:left="360"/>
      </w:pPr>
      <w:r>
        <w:rPr>
          <w:rFonts w:ascii="JetBrains Mono" w:cs="JetBrains Mono" w:eastAsia="JetBrains Mono" w:hAnsi="JetBrains Mono"/>
          <w:color w:val="444444"/>
          <w:sz w:val="17"/>
          <w:szCs w:val="17"/>
        </w:rPr>
        <w:t xml:space="preserve">&gt;&lt;/iframe&gt;</w:t>
      </w:r>
    </w:p>
    <w:p>
      <w:pPr>
        <w:pStyle w:val="Heading2"/>
        <w:spacing w:after="160" w:before="280"/>
      </w:pPr>
      <w:r>
        <w:t xml:space="preserve">6.2 Blocked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DM Sans" w:cs="DM Sans" w:eastAsia="DM Sans" w:hAnsi="DM Sans"/>
                <w:b/>
                <w:bCs/>
                <w:color w:val="FFFFFF"/>
                <w:sz w:val="20"/>
                <w:szCs w:val="20"/>
              </w:rPr>
              <w:t xml:space="preserve">Sandbox Token</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DM Sans" w:cs="DM Sans" w:eastAsia="DM Sans" w:hAnsi="DM Sans"/>
                <w:b/>
                <w:bCs/>
                <w:color w:val="FFFFFF"/>
                <w:sz w:val="20"/>
                <w:szCs w:val="20"/>
              </w:rPr>
              <w:t xml:space="preserve">Status</w:t>
            </w:r>
          </w:p>
        </w:tc>
        <w:tc>
          <w:tcPr>
            <w:tcW w:type="dxa" w:w="4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DM Sans" w:cs="DM Sans" w:eastAsia="DM Sans" w:hAnsi="DM Sans"/>
                <w:b/>
                <w:bCs/>
                <w:color w:val="FFFFFF"/>
                <w:sz w:val="20"/>
                <w:szCs w:val="20"/>
              </w:rPr>
              <w:t xml:space="preserve">Impact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allow-top-navigation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BLOCKED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App cannot redirect the parent window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allow-popups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BLOCKED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App cannot open new windows/tabs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allow-forms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BLOCKED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App cannot submit HTML forms (use JS fetch instead)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allow-modals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BLOCKED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App cannot trigger alert(), confirm(), prompt()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allow-pointer-lock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BLOCKED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App cannot capture mouse pointer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allow-downloads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BLOCKED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App cannot trigger file downloads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allow-scripts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ALLOWED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Required for app functionality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allow-same-origin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ALLOWED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Required for API calls and localStorage access</w:t>
            </w:r>
          </w:p>
        </w:tc>
      </w:tr>
    </w:tbl>
    <w:p>
      <w:pPr>
        <w:pStyle w:val="Heading2"/>
        <w:spacing w:after="160" w:before="280"/>
      </w:pPr>
      <w:r>
        <w:t xml:space="preserve">6.3 App-to-Parent Communication</w:t>
      </w:r>
    </w:p>
    <w:p>
      <w:pPr>
        <w:spacing w:after="120"/>
      </w:pPr>
      <w:r>
        <w:t xml:space="preserve">Apps communicate with the parent marketplace via postMessage with strict origin checking. The parent only accepts messages from its own origin and validates message structure before processing. Messages are limited to: theme preferences, API key requests (which return encrypted blobs), and app ready/error status signals.</w:t>
      </w:r>
    </w:p>
    <w:p>
      <w:r>
        <w:br w:type="page"/>
      </w:r>
    </w:p>
    <w:p>
      <w:pPr>
        <w:pStyle w:val="Heading1"/>
        <w:spacing w:after="200" w:before="360"/>
      </w:pPr>
      <w:r>
        <w:t xml:space="preserve">7.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DM Sans" w:cs="DM Sans" w:eastAsia="DM Sans" w:hAnsi="DM Sans"/>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DM Sans" w:cs="DM Sans" w:eastAsia="DM Sans" w:hAnsi="DM Sans"/>
                <w:b/>
                <w:bCs/>
                <w:color w:val="FFFFFF"/>
                <w:sz w:val="20"/>
                <w:szCs w:val="20"/>
              </w:rPr>
              <w:t xml:space="preserve">Limit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DM Sans" w:cs="DM Sans" w:eastAsia="DM Sans" w:hAnsi="DM Sans"/>
                <w:b/>
                <w:bCs/>
                <w:color w:val="FFFFFF"/>
                <w:sz w:val="20"/>
                <w:szCs w:val="20"/>
              </w:rPr>
              <w:t xml:space="preserve">Window</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DM Sans" w:cs="DM Sans" w:eastAsia="DM Sans" w:hAnsi="DM Sans"/>
                <w:b/>
                <w:bCs/>
                <w:color w:val="FFFFFF"/>
                <w:sz w:val="20"/>
                <w:szCs w:val="20"/>
              </w:rPr>
              <w:t xml:space="preserve">Response on Exceed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Authentication attempts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5 attempts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60 seconds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Temporary lockout + notification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API key saves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10 operations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60 seconds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Queued, not dropped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App launches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30 launches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60 seconds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Warning message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Password reset requests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3 requests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300 seconds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Silent rate limit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Settings changes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20 changes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60 seconds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Queued</w:t>
            </w:r>
          </w:p>
        </w:tc>
      </w:tr>
    </w:tbl>
    <w:p>
      <w:pPr>
        <w:spacing w:after="120"/>
      </w:pPr>
      <w:r>
        <w:t xml:space="preserve">Client-side rate limiting is the first defense. In production, the auth provider (Firebase/Auth0) and API gateway (Cloudflare/AWS WAF) provide server-side rate limiting as the authoritative enforcement layer.</w:t>
      </w:r>
    </w:p>
    <w:p>
      <w:r>
        <w:br w:type="page"/>
      </w:r>
    </w:p>
    <w:p>
      <w:pPr>
        <w:pStyle w:val="Heading1"/>
        <w:spacing w:after="200" w:before="360"/>
      </w:pPr>
      <w:r>
        <w:t xml:space="preserve">8. Audit Logging</w:t>
      </w:r>
    </w:p>
    <w:p>
      <w:pPr>
        <w:spacing w:after="120"/>
      </w:pPr>
      <w:r>
        <w:t xml:space="preserve">Every security-relevant action generates an audit log entry. In the client, the last 500 entries are kept in memory and displayed in Settings &gt; Audit Log. In production, these entries are also sent to a server-side logging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DM Sans" w:cs="DM Sans" w:eastAsia="DM Sans" w:hAnsi="DM Sans"/>
                <w:b/>
                <w:bCs/>
                <w:color w:val="FFFFFF"/>
                <w:sz w:val="20"/>
                <w:szCs w:val="20"/>
              </w:rPr>
              <w:t xml:space="preserve">Event</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DM Sans" w:cs="DM Sans" w:eastAsia="DM Sans" w:hAnsi="DM Sans"/>
                <w:b/>
                <w:bCs/>
                <w:color w:val="FFFFFF"/>
                <w:sz w:val="20"/>
                <w:szCs w:val="20"/>
              </w:rPr>
              <w:t xml:space="preserve">Data Captured</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DM Sans" w:cs="DM Sans" w:eastAsia="DM Sans" w:hAnsi="DM Sans"/>
                <w:b/>
                <w:bCs/>
                <w:color w:val="FFFFFF"/>
                <w:sz w:val="20"/>
                <w:szCs w:val="20"/>
              </w:rPr>
              <w:t xml:space="preserve">Retention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auth (signin/signup)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Timestamp, email, method, IP (server-side)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90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logout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Timestamp, email, reason (manual/timeout)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90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api_key_update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Timestamp, provider, action (set/removed)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90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app_added / app_removed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Timestamp, app 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90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app_launch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Timestamp, app ID, app name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30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settings_change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Timestamp, setting name, old/new value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90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failed_auth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Timestamp, email, failure reason, IP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1 year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session_timeout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Timestamp, duration, last activity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90 days</w:t>
            </w:r>
          </w:p>
        </w:tc>
      </w:tr>
    </w:tbl>
    <w:p>
      <w:r>
        <w:br w:type="page"/>
      </w:r>
    </w:p>
    <w:p>
      <w:pPr>
        <w:pStyle w:val="Heading1"/>
        <w:spacing w:after="200" w:before="360"/>
      </w:pPr>
      <w:r>
        <w:t xml:space="preserve">9. Production Deployment Guide</w:t>
      </w:r>
    </w:p>
    <w:p>
      <w:pPr>
        <w:pStyle w:val="Heading2"/>
        <w:spacing w:after="160" w:before="280"/>
      </w:pPr>
      <w:r>
        <w:t xml:space="preserve">9.1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DM Sans" w:cs="DM Sans" w:eastAsia="DM Sans" w:hAnsi="DM Sans"/>
                <w:b/>
                <w:bCs/>
                <w:color w:val="FFFFFF"/>
                <w:sz w:val="20"/>
                <w:szCs w:val="20"/>
              </w:rPr>
              <w:t xml:space="preserve">Component</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DM Sans" w:cs="DM Sans" w:eastAsia="DM Sans" w:hAnsi="DM Sans"/>
                <w:b/>
                <w:bCs/>
                <w:color w:val="FFFFFF"/>
                <w:sz w:val="20"/>
                <w:szCs w:val="20"/>
              </w:rPr>
              <w:t xml:space="preserve">Recommended</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DM Sans" w:cs="DM Sans" w:eastAsia="DM Sans" w:hAnsi="DM Sans"/>
                <w:b/>
                <w:bCs/>
                <w:color w:val="FFFFFF"/>
                <w:sz w:val="20"/>
                <w:szCs w:val="20"/>
              </w:rPr>
              <w:t xml:space="preserve">Alternative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Hosting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Vercel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Cloudflare Pages, Netlify, AWS S3+CloudFront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Auth Provider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Firebase Auth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Supabase Auth, Auth0, Clerk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Payments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Stripe Checkout + Billing Portal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Paddle (EU), LemonSqueezy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Database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Supabase (Postgres)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PlanetScale, Firebase Firestore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CDN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Cloudflare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AWS CloudFront, Fastly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Monitoring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Sentry + Datadog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LogRocket, New Relic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WAF</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Cloudflare WAF</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AWS WAF, Imperva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DNS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Cloudflare DNS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Route53, DNSimple</w:t>
            </w:r>
          </w:p>
        </w:tc>
      </w:tr>
    </w:tbl>
    <w:p>
      <w:pPr>
        <w:pStyle w:val="Heading2"/>
        <w:spacing w:after="160" w:before="280"/>
      </w:pPr>
      <w:r>
        <w:t xml:space="preserve">9.2 Directory Structure</w:t>
      </w:r>
    </w:p>
    <w:p>
      <w:pPr>
        <w:shd w:fill="F4F4F8" w:val="clear"/>
        <w:spacing w:after="80" w:before="80"/>
        <w:ind w:left="360"/>
      </w:pPr>
      <w:r>
        <w:rPr>
          <w:rFonts w:ascii="JetBrains Mono" w:cs="JetBrains Mono" w:eastAsia="JetBrains Mono" w:hAnsi="JetBrains Mono"/>
          <w:color w:val="444444"/>
          <w:sz w:val="17"/>
          <w:szCs w:val="17"/>
        </w:rPr>
        <w:t xml:space="preserve">salesai-marketplace/</w:t>
      </w:r>
    </w:p>
    <w:p>
      <w:pPr>
        <w:shd w:fill="F4F4F8" w:val="clear"/>
        <w:spacing w:after="80" w:before="80"/>
        <w:ind w:left="360"/>
      </w:pPr>
      <w:r>
        <w:rPr>
          <w:rFonts w:ascii="JetBrains Mono" w:cs="JetBrains Mono" w:eastAsia="JetBrains Mono" w:hAnsi="JetBrains Mono"/>
          <w:color w:val="444444"/>
          <w:sz w:val="17"/>
          <w:szCs w:val="17"/>
        </w:rPr>
        <w:t xml:space="preserve">  /src              # React marketplace app</w:t>
      </w:r>
    </w:p>
    <w:p>
      <w:pPr>
        <w:shd w:fill="F4F4F8" w:val="clear"/>
        <w:spacing w:after="80" w:before="80"/>
        <w:ind w:left="360"/>
      </w:pPr>
      <w:r>
        <w:rPr>
          <w:rFonts w:ascii="JetBrains Mono" w:cs="JetBrains Mono" w:eastAsia="JetBrains Mono" w:hAnsi="JetBrains Mono"/>
          <w:color w:val="444444"/>
          <w:sz w:val="17"/>
          <w:szCs w:val="17"/>
        </w:rPr>
        <w:t xml:space="preserve">  /public</w:t>
      </w:r>
    </w:p>
    <w:p>
      <w:pPr>
        <w:shd w:fill="F4F4F8" w:val="clear"/>
        <w:spacing w:after="80" w:before="80"/>
        <w:ind w:left="360"/>
      </w:pPr>
      <w:r>
        <w:rPr>
          <w:rFonts w:ascii="JetBrains Mono" w:cs="JetBrains Mono" w:eastAsia="JetBrains Mono" w:hAnsi="JetBrains Mono"/>
          <w:color w:val="444444"/>
          <w:sz w:val="17"/>
          <w:szCs w:val="17"/>
        </w:rPr>
        <w:t xml:space="preserve">    /apps           # Individual HTML tool files</w:t>
      </w:r>
    </w:p>
    <w:p>
      <w:pPr>
        <w:shd w:fill="F4F4F8" w:val="clear"/>
        <w:spacing w:after="80" w:before="80"/>
        <w:ind w:left="360"/>
      </w:pPr>
      <w:r>
        <w:rPr>
          <w:rFonts w:ascii="JetBrains Mono" w:cs="JetBrains Mono" w:eastAsia="JetBrains Mono" w:hAnsi="JetBrains Mono"/>
          <w:color w:val="444444"/>
          <w:sz w:val="17"/>
          <w:szCs w:val="17"/>
        </w:rPr>
        <w:t xml:space="preserve">      01-objection-response-generator.html</w:t>
      </w:r>
    </w:p>
    <w:p>
      <w:pPr>
        <w:shd w:fill="F4F4F8" w:val="clear"/>
        <w:spacing w:after="80" w:before="80"/>
        <w:ind w:left="360"/>
      </w:pPr>
      <w:r>
        <w:rPr>
          <w:rFonts w:ascii="JetBrains Mono" w:cs="JetBrains Mono" w:eastAsia="JetBrains Mono" w:hAnsi="JetBrains Mono"/>
          <w:color w:val="444444"/>
          <w:sz w:val="17"/>
          <w:szCs w:val="17"/>
        </w:rPr>
        <w:t xml:space="preserve">      02-crm-note-summarizer.html</w:t>
      </w:r>
    </w:p>
    <w:p>
      <w:pPr>
        <w:shd w:fill="F4F4F8" w:val="clear"/>
        <w:spacing w:after="80" w:before="80"/>
        <w:ind w:left="360"/>
      </w:pPr>
      <w:r>
        <w:rPr>
          <w:rFonts w:ascii="JetBrains Mono" w:cs="JetBrains Mono" w:eastAsia="JetBrains Mono" w:hAnsi="JetBrains Mono"/>
          <w:color w:val="444444"/>
          <w:sz w:val="17"/>
          <w:szCs w:val="17"/>
        </w:rPr>
        <w:t xml:space="preserve">      ... (all 10 apps)</w:t>
      </w:r>
    </w:p>
    <w:p>
      <w:pPr>
        <w:shd w:fill="F4F4F8" w:val="clear"/>
        <w:spacing w:after="80" w:before="80"/>
        <w:ind w:left="360"/>
      </w:pPr>
      <w:r>
        <w:rPr>
          <w:rFonts w:ascii="JetBrains Mono" w:cs="JetBrains Mono" w:eastAsia="JetBrains Mono" w:hAnsi="JetBrains Mono"/>
          <w:color w:val="444444"/>
          <w:sz w:val="17"/>
          <w:szCs w:val="17"/>
        </w:rPr>
        <w:t xml:space="preserve">  /functions        # Serverless functions (Stripe webhooks, etc.)</w:t>
      </w:r>
    </w:p>
    <w:p>
      <w:pPr>
        <w:shd w:fill="F4F4F8" w:val="clear"/>
        <w:spacing w:after="80" w:before="80"/>
        <w:ind w:left="360"/>
      </w:pPr>
      <w:r>
        <w:rPr>
          <w:rFonts w:ascii="JetBrains Mono" w:cs="JetBrains Mono" w:eastAsia="JetBrains Mono" w:hAnsi="JetBrains Mono"/>
          <w:color w:val="444444"/>
          <w:sz w:val="17"/>
          <w:szCs w:val="17"/>
        </w:rPr>
        <w:t xml:space="preserve">  /config</w:t>
      </w:r>
    </w:p>
    <w:p>
      <w:pPr>
        <w:shd w:fill="F4F4F8" w:val="clear"/>
        <w:spacing w:after="80" w:before="80"/>
        <w:ind w:left="360"/>
      </w:pPr>
      <w:r>
        <w:rPr>
          <w:rFonts w:ascii="JetBrains Mono" w:cs="JetBrains Mono" w:eastAsia="JetBrains Mono" w:hAnsi="JetBrains Mono"/>
          <w:color w:val="444444"/>
          <w:sz w:val="17"/>
          <w:szCs w:val="17"/>
        </w:rPr>
        <w:t xml:space="preserve">    csp-headers.json</w:t>
      </w:r>
    </w:p>
    <w:p>
      <w:pPr>
        <w:shd w:fill="F4F4F8" w:val="clear"/>
        <w:spacing w:after="80" w:before="80"/>
        <w:ind w:left="360"/>
      </w:pPr>
      <w:r>
        <w:rPr>
          <w:rFonts w:ascii="JetBrains Mono" w:cs="JetBrains Mono" w:eastAsia="JetBrains Mono" w:hAnsi="JetBrains Mono"/>
          <w:color w:val="444444"/>
          <w:sz w:val="17"/>
          <w:szCs w:val="17"/>
        </w:rPr>
        <w:t xml:space="preserve">    security-headers.json</w:t>
      </w:r>
    </w:p>
    <w:p>
      <w:pPr>
        <w:shd w:fill="F4F4F8" w:val="clear"/>
        <w:spacing w:after="80" w:before="80"/>
        <w:ind w:left="360"/>
      </w:pPr>
      <w:r>
        <w:rPr>
          <w:rFonts w:ascii="JetBrains Mono" w:cs="JetBrains Mono" w:eastAsia="JetBrains Mono" w:hAnsi="JetBrains Mono"/>
          <w:color w:val="444444"/>
          <w:sz w:val="17"/>
          <w:szCs w:val="17"/>
        </w:rPr>
        <w:t xml:space="preserve">  vercel.json       # Deployment config with headers</w:t>
      </w:r>
    </w:p>
    <w:p>
      <w:pPr>
        <w:pStyle w:val="Heading2"/>
        <w:spacing w:after="160" w:before="280"/>
      </w:pPr>
      <w:r>
        <w:t xml:space="preserve">9.3 Vercel Configuration</w:t>
      </w:r>
    </w:p>
    <w:p>
      <w:pPr>
        <w:spacing w:after="120"/>
      </w:pPr>
      <w:r>
        <w:t xml:space="preserve">The vercel.json file configures security headers, routing, and caching:</w:t>
      </w:r>
    </w:p>
    <w:p>
      <w:pPr>
        <w:shd w:fill="F4F4F8" w:val="clear"/>
        <w:spacing w:after="80" w:before="80"/>
        <w:ind w:left="360"/>
      </w:pPr>
      <w:r>
        <w:rPr>
          <w:rFonts w:ascii="JetBrains Mono" w:cs="JetBrains Mono" w:eastAsia="JetBrains Mono" w:hAnsi="JetBrains Mono"/>
          <w:color w:val="444444"/>
          <w:sz w:val="17"/>
          <w:szCs w:val="17"/>
        </w:rPr>
        <w:t xml:space="preserve">{</w:t>
      </w:r>
    </w:p>
    <w:p>
      <w:pPr>
        <w:shd w:fill="F4F4F8" w:val="clear"/>
        <w:spacing w:after="80" w:before="80"/>
        <w:ind w:left="360"/>
      </w:pPr>
      <w:r>
        <w:rPr>
          <w:rFonts w:ascii="JetBrains Mono" w:cs="JetBrains Mono" w:eastAsia="JetBrains Mono" w:hAnsi="JetBrains Mono"/>
          <w:color w:val="444444"/>
          <w:sz w:val="17"/>
          <w:szCs w:val="17"/>
        </w:rPr>
        <w:t xml:space="preserve">  "headers": [</w:t>
      </w:r>
    </w:p>
    <w:p>
      <w:pPr>
        <w:shd w:fill="F4F4F8" w:val="clear"/>
        <w:spacing w:after="80" w:before="80"/>
        <w:ind w:left="360"/>
      </w:pPr>
      <w:r>
        <w:rPr>
          <w:rFonts w:ascii="JetBrains Mono" w:cs="JetBrains Mono" w:eastAsia="JetBrains Mono" w:hAnsi="JetBrains Mono"/>
          <w:color w:val="444444"/>
          <w:sz w:val="17"/>
          <w:szCs w:val="17"/>
        </w:rPr>
        <w:t xml:space="preserve">    { "source": "/(.*)",</w:t>
      </w:r>
    </w:p>
    <w:p>
      <w:pPr>
        <w:shd w:fill="F4F4F8" w:val="clear"/>
        <w:spacing w:after="80" w:before="80"/>
        <w:ind w:left="360"/>
      </w:pPr>
      <w:r>
        <w:rPr>
          <w:rFonts w:ascii="JetBrains Mono" w:cs="JetBrains Mono" w:eastAsia="JetBrains Mono" w:hAnsi="JetBrains Mono"/>
          <w:color w:val="444444"/>
          <w:sz w:val="17"/>
          <w:szCs w:val="17"/>
        </w:rPr>
        <w:t xml:space="preserve">      "headers": [</w:t>
      </w:r>
    </w:p>
    <w:p>
      <w:pPr>
        <w:shd w:fill="F4F4F8" w:val="clear"/>
        <w:spacing w:after="80" w:before="80"/>
        <w:ind w:left="360"/>
      </w:pPr>
      <w:r>
        <w:rPr>
          <w:rFonts w:ascii="JetBrains Mono" w:cs="JetBrains Mono" w:eastAsia="JetBrains Mono" w:hAnsi="JetBrains Mono"/>
          <w:color w:val="444444"/>
          <w:sz w:val="17"/>
          <w:szCs w:val="17"/>
        </w:rPr>
        <w:t xml:space="preserve">        { "key": "Strict-Transport-Security",</w:t>
      </w:r>
    </w:p>
    <w:p>
      <w:pPr>
        <w:shd w:fill="F4F4F8" w:val="clear"/>
        <w:spacing w:after="80" w:before="80"/>
        <w:ind w:left="360"/>
      </w:pPr>
      <w:r>
        <w:rPr>
          <w:rFonts w:ascii="JetBrains Mono" w:cs="JetBrains Mono" w:eastAsia="JetBrains Mono" w:hAnsi="JetBrains Mono"/>
          <w:color w:val="444444"/>
          <w:sz w:val="17"/>
          <w:szCs w:val="17"/>
        </w:rPr>
        <w:t xml:space="preserve">          "value": "max-age=31536000; includeSubDomains" },</w:t>
      </w:r>
    </w:p>
    <w:p>
      <w:pPr>
        <w:shd w:fill="F4F4F8" w:val="clear"/>
        <w:spacing w:after="80" w:before="80"/>
        <w:ind w:left="360"/>
      </w:pPr>
      <w:r>
        <w:rPr>
          <w:rFonts w:ascii="JetBrains Mono" w:cs="JetBrains Mono" w:eastAsia="JetBrains Mono" w:hAnsi="JetBrains Mono"/>
          <w:color w:val="444444"/>
          <w:sz w:val="17"/>
          <w:szCs w:val="17"/>
        </w:rPr>
        <w:t xml:space="preserve">        { "key": "X-Content-Type-Options", "value": "nosniff" },</w:t>
      </w:r>
    </w:p>
    <w:p>
      <w:pPr>
        <w:shd w:fill="F4F4F8" w:val="clear"/>
        <w:spacing w:after="80" w:before="80"/>
        <w:ind w:left="360"/>
      </w:pPr>
      <w:r>
        <w:rPr>
          <w:rFonts w:ascii="JetBrains Mono" w:cs="JetBrains Mono" w:eastAsia="JetBrains Mono" w:hAnsi="JetBrains Mono"/>
          <w:color w:val="444444"/>
          <w:sz w:val="17"/>
          <w:szCs w:val="17"/>
        </w:rPr>
        <w:t xml:space="preserve">        { "key": "X-Frame-Options", "value": "SAMEORIGIN" },</w:t>
      </w:r>
    </w:p>
    <w:p>
      <w:pPr>
        <w:shd w:fill="F4F4F8" w:val="clear"/>
        <w:spacing w:after="80" w:before="80"/>
        <w:ind w:left="360"/>
      </w:pPr>
      <w:r>
        <w:rPr>
          <w:rFonts w:ascii="JetBrains Mono" w:cs="JetBrains Mono" w:eastAsia="JetBrains Mono" w:hAnsi="JetBrains Mono"/>
          <w:color w:val="444444"/>
          <w:sz w:val="17"/>
          <w:szCs w:val="17"/>
        </w:rPr>
        <w:t xml:space="preserve">        { "key": "Referrer-Policy",</w:t>
      </w:r>
    </w:p>
    <w:p>
      <w:pPr>
        <w:shd w:fill="F4F4F8" w:val="clear"/>
        <w:spacing w:after="80" w:before="80"/>
        <w:ind w:left="360"/>
      </w:pPr>
      <w:r>
        <w:rPr>
          <w:rFonts w:ascii="JetBrains Mono" w:cs="JetBrains Mono" w:eastAsia="JetBrains Mono" w:hAnsi="JetBrains Mono"/>
          <w:color w:val="444444"/>
          <w:sz w:val="17"/>
          <w:szCs w:val="17"/>
        </w:rPr>
        <w:t xml:space="preserve">          "value": "strict-origin-when-cross-origin" },</w:t>
      </w:r>
    </w:p>
    <w:p>
      <w:pPr>
        <w:shd w:fill="F4F4F8" w:val="clear"/>
        <w:spacing w:after="80" w:before="80"/>
        <w:ind w:left="360"/>
      </w:pPr>
      <w:r>
        <w:rPr>
          <w:rFonts w:ascii="JetBrains Mono" w:cs="JetBrains Mono" w:eastAsia="JetBrains Mono" w:hAnsi="JetBrains Mono"/>
          <w:color w:val="444444"/>
          <w:sz w:val="17"/>
          <w:szCs w:val="17"/>
        </w:rPr>
        <w:t xml:space="preserve">        { "key": "Permissions-Policy",</w:t>
      </w:r>
    </w:p>
    <w:p>
      <w:pPr>
        <w:shd w:fill="F4F4F8" w:val="clear"/>
        <w:spacing w:after="80" w:before="80"/>
        <w:ind w:left="360"/>
      </w:pPr>
      <w:r>
        <w:rPr>
          <w:rFonts w:ascii="JetBrains Mono" w:cs="JetBrains Mono" w:eastAsia="JetBrains Mono" w:hAnsi="JetBrains Mono"/>
          <w:color w:val="444444"/>
          <w:sz w:val="17"/>
          <w:szCs w:val="17"/>
        </w:rPr>
        <w:t xml:space="preserve">          "value": "camera=(), microphone=(), geolocation=()" }</w:t>
      </w:r>
    </w:p>
    <w:p>
      <w:pPr>
        <w:shd w:fill="F4F4F8" w:val="clear"/>
        <w:spacing w:after="80" w:before="80"/>
        <w:ind w:left="360"/>
      </w:pPr>
      <w:r>
        <w:rPr>
          <w:rFonts w:ascii="JetBrains Mono" w:cs="JetBrains Mono" w:eastAsia="JetBrains Mono" w:hAnsi="JetBrains Mono"/>
          <w:color w:val="444444"/>
          <w:sz w:val="17"/>
          <w:szCs w:val="17"/>
        </w:rPr>
        <w:t xml:space="preserve">      ] }</w:t>
      </w:r>
    </w:p>
    <w:p>
      <w:pPr>
        <w:shd w:fill="F4F4F8" w:val="clear"/>
        <w:spacing w:after="80" w:before="80"/>
        <w:ind w:left="360"/>
      </w:pPr>
      <w:r>
        <w:rPr>
          <w:rFonts w:ascii="JetBrains Mono" w:cs="JetBrains Mono" w:eastAsia="JetBrains Mono" w:hAnsi="JetBrains Mono"/>
          <w:color w:val="444444"/>
          <w:sz w:val="17"/>
          <w:szCs w:val="17"/>
        </w:rPr>
        <w:t xml:space="preserve">  ],</w:t>
      </w:r>
    </w:p>
    <w:p>
      <w:pPr>
        <w:shd w:fill="F4F4F8" w:val="clear"/>
        <w:spacing w:after="80" w:before="80"/>
        <w:ind w:left="360"/>
      </w:pPr>
      <w:r>
        <w:rPr>
          <w:rFonts w:ascii="JetBrains Mono" w:cs="JetBrains Mono" w:eastAsia="JetBrains Mono" w:hAnsi="JetBrains Mono"/>
          <w:color w:val="444444"/>
          <w:sz w:val="17"/>
          <w:szCs w:val="17"/>
        </w:rPr>
        <w:t xml:space="preserve">  "rewrites": [</w:t>
      </w:r>
    </w:p>
    <w:p>
      <w:pPr>
        <w:shd w:fill="F4F4F8" w:val="clear"/>
        <w:spacing w:after="80" w:before="80"/>
        <w:ind w:left="360"/>
      </w:pPr>
      <w:r>
        <w:rPr>
          <w:rFonts w:ascii="JetBrains Mono" w:cs="JetBrains Mono" w:eastAsia="JetBrains Mono" w:hAnsi="JetBrains Mono"/>
          <w:color w:val="444444"/>
          <w:sz w:val="17"/>
          <w:szCs w:val="17"/>
        </w:rPr>
        <w:t xml:space="preserve">    { "source": "/apps/:file", "destination": "/apps/:file" }</w:t>
      </w:r>
    </w:p>
    <w:p>
      <w:pPr>
        <w:shd w:fill="F4F4F8" w:val="clear"/>
        <w:spacing w:after="80" w:before="80"/>
        <w:ind w:left="360"/>
      </w:pPr>
      <w:r>
        <w:rPr>
          <w:rFonts w:ascii="JetBrains Mono" w:cs="JetBrains Mono" w:eastAsia="JetBrains Mono" w:hAnsi="JetBrains Mono"/>
          <w:color w:val="444444"/>
          <w:sz w:val="17"/>
          <w:szCs w:val="17"/>
        </w:rPr>
        <w:t xml:space="preserve">  ]</w:t>
      </w:r>
    </w:p>
    <w:p>
      <w:pPr>
        <w:shd w:fill="F4F4F8" w:val="clear"/>
        <w:spacing w:after="80" w:before="80"/>
        <w:ind w:left="360"/>
      </w:pPr>
      <w:r>
        <w:rPr>
          <w:rFonts w:ascii="JetBrains Mono" w:cs="JetBrains Mono" w:eastAsia="JetBrains Mono" w:hAnsi="JetBrains Mono"/>
          <w:color w:val="444444"/>
          <w:sz w:val="17"/>
          <w:szCs w:val="17"/>
        </w:rPr>
        <w:t xml:space="preserve">}</w:t>
      </w:r>
    </w:p>
    <w:p>
      <w:pPr>
        <w:pStyle w:val="Heading2"/>
        <w:spacing w:after="160" w:before="280"/>
      </w:pPr>
      <w:r>
        <w:t xml:space="preserve">9.4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360"/>
      </w:tblGrid>
      <w:tr>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DM Sans" w:cs="DM Sans" w:eastAsia="DM Sans" w:hAnsi="DM Sans"/>
                <w:b/>
                <w:bCs/>
                <w:color w:val="FFFFFF"/>
                <w:sz w:val="20"/>
                <w:szCs w:val="20"/>
              </w:rPr>
              <w:t xml:space="preserve">Variable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DM Sans" w:cs="DM Sans" w:eastAsia="DM Sans" w:hAnsi="DM Sans"/>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DM Sans" w:cs="DM Sans" w:eastAsia="DM Sans" w:hAnsi="DM Sans"/>
                <w:b/>
                <w:bCs/>
                <w:color w:val="FFFFFF"/>
                <w:sz w:val="20"/>
                <w:szCs w:val="20"/>
              </w:rPr>
              <w:t xml:space="preserve">Location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NEXT_PUBLIC_FIREBASE_API_KEY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Firebase Auth public key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Vercel env</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NEXT_PUBLIC_FIREBASE_AUTH_DOMAIN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Firebase Auth domain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Vercel env</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STRIPE_SECRET_KEY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Stripe server-side key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Vercel env (server only)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STRIPE_WEBHOOK_SECRET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Stripe webhook validation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Vercel env (server only)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SENTRY_DSN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Error tracking endpoint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Vercel env</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DATABASE_URL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Supabase connection string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Vercel env (server only)</w:t>
            </w:r>
          </w:p>
        </w:tc>
      </w:tr>
    </w:tbl>
    <w:p>
      <w:r>
        <w:br w:type="page"/>
      </w:r>
    </w:p>
    <w:p>
      <w:pPr>
        <w:pStyle w:val="Heading1"/>
        <w:spacing w:after="200" w:before="360"/>
      </w:pPr>
      <w:r>
        <w:t xml:space="preserve">10. Production Launch Checklist</w:t>
      </w:r>
    </w:p>
    <w:p>
      <w:pPr>
        <w:pStyle w:val="Heading2"/>
        <w:spacing w:after="160" w:before="280"/>
      </w:pPr>
      <w:r>
        <w:t xml:space="preserve">10.1 Security</w:t>
      </w:r>
    </w:p>
    <w:p>
      <w:pPr>
        <w:spacing w:after="120"/>
      </w:pPr>
      <w:r>
        <w:t xml:space="preserve">[ ] All CSP headers configured and tested with report-uri</w:t>
      </w:r>
    </w:p>
    <w:p>
      <w:pPr>
        <w:spacing w:after="120"/>
      </w:pPr>
      <w:r>
        <w:t xml:space="preserve">[ ] HSTS preload submitted to hstspreload.org</w:t>
      </w:r>
    </w:p>
    <w:p>
      <w:pPr>
        <w:spacing w:after="120"/>
      </w:pPr>
      <w:r>
        <w:t xml:space="preserve">[ ] All 10 app HTML files validated for no external script imports beyond CDN</w:t>
      </w:r>
    </w:p>
    <w:p>
      <w:pPr>
        <w:spacing w:after="120"/>
      </w:pPr>
      <w:r>
        <w:t xml:space="preserve">[ ] Iframe sandbox attributes verified on all app embed points</w:t>
      </w:r>
    </w:p>
    <w:p>
      <w:pPr>
        <w:spacing w:after="120"/>
      </w:pPr>
      <w:r>
        <w:t xml:space="preserve">[ ] Rate limiting tested at auth, API key, and app launch endpoints</w:t>
      </w:r>
    </w:p>
    <w:p>
      <w:pPr>
        <w:spacing w:after="120"/>
      </w:pPr>
      <w:r>
        <w:t xml:space="preserve">[ ] XSS testing completed (manual + automated with OWASP ZAP)</w:t>
      </w:r>
    </w:p>
    <w:p>
      <w:pPr>
        <w:spacing w:after="120"/>
      </w:pPr>
      <w:r>
        <w:t xml:space="preserve">[ ] CSRF token generation and validation verified</w:t>
      </w:r>
    </w:p>
    <w:p>
      <w:pPr>
        <w:spacing w:after="120"/>
      </w:pPr>
      <w:r>
        <w:t xml:space="preserve">[ ] Session timeout verified at all configured durations</w:t>
      </w:r>
    </w:p>
    <w:p>
      <w:pPr>
        <w:spacing w:after="120"/>
      </w:pPr>
      <w:r>
        <w:t xml:space="preserve">[ ] API key encryption verified — confirm keys never appear in network tab</w:t>
      </w:r>
    </w:p>
    <w:p>
      <w:pPr>
        <w:spacing w:after="120"/>
      </w:pPr>
      <w:r>
        <w:t xml:space="preserve">[ ] Audit log entries confirmed for all security events</w:t>
      </w:r>
    </w:p>
    <w:p>
      <w:pPr>
        <w:spacing w:after="120"/>
      </w:pPr>
      <w:r>
        <w:t xml:space="preserve">[ ] Penetration test scheduled with third-party firm</w:t>
      </w:r>
    </w:p>
    <w:p>
      <w:pPr>
        <w:pStyle w:val="Heading2"/>
        <w:spacing w:after="160" w:before="280"/>
      </w:pPr>
      <w:r>
        <w:t xml:space="preserve">10.2 Infrastructure</w:t>
      </w:r>
    </w:p>
    <w:p>
      <w:pPr>
        <w:spacing w:after="120"/>
      </w:pPr>
      <w:r>
        <w:t xml:space="preserve">[ ] Domain configured with Cloudflare DNS + WAF</w:t>
      </w:r>
    </w:p>
    <w:p>
      <w:pPr>
        <w:spacing w:after="120"/>
      </w:pPr>
      <w:r>
        <w:t xml:space="preserve">[ ] SSL certificate auto-renewal confirmed</w:t>
      </w:r>
    </w:p>
    <w:p>
      <w:pPr>
        <w:spacing w:after="120"/>
      </w:pPr>
      <w:r>
        <w:t xml:space="preserve">[ ] CDN caching configured (HTML: no-cache, Assets: 1 year immutable)</w:t>
      </w:r>
    </w:p>
    <w:p>
      <w:pPr>
        <w:spacing w:after="120"/>
      </w:pPr>
      <w:r>
        <w:t xml:space="preserve">[ ] Error monitoring (Sentry) configured with source maps</w:t>
      </w:r>
    </w:p>
    <w:p>
      <w:pPr>
        <w:spacing w:after="120"/>
      </w:pPr>
      <w:r>
        <w:t xml:space="preserve">[ ] Uptime monitoring configured (e.g., BetterStack)</w:t>
      </w:r>
    </w:p>
    <w:p>
      <w:pPr>
        <w:spacing w:after="120"/>
      </w:pPr>
      <w:r>
        <w:t xml:space="preserve">[ ] Database backups configured (daily, 30-day retention)</w:t>
      </w:r>
    </w:p>
    <w:p>
      <w:pPr>
        <w:spacing w:after="120"/>
      </w:pPr>
      <w:r>
        <w:t xml:space="preserve">[ ] Stripe webhook endpoint configured and validated</w:t>
      </w:r>
    </w:p>
    <w:p>
      <w:pPr>
        <w:pStyle w:val="Heading2"/>
        <w:spacing w:after="160" w:before="280"/>
      </w:pPr>
      <w:r>
        <w:t xml:space="preserve">10.3 Compliance</w:t>
      </w:r>
    </w:p>
    <w:p>
      <w:pPr>
        <w:spacing w:after="120"/>
      </w:pPr>
      <w:r>
        <w:t xml:space="preserve">[ ] Privacy policy published and covers BYOK model</w:t>
      </w:r>
    </w:p>
    <w:p>
      <w:pPr>
        <w:spacing w:after="120"/>
      </w:pPr>
      <w:r>
        <w:t xml:space="preserve">[ ] Terms of service published</w:t>
      </w:r>
    </w:p>
    <w:p>
      <w:pPr>
        <w:spacing w:after="120"/>
      </w:pPr>
      <w:r>
        <w:t xml:space="preserve">[ ] Cookie consent banner (if applicable)</w:t>
      </w:r>
    </w:p>
    <w:p>
      <w:pPr>
        <w:spacing w:after="120"/>
      </w:pPr>
      <w:r>
        <w:t xml:space="preserve">[ ] GDPR data deletion flow implemented</w:t>
      </w:r>
    </w:p>
    <w:p>
      <w:pPr>
        <w:spacing w:after="120"/>
      </w:pPr>
      <w:r>
        <w:t xml:space="preserve">[ ] SOC 2 Type I audit initiated (if targeting enterprise)</w:t>
      </w:r>
    </w:p>
    <w:p>
      <w:pPr>
        <w:pStyle w:val="Heading2"/>
        <w:spacing w:after="160" w:before="280"/>
      </w:pPr>
      <w:r>
        <w:t xml:space="preserve">10.4 App-Level</w:t>
      </w:r>
    </w:p>
    <w:p>
      <w:pPr>
        <w:spacing w:after="120"/>
      </w:pPr>
      <w:r>
        <w:t xml:space="preserve">[ ] All 10 HTML app files tested with both OpenAI and Anthropic keys</w:t>
      </w:r>
    </w:p>
    <w:p>
      <w:pPr>
        <w:spacing w:after="120"/>
      </w:pPr>
      <w:r>
        <w:t xml:space="preserve">[ ] Error handling verified when API key is missing/invalid</w:t>
      </w:r>
    </w:p>
    <w:p>
      <w:pPr>
        <w:spacing w:after="120"/>
      </w:pPr>
      <w:r>
        <w:t xml:space="preserve">[ ] App loading states verified (spinner, timeout, error)</w:t>
      </w:r>
    </w:p>
    <w:p>
      <w:pPr>
        <w:spacing w:after="120"/>
      </w:pPr>
      <w:r>
        <w:t xml:space="preserve">[ ] Copy-to-clipboard functionality verified across browsers</w:t>
      </w:r>
    </w:p>
    <w:p>
      <w:pPr>
        <w:spacing w:after="120"/>
      </w:pPr>
      <w:r>
        <w:t xml:space="preserve">[ ] Mobile responsiveness tested on iOS Safari and Android Chrome</w:t>
      </w:r>
    </w:p>
    <w:p>
      <w:pPr>
        <w:spacing w:after="120"/>
      </w:pPr>
      <w:r>
        <w:t xml:space="preserve">[ ] Settings persistence verified (provider, key status, preferences)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DM Sans" w:cs="DM Sans" w:eastAsia="DM Sans" w:hAnsi="DM Sans"/>
      <w:b/>
      <w:bCs/>
      <w:color w:val="1a1a2e"/>
      <w:sz w:val="34"/>
      <w:szCs w:val="34"/>
    </w:rPr>
  </w:style>
  <w:style w:type="paragraph" w:styleId="Heading2">
    <w:name w:val="Heading 2"/>
    <w:basedOn w:val="Normal"/>
    <w:next w:val="Normal"/>
    <w:qFormat/>
    <w:pPr>
      <w:spacing w:after="160" w:before="280"/>
      <w:outlineLvl w:val="1"/>
    </w:pPr>
    <w:rPr>
      <w:rFonts w:ascii="DM Sans" w:cs="DM Sans" w:eastAsia="DM Sans" w:hAnsi="DM Sans"/>
      <w:b/>
      <w:bCs/>
      <w:color w:val="667eea"/>
      <w:sz w:val="28"/>
      <w:szCs w:val="28"/>
    </w:rPr>
  </w:style>
  <w:style w:type="paragraph" w:styleId="Heading3">
    <w:name w:val="Heading 3"/>
    <w:basedOn w:val="Normal"/>
    <w:next w:val="Normal"/>
    <w:qFormat/>
    <w:pPr>
      <w:spacing w:after="120" w:before="220"/>
      <w:outlineLvl w:val="2"/>
    </w:pPr>
    <w:rPr>
      <w:rFonts w:ascii="DM Sans" w:cs="DM Sans" w:eastAsia="DM Sans" w:hAnsi="DM Sans"/>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2026-03-11T03:30:21.533Z</dcterms:created>
  <dcterms:modified xsi:type="dcterms:W3CDTF">2026-03-11T03:30:21.534Z</dcterms:modified>
</cp:coreProperties>
</file>

<file path=docProps/custom.xml><?xml version="1.0" encoding="utf-8"?>
<Properties xmlns="http://schemas.openxmlformats.org/officeDocument/2006/custom-properties" xmlns:vt="http://schemas.openxmlformats.org/officeDocument/2006/docPropsVTypes"/>
</file>