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C17" w:rsidRPr="00C11C17" w:rsidRDefault="00C11C17" w:rsidP="00C11C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C11C17">
        <w:rPr>
          <w:rFonts w:cstheme="minorHAnsi"/>
          <w:sz w:val="24"/>
        </w:rPr>
        <w:t>PART VI: IMAGE-PROCESSING LABORATORY: SIMULATING LASER BIOEFFECTS,</w:t>
      </w:r>
    </w:p>
    <w:p w:rsidR="00C11C17" w:rsidRPr="00C11C17" w:rsidRDefault="00C11C17" w:rsidP="00C11C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C11C17">
        <w:rPr>
          <w:rFonts w:cstheme="minorHAnsi"/>
          <w:sz w:val="24"/>
        </w:rPr>
        <w:t>CREATING COMPLEX STIMULI, AND SUPPORTING PSYCHOPHYSICS</w:t>
      </w:r>
    </w:p>
    <w:p w:rsidR="00C11C17" w:rsidRPr="00C11C17" w:rsidRDefault="00C11C17" w:rsidP="00C11C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C11C17">
        <w:rPr>
          <w:rFonts w:cstheme="minorHAnsi"/>
          <w:sz w:val="24"/>
        </w:rPr>
        <w:t>EXPERIMENTS</w:t>
      </w:r>
    </w:p>
    <w:p w:rsidR="00C11C17" w:rsidRPr="00C11C17" w:rsidRDefault="00C11C17" w:rsidP="00C11C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1C17">
        <w:rPr>
          <w:rFonts w:cstheme="minorHAnsi"/>
        </w:rPr>
        <w:t>Modern psychophysical experiments rely on precisely calibrated visual</w:t>
      </w:r>
      <w:r>
        <w:rPr>
          <w:rFonts w:cstheme="minorHAnsi"/>
        </w:rPr>
        <w:t xml:space="preserve"> </w:t>
      </w:r>
      <w:r w:rsidRPr="00C11C17">
        <w:rPr>
          <w:rFonts w:cstheme="minorHAnsi"/>
        </w:rPr>
        <w:t>stimuli. Many of these stimuli are simple patterns, such as spots or</w:t>
      </w:r>
      <w:r>
        <w:rPr>
          <w:rFonts w:cstheme="minorHAnsi"/>
        </w:rPr>
        <w:t xml:space="preserve"> </w:t>
      </w:r>
      <w:proofErr w:type="gramStart"/>
      <w:r w:rsidRPr="00C11C17">
        <w:rPr>
          <w:rFonts w:cstheme="minorHAnsi"/>
        </w:rPr>
        <w:t>gratings, that</w:t>
      </w:r>
      <w:proofErr w:type="gramEnd"/>
      <w:r w:rsidRPr="00C11C17">
        <w:rPr>
          <w:rFonts w:cstheme="minorHAnsi"/>
        </w:rPr>
        <w:t xml:space="preserve"> probe fundamental visual function. Investigators of laser</w:t>
      </w:r>
      <w:r>
        <w:rPr>
          <w:rFonts w:cstheme="minorHAnsi"/>
        </w:rPr>
        <w:t xml:space="preserve"> </w:t>
      </w:r>
      <w:r w:rsidRPr="00C11C17">
        <w:rPr>
          <w:rFonts w:cstheme="minorHAnsi"/>
        </w:rPr>
        <w:t>effects on aircrew performance are concerned with complex visual tasks and</w:t>
      </w:r>
      <w:r>
        <w:rPr>
          <w:rFonts w:cstheme="minorHAnsi"/>
        </w:rPr>
        <w:t xml:space="preserve"> </w:t>
      </w:r>
      <w:r w:rsidRPr="00C11C17">
        <w:rPr>
          <w:rFonts w:cstheme="minorHAnsi"/>
        </w:rPr>
        <w:t xml:space="preserve">stimuli that are not easily related to fundamental processes. The </w:t>
      </w:r>
      <w:proofErr w:type="spellStart"/>
      <w:r w:rsidRPr="00C11C17">
        <w:rPr>
          <w:rFonts w:cstheme="minorHAnsi"/>
        </w:rPr>
        <w:t>imageprocessing</w:t>
      </w:r>
      <w:proofErr w:type="spellEnd"/>
      <w:r>
        <w:rPr>
          <w:rFonts w:cstheme="minorHAnsi"/>
        </w:rPr>
        <w:t xml:space="preserve"> </w:t>
      </w:r>
      <w:r w:rsidRPr="00C11C17">
        <w:rPr>
          <w:rFonts w:cstheme="minorHAnsi"/>
        </w:rPr>
        <w:t>facility, developed as part of the contract effort, supplies</w:t>
      </w:r>
      <w:r>
        <w:rPr>
          <w:rFonts w:cstheme="minorHAnsi"/>
        </w:rPr>
        <w:t xml:space="preserve"> </w:t>
      </w:r>
      <w:r w:rsidRPr="00C11C17">
        <w:rPr>
          <w:rFonts w:cstheme="minorHAnsi"/>
        </w:rPr>
        <w:t>stimuli that are complex and yet have precise mathematical descriptions.</w:t>
      </w:r>
    </w:p>
    <w:p w:rsidR="00C11C17" w:rsidRPr="00C11C17" w:rsidRDefault="00C11C17" w:rsidP="00C11C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1C17">
        <w:rPr>
          <w:rFonts w:cstheme="minorHAnsi"/>
        </w:rPr>
        <w:t>With such stimuli, quantitative psychophysical experiments can be designed</w:t>
      </w:r>
      <w:r>
        <w:rPr>
          <w:rFonts w:cstheme="minorHAnsi"/>
        </w:rPr>
        <w:t xml:space="preserve"> </w:t>
      </w:r>
      <w:r w:rsidRPr="00C11C17">
        <w:rPr>
          <w:rFonts w:cstheme="minorHAnsi"/>
        </w:rPr>
        <w:t>that bear a meaningful relationship to operational problems. This facility</w:t>
      </w:r>
      <w:r>
        <w:rPr>
          <w:rFonts w:cstheme="minorHAnsi"/>
        </w:rPr>
        <w:t xml:space="preserve"> </w:t>
      </w:r>
      <w:r w:rsidRPr="00C11C17">
        <w:rPr>
          <w:rFonts w:cstheme="minorHAnsi"/>
        </w:rPr>
        <w:t>supports creating and filtering targets, embedding such targets in real</w:t>
      </w:r>
      <w:r>
        <w:rPr>
          <w:rFonts w:cstheme="minorHAnsi"/>
        </w:rPr>
        <w:t xml:space="preserve"> </w:t>
      </w:r>
      <w:r w:rsidRPr="00C11C17">
        <w:rPr>
          <w:rFonts w:cstheme="minorHAnsi"/>
        </w:rPr>
        <w:t>world scenes, and tracking experimental subjects' responses to them.</w:t>
      </w:r>
    </w:p>
    <w:p w:rsidR="001F32D2" w:rsidRPr="00C11C17" w:rsidRDefault="00C11C17" w:rsidP="00C11C1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1C17">
        <w:rPr>
          <w:rFonts w:cstheme="minorHAnsi"/>
        </w:rPr>
        <w:t>Simulations have also been implemented in order to assess the effects of</w:t>
      </w:r>
      <w:r>
        <w:rPr>
          <w:rFonts w:cstheme="minorHAnsi"/>
        </w:rPr>
        <w:t xml:space="preserve"> </w:t>
      </w:r>
      <w:proofErr w:type="spellStart"/>
      <w:r w:rsidRPr="00C11C17">
        <w:rPr>
          <w:rFonts w:cstheme="minorHAnsi"/>
        </w:rPr>
        <w:t>flashblindness</w:t>
      </w:r>
      <w:proofErr w:type="spellEnd"/>
      <w:r w:rsidRPr="00C11C17">
        <w:rPr>
          <w:rFonts w:cstheme="minorHAnsi"/>
        </w:rPr>
        <w:t xml:space="preserve"> on complex visual tasks. The objective is to produce</w:t>
      </w:r>
      <w:r>
        <w:rPr>
          <w:rFonts w:cstheme="minorHAnsi"/>
        </w:rPr>
        <w:t xml:space="preserve"> </w:t>
      </w:r>
      <w:r w:rsidRPr="00C11C17">
        <w:rPr>
          <w:rFonts w:cstheme="minorHAnsi"/>
        </w:rPr>
        <w:t>whatever images are necessary for controlled, mission-relevant psychophysical</w:t>
      </w:r>
      <w:r>
        <w:rPr>
          <w:rFonts w:cstheme="minorHAnsi"/>
        </w:rPr>
        <w:t xml:space="preserve"> </w:t>
      </w:r>
      <w:r w:rsidRPr="00C11C17">
        <w:rPr>
          <w:rFonts w:cstheme="minorHAnsi"/>
        </w:rPr>
        <w:t>experiments. Using a Digital Equipment Corporation MicroVAX</w:t>
      </w:r>
      <w:r>
        <w:rPr>
          <w:rFonts w:cstheme="minorHAnsi"/>
        </w:rPr>
        <w:t xml:space="preserve"> </w:t>
      </w:r>
      <w:r w:rsidRPr="00C11C17">
        <w:rPr>
          <w:rFonts w:cstheme="minorHAnsi"/>
        </w:rPr>
        <w:t>computer and a Parallax frame buffer, the image-processing laboratory has</w:t>
      </w:r>
      <w:r>
        <w:rPr>
          <w:rFonts w:cstheme="minorHAnsi"/>
        </w:rPr>
        <w:t xml:space="preserve"> </w:t>
      </w:r>
      <w:r w:rsidRPr="00C11C17">
        <w:rPr>
          <w:rFonts w:cstheme="minorHAnsi"/>
        </w:rPr>
        <w:t>developed capabilities which support this objective</w:t>
      </w:r>
      <w:bookmarkStart w:id="0" w:name="_GoBack"/>
      <w:bookmarkEnd w:id="0"/>
    </w:p>
    <w:sectPr w:rsidR="001F32D2" w:rsidRPr="00C11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E7"/>
    <w:rsid w:val="004826E7"/>
    <w:rsid w:val="005A04F6"/>
    <w:rsid w:val="008B1BA8"/>
    <w:rsid w:val="00C1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Brakefield</dc:creator>
  <cp:keywords/>
  <dc:description/>
  <cp:lastModifiedBy>James Brakefield</cp:lastModifiedBy>
  <cp:revision>2</cp:revision>
  <dcterms:created xsi:type="dcterms:W3CDTF">2025-10-07T23:53:00Z</dcterms:created>
  <dcterms:modified xsi:type="dcterms:W3CDTF">2025-10-07T23:57:00Z</dcterms:modified>
</cp:coreProperties>
</file>