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30D" w:rsidRDefault="004F430D" w:rsidP="004F430D">
      <w:pPr>
        <w:shd w:val="clear" w:color="auto" w:fill="FFFFFF"/>
        <w:spacing w:line="240" w:lineRule="auto"/>
        <w:rPr>
          <w:rFonts w:eastAsia="Times New Roman" w:cstheme="minorHAnsi"/>
          <w:color w:val="001D35"/>
          <w:sz w:val="28"/>
          <w:szCs w:val="20"/>
        </w:rPr>
      </w:pPr>
      <w:r>
        <w:rPr>
          <w:rFonts w:eastAsia="Times New Roman" w:cstheme="minorHAnsi"/>
          <w:color w:val="001D35"/>
          <w:sz w:val="28"/>
          <w:szCs w:val="20"/>
        </w:rPr>
        <w:t>A</w:t>
      </w:r>
      <w:r w:rsidRPr="004F430D">
        <w:rPr>
          <w:rFonts w:eastAsia="Times New Roman" w:cstheme="minorHAnsi"/>
          <w:color w:val="001D35"/>
          <w:sz w:val="28"/>
          <w:szCs w:val="20"/>
        </w:rPr>
        <w:t xml:space="preserve"> google</w:t>
      </w:r>
      <w:r>
        <w:rPr>
          <w:rFonts w:eastAsia="Times New Roman" w:cstheme="minorHAnsi"/>
          <w:color w:val="001D35"/>
          <w:sz w:val="28"/>
          <w:szCs w:val="20"/>
        </w:rPr>
        <w:t xml:space="preserve"> search on</w:t>
      </w:r>
      <w:r w:rsidRPr="004F430D">
        <w:rPr>
          <w:rFonts w:eastAsia="Times New Roman" w:cstheme="minorHAnsi"/>
          <w:color w:val="001D35"/>
          <w:sz w:val="28"/>
          <w:szCs w:val="20"/>
        </w:rPr>
        <w:t>: “how to design a microprocessor”</w:t>
      </w:r>
    </w:p>
    <w:p w:rsidR="004F430D" w:rsidRPr="004F430D" w:rsidRDefault="004F430D" w:rsidP="004F430D">
      <w:pPr>
        <w:shd w:val="clear" w:color="auto" w:fill="FFFFFF"/>
        <w:spacing w:after="0" w:line="240" w:lineRule="auto"/>
        <w:rPr>
          <w:rFonts w:eastAsia="Times New Roman" w:cstheme="minorHAnsi"/>
          <w:color w:val="001D35"/>
          <w:sz w:val="24"/>
          <w:szCs w:val="20"/>
        </w:rPr>
      </w:pPr>
      <w:r w:rsidRPr="004F430D">
        <w:rPr>
          <w:rFonts w:eastAsia="Times New Roman" w:cstheme="minorHAnsi"/>
          <w:color w:val="001D35"/>
          <w:sz w:val="24"/>
          <w:szCs w:val="20"/>
        </w:rPr>
        <w:t>The google reply included links in each paragraph to additional articles including:</w:t>
      </w:r>
    </w:p>
    <w:p w:rsidR="004F430D" w:rsidRDefault="004F430D" w:rsidP="00C85467">
      <w:pPr>
        <w:shd w:val="clear" w:color="auto" w:fill="FFFFFF"/>
        <w:spacing w:after="0" w:line="240" w:lineRule="auto"/>
        <w:rPr>
          <w:rFonts w:eastAsia="Times New Roman" w:cstheme="minorHAnsi"/>
          <w:color w:val="001D35"/>
          <w:szCs w:val="20"/>
        </w:rPr>
      </w:pPr>
      <w:hyperlink r:id="rId6" w:history="1">
        <w:r w:rsidRPr="00E81B1C">
          <w:rPr>
            <w:rStyle w:val="Hyperlink"/>
            <w:rFonts w:eastAsia="Times New Roman" w:cstheme="minorHAnsi"/>
            <w:szCs w:val="20"/>
          </w:rPr>
          <w:t>https://en.wikibooks.org/wiki/Microprocessor_Design/Design_Steps</w:t>
        </w:r>
      </w:hyperlink>
      <w:r>
        <w:rPr>
          <w:rFonts w:eastAsia="Times New Roman" w:cstheme="minorHAnsi"/>
          <w:color w:val="001D35"/>
          <w:szCs w:val="20"/>
        </w:rPr>
        <w:t xml:space="preserve"> </w:t>
      </w:r>
    </w:p>
    <w:p w:rsidR="00C85467" w:rsidRPr="004F430D" w:rsidRDefault="00C85467" w:rsidP="004F430D">
      <w:pPr>
        <w:shd w:val="clear" w:color="auto" w:fill="FFFFFF"/>
        <w:spacing w:line="240" w:lineRule="auto"/>
        <w:rPr>
          <w:rFonts w:eastAsia="Times New Roman" w:cstheme="minorHAnsi"/>
          <w:color w:val="001D35"/>
          <w:szCs w:val="20"/>
        </w:rPr>
      </w:pPr>
      <w:r>
        <w:rPr>
          <w:rFonts w:eastAsia="Times New Roman" w:cstheme="minorHAnsi"/>
          <w:color w:val="001D35"/>
          <w:szCs w:val="20"/>
        </w:rPr>
        <w:fldChar w:fldCharType="begin"/>
      </w:r>
      <w:r>
        <w:rPr>
          <w:rFonts w:eastAsia="Times New Roman" w:cstheme="minorHAnsi"/>
          <w:color w:val="001D35"/>
          <w:szCs w:val="20"/>
        </w:rPr>
        <w:instrText xml:space="preserve"> HYPERLINK "</w:instrText>
      </w:r>
      <w:r w:rsidRPr="00C85467">
        <w:rPr>
          <w:rFonts w:eastAsia="Times New Roman" w:cstheme="minorHAnsi"/>
          <w:color w:val="001D35"/>
          <w:szCs w:val="20"/>
        </w:rPr>
        <w:instrText>https://staff.fysik.su.se/~silver/digsyst/lab6.html</w:instrText>
      </w:r>
      <w:r>
        <w:rPr>
          <w:rFonts w:eastAsia="Times New Roman" w:cstheme="minorHAnsi"/>
          <w:color w:val="001D35"/>
          <w:szCs w:val="20"/>
        </w:rPr>
        <w:instrText xml:space="preserve">" </w:instrText>
      </w:r>
      <w:r>
        <w:rPr>
          <w:rFonts w:eastAsia="Times New Roman" w:cstheme="minorHAnsi"/>
          <w:color w:val="001D35"/>
          <w:szCs w:val="20"/>
        </w:rPr>
        <w:fldChar w:fldCharType="separate"/>
      </w:r>
      <w:r w:rsidRPr="00E81B1C">
        <w:rPr>
          <w:rStyle w:val="Hyperlink"/>
          <w:rFonts w:eastAsia="Times New Roman" w:cstheme="minorHAnsi"/>
          <w:szCs w:val="20"/>
        </w:rPr>
        <w:t>https://staff.fysik.su.se/~silver/digsyst/lab6.html</w:t>
      </w:r>
      <w:r>
        <w:rPr>
          <w:rFonts w:eastAsia="Times New Roman" w:cstheme="minorHAnsi"/>
          <w:color w:val="001D35"/>
          <w:szCs w:val="20"/>
        </w:rPr>
        <w:fldChar w:fldCharType="end"/>
      </w:r>
      <w:r>
        <w:rPr>
          <w:rFonts w:eastAsia="Times New Roman" w:cstheme="minorHAnsi"/>
          <w:color w:val="001D35"/>
          <w:szCs w:val="20"/>
        </w:rPr>
        <w:t xml:space="preserve">   </w:t>
      </w:r>
      <w:r w:rsidRPr="00C85467">
        <w:rPr>
          <w:rFonts w:eastAsia="Times New Roman" w:cstheme="minorHAnsi"/>
          <w:color w:val="001D35"/>
          <w:szCs w:val="20"/>
        </w:rPr>
        <w:t>Design a simple microprocessor in VHDL</w:t>
      </w:r>
      <w:bookmarkStart w:id="0" w:name="_GoBack"/>
      <w:bookmarkEnd w:id="0"/>
    </w:p>
    <w:p w:rsidR="004F430D" w:rsidRPr="004F430D" w:rsidRDefault="004F430D" w:rsidP="004F430D">
      <w:pPr>
        <w:shd w:val="clear" w:color="auto" w:fill="FFFFFF"/>
        <w:spacing w:line="240" w:lineRule="auto"/>
        <w:rPr>
          <w:rFonts w:eastAsia="Times New Roman" w:cstheme="minorHAnsi"/>
          <w:color w:val="001D35"/>
          <w:sz w:val="28"/>
          <w:szCs w:val="20"/>
        </w:rPr>
      </w:pPr>
      <w:r w:rsidRPr="004F430D">
        <w:rPr>
          <w:rStyle w:val="Strong"/>
          <w:rFonts w:cstheme="minorHAnsi"/>
          <w:bCs w:val="0"/>
          <w:color w:val="001D35"/>
          <w:sz w:val="28"/>
          <w:szCs w:val="20"/>
          <w:shd w:val="clear" w:color="auto" w:fill="FFFFFF"/>
        </w:rPr>
        <w:t>AI Overview</w:t>
      </w:r>
    </w:p>
    <w:p w:rsidR="004F430D" w:rsidRPr="004F430D" w:rsidRDefault="004F430D" w:rsidP="004F430D">
      <w:pPr>
        <w:shd w:val="clear" w:color="auto" w:fill="FFFFFF"/>
        <w:spacing w:line="240" w:lineRule="auto"/>
        <w:rPr>
          <w:rFonts w:eastAsia="Times New Roman" w:cstheme="minorHAnsi"/>
          <w:color w:val="001D35"/>
          <w:szCs w:val="20"/>
        </w:rPr>
      </w:pPr>
      <w:r w:rsidRPr="004F430D">
        <w:rPr>
          <w:rFonts w:eastAsia="Times New Roman" w:cstheme="minorHAnsi"/>
          <w:color w:val="001D35"/>
          <w:szCs w:val="20"/>
        </w:rPr>
        <w:t>To design a microprocessor, you need to </w:t>
      </w:r>
      <w:r w:rsidRPr="004F430D">
        <w:rPr>
          <w:rFonts w:eastAsia="Times New Roman" w:cstheme="minorHAnsi"/>
          <w:b/>
          <w:bCs/>
          <w:color w:val="001D35"/>
          <w:szCs w:val="20"/>
        </w:rPr>
        <w:t>first define the capabilities it will have, then lay out the data path to manage those capabilities, define the machine code instruction format (ISA), and finally build the necessary logic to control the data path</w:t>
      </w:r>
      <w:r w:rsidRPr="004F430D">
        <w:rPr>
          <w:rFonts w:eastAsia="Times New Roman" w:cstheme="minorHAnsi"/>
          <w:color w:val="001D35"/>
          <w:szCs w:val="20"/>
        </w:rPr>
        <w:t>; this process involves a deep understanding of digital logic design and requires specialized tools to translate the design into a physical layout on a silicon chip, typically using a hardware description language like Verilog or VHDL on an FPGA platform for prototyping and testing before full fabrication. </w:t>
      </w:r>
    </w:p>
    <w:p w:rsidR="004F430D" w:rsidRPr="004F430D" w:rsidRDefault="004F430D" w:rsidP="004F430D">
      <w:pPr>
        <w:shd w:val="clear" w:color="auto" w:fill="FFFFFF"/>
        <w:spacing w:after="150" w:line="240" w:lineRule="auto"/>
        <w:rPr>
          <w:rFonts w:eastAsia="Times New Roman" w:cstheme="minorHAnsi"/>
          <w:szCs w:val="20"/>
        </w:rPr>
      </w:pPr>
      <w:r w:rsidRPr="004F430D">
        <w:rPr>
          <w:rFonts w:eastAsia="Times New Roman" w:cstheme="minorHAnsi"/>
          <w:color w:val="001D35"/>
          <w:szCs w:val="20"/>
        </w:rPr>
        <w:t>Key steps in microprocessor design:</w:t>
      </w:r>
    </w:p>
    <w:p w:rsidR="004F430D" w:rsidRPr="004F430D" w:rsidRDefault="004F430D" w:rsidP="004F430D">
      <w:pPr>
        <w:numPr>
          <w:ilvl w:val="0"/>
          <w:numId w:val="1"/>
        </w:numPr>
        <w:shd w:val="clear" w:color="auto" w:fill="FFFFFF"/>
        <w:spacing w:after="120" w:line="240" w:lineRule="auto"/>
        <w:ind w:left="-420"/>
        <w:rPr>
          <w:rFonts w:eastAsia="Times New Roman" w:cstheme="minorHAnsi"/>
          <w:color w:val="001D35"/>
          <w:szCs w:val="20"/>
        </w:rPr>
      </w:pPr>
      <w:r w:rsidRPr="004F430D">
        <w:rPr>
          <w:rFonts w:eastAsia="Times New Roman" w:cstheme="minorHAnsi"/>
          <w:b/>
          <w:bCs/>
          <w:color w:val="001D35"/>
          <w:szCs w:val="20"/>
        </w:rPr>
        <w:t>Define the Instruction Set Architecture (ISA):</w:t>
      </w:r>
    </w:p>
    <w:p w:rsidR="004F430D" w:rsidRPr="004F430D" w:rsidRDefault="004F430D" w:rsidP="004F430D">
      <w:pPr>
        <w:shd w:val="clear" w:color="auto" w:fill="FFFFFF"/>
        <w:spacing w:after="120" w:line="240" w:lineRule="auto"/>
        <w:rPr>
          <w:rFonts w:eastAsia="Times New Roman" w:cstheme="minorHAnsi"/>
          <w:spacing w:val="2"/>
          <w:szCs w:val="20"/>
        </w:rPr>
      </w:pPr>
      <w:r w:rsidRPr="004F430D">
        <w:rPr>
          <w:rFonts w:eastAsia="Times New Roman" w:cstheme="minorHAnsi"/>
          <w:color w:val="001D35"/>
          <w:spacing w:val="2"/>
          <w:szCs w:val="20"/>
        </w:rPr>
        <w:t>Determine the basic operations the processor will perform and how instructions will be formatted (opcodes, operands, addressing modes). </w:t>
      </w:r>
    </w:p>
    <w:p w:rsidR="004F430D" w:rsidRPr="004F430D" w:rsidRDefault="004F430D" w:rsidP="004F430D">
      <w:pPr>
        <w:numPr>
          <w:ilvl w:val="0"/>
          <w:numId w:val="1"/>
        </w:numPr>
        <w:shd w:val="clear" w:color="auto" w:fill="FFFFFF"/>
        <w:spacing w:after="120" w:line="240" w:lineRule="auto"/>
        <w:ind w:left="-420"/>
        <w:rPr>
          <w:rFonts w:eastAsia="Times New Roman" w:cstheme="minorHAnsi"/>
          <w:szCs w:val="20"/>
        </w:rPr>
      </w:pPr>
      <w:r w:rsidRPr="004F430D">
        <w:rPr>
          <w:rFonts w:eastAsia="Times New Roman" w:cstheme="minorHAnsi"/>
          <w:b/>
          <w:bCs/>
          <w:color w:val="001D35"/>
          <w:szCs w:val="20"/>
        </w:rPr>
        <w:t>Design the Data Path:</w:t>
      </w:r>
    </w:p>
    <w:p w:rsidR="004F430D" w:rsidRPr="004F430D" w:rsidRDefault="004F430D" w:rsidP="004F430D">
      <w:pPr>
        <w:shd w:val="clear" w:color="auto" w:fill="FFFFFF"/>
        <w:spacing w:after="120" w:line="240" w:lineRule="auto"/>
        <w:rPr>
          <w:rFonts w:eastAsia="Times New Roman" w:cstheme="minorHAnsi"/>
          <w:spacing w:val="2"/>
          <w:szCs w:val="20"/>
        </w:rPr>
      </w:pPr>
      <w:r w:rsidRPr="004F430D">
        <w:rPr>
          <w:rFonts w:eastAsia="Times New Roman" w:cstheme="minorHAnsi"/>
          <w:color w:val="001D35"/>
          <w:spacing w:val="2"/>
          <w:szCs w:val="20"/>
        </w:rPr>
        <w:t>Plan the internal circuitry that will handle data manipulation, including registers, ALU (Arithmetic Logic Unit), and data buses. </w:t>
      </w:r>
    </w:p>
    <w:p w:rsidR="004F430D" w:rsidRPr="004F430D" w:rsidRDefault="004F430D" w:rsidP="004F430D">
      <w:pPr>
        <w:numPr>
          <w:ilvl w:val="0"/>
          <w:numId w:val="1"/>
        </w:numPr>
        <w:shd w:val="clear" w:color="auto" w:fill="FFFFFF"/>
        <w:spacing w:after="120" w:line="240" w:lineRule="auto"/>
        <w:ind w:left="-420"/>
        <w:rPr>
          <w:rFonts w:eastAsia="Times New Roman" w:cstheme="minorHAnsi"/>
          <w:szCs w:val="20"/>
        </w:rPr>
      </w:pPr>
      <w:r w:rsidRPr="004F430D">
        <w:rPr>
          <w:rFonts w:eastAsia="Times New Roman" w:cstheme="minorHAnsi"/>
          <w:b/>
          <w:bCs/>
          <w:color w:val="001D35"/>
          <w:szCs w:val="20"/>
        </w:rPr>
        <w:t>Create the Control Unit Logic:</w:t>
      </w:r>
    </w:p>
    <w:p w:rsidR="004F430D" w:rsidRPr="004F430D" w:rsidRDefault="004F430D" w:rsidP="004F430D">
      <w:pPr>
        <w:shd w:val="clear" w:color="auto" w:fill="FFFFFF"/>
        <w:spacing w:after="120" w:line="240" w:lineRule="auto"/>
        <w:rPr>
          <w:rFonts w:eastAsia="Times New Roman" w:cstheme="minorHAnsi"/>
          <w:spacing w:val="2"/>
          <w:szCs w:val="20"/>
        </w:rPr>
      </w:pPr>
      <w:r w:rsidRPr="004F430D">
        <w:rPr>
          <w:rFonts w:eastAsia="Times New Roman" w:cstheme="minorHAnsi"/>
          <w:color w:val="001D35"/>
          <w:spacing w:val="2"/>
          <w:szCs w:val="20"/>
        </w:rPr>
        <w:t>Design the logic circuits that sequence the data path operations based on the instruction being executed. </w:t>
      </w:r>
    </w:p>
    <w:p w:rsidR="004F430D" w:rsidRPr="004F430D" w:rsidRDefault="004F430D" w:rsidP="004F430D">
      <w:pPr>
        <w:numPr>
          <w:ilvl w:val="0"/>
          <w:numId w:val="1"/>
        </w:numPr>
        <w:shd w:val="clear" w:color="auto" w:fill="FFFFFF"/>
        <w:spacing w:after="120" w:line="240" w:lineRule="auto"/>
        <w:ind w:left="-420"/>
        <w:rPr>
          <w:rFonts w:eastAsia="Times New Roman" w:cstheme="minorHAnsi"/>
          <w:szCs w:val="20"/>
        </w:rPr>
      </w:pPr>
      <w:r w:rsidRPr="004F430D">
        <w:rPr>
          <w:rFonts w:eastAsia="Times New Roman" w:cstheme="minorHAnsi"/>
          <w:b/>
          <w:bCs/>
          <w:color w:val="001D35"/>
          <w:szCs w:val="20"/>
        </w:rPr>
        <w:t>Implement in Hardware Description Language (HDL):</w:t>
      </w:r>
    </w:p>
    <w:p w:rsidR="004F430D" w:rsidRPr="004F430D" w:rsidRDefault="004F430D" w:rsidP="004F430D">
      <w:pPr>
        <w:shd w:val="clear" w:color="auto" w:fill="FFFFFF"/>
        <w:spacing w:after="120" w:line="240" w:lineRule="auto"/>
        <w:rPr>
          <w:rFonts w:eastAsia="Times New Roman" w:cstheme="minorHAnsi"/>
          <w:spacing w:val="2"/>
          <w:szCs w:val="20"/>
        </w:rPr>
      </w:pPr>
      <w:r w:rsidRPr="004F430D">
        <w:rPr>
          <w:rFonts w:eastAsia="Times New Roman" w:cstheme="minorHAnsi"/>
          <w:color w:val="001D35"/>
          <w:spacing w:val="2"/>
          <w:szCs w:val="20"/>
        </w:rPr>
        <w:t>Use a language like Verilog or VHDL to describe the design at the logic gate level, including the data path and control unit functionality. </w:t>
      </w:r>
    </w:p>
    <w:p w:rsidR="004F430D" w:rsidRPr="004F430D" w:rsidRDefault="004F430D" w:rsidP="004F430D">
      <w:pPr>
        <w:numPr>
          <w:ilvl w:val="0"/>
          <w:numId w:val="1"/>
        </w:numPr>
        <w:shd w:val="clear" w:color="auto" w:fill="FFFFFF"/>
        <w:spacing w:after="120" w:line="240" w:lineRule="auto"/>
        <w:ind w:left="-420"/>
        <w:rPr>
          <w:rFonts w:eastAsia="Times New Roman" w:cstheme="minorHAnsi"/>
          <w:szCs w:val="20"/>
        </w:rPr>
      </w:pPr>
      <w:r w:rsidRPr="004F430D">
        <w:rPr>
          <w:rFonts w:eastAsia="Times New Roman" w:cstheme="minorHAnsi"/>
          <w:b/>
          <w:bCs/>
          <w:color w:val="001D35"/>
          <w:szCs w:val="20"/>
        </w:rPr>
        <w:t>Simulation and Verification:</w:t>
      </w:r>
    </w:p>
    <w:p w:rsidR="004F430D" w:rsidRPr="004F430D" w:rsidRDefault="004F430D" w:rsidP="004F430D">
      <w:pPr>
        <w:shd w:val="clear" w:color="auto" w:fill="FFFFFF"/>
        <w:spacing w:after="120" w:line="240" w:lineRule="auto"/>
        <w:rPr>
          <w:rFonts w:eastAsia="Times New Roman" w:cstheme="minorHAnsi"/>
          <w:spacing w:val="2"/>
          <w:szCs w:val="20"/>
        </w:rPr>
      </w:pPr>
      <w:r w:rsidRPr="004F430D">
        <w:rPr>
          <w:rFonts w:eastAsia="Times New Roman" w:cstheme="minorHAnsi"/>
          <w:color w:val="001D35"/>
          <w:spacing w:val="2"/>
          <w:szCs w:val="20"/>
        </w:rPr>
        <w:t>Use computer simulations to test the design functionality against different instruction sets and scenarios to identify errors before physical implementation. </w:t>
      </w:r>
    </w:p>
    <w:p w:rsidR="004F430D" w:rsidRPr="004F430D" w:rsidRDefault="004F430D" w:rsidP="004F430D">
      <w:pPr>
        <w:numPr>
          <w:ilvl w:val="0"/>
          <w:numId w:val="1"/>
        </w:numPr>
        <w:shd w:val="clear" w:color="auto" w:fill="FFFFFF"/>
        <w:spacing w:after="120" w:line="240" w:lineRule="auto"/>
        <w:ind w:left="-420"/>
        <w:rPr>
          <w:rFonts w:eastAsia="Times New Roman" w:cstheme="minorHAnsi"/>
          <w:szCs w:val="20"/>
        </w:rPr>
      </w:pPr>
      <w:r w:rsidRPr="004F430D">
        <w:rPr>
          <w:rFonts w:eastAsia="Times New Roman" w:cstheme="minorHAnsi"/>
          <w:b/>
          <w:bCs/>
          <w:color w:val="001D35"/>
          <w:szCs w:val="20"/>
        </w:rPr>
        <w:t>Synthesis and Place &amp; Route:</w:t>
      </w:r>
    </w:p>
    <w:p w:rsidR="004F430D" w:rsidRPr="004F430D" w:rsidRDefault="004F430D" w:rsidP="004F430D">
      <w:pPr>
        <w:shd w:val="clear" w:color="auto" w:fill="FFFFFF"/>
        <w:spacing w:after="120" w:line="240" w:lineRule="auto"/>
        <w:rPr>
          <w:rFonts w:eastAsia="Times New Roman" w:cstheme="minorHAnsi"/>
          <w:spacing w:val="2"/>
          <w:szCs w:val="20"/>
        </w:rPr>
      </w:pPr>
      <w:r w:rsidRPr="004F430D">
        <w:rPr>
          <w:rFonts w:eastAsia="Times New Roman" w:cstheme="minorHAnsi"/>
          <w:color w:val="001D35"/>
          <w:spacing w:val="2"/>
          <w:szCs w:val="20"/>
        </w:rPr>
        <w:t>Use specialized software to translate the HDL code into a netlist of logic gates and then place and route them on the silicon chip. </w:t>
      </w:r>
    </w:p>
    <w:p w:rsidR="004F430D" w:rsidRPr="004F430D" w:rsidRDefault="004F430D" w:rsidP="004F430D">
      <w:pPr>
        <w:numPr>
          <w:ilvl w:val="0"/>
          <w:numId w:val="1"/>
        </w:numPr>
        <w:shd w:val="clear" w:color="auto" w:fill="FFFFFF"/>
        <w:spacing w:after="0" w:line="240" w:lineRule="auto"/>
        <w:ind w:left="-420"/>
        <w:rPr>
          <w:rFonts w:eastAsia="Times New Roman" w:cstheme="minorHAnsi"/>
          <w:szCs w:val="20"/>
        </w:rPr>
      </w:pPr>
      <w:r w:rsidRPr="004F430D">
        <w:rPr>
          <w:rFonts w:eastAsia="Times New Roman" w:cstheme="minorHAnsi"/>
          <w:b/>
          <w:bCs/>
          <w:color w:val="001D35"/>
          <w:szCs w:val="20"/>
        </w:rPr>
        <w:t>Physical Design:</w:t>
      </w:r>
    </w:p>
    <w:p w:rsidR="004F430D" w:rsidRPr="004F430D" w:rsidRDefault="004F430D" w:rsidP="004F430D">
      <w:pPr>
        <w:shd w:val="clear" w:color="auto" w:fill="FFFFFF"/>
        <w:spacing w:after="0" w:line="240" w:lineRule="auto"/>
        <w:rPr>
          <w:rFonts w:eastAsia="Times New Roman" w:cstheme="minorHAnsi"/>
          <w:spacing w:val="2"/>
          <w:szCs w:val="20"/>
        </w:rPr>
      </w:pPr>
      <w:r w:rsidRPr="004F430D">
        <w:rPr>
          <w:rFonts w:eastAsia="Times New Roman" w:cstheme="minorHAnsi"/>
          <w:color w:val="001D35"/>
          <w:spacing w:val="2"/>
          <w:szCs w:val="20"/>
        </w:rPr>
        <w:t>Optimize the layout of transistors on the chip to minimize power consumption and maximize performance. </w:t>
      </w:r>
    </w:p>
    <w:p w:rsidR="004F430D" w:rsidRPr="004F430D" w:rsidRDefault="004F430D" w:rsidP="004F430D">
      <w:pPr>
        <w:shd w:val="clear" w:color="auto" w:fill="FFFFFF"/>
        <w:spacing w:after="150" w:line="240" w:lineRule="auto"/>
        <w:rPr>
          <w:rFonts w:eastAsia="Times New Roman" w:cstheme="minorHAnsi"/>
          <w:szCs w:val="20"/>
        </w:rPr>
      </w:pPr>
      <w:r w:rsidRPr="004F430D">
        <w:rPr>
          <w:rFonts w:eastAsia="Times New Roman" w:cstheme="minorHAnsi"/>
          <w:color w:val="001D35"/>
          <w:szCs w:val="20"/>
        </w:rPr>
        <w:t>Important considerations:</w:t>
      </w:r>
    </w:p>
    <w:p w:rsidR="004F430D" w:rsidRPr="004F430D" w:rsidRDefault="004F430D" w:rsidP="004F430D">
      <w:pPr>
        <w:numPr>
          <w:ilvl w:val="0"/>
          <w:numId w:val="2"/>
        </w:numPr>
        <w:shd w:val="clear" w:color="auto" w:fill="FFFFFF"/>
        <w:spacing w:after="120" w:line="240" w:lineRule="auto"/>
        <w:ind w:left="-420"/>
        <w:rPr>
          <w:rFonts w:eastAsia="Times New Roman" w:cstheme="minorHAnsi"/>
          <w:color w:val="001D35"/>
          <w:szCs w:val="20"/>
        </w:rPr>
      </w:pPr>
      <w:r w:rsidRPr="004F430D">
        <w:rPr>
          <w:rFonts w:eastAsia="Times New Roman" w:cstheme="minorHAnsi"/>
          <w:b/>
          <w:bCs/>
          <w:color w:val="001D35"/>
          <w:szCs w:val="20"/>
        </w:rPr>
        <w:t>Complexity:</w:t>
      </w:r>
    </w:p>
    <w:p w:rsidR="004F430D" w:rsidRPr="004F430D" w:rsidRDefault="004F430D" w:rsidP="004F430D">
      <w:pPr>
        <w:shd w:val="clear" w:color="auto" w:fill="FFFFFF"/>
        <w:spacing w:after="120" w:line="240" w:lineRule="auto"/>
        <w:rPr>
          <w:rFonts w:eastAsia="Times New Roman" w:cstheme="minorHAnsi"/>
          <w:spacing w:val="2"/>
          <w:szCs w:val="20"/>
        </w:rPr>
      </w:pPr>
      <w:r w:rsidRPr="004F430D">
        <w:rPr>
          <w:rFonts w:eastAsia="Times New Roman" w:cstheme="minorHAnsi"/>
          <w:color w:val="001D35"/>
          <w:spacing w:val="2"/>
          <w:szCs w:val="20"/>
        </w:rPr>
        <w:t>Designing a full-fledged microprocessor is a highly complex task requiring expertise in digital logic design, computer architecture, and semiconductor fabrication processes. </w:t>
      </w:r>
    </w:p>
    <w:p w:rsidR="004F430D" w:rsidRPr="004F430D" w:rsidRDefault="004F430D" w:rsidP="004F430D">
      <w:pPr>
        <w:numPr>
          <w:ilvl w:val="0"/>
          <w:numId w:val="2"/>
        </w:numPr>
        <w:shd w:val="clear" w:color="auto" w:fill="FFFFFF"/>
        <w:spacing w:after="120" w:line="240" w:lineRule="auto"/>
        <w:ind w:left="-420"/>
        <w:rPr>
          <w:rFonts w:eastAsia="Times New Roman" w:cstheme="minorHAnsi"/>
          <w:szCs w:val="20"/>
        </w:rPr>
      </w:pPr>
      <w:r w:rsidRPr="004F430D">
        <w:rPr>
          <w:rFonts w:eastAsia="Times New Roman" w:cstheme="minorHAnsi"/>
          <w:b/>
          <w:bCs/>
          <w:color w:val="001D35"/>
          <w:szCs w:val="20"/>
        </w:rPr>
        <w:lastRenderedPageBreak/>
        <w:t>FPGA Prototyping:</w:t>
      </w:r>
    </w:p>
    <w:p w:rsidR="004F430D" w:rsidRPr="004F430D" w:rsidRDefault="004F430D" w:rsidP="004F430D">
      <w:pPr>
        <w:shd w:val="clear" w:color="auto" w:fill="FFFFFF"/>
        <w:spacing w:after="120" w:line="240" w:lineRule="auto"/>
        <w:rPr>
          <w:rFonts w:eastAsia="Times New Roman" w:cstheme="minorHAnsi"/>
          <w:spacing w:val="2"/>
          <w:szCs w:val="20"/>
        </w:rPr>
      </w:pPr>
      <w:r w:rsidRPr="004F430D">
        <w:rPr>
          <w:rFonts w:eastAsia="Times New Roman" w:cstheme="minorHAnsi"/>
          <w:color w:val="001D35"/>
          <w:spacing w:val="2"/>
          <w:szCs w:val="20"/>
        </w:rPr>
        <w:t>For initial testing and development, you can implement your microprocessor design on a Field Programmable Gate Array (FPGA) to quickly iterate and validate the design before committing to full silicon fabrication. </w:t>
      </w:r>
    </w:p>
    <w:p w:rsidR="004F430D" w:rsidRPr="004F430D" w:rsidRDefault="004F430D" w:rsidP="004F430D">
      <w:pPr>
        <w:numPr>
          <w:ilvl w:val="0"/>
          <w:numId w:val="2"/>
        </w:numPr>
        <w:shd w:val="clear" w:color="auto" w:fill="FFFFFF"/>
        <w:spacing w:after="0" w:line="240" w:lineRule="auto"/>
        <w:ind w:left="-420"/>
        <w:rPr>
          <w:rFonts w:eastAsia="Times New Roman" w:cstheme="minorHAnsi"/>
          <w:szCs w:val="20"/>
        </w:rPr>
      </w:pPr>
      <w:r w:rsidRPr="004F430D">
        <w:rPr>
          <w:rFonts w:eastAsia="Times New Roman" w:cstheme="minorHAnsi"/>
          <w:b/>
          <w:bCs/>
          <w:color w:val="001D35"/>
          <w:szCs w:val="20"/>
        </w:rPr>
        <w:t>Design Tools:</w:t>
      </w:r>
    </w:p>
    <w:p w:rsidR="004F430D" w:rsidRPr="004F430D" w:rsidRDefault="004F430D" w:rsidP="004F430D">
      <w:pPr>
        <w:shd w:val="clear" w:color="auto" w:fill="FFFFFF"/>
        <w:spacing w:after="0" w:line="240" w:lineRule="auto"/>
        <w:rPr>
          <w:rFonts w:eastAsia="Times New Roman" w:cstheme="minorHAnsi"/>
          <w:color w:val="001D35"/>
          <w:spacing w:val="2"/>
          <w:szCs w:val="20"/>
        </w:rPr>
      </w:pPr>
      <w:r w:rsidRPr="004F430D">
        <w:rPr>
          <w:rFonts w:eastAsia="Times New Roman" w:cstheme="minorHAnsi"/>
          <w:color w:val="001D35"/>
          <w:spacing w:val="2"/>
          <w:szCs w:val="20"/>
        </w:rPr>
        <w:t xml:space="preserve">Specialized design tools like EDA (Electronic Design Automation) software are crucial for creating </w:t>
      </w:r>
      <w:proofErr w:type="gramStart"/>
      <w:r w:rsidRPr="004F430D">
        <w:rPr>
          <w:rFonts w:eastAsia="Times New Roman" w:cstheme="minorHAnsi"/>
          <w:color w:val="001D35"/>
          <w:spacing w:val="2"/>
          <w:szCs w:val="20"/>
        </w:rPr>
        <w:t>a complete microprocessor design</w:t>
      </w:r>
      <w:proofErr w:type="gramEnd"/>
      <w:r w:rsidRPr="004F430D">
        <w:rPr>
          <w:rFonts w:eastAsia="Times New Roman" w:cstheme="minorHAnsi"/>
          <w:color w:val="001D35"/>
          <w:spacing w:val="2"/>
          <w:szCs w:val="20"/>
        </w:rPr>
        <w:t>, including simulation, synthesis, and layout. </w:t>
      </w:r>
    </w:p>
    <w:p w:rsidR="001F32D2" w:rsidRPr="004F430D" w:rsidRDefault="00F5353B">
      <w:pPr>
        <w:rPr>
          <w:rFonts w:cstheme="minorHAnsi"/>
          <w:szCs w:val="20"/>
        </w:rPr>
      </w:pPr>
    </w:p>
    <w:sectPr w:rsidR="001F32D2" w:rsidRPr="004F4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107F7"/>
    <w:multiLevelType w:val="multilevel"/>
    <w:tmpl w:val="89C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422092"/>
    <w:multiLevelType w:val="multilevel"/>
    <w:tmpl w:val="5224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BFF"/>
    <w:rsid w:val="000E4BFF"/>
    <w:rsid w:val="004F430D"/>
    <w:rsid w:val="005A04F6"/>
    <w:rsid w:val="008B1BA8"/>
    <w:rsid w:val="00C85467"/>
    <w:rsid w:val="00F53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430D"/>
    <w:rPr>
      <w:b/>
      <w:bCs/>
    </w:rPr>
  </w:style>
  <w:style w:type="character" w:customStyle="1" w:styleId="uv3um">
    <w:name w:val="uv3um"/>
    <w:basedOn w:val="DefaultParagraphFont"/>
    <w:rsid w:val="004F430D"/>
  </w:style>
  <w:style w:type="character" w:styleId="Hyperlink">
    <w:name w:val="Hyperlink"/>
    <w:basedOn w:val="DefaultParagraphFont"/>
    <w:uiPriority w:val="99"/>
    <w:unhideWhenUsed/>
    <w:rsid w:val="004F43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430D"/>
    <w:rPr>
      <w:b/>
      <w:bCs/>
    </w:rPr>
  </w:style>
  <w:style w:type="character" w:customStyle="1" w:styleId="uv3um">
    <w:name w:val="uv3um"/>
    <w:basedOn w:val="DefaultParagraphFont"/>
    <w:rsid w:val="004F430D"/>
  </w:style>
  <w:style w:type="character" w:styleId="Hyperlink">
    <w:name w:val="Hyperlink"/>
    <w:basedOn w:val="DefaultParagraphFont"/>
    <w:uiPriority w:val="99"/>
    <w:unhideWhenUsed/>
    <w:rsid w:val="004F4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767942">
      <w:bodyDiv w:val="1"/>
      <w:marLeft w:val="0"/>
      <w:marRight w:val="0"/>
      <w:marTop w:val="0"/>
      <w:marBottom w:val="0"/>
      <w:divBdr>
        <w:top w:val="none" w:sz="0" w:space="0" w:color="auto"/>
        <w:left w:val="none" w:sz="0" w:space="0" w:color="auto"/>
        <w:bottom w:val="none" w:sz="0" w:space="0" w:color="auto"/>
        <w:right w:val="none" w:sz="0" w:space="0" w:color="auto"/>
      </w:divBdr>
      <w:divsChild>
        <w:div w:id="1107506238">
          <w:marLeft w:val="0"/>
          <w:marRight w:val="0"/>
          <w:marTop w:val="0"/>
          <w:marBottom w:val="0"/>
          <w:divBdr>
            <w:top w:val="none" w:sz="0" w:space="0" w:color="auto"/>
            <w:left w:val="none" w:sz="0" w:space="0" w:color="auto"/>
            <w:bottom w:val="none" w:sz="0" w:space="0" w:color="auto"/>
            <w:right w:val="none" w:sz="0" w:space="0" w:color="auto"/>
          </w:divBdr>
          <w:divsChild>
            <w:div w:id="964968778">
              <w:marLeft w:val="0"/>
              <w:marRight w:val="0"/>
              <w:marTop w:val="0"/>
              <w:marBottom w:val="0"/>
              <w:divBdr>
                <w:top w:val="none" w:sz="0" w:space="0" w:color="auto"/>
                <w:left w:val="none" w:sz="0" w:space="0" w:color="auto"/>
                <w:bottom w:val="none" w:sz="0" w:space="0" w:color="auto"/>
                <w:right w:val="none" w:sz="0" w:space="0" w:color="auto"/>
              </w:divBdr>
              <w:divsChild>
                <w:div w:id="470714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6438652">
          <w:marLeft w:val="0"/>
          <w:marRight w:val="0"/>
          <w:marTop w:val="0"/>
          <w:marBottom w:val="0"/>
          <w:divBdr>
            <w:top w:val="none" w:sz="0" w:space="0" w:color="auto"/>
            <w:left w:val="none" w:sz="0" w:space="0" w:color="auto"/>
            <w:bottom w:val="none" w:sz="0" w:space="0" w:color="auto"/>
            <w:right w:val="none" w:sz="0" w:space="0" w:color="auto"/>
          </w:divBdr>
          <w:divsChild>
            <w:div w:id="1812012925">
              <w:marLeft w:val="0"/>
              <w:marRight w:val="0"/>
              <w:marTop w:val="0"/>
              <w:marBottom w:val="0"/>
              <w:divBdr>
                <w:top w:val="none" w:sz="0" w:space="0" w:color="auto"/>
                <w:left w:val="none" w:sz="0" w:space="0" w:color="auto"/>
                <w:bottom w:val="none" w:sz="0" w:space="0" w:color="auto"/>
                <w:right w:val="none" w:sz="0" w:space="0" w:color="auto"/>
              </w:divBdr>
              <w:divsChild>
                <w:div w:id="11353713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2010234">
          <w:marLeft w:val="0"/>
          <w:marRight w:val="0"/>
          <w:marTop w:val="0"/>
          <w:marBottom w:val="0"/>
          <w:divBdr>
            <w:top w:val="none" w:sz="0" w:space="0" w:color="auto"/>
            <w:left w:val="none" w:sz="0" w:space="0" w:color="auto"/>
            <w:bottom w:val="none" w:sz="0" w:space="0" w:color="auto"/>
            <w:right w:val="none" w:sz="0" w:space="0" w:color="auto"/>
          </w:divBdr>
          <w:divsChild>
            <w:div w:id="1799033944">
              <w:marLeft w:val="0"/>
              <w:marRight w:val="0"/>
              <w:marTop w:val="0"/>
              <w:marBottom w:val="0"/>
              <w:divBdr>
                <w:top w:val="none" w:sz="0" w:space="0" w:color="auto"/>
                <w:left w:val="none" w:sz="0" w:space="0" w:color="auto"/>
                <w:bottom w:val="none" w:sz="0" w:space="0" w:color="auto"/>
                <w:right w:val="none" w:sz="0" w:space="0" w:color="auto"/>
              </w:divBdr>
              <w:divsChild>
                <w:div w:id="839587486">
                  <w:marLeft w:val="-420"/>
                  <w:marRight w:val="0"/>
                  <w:marTop w:val="0"/>
                  <w:marBottom w:val="0"/>
                  <w:divBdr>
                    <w:top w:val="none" w:sz="0" w:space="0" w:color="auto"/>
                    <w:left w:val="none" w:sz="0" w:space="0" w:color="auto"/>
                    <w:bottom w:val="none" w:sz="0" w:space="0" w:color="auto"/>
                    <w:right w:val="none" w:sz="0" w:space="0" w:color="auto"/>
                  </w:divBdr>
                  <w:divsChild>
                    <w:div w:id="908199040">
                      <w:marLeft w:val="0"/>
                      <w:marRight w:val="0"/>
                      <w:marTop w:val="0"/>
                      <w:marBottom w:val="0"/>
                      <w:divBdr>
                        <w:top w:val="none" w:sz="0" w:space="0" w:color="auto"/>
                        <w:left w:val="none" w:sz="0" w:space="0" w:color="auto"/>
                        <w:bottom w:val="none" w:sz="0" w:space="0" w:color="auto"/>
                        <w:right w:val="none" w:sz="0" w:space="0" w:color="auto"/>
                      </w:divBdr>
                      <w:divsChild>
                        <w:div w:id="1556773427">
                          <w:marLeft w:val="0"/>
                          <w:marRight w:val="0"/>
                          <w:marTop w:val="0"/>
                          <w:marBottom w:val="0"/>
                          <w:divBdr>
                            <w:top w:val="none" w:sz="0" w:space="0" w:color="auto"/>
                            <w:left w:val="none" w:sz="0" w:space="0" w:color="auto"/>
                            <w:bottom w:val="none" w:sz="0" w:space="0" w:color="auto"/>
                            <w:right w:val="none" w:sz="0" w:space="0" w:color="auto"/>
                          </w:divBdr>
                          <w:divsChild>
                            <w:div w:id="382754826">
                              <w:marLeft w:val="0"/>
                              <w:marRight w:val="0"/>
                              <w:marTop w:val="0"/>
                              <w:marBottom w:val="0"/>
                              <w:divBdr>
                                <w:top w:val="none" w:sz="0" w:space="0" w:color="auto"/>
                                <w:left w:val="none" w:sz="0" w:space="0" w:color="auto"/>
                                <w:bottom w:val="none" w:sz="0" w:space="0" w:color="auto"/>
                                <w:right w:val="none" w:sz="0" w:space="0" w:color="auto"/>
                              </w:divBdr>
                            </w:div>
                            <w:div w:id="20790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98977">
                  <w:marLeft w:val="-420"/>
                  <w:marRight w:val="0"/>
                  <w:marTop w:val="0"/>
                  <w:marBottom w:val="0"/>
                  <w:divBdr>
                    <w:top w:val="none" w:sz="0" w:space="0" w:color="auto"/>
                    <w:left w:val="none" w:sz="0" w:space="0" w:color="auto"/>
                    <w:bottom w:val="none" w:sz="0" w:space="0" w:color="auto"/>
                    <w:right w:val="none" w:sz="0" w:space="0" w:color="auto"/>
                  </w:divBdr>
                  <w:divsChild>
                    <w:div w:id="283268049">
                      <w:marLeft w:val="0"/>
                      <w:marRight w:val="0"/>
                      <w:marTop w:val="0"/>
                      <w:marBottom w:val="0"/>
                      <w:divBdr>
                        <w:top w:val="none" w:sz="0" w:space="0" w:color="auto"/>
                        <w:left w:val="none" w:sz="0" w:space="0" w:color="auto"/>
                        <w:bottom w:val="none" w:sz="0" w:space="0" w:color="auto"/>
                        <w:right w:val="none" w:sz="0" w:space="0" w:color="auto"/>
                      </w:divBdr>
                      <w:divsChild>
                        <w:div w:id="1262227911">
                          <w:marLeft w:val="0"/>
                          <w:marRight w:val="0"/>
                          <w:marTop w:val="0"/>
                          <w:marBottom w:val="0"/>
                          <w:divBdr>
                            <w:top w:val="none" w:sz="0" w:space="0" w:color="auto"/>
                            <w:left w:val="none" w:sz="0" w:space="0" w:color="auto"/>
                            <w:bottom w:val="none" w:sz="0" w:space="0" w:color="auto"/>
                            <w:right w:val="none" w:sz="0" w:space="0" w:color="auto"/>
                          </w:divBdr>
                          <w:divsChild>
                            <w:div w:id="1059549353">
                              <w:marLeft w:val="0"/>
                              <w:marRight w:val="0"/>
                              <w:marTop w:val="0"/>
                              <w:marBottom w:val="0"/>
                              <w:divBdr>
                                <w:top w:val="none" w:sz="0" w:space="0" w:color="auto"/>
                                <w:left w:val="none" w:sz="0" w:space="0" w:color="auto"/>
                                <w:bottom w:val="none" w:sz="0" w:space="0" w:color="auto"/>
                                <w:right w:val="none" w:sz="0" w:space="0" w:color="auto"/>
                              </w:divBdr>
                            </w:div>
                            <w:div w:id="9660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7128">
                  <w:marLeft w:val="-420"/>
                  <w:marRight w:val="0"/>
                  <w:marTop w:val="0"/>
                  <w:marBottom w:val="0"/>
                  <w:divBdr>
                    <w:top w:val="none" w:sz="0" w:space="0" w:color="auto"/>
                    <w:left w:val="none" w:sz="0" w:space="0" w:color="auto"/>
                    <w:bottom w:val="none" w:sz="0" w:space="0" w:color="auto"/>
                    <w:right w:val="none" w:sz="0" w:space="0" w:color="auto"/>
                  </w:divBdr>
                  <w:divsChild>
                    <w:div w:id="266623935">
                      <w:marLeft w:val="0"/>
                      <w:marRight w:val="0"/>
                      <w:marTop w:val="0"/>
                      <w:marBottom w:val="0"/>
                      <w:divBdr>
                        <w:top w:val="none" w:sz="0" w:space="0" w:color="auto"/>
                        <w:left w:val="none" w:sz="0" w:space="0" w:color="auto"/>
                        <w:bottom w:val="none" w:sz="0" w:space="0" w:color="auto"/>
                        <w:right w:val="none" w:sz="0" w:space="0" w:color="auto"/>
                      </w:divBdr>
                      <w:divsChild>
                        <w:div w:id="255359252">
                          <w:marLeft w:val="0"/>
                          <w:marRight w:val="0"/>
                          <w:marTop w:val="0"/>
                          <w:marBottom w:val="0"/>
                          <w:divBdr>
                            <w:top w:val="none" w:sz="0" w:space="0" w:color="auto"/>
                            <w:left w:val="none" w:sz="0" w:space="0" w:color="auto"/>
                            <w:bottom w:val="none" w:sz="0" w:space="0" w:color="auto"/>
                            <w:right w:val="none" w:sz="0" w:space="0" w:color="auto"/>
                          </w:divBdr>
                          <w:divsChild>
                            <w:div w:id="991324636">
                              <w:marLeft w:val="0"/>
                              <w:marRight w:val="0"/>
                              <w:marTop w:val="0"/>
                              <w:marBottom w:val="0"/>
                              <w:divBdr>
                                <w:top w:val="none" w:sz="0" w:space="0" w:color="auto"/>
                                <w:left w:val="none" w:sz="0" w:space="0" w:color="auto"/>
                                <w:bottom w:val="none" w:sz="0" w:space="0" w:color="auto"/>
                                <w:right w:val="none" w:sz="0" w:space="0" w:color="auto"/>
                              </w:divBdr>
                            </w:div>
                            <w:div w:id="8359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339216">
                  <w:marLeft w:val="-420"/>
                  <w:marRight w:val="0"/>
                  <w:marTop w:val="0"/>
                  <w:marBottom w:val="0"/>
                  <w:divBdr>
                    <w:top w:val="none" w:sz="0" w:space="0" w:color="auto"/>
                    <w:left w:val="none" w:sz="0" w:space="0" w:color="auto"/>
                    <w:bottom w:val="none" w:sz="0" w:space="0" w:color="auto"/>
                    <w:right w:val="none" w:sz="0" w:space="0" w:color="auto"/>
                  </w:divBdr>
                  <w:divsChild>
                    <w:div w:id="1784954320">
                      <w:marLeft w:val="0"/>
                      <w:marRight w:val="0"/>
                      <w:marTop w:val="0"/>
                      <w:marBottom w:val="0"/>
                      <w:divBdr>
                        <w:top w:val="none" w:sz="0" w:space="0" w:color="auto"/>
                        <w:left w:val="none" w:sz="0" w:space="0" w:color="auto"/>
                        <w:bottom w:val="none" w:sz="0" w:space="0" w:color="auto"/>
                        <w:right w:val="none" w:sz="0" w:space="0" w:color="auto"/>
                      </w:divBdr>
                      <w:divsChild>
                        <w:div w:id="104425699">
                          <w:marLeft w:val="0"/>
                          <w:marRight w:val="0"/>
                          <w:marTop w:val="0"/>
                          <w:marBottom w:val="0"/>
                          <w:divBdr>
                            <w:top w:val="none" w:sz="0" w:space="0" w:color="auto"/>
                            <w:left w:val="none" w:sz="0" w:space="0" w:color="auto"/>
                            <w:bottom w:val="none" w:sz="0" w:space="0" w:color="auto"/>
                            <w:right w:val="none" w:sz="0" w:space="0" w:color="auto"/>
                          </w:divBdr>
                          <w:divsChild>
                            <w:div w:id="1974676380">
                              <w:marLeft w:val="0"/>
                              <w:marRight w:val="0"/>
                              <w:marTop w:val="0"/>
                              <w:marBottom w:val="0"/>
                              <w:divBdr>
                                <w:top w:val="none" w:sz="0" w:space="0" w:color="auto"/>
                                <w:left w:val="none" w:sz="0" w:space="0" w:color="auto"/>
                                <w:bottom w:val="none" w:sz="0" w:space="0" w:color="auto"/>
                                <w:right w:val="none" w:sz="0" w:space="0" w:color="auto"/>
                              </w:divBdr>
                            </w:div>
                            <w:div w:id="4919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2916">
                  <w:marLeft w:val="-420"/>
                  <w:marRight w:val="0"/>
                  <w:marTop w:val="0"/>
                  <w:marBottom w:val="0"/>
                  <w:divBdr>
                    <w:top w:val="none" w:sz="0" w:space="0" w:color="auto"/>
                    <w:left w:val="none" w:sz="0" w:space="0" w:color="auto"/>
                    <w:bottom w:val="none" w:sz="0" w:space="0" w:color="auto"/>
                    <w:right w:val="none" w:sz="0" w:space="0" w:color="auto"/>
                  </w:divBdr>
                  <w:divsChild>
                    <w:div w:id="1755470000">
                      <w:marLeft w:val="0"/>
                      <w:marRight w:val="0"/>
                      <w:marTop w:val="0"/>
                      <w:marBottom w:val="0"/>
                      <w:divBdr>
                        <w:top w:val="none" w:sz="0" w:space="0" w:color="auto"/>
                        <w:left w:val="none" w:sz="0" w:space="0" w:color="auto"/>
                        <w:bottom w:val="none" w:sz="0" w:space="0" w:color="auto"/>
                        <w:right w:val="none" w:sz="0" w:space="0" w:color="auto"/>
                      </w:divBdr>
                      <w:divsChild>
                        <w:div w:id="989364119">
                          <w:marLeft w:val="0"/>
                          <w:marRight w:val="0"/>
                          <w:marTop w:val="0"/>
                          <w:marBottom w:val="0"/>
                          <w:divBdr>
                            <w:top w:val="none" w:sz="0" w:space="0" w:color="auto"/>
                            <w:left w:val="none" w:sz="0" w:space="0" w:color="auto"/>
                            <w:bottom w:val="none" w:sz="0" w:space="0" w:color="auto"/>
                            <w:right w:val="none" w:sz="0" w:space="0" w:color="auto"/>
                          </w:divBdr>
                          <w:divsChild>
                            <w:div w:id="143355497">
                              <w:marLeft w:val="0"/>
                              <w:marRight w:val="0"/>
                              <w:marTop w:val="0"/>
                              <w:marBottom w:val="0"/>
                              <w:divBdr>
                                <w:top w:val="none" w:sz="0" w:space="0" w:color="auto"/>
                                <w:left w:val="none" w:sz="0" w:space="0" w:color="auto"/>
                                <w:bottom w:val="none" w:sz="0" w:space="0" w:color="auto"/>
                                <w:right w:val="none" w:sz="0" w:space="0" w:color="auto"/>
                              </w:divBdr>
                            </w:div>
                            <w:div w:id="14961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870572">
                  <w:marLeft w:val="-420"/>
                  <w:marRight w:val="0"/>
                  <w:marTop w:val="0"/>
                  <w:marBottom w:val="0"/>
                  <w:divBdr>
                    <w:top w:val="none" w:sz="0" w:space="0" w:color="auto"/>
                    <w:left w:val="none" w:sz="0" w:space="0" w:color="auto"/>
                    <w:bottom w:val="none" w:sz="0" w:space="0" w:color="auto"/>
                    <w:right w:val="none" w:sz="0" w:space="0" w:color="auto"/>
                  </w:divBdr>
                  <w:divsChild>
                    <w:div w:id="1578711125">
                      <w:marLeft w:val="0"/>
                      <w:marRight w:val="0"/>
                      <w:marTop w:val="0"/>
                      <w:marBottom w:val="0"/>
                      <w:divBdr>
                        <w:top w:val="none" w:sz="0" w:space="0" w:color="auto"/>
                        <w:left w:val="none" w:sz="0" w:space="0" w:color="auto"/>
                        <w:bottom w:val="none" w:sz="0" w:space="0" w:color="auto"/>
                        <w:right w:val="none" w:sz="0" w:space="0" w:color="auto"/>
                      </w:divBdr>
                      <w:divsChild>
                        <w:div w:id="1741753614">
                          <w:marLeft w:val="0"/>
                          <w:marRight w:val="0"/>
                          <w:marTop w:val="0"/>
                          <w:marBottom w:val="0"/>
                          <w:divBdr>
                            <w:top w:val="none" w:sz="0" w:space="0" w:color="auto"/>
                            <w:left w:val="none" w:sz="0" w:space="0" w:color="auto"/>
                            <w:bottom w:val="none" w:sz="0" w:space="0" w:color="auto"/>
                            <w:right w:val="none" w:sz="0" w:space="0" w:color="auto"/>
                          </w:divBdr>
                          <w:divsChild>
                            <w:div w:id="115297474">
                              <w:marLeft w:val="0"/>
                              <w:marRight w:val="0"/>
                              <w:marTop w:val="0"/>
                              <w:marBottom w:val="0"/>
                              <w:divBdr>
                                <w:top w:val="none" w:sz="0" w:space="0" w:color="auto"/>
                                <w:left w:val="none" w:sz="0" w:space="0" w:color="auto"/>
                                <w:bottom w:val="none" w:sz="0" w:space="0" w:color="auto"/>
                                <w:right w:val="none" w:sz="0" w:space="0" w:color="auto"/>
                              </w:divBdr>
                            </w:div>
                            <w:div w:id="14404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82099">
                  <w:marLeft w:val="-420"/>
                  <w:marRight w:val="0"/>
                  <w:marTop w:val="0"/>
                  <w:marBottom w:val="0"/>
                  <w:divBdr>
                    <w:top w:val="none" w:sz="0" w:space="0" w:color="auto"/>
                    <w:left w:val="none" w:sz="0" w:space="0" w:color="auto"/>
                    <w:bottom w:val="none" w:sz="0" w:space="0" w:color="auto"/>
                    <w:right w:val="none" w:sz="0" w:space="0" w:color="auto"/>
                  </w:divBdr>
                  <w:divsChild>
                    <w:div w:id="1375228969">
                      <w:marLeft w:val="0"/>
                      <w:marRight w:val="0"/>
                      <w:marTop w:val="0"/>
                      <w:marBottom w:val="0"/>
                      <w:divBdr>
                        <w:top w:val="none" w:sz="0" w:space="0" w:color="auto"/>
                        <w:left w:val="none" w:sz="0" w:space="0" w:color="auto"/>
                        <w:bottom w:val="none" w:sz="0" w:space="0" w:color="auto"/>
                        <w:right w:val="none" w:sz="0" w:space="0" w:color="auto"/>
                      </w:divBdr>
                      <w:divsChild>
                        <w:div w:id="407925914">
                          <w:marLeft w:val="0"/>
                          <w:marRight w:val="0"/>
                          <w:marTop w:val="0"/>
                          <w:marBottom w:val="0"/>
                          <w:divBdr>
                            <w:top w:val="none" w:sz="0" w:space="0" w:color="auto"/>
                            <w:left w:val="none" w:sz="0" w:space="0" w:color="auto"/>
                            <w:bottom w:val="none" w:sz="0" w:space="0" w:color="auto"/>
                            <w:right w:val="none" w:sz="0" w:space="0" w:color="auto"/>
                          </w:divBdr>
                          <w:divsChild>
                            <w:div w:id="578711540">
                              <w:marLeft w:val="0"/>
                              <w:marRight w:val="0"/>
                              <w:marTop w:val="0"/>
                              <w:marBottom w:val="0"/>
                              <w:divBdr>
                                <w:top w:val="none" w:sz="0" w:space="0" w:color="auto"/>
                                <w:left w:val="none" w:sz="0" w:space="0" w:color="auto"/>
                                <w:bottom w:val="none" w:sz="0" w:space="0" w:color="auto"/>
                                <w:right w:val="none" w:sz="0" w:space="0" w:color="auto"/>
                              </w:divBdr>
                            </w:div>
                            <w:div w:id="4818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652657">
          <w:marLeft w:val="0"/>
          <w:marRight w:val="0"/>
          <w:marTop w:val="0"/>
          <w:marBottom w:val="0"/>
          <w:divBdr>
            <w:top w:val="none" w:sz="0" w:space="0" w:color="auto"/>
            <w:left w:val="none" w:sz="0" w:space="0" w:color="auto"/>
            <w:bottom w:val="none" w:sz="0" w:space="0" w:color="auto"/>
            <w:right w:val="none" w:sz="0" w:space="0" w:color="auto"/>
          </w:divBdr>
          <w:divsChild>
            <w:div w:id="890118842">
              <w:marLeft w:val="0"/>
              <w:marRight w:val="0"/>
              <w:marTop w:val="0"/>
              <w:marBottom w:val="0"/>
              <w:divBdr>
                <w:top w:val="none" w:sz="0" w:space="0" w:color="auto"/>
                <w:left w:val="none" w:sz="0" w:space="0" w:color="auto"/>
                <w:bottom w:val="none" w:sz="0" w:space="0" w:color="auto"/>
                <w:right w:val="none" w:sz="0" w:space="0" w:color="auto"/>
              </w:divBdr>
              <w:divsChild>
                <w:div w:id="15846851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2777430">
          <w:marLeft w:val="0"/>
          <w:marRight w:val="0"/>
          <w:marTop w:val="0"/>
          <w:marBottom w:val="0"/>
          <w:divBdr>
            <w:top w:val="none" w:sz="0" w:space="0" w:color="auto"/>
            <w:left w:val="none" w:sz="0" w:space="0" w:color="auto"/>
            <w:bottom w:val="none" w:sz="0" w:space="0" w:color="auto"/>
            <w:right w:val="none" w:sz="0" w:space="0" w:color="auto"/>
          </w:divBdr>
          <w:divsChild>
            <w:div w:id="1726829451">
              <w:marLeft w:val="0"/>
              <w:marRight w:val="0"/>
              <w:marTop w:val="0"/>
              <w:marBottom w:val="0"/>
              <w:divBdr>
                <w:top w:val="none" w:sz="0" w:space="0" w:color="auto"/>
                <w:left w:val="none" w:sz="0" w:space="0" w:color="auto"/>
                <w:bottom w:val="none" w:sz="0" w:space="0" w:color="auto"/>
                <w:right w:val="none" w:sz="0" w:space="0" w:color="auto"/>
              </w:divBdr>
              <w:divsChild>
                <w:div w:id="1817600958">
                  <w:marLeft w:val="-420"/>
                  <w:marRight w:val="0"/>
                  <w:marTop w:val="0"/>
                  <w:marBottom w:val="0"/>
                  <w:divBdr>
                    <w:top w:val="none" w:sz="0" w:space="0" w:color="auto"/>
                    <w:left w:val="none" w:sz="0" w:space="0" w:color="auto"/>
                    <w:bottom w:val="none" w:sz="0" w:space="0" w:color="auto"/>
                    <w:right w:val="none" w:sz="0" w:space="0" w:color="auto"/>
                  </w:divBdr>
                  <w:divsChild>
                    <w:div w:id="1201865851">
                      <w:marLeft w:val="0"/>
                      <w:marRight w:val="0"/>
                      <w:marTop w:val="0"/>
                      <w:marBottom w:val="0"/>
                      <w:divBdr>
                        <w:top w:val="none" w:sz="0" w:space="0" w:color="auto"/>
                        <w:left w:val="none" w:sz="0" w:space="0" w:color="auto"/>
                        <w:bottom w:val="none" w:sz="0" w:space="0" w:color="auto"/>
                        <w:right w:val="none" w:sz="0" w:space="0" w:color="auto"/>
                      </w:divBdr>
                      <w:divsChild>
                        <w:div w:id="1595506675">
                          <w:marLeft w:val="0"/>
                          <w:marRight w:val="0"/>
                          <w:marTop w:val="0"/>
                          <w:marBottom w:val="0"/>
                          <w:divBdr>
                            <w:top w:val="none" w:sz="0" w:space="0" w:color="auto"/>
                            <w:left w:val="none" w:sz="0" w:space="0" w:color="auto"/>
                            <w:bottom w:val="none" w:sz="0" w:space="0" w:color="auto"/>
                            <w:right w:val="none" w:sz="0" w:space="0" w:color="auto"/>
                          </w:divBdr>
                          <w:divsChild>
                            <w:div w:id="605503598">
                              <w:marLeft w:val="0"/>
                              <w:marRight w:val="0"/>
                              <w:marTop w:val="0"/>
                              <w:marBottom w:val="0"/>
                              <w:divBdr>
                                <w:top w:val="none" w:sz="0" w:space="0" w:color="auto"/>
                                <w:left w:val="none" w:sz="0" w:space="0" w:color="auto"/>
                                <w:bottom w:val="none" w:sz="0" w:space="0" w:color="auto"/>
                                <w:right w:val="none" w:sz="0" w:space="0" w:color="auto"/>
                              </w:divBdr>
                            </w:div>
                            <w:div w:id="14174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24146">
                  <w:marLeft w:val="-420"/>
                  <w:marRight w:val="0"/>
                  <w:marTop w:val="0"/>
                  <w:marBottom w:val="0"/>
                  <w:divBdr>
                    <w:top w:val="none" w:sz="0" w:space="0" w:color="auto"/>
                    <w:left w:val="none" w:sz="0" w:space="0" w:color="auto"/>
                    <w:bottom w:val="none" w:sz="0" w:space="0" w:color="auto"/>
                    <w:right w:val="none" w:sz="0" w:space="0" w:color="auto"/>
                  </w:divBdr>
                  <w:divsChild>
                    <w:div w:id="1798907909">
                      <w:marLeft w:val="0"/>
                      <w:marRight w:val="0"/>
                      <w:marTop w:val="0"/>
                      <w:marBottom w:val="0"/>
                      <w:divBdr>
                        <w:top w:val="none" w:sz="0" w:space="0" w:color="auto"/>
                        <w:left w:val="none" w:sz="0" w:space="0" w:color="auto"/>
                        <w:bottom w:val="none" w:sz="0" w:space="0" w:color="auto"/>
                        <w:right w:val="none" w:sz="0" w:space="0" w:color="auto"/>
                      </w:divBdr>
                      <w:divsChild>
                        <w:div w:id="475731492">
                          <w:marLeft w:val="0"/>
                          <w:marRight w:val="0"/>
                          <w:marTop w:val="0"/>
                          <w:marBottom w:val="0"/>
                          <w:divBdr>
                            <w:top w:val="none" w:sz="0" w:space="0" w:color="auto"/>
                            <w:left w:val="none" w:sz="0" w:space="0" w:color="auto"/>
                            <w:bottom w:val="none" w:sz="0" w:space="0" w:color="auto"/>
                            <w:right w:val="none" w:sz="0" w:space="0" w:color="auto"/>
                          </w:divBdr>
                          <w:divsChild>
                            <w:div w:id="479345867">
                              <w:marLeft w:val="0"/>
                              <w:marRight w:val="0"/>
                              <w:marTop w:val="0"/>
                              <w:marBottom w:val="0"/>
                              <w:divBdr>
                                <w:top w:val="none" w:sz="0" w:space="0" w:color="auto"/>
                                <w:left w:val="none" w:sz="0" w:space="0" w:color="auto"/>
                                <w:bottom w:val="none" w:sz="0" w:space="0" w:color="auto"/>
                                <w:right w:val="none" w:sz="0" w:space="0" w:color="auto"/>
                              </w:divBdr>
                            </w:div>
                            <w:div w:id="11949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26668">
                  <w:marLeft w:val="-420"/>
                  <w:marRight w:val="0"/>
                  <w:marTop w:val="0"/>
                  <w:marBottom w:val="0"/>
                  <w:divBdr>
                    <w:top w:val="none" w:sz="0" w:space="0" w:color="auto"/>
                    <w:left w:val="none" w:sz="0" w:space="0" w:color="auto"/>
                    <w:bottom w:val="none" w:sz="0" w:space="0" w:color="auto"/>
                    <w:right w:val="none" w:sz="0" w:space="0" w:color="auto"/>
                  </w:divBdr>
                  <w:divsChild>
                    <w:div w:id="734086270">
                      <w:marLeft w:val="0"/>
                      <w:marRight w:val="0"/>
                      <w:marTop w:val="0"/>
                      <w:marBottom w:val="0"/>
                      <w:divBdr>
                        <w:top w:val="none" w:sz="0" w:space="0" w:color="auto"/>
                        <w:left w:val="none" w:sz="0" w:space="0" w:color="auto"/>
                        <w:bottom w:val="none" w:sz="0" w:space="0" w:color="auto"/>
                        <w:right w:val="none" w:sz="0" w:space="0" w:color="auto"/>
                      </w:divBdr>
                      <w:divsChild>
                        <w:div w:id="1122962571">
                          <w:marLeft w:val="0"/>
                          <w:marRight w:val="0"/>
                          <w:marTop w:val="0"/>
                          <w:marBottom w:val="0"/>
                          <w:divBdr>
                            <w:top w:val="none" w:sz="0" w:space="0" w:color="auto"/>
                            <w:left w:val="none" w:sz="0" w:space="0" w:color="auto"/>
                            <w:bottom w:val="none" w:sz="0" w:space="0" w:color="auto"/>
                            <w:right w:val="none" w:sz="0" w:space="0" w:color="auto"/>
                          </w:divBdr>
                          <w:divsChild>
                            <w:div w:id="701518592">
                              <w:marLeft w:val="0"/>
                              <w:marRight w:val="0"/>
                              <w:marTop w:val="0"/>
                              <w:marBottom w:val="0"/>
                              <w:divBdr>
                                <w:top w:val="none" w:sz="0" w:space="0" w:color="auto"/>
                                <w:left w:val="none" w:sz="0" w:space="0" w:color="auto"/>
                                <w:bottom w:val="none" w:sz="0" w:space="0" w:color="auto"/>
                                <w:right w:val="none" w:sz="0" w:space="0" w:color="auto"/>
                              </w:divBdr>
                            </w:div>
                            <w:div w:id="9480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books.org/wiki/Microprocessor_Design/Design_Ste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Brakefield</dc:creator>
  <cp:keywords/>
  <dc:description/>
  <cp:lastModifiedBy>James Brakefield</cp:lastModifiedBy>
  <cp:revision>3</cp:revision>
  <dcterms:created xsi:type="dcterms:W3CDTF">2025-03-07T04:08:00Z</dcterms:created>
  <dcterms:modified xsi:type="dcterms:W3CDTF">2025-03-07T04:18:00Z</dcterms:modified>
</cp:coreProperties>
</file>