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65602" w14:textId="77777777" w:rsidR="00636D5B" w:rsidRDefault="00636D5B">
      <w:pPr>
        <w:pStyle w:val="ParagraphTextStyle"/>
      </w:pPr>
    </w:p>
    <w:p w14:paraId="11CB97C4" w14:textId="5DB63705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18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(S</w:t>
      </w:r>
      <w:r w:rsidR="00E67083">
        <w:rPr>
          <w:rFonts w:ascii="Roboto" w:hAnsi="Roboto"/>
          <w:color w:val="111111"/>
          <w:sz w:val="24"/>
          <w:szCs w:val="24"/>
        </w:rPr>
        <w:t>uper Project X 3000)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698AEDA4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Alice Johnson</w:t>
      </w:r>
    </w:p>
    <w:p w14:paraId="170F1185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123456</w:t>
      </w:r>
    </w:p>
    <w:p w14:paraId="381FD2EA" w14:textId="59D4FBF7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>: alice.johnson@</w:t>
      </w:r>
      <w:r>
        <w:rPr>
          <w:rFonts w:ascii="Roboto" w:hAnsi="Roboto"/>
          <w:color w:val="111111"/>
          <w:sz w:val="24"/>
          <w:szCs w:val="24"/>
        </w:rPr>
        <w:t>csulb.edu</w:t>
      </w:r>
    </w:p>
    <w:p w14:paraId="37EB2C4E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David Lee</w:t>
      </w:r>
    </w:p>
    <w:p w14:paraId="540F893F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789012</w:t>
      </w:r>
    </w:p>
    <w:p w14:paraId="731118B7" w14:textId="349685B8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>: david.lee@</w:t>
      </w:r>
      <w:r>
        <w:rPr>
          <w:rFonts w:ascii="Roboto" w:hAnsi="Roboto"/>
          <w:color w:val="111111"/>
          <w:sz w:val="24"/>
          <w:szCs w:val="24"/>
        </w:rPr>
        <w:t>csulb.edu</w:t>
      </w:r>
    </w:p>
    <w:p w14:paraId="71EE14B8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Emily Rodriguez</w:t>
      </w:r>
    </w:p>
    <w:p w14:paraId="559DDACB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345678</w:t>
      </w:r>
    </w:p>
    <w:p w14:paraId="23DF72A4" w14:textId="4742EF64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>: emily.rodriguez@</w:t>
      </w:r>
      <w:r>
        <w:rPr>
          <w:rFonts w:ascii="Roboto" w:hAnsi="Roboto"/>
          <w:color w:val="111111"/>
          <w:sz w:val="24"/>
          <w:szCs w:val="24"/>
        </w:rPr>
        <w:t>csulb.edu</w:t>
      </w:r>
    </w:p>
    <w:p w14:paraId="4E3DCFB3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Michael Patel</w:t>
      </w:r>
    </w:p>
    <w:p w14:paraId="3455E2DD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567890</w:t>
      </w:r>
    </w:p>
    <w:p w14:paraId="5DED1425" w14:textId="1BF19555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>: michael.patel@</w:t>
      </w:r>
      <w:r>
        <w:rPr>
          <w:rFonts w:ascii="Roboto" w:hAnsi="Roboto"/>
          <w:color w:val="111111"/>
          <w:sz w:val="24"/>
          <w:szCs w:val="24"/>
        </w:rPr>
        <w:t>csulb.edu</w:t>
      </w:r>
    </w:p>
    <w:p w14:paraId="6B2AC3CD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Sophia Kim</w:t>
      </w:r>
    </w:p>
    <w:p w14:paraId="62A6930C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234567</w:t>
      </w:r>
    </w:p>
    <w:p w14:paraId="2B640BB4" w14:textId="5D9E19CB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>: sophia.kim@</w:t>
      </w:r>
      <w:r>
        <w:rPr>
          <w:rFonts w:ascii="Roboto" w:hAnsi="Roboto"/>
          <w:color w:val="111111"/>
          <w:sz w:val="24"/>
          <w:szCs w:val="24"/>
        </w:rPr>
        <w:t>csulb.edu</w:t>
      </w:r>
    </w:p>
    <w:p w14:paraId="3821B1C9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Daniel Nguyen</w:t>
      </w:r>
    </w:p>
    <w:p w14:paraId="7FAE4B1A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901234</w:t>
      </w:r>
    </w:p>
    <w:p w14:paraId="5C84118A" w14:textId="45FEB1AA" w:rsidR="00636D5B" w:rsidRPr="00636D5B" w:rsidRDefault="009075F1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 xml:space="preserve">CSULB </w:t>
      </w:r>
      <w:r w:rsidR="00636D5B"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="00636D5B" w:rsidRPr="00636D5B">
        <w:rPr>
          <w:rFonts w:ascii="Roboto" w:hAnsi="Roboto"/>
          <w:color w:val="111111"/>
          <w:sz w:val="24"/>
          <w:szCs w:val="24"/>
        </w:rPr>
        <w:t>: daniel.nguyen@</w:t>
      </w:r>
      <w:r>
        <w:rPr>
          <w:rFonts w:ascii="Roboto" w:hAnsi="Roboto"/>
          <w:color w:val="111111"/>
          <w:sz w:val="24"/>
          <w:szCs w:val="24"/>
        </w:rPr>
        <w:t>csulb.edu</w:t>
      </w:r>
    </w:p>
    <w:p w14:paraId="787712C5" w14:textId="77777777" w:rsidR="00363A54" w:rsidRDefault="00363A54">
      <w:pPr>
        <w:rPr>
          <w:color w:val="2E74B5"/>
          <w:sz w:val="26"/>
          <w:szCs w:val="26"/>
        </w:rPr>
      </w:pPr>
      <w:r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1BC879E2" w14:textId="0888DE7B" w:rsidR="00536CEA" w:rsidRDefault="001B70ED" w:rsidP="00636D5B">
      <w:pPr>
        <w:pStyle w:val="ListParagraph"/>
      </w:pPr>
      <w:r>
        <w:t>(</w:t>
      </w:r>
      <w:r w:rsidR="00E67083">
        <w:t>Describe</w:t>
      </w:r>
      <w:r w:rsidR="007F2ED0" w:rsidRPr="007F2ED0">
        <w:t xml:space="preserve"> the </w:t>
      </w:r>
      <w:r w:rsidR="00E67083">
        <w:t xml:space="preserve">purpose of this document, its </w:t>
      </w:r>
      <w:r w:rsidR="007F2ED0" w:rsidRPr="007F2ED0">
        <w:t xml:space="preserve">expected readership </w:t>
      </w:r>
      <w:r w:rsidR="00E67083">
        <w:t>and</w:t>
      </w:r>
      <w:r w:rsidR="007F2ED0" w:rsidRPr="007F2ED0">
        <w:t xml:space="preserve"> its version history, including a rationale for the creation of a new version and a summary of the changes made in each version.</w:t>
      </w:r>
      <w:r>
        <w:t>)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00A16429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00A16429">
        <w:tc>
          <w:tcPr>
            <w:tcW w:w="3005" w:type="dxa"/>
          </w:tcPr>
          <w:p w14:paraId="0051CE61" w14:textId="5913CA83" w:rsidR="00A16429" w:rsidRDefault="00A16429" w:rsidP="00636D5B">
            <w:pPr>
              <w:pStyle w:val="ListParagraph"/>
            </w:pPr>
            <w:r>
              <w:t>1.0</w:t>
            </w:r>
          </w:p>
        </w:tc>
        <w:tc>
          <w:tcPr>
            <w:tcW w:w="3005" w:type="dxa"/>
          </w:tcPr>
          <w:p w14:paraId="5D66FCC2" w14:textId="4D0B0740" w:rsidR="00A16429" w:rsidRDefault="00A16429" w:rsidP="00636D5B">
            <w:pPr>
              <w:pStyle w:val="ListParagraph"/>
            </w:pPr>
            <w:r>
              <w:t>2/31/XXXX</w:t>
            </w:r>
          </w:p>
        </w:tc>
        <w:tc>
          <w:tcPr>
            <w:tcW w:w="3006" w:type="dxa"/>
          </w:tcPr>
          <w:p w14:paraId="52FB8E0C" w14:textId="30C8A401" w:rsidR="00A16429" w:rsidRDefault="00A16429" w:rsidP="00636D5B">
            <w:pPr>
              <w:pStyle w:val="ListParagraph"/>
            </w:pPr>
            <w:r>
              <w:t>Initial Version</w:t>
            </w:r>
          </w:p>
        </w:tc>
      </w:tr>
      <w:tr w:rsidR="00A16429" w14:paraId="13576155" w14:textId="77777777" w:rsidTr="00A16429">
        <w:tc>
          <w:tcPr>
            <w:tcW w:w="3005" w:type="dxa"/>
          </w:tcPr>
          <w:p w14:paraId="567177F8" w14:textId="30F00AC1" w:rsidR="00A16429" w:rsidRDefault="00A16429" w:rsidP="00636D5B">
            <w:pPr>
              <w:pStyle w:val="ListParagraph"/>
            </w:pPr>
            <w:r>
              <w:t>1.1</w:t>
            </w:r>
          </w:p>
        </w:tc>
        <w:tc>
          <w:tcPr>
            <w:tcW w:w="3005" w:type="dxa"/>
          </w:tcPr>
          <w:p w14:paraId="5A144E24" w14:textId="00E89A68" w:rsidR="00A16429" w:rsidRDefault="00A16429" w:rsidP="00636D5B">
            <w:pPr>
              <w:pStyle w:val="ListParagraph"/>
            </w:pPr>
            <w:r>
              <w:t>15</w:t>
            </w:r>
            <w:r w:rsidRPr="00A16429">
              <w:rPr>
                <w:vertAlign w:val="superscript"/>
              </w:rPr>
              <w:t>th</w:t>
            </w:r>
            <w:r>
              <w:t xml:space="preserve"> of </w:t>
            </w:r>
            <w:proofErr w:type="spellStart"/>
            <w:r>
              <w:t>Augtember</w:t>
            </w:r>
            <w:proofErr w:type="spellEnd"/>
            <w:r>
              <w:t>, YYYY</w:t>
            </w:r>
          </w:p>
        </w:tc>
        <w:tc>
          <w:tcPr>
            <w:tcW w:w="3006" w:type="dxa"/>
          </w:tcPr>
          <w:p w14:paraId="5806AE3E" w14:textId="2DFD50F3" w:rsidR="00A16429" w:rsidRDefault="00A16429" w:rsidP="00636D5B">
            <w:pPr>
              <w:pStyle w:val="ListParagraph"/>
            </w:pPr>
            <w:r>
              <w:t>Added Glossary</w:t>
            </w:r>
          </w:p>
        </w:tc>
      </w:tr>
      <w:tr w:rsidR="00A16429" w14:paraId="310D25B6" w14:textId="77777777" w:rsidTr="00A16429">
        <w:tc>
          <w:tcPr>
            <w:tcW w:w="3005" w:type="dxa"/>
          </w:tcPr>
          <w:p w14:paraId="6C74ACEE" w14:textId="40ECD0AC" w:rsidR="00A16429" w:rsidRDefault="00A16429" w:rsidP="00636D5B">
            <w:pPr>
              <w:pStyle w:val="ListParagraph"/>
            </w:pPr>
            <w:r>
              <w:t>2.0</w:t>
            </w:r>
          </w:p>
        </w:tc>
        <w:tc>
          <w:tcPr>
            <w:tcW w:w="3005" w:type="dxa"/>
          </w:tcPr>
          <w:p w14:paraId="531B22FE" w14:textId="4EE27FE0" w:rsidR="00A16429" w:rsidRDefault="00A16429" w:rsidP="00636D5B">
            <w:pPr>
              <w:pStyle w:val="ListParagraph"/>
            </w:pPr>
            <w:r>
              <w:fldChar w:fldCharType="begin"/>
            </w:r>
            <w:r>
              <w:instrText xml:space="preserve"> DATE \@ "M/d/yy" </w:instrText>
            </w:r>
            <w:r>
              <w:fldChar w:fldCharType="separate"/>
            </w:r>
            <w:r w:rsidR="005A624F">
              <w:rPr>
                <w:noProof/>
              </w:rPr>
              <w:t>3/4/25</w:t>
            </w:r>
            <w:r>
              <w:fldChar w:fldCharType="end"/>
            </w:r>
          </w:p>
        </w:tc>
        <w:tc>
          <w:tcPr>
            <w:tcW w:w="3006" w:type="dxa"/>
          </w:tcPr>
          <w:p w14:paraId="531A3FC4" w14:textId="345F2172" w:rsidR="00A16429" w:rsidRDefault="00A16429" w:rsidP="00636D5B">
            <w:pPr>
              <w:pStyle w:val="ListParagraph"/>
            </w:pPr>
            <w:r>
              <w:t>Fixed version date notation, …</w:t>
            </w: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10CD05F2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0026375E">
        <w:t xml:space="preserve">Super </w:t>
      </w:r>
      <w:r>
        <w:t>Project</w:t>
      </w:r>
      <w:r w:rsidR="0026375E">
        <w:t xml:space="preserve"> </w:t>
      </w:r>
      <w:r>
        <w:t>X</w:t>
      </w:r>
      <w:r w:rsidR="0026375E">
        <w:t xml:space="preserve"> 3000</w:t>
      </w:r>
      <w:r>
        <w:t>"</w:t>
      </w:r>
      <w:r w:rsidR="00D30F27">
        <w:t>.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5C61BB9D" w14:textId="7BFA926E" w:rsidR="00536CEA" w:rsidRDefault="00E67083" w:rsidP="00636D5B">
      <w:pPr>
        <w:pStyle w:val="ListParagraph"/>
      </w:pPr>
      <w:r>
        <w:t>(I</w:t>
      </w:r>
      <w:r w:rsidR="00DA4257">
        <w:t>ntroduce the software project, its goals, and the problem it aims to solve</w:t>
      </w:r>
      <w:r>
        <w:t>)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77777777" w:rsidR="00536CEA" w:rsidRDefault="00DA4257">
      <w:pPr>
        <w:pStyle w:val="ParagraphTextStyle"/>
      </w:pPr>
      <w:r>
        <w:t>"</w:t>
      </w:r>
      <w:proofErr w:type="spellStart"/>
      <w:r>
        <w:t>ProjectX</w:t>
      </w:r>
      <w:proofErr w:type="spellEnd"/>
      <w:r>
        <w:t>" is a web-based inventory management system designed for small businesses. It streamlines inventory tracking, order management, and reporting.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77777777" w:rsidR="00536CEA" w:rsidRDefault="00DA4257">
      <w:pPr>
        <w:pStyle w:val="ParagraphTextStyle"/>
        <w:numPr>
          <w:ilvl w:val="0"/>
          <w:numId w:val="1"/>
        </w:numPr>
      </w:pPr>
      <w:r>
        <w:t>Improve inventory accuracy.</w:t>
      </w:r>
    </w:p>
    <w:p w14:paraId="29CE7572" w14:textId="77777777" w:rsidR="00536CEA" w:rsidRDefault="00DA4257">
      <w:pPr>
        <w:pStyle w:val="ParagraphTextStyle"/>
        <w:numPr>
          <w:ilvl w:val="0"/>
          <w:numId w:val="1"/>
        </w:numPr>
      </w:pPr>
      <w:r>
        <w:t>Enhance order fulfillment efficiency.</w:t>
      </w:r>
    </w:p>
    <w:p w14:paraId="707C635D" w14:textId="77777777" w:rsidR="00536CEA" w:rsidRDefault="00DA4257">
      <w:pPr>
        <w:pStyle w:val="ParagraphTextStyle"/>
        <w:numPr>
          <w:ilvl w:val="0"/>
          <w:numId w:val="1"/>
        </w:numPr>
      </w:pPr>
      <w:r>
        <w:t>Provide real-time reporting capabilities.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1A9B5212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Inventory</w:t>
      </w:r>
      <w:r>
        <w:t>: The stock of products available for sale.</w:t>
      </w:r>
    </w:p>
    <w:p w14:paraId="53A8473E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SKU</w:t>
      </w:r>
      <w:r>
        <w:t>: Stock Keeping Unit, a unique identifier for each product.</w:t>
      </w:r>
    </w:p>
    <w:p w14:paraId="79C1F308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API</w:t>
      </w:r>
      <w:r>
        <w:t>: Application Programming Interface.</w:t>
      </w:r>
    </w:p>
    <w:p w14:paraId="55F0A0A0" w14:textId="77777777" w:rsidR="00636D5B" w:rsidRDefault="00636D5B">
      <w:pPr>
        <w:pStyle w:val="Heading2"/>
      </w:pP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F8E176C" w14:textId="45DC5200" w:rsidR="00636D5B" w:rsidRDefault="00DA4257">
      <w:pPr>
        <w:pStyle w:val="Heading3"/>
      </w:pPr>
      <w:r>
        <w:t xml:space="preserve">User </w:t>
      </w:r>
      <w:r w:rsidR="007F2ED0">
        <w:t>Stories</w:t>
      </w: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E08EAC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log in securely</w:t>
      </w:r>
      <w:r>
        <w:t xml:space="preserve"> so that I cannot be held responsible for someone else’s actions.</w:t>
      </w:r>
    </w:p>
    <w:p w14:paraId="2EC3F8B9" w14:textId="7160FDEF" w:rsidR="00536CEA" w:rsidRDefault="00636D5B">
      <w:pPr>
        <w:pStyle w:val="ParagraphTextStyle"/>
        <w:numPr>
          <w:ilvl w:val="0"/>
          <w:numId w:val="2"/>
        </w:numPr>
      </w:pPr>
      <w:r>
        <w:t xml:space="preserve">As an inventory manager, I </w:t>
      </w:r>
      <w:r w:rsidR="007F2ED0">
        <w:t xml:space="preserve">need to </w:t>
      </w:r>
      <w:r w:rsidR="00DA4257">
        <w:t>add new products to the inventory</w:t>
      </w:r>
      <w:r>
        <w:t xml:space="preserve"> so that </w:t>
      </w:r>
      <w:r w:rsidR="007F2ED0">
        <w:t>the database matches the physical inventory</w:t>
      </w:r>
      <w:r w:rsidR="00DA4257">
        <w:t>.</w:t>
      </w:r>
    </w:p>
    <w:p w14:paraId="2F29A2C5" w14:textId="77CCF1F3" w:rsidR="00536CEA" w:rsidRDefault="007F2ED0">
      <w:pPr>
        <w:pStyle w:val="ParagraphTextStyle"/>
        <w:numPr>
          <w:ilvl w:val="0"/>
          <w:numId w:val="2"/>
        </w:numPr>
      </w:pPr>
      <w:r>
        <w:t>As a sales manager, I want to g</w:t>
      </w:r>
      <w:r w:rsidR="00DA4257">
        <w:t>enerate sales reports by date range</w:t>
      </w:r>
      <w:r>
        <w:t xml:space="preserve"> so that the upper management can be kept up to date on the company’s performance</w:t>
      </w:r>
      <w:r w:rsidR="00DA4257">
        <w:t>.</w:t>
      </w:r>
    </w:p>
    <w:p w14:paraId="0394C941" w14:textId="77777777" w:rsidR="00636D5B" w:rsidRDefault="00636D5B">
      <w:pPr>
        <w:pStyle w:val="Heading3"/>
      </w:pPr>
    </w:p>
    <w:p w14:paraId="6B561B52" w14:textId="39B22DD3" w:rsidR="00536CEA" w:rsidRDefault="00DA4257">
      <w:pPr>
        <w:pStyle w:val="Heading3"/>
      </w:pPr>
      <w:r>
        <w:t>Use Case: Adding a New Product</w:t>
      </w:r>
    </w:p>
    <w:p w14:paraId="16B462E7" w14:textId="114FB43E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6561"/>
      </w:tblGrid>
      <w:tr w:rsidR="00886B10" w14:paraId="1F828DB2" w14:textId="77777777" w:rsidTr="003770BB">
        <w:tc>
          <w:tcPr>
            <w:tcW w:w="2515" w:type="dxa"/>
          </w:tcPr>
          <w:p w14:paraId="0F7E95F6" w14:textId="77777777" w:rsidR="00886B10" w:rsidRDefault="00886B10" w:rsidP="003770BB">
            <w:r>
              <w:t>Identifier</w:t>
            </w:r>
          </w:p>
        </w:tc>
        <w:tc>
          <w:tcPr>
            <w:tcW w:w="6835" w:type="dxa"/>
          </w:tcPr>
          <w:p w14:paraId="064BA842" w14:textId="1F24C6CB" w:rsidR="00886B10" w:rsidRDefault="00886B10" w:rsidP="003770BB">
            <w:r>
              <w:t xml:space="preserve">[E.g., </w:t>
            </w:r>
            <w:r w:rsidR="0021695A">
              <w:t>“</w:t>
            </w:r>
            <w:r>
              <w:t>UC-1</w:t>
            </w:r>
            <w:r w:rsidR="00B33D48">
              <w:t xml:space="preserve"> </w:t>
            </w:r>
            <w:r w:rsidR="0021695A">
              <w:t>Book Trip”</w:t>
            </w:r>
            <w:r>
              <w:t>]</w:t>
            </w:r>
          </w:p>
        </w:tc>
      </w:tr>
      <w:tr w:rsidR="00886B10" w14:paraId="4F42B8CF" w14:textId="77777777" w:rsidTr="003770BB">
        <w:tc>
          <w:tcPr>
            <w:tcW w:w="2515" w:type="dxa"/>
          </w:tcPr>
          <w:p w14:paraId="6E82B576" w14:textId="77777777" w:rsidR="00886B10" w:rsidRDefault="00886B10" w:rsidP="003770BB">
            <w:r>
              <w:t>Goal</w:t>
            </w:r>
          </w:p>
        </w:tc>
        <w:tc>
          <w:tcPr>
            <w:tcW w:w="6835" w:type="dxa"/>
          </w:tcPr>
          <w:p w14:paraId="27785ADE" w14:textId="77777777" w:rsidR="00886B10" w:rsidRPr="001A024B" w:rsidRDefault="00886B10" w:rsidP="003770BB">
            <w:pPr>
              <w:pStyle w:val="p1"/>
              <w:rPr>
                <w:color w:val="auto"/>
                <w:sz w:val="20"/>
                <w:szCs w:val="20"/>
              </w:rPr>
            </w:pPr>
            <w:r w:rsidRPr="001A024B">
              <w:rPr>
                <w:color w:val="auto"/>
                <w:sz w:val="20"/>
                <w:szCs w:val="20"/>
              </w:rPr>
              <w:t>[The initiating actor’s goal]</w:t>
            </w:r>
          </w:p>
        </w:tc>
      </w:tr>
      <w:tr w:rsidR="00886B10" w14:paraId="3630F5F8" w14:textId="77777777" w:rsidTr="003770BB">
        <w:tc>
          <w:tcPr>
            <w:tcW w:w="2515" w:type="dxa"/>
          </w:tcPr>
          <w:p w14:paraId="4DB8C5F3" w14:textId="77777777" w:rsidR="00886B10" w:rsidRDefault="00886B10" w:rsidP="003770BB">
            <w:r>
              <w:t>Requirements</w:t>
            </w:r>
          </w:p>
        </w:tc>
        <w:tc>
          <w:tcPr>
            <w:tcW w:w="6835" w:type="dxa"/>
          </w:tcPr>
          <w:p w14:paraId="448ED292" w14:textId="77777777" w:rsidR="00886B10" w:rsidRPr="001A024B" w:rsidRDefault="00886B10" w:rsidP="003770BB">
            <w:pPr>
              <w:pStyle w:val="p1"/>
              <w:rPr>
                <w:color w:val="auto"/>
                <w:sz w:val="20"/>
                <w:szCs w:val="20"/>
              </w:rPr>
            </w:pPr>
            <w:r w:rsidRPr="001A024B">
              <w:rPr>
                <w:color w:val="auto"/>
                <w:sz w:val="20"/>
                <w:szCs w:val="20"/>
              </w:rPr>
              <w:t>[Requirements that are addressed by this use case]</w:t>
            </w:r>
          </w:p>
        </w:tc>
      </w:tr>
      <w:tr w:rsidR="00886B10" w14:paraId="3212C3A5" w14:textId="77777777" w:rsidTr="003770BB">
        <w:tc>
          <w:tcPr>
            <w:tcW w:w="2515" w:type="dxa"/>
          </w:tcPr>
          <w:p w14:paraId="0F58F726" w14:textId="77777777" w:rsidR="00886B10" w:rsidRDefault="00886B10" w:rsidP="003770BB">
            <w:r>
              <w:t>Initiating Actor</w:t>
            </w:r>
          </w:p>
        </w:tc>
        <w:tc>
          <w:tcPr>
            <w:tcW w:w="6835" w:type="dxa"/>
          </w:tcPr>
          <w:p w14:paraId="630E2E4A" w14:textId="77777777" w:rsidR="00886B10" w:rsidRDefault="00886B10" w:rsidP="003770BB">
            <w:pPr>
              <w:pStyle w:val="p1"/>
            </w:pPr>
            <w:r w:rsidRPr="001A024B">
              <w:rPr>
                <w:color w:val="auto"/>
                <w:sz w:val="20"/>
                <w:szCs w:val="20"/>
              </w:rPr>
              <w:t>[Actor who initiates interaction with the system]</w:t>
            </w:r>
          </w:p>
        </w:tc>
      </w:tr>
      <w:tr w:rsidR="00886B10" w14:paraId="7256F37A" w14:textId="77777777" w:rsidTr="003770BB">
        <w:tc>
          <w:tcPr>
            <w:tcW w:w="2515" w:type="dxa"/>
          </w:tcPr>
          <w:p w14:paraId="14E866F6" w14:textId="77777777" w:rsidR="00886B10" w:rsidRDefault="00886B10" w:rsidP="003770BB">
            <w:r>
              <w:t>Participating Actor(s)</w:t>
            </w:r>
          </w:p>
        </w:tc>
        <w:tc>
          <w:tcPr>
            <w:tcW w:w="6835" w:type="dxa"/>
          </w:tcPr>
          <w:p w14:paraId="32C2B2ED" w14:textId="77777777" w:rsidR="00886B10" w:rsidRDefault="00886B10" w:rsidP="003770BB">
            <w:r>
              <w:t>[Other actors who participate, if any]</w:t>
            </w:r>
          </w:p>
        </w:tc>
      </w:tr>
      <w:tr w:rsidR="00886B10" w14:paraId="56853BCD" w14:textId="77777777" w:rsidTr="003770BB">
        <w:tc>
          <w:tcPr>
            <w:tcW w:w="2515" w:type="dxa"/>
          </w:tcPr>
          <w:p w14:paraId="0CC7972B" w14:textId="77777777" w:rsidR="00886B10" w:rsidRDefault="00886B10" w:rsidP="003770BB">
            <w:r>
              <w:t>Pre-conditions</w:t>
            </w:r>
          </w:p>
        </w:tc>
        <w:tc>
          <w:tcPr>
            <w:tcW w:w="6835" w:type="dxa"/>
          </w:tcPr>
          <w:p w14:paraId="5FFF0C3C" w14:textId="77777777" w:rsidR="00886B10" w:rsidRDefault="00886B10" w:rsidP="003770BB">
            <w:r>
              <w:t>[T</w:t>
            </w:r>
            <w:r w:rsidRPr="00DB4A5E">
              <w:t xml:space="preserve">he state of the system before the interaction </w:t>
            </w:r>
            <w:r>
              <w:t xml:space="preserve">can </w:t>
            </w:r>
            <w:r w:rsidRPr="00DB4A5E">
              <w:t>start</w:t>
            </w:r>
            <w:r>
              <w:t>]</w:t>
            </w:r>
          </w:p>
        </w:tc>
      </w:tr>
      <w:tr w:rsidR="00886B10" w14:paraId="31F5BBE3" w14:textId="77777777" w:rsidTr="003770BB">
        <w:tc>
          <w:tcPr>
            <w:tcW w:w="2515" w:type="dxa"/>
          </w:tcPr>
          <w:p w14:paraId="505417CA" w14:textId="77777777" w:rsidR="00886B10" w:rsidRDefault="00886B10" w:rsidP="003770BB">
            <w:r>
              <w:t>Post-conditions</w:t>
            </w:r>
          </w:p>
        </w:tc>
        <w:tc>
          <w:tcPr>
            <w:tcW w:w="6835" w:type="dxa"/>
          </w:tcPr>
          <w:p w14:paraId="452184F0" w14:textId="77777777" w:rsidR="00886B10" w:rsidRDefault="00886B10" w:rsidP="003770BB">
            <w:r>
              <w:t>[What must be true about the system after the goal is achieved or abandoned]</w:t>
            </w:r>
          </w:p>
        </w:tc>
      </w:tr>
      <w:tr w:rsidR="00886B10" w14:paraId="784E53FF" w14:textId="77777777" w:rsidTr="003770BB">
        <w:tc>
          <w:tcPr>
            <w:tcW w:w="2515" w:type="dxa"/>
          </w:tcPr>
          <w:p w14:paraId="3B35BEFE" w14:textId="77777777" w:rsidR="00886B10" w:rsidRDefault="00886B10" w:rsidP="003770BB">
            <w:r>
              <w:t>Included Use Case(s)</w:t>
            </w:r>
          </w:p>
        </w:tc>
        <w:tc>
          <w:tcPr>
            <w:tcW w:w="6835" w:type="dxa"/>
          </w:tcPr>
          <w:p w14:paraId="17ECF3B6" w14:textId="77777777" w:rsidR="00886B10" w:rsidRDefault="00886B10" w:rsidP="003770BB">
            <w:r>
              <w:t>[Use cases that are included by this use case, if any]</w:t>
            </w:r>
          </w:p>
        </w:tc>
      </w:tr>
      <w:tr w:rsidR="00886B10" w14:paraId="05AB4309" w14:textId="77777777" w:rsidTr="003770BB">
        <w:tc>
          <w:tcPr>
            <w:tcW w:w="2515" w:type="dxa"/>
          </w:tcPr>
          <w:p w14:paraId="6FF95765" w14:textId="77777777" w:rsidR="00886B10" w:rsidRDefault="00886B10" w:rsidP="003770BB">
            <w:r>
              <w:t>Extension(s)</w:t>
            </w:r>
          </w:p>
        </w:tc>
        <w:tc>
          <w:tcPr>
            <w:tcW w:w="6835" w:type="dxa"/>
          </w:tcPr>
          <w:p w14:paraId="4B9A9DF9" w14:textId="77777777" w:rsidR="00886B10" w:rsidRDefault="00886B10" w:rsidP="003770BB">
            <w:r>
              <w:t>[Extensions of this use case, if any]</w:t>
            </w:r>
          </w:p>
        </w:tc>
      </w:tr>
    </w:tbl>
    <w:p w14:paraId="50306C2D" w14:textId="77777777" w:rsidR="00886B10" w:rsidRDefault="00886B10">
      <w:pPr>
        <w:pStyle w:val="Heading3"/>
      </w:pPr>
    </w:p>
    <w:p w14:paraId="722515F8" w14:textId="5EAF076B" w:rsidR="0026375E" w:rsidRPr="00B33D48" w:rsidRDefault="0026375E" w:rsidP="00B33D48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B33D48" w14:paraId="2840A6AB" w14:textId="77777777" w:rsidTr="003770BB">
        <w:tc>
          <w:tcPr>
            <w:tcW w:w="895" w:type="dxa"/>
            <w:shd w:val="clear" w:color="auto" w:fill="D9D9D9" w:themeFill="background1" w:themeFillShade="D9"/>
          </w:tcPr>
          <w:p w14:paraId="7B5E637B" w14:textId="77777777" w:rsidR="00B33D48" w:rsidRPr="001725A0" w:rsidRDefault="00B33D48" w:rsidP="003770BB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F1B679B" w14:textId="77777777" w:rsidR="00B33D48" w:rsidRPr="001725A0" w:rsidRDefault="00B33D48" w:rsidP="003770BB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962A42A" w14:textId="77777777" w:rsidR="00B33D48" w:rsidRPr="001725A0" w:rsidRDefault="00B33D48" w:rsidP="003770BB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B33D48" w14:paraId="30B58656" w14:textId="77777777" w:rsidTr="003770BB">
        <w:tc>
          <w:tcPr>
            <w:tcW w:w="895" w:type="dxa"/>
          </w:tcPr>
          <w:p w14:paraId="5346A591" w14:textId="77777777" w:rsidR="00B33D48" w:rsidRDefault="00B33D48" w:rsidP="003770BB">
            <w:r>
              <w:t>1</w:t>
            </w:r>
          </w:p>
        </w:tc>
        <w:tc>
          <w:tcPr>
            <w:tcW w:w="4230" w:type="dxa"/>
          </w:tcPr>
          <w:p w14:paraId="584A9566" w14:textId="77777777" w:rsidR="00B33D48" w:rsidRPr="001725A0" w:rsidRDefault="00B33D48" w:rsidP="003770BB"/>
        </w:tc>
        <w:tc>
          <w:tcPr>
            <w:tcW w:w="4225" w:type="dxa"/>
          </w:tcPr>
          <w:p w14:paraId="40524F35" w14:textId="77777777" w:rsidR="00B33D48" w:rsidRDefault="00B33D48" w:rsidP="003770BB"/>
        </w:tc>
      </w:tr>
      <w:tr w:rsidR="00B33D48" w14:paraId="525872E2" w14:textId="77777777" w:rsidTr="003770BB">
        <w:tc>
          <w:tcPr>
            <w:tcW w:w="895" w:type="dxa"/>
          </w:tcPr>
          <w:p w14:paraId="3EEF622A" w14:textId="77777777" w:rsidR="00B33D48" w:rsidRDefault="00B33D48" w:rsidP="003770BB">
            <w:r>
              <w:t>2</w:t>
            </w:r>
          </w:p>
        </w:tc>
        <w:tc>
          <w:tcPr>
            <w:tcW w:w="4230" w:type="dxa"/>
          </w:tcPr>
          <w:p w14:paraId="0095C5B2" w14:textId="77777777" w:rsidR="00B33D48" w:rsidRPr="001725A0" w:rsidRDefault="00B33D48" w:rsidP="003770BB"/>
        </w:tc>
        <w:tc>
          <w:tcPr>
            <w:tcW w:w="4225" w:type="dxa"/>
          </w:tcPr>
          <w:p w14:paraId="0CCDE860" w14:textId="77777777" w:rsidR="00B33D48" w:rsidRDefault="00B33D48" w:rsidP="003770BB"/>
        </w:tc>
      </w:tr>
      <w:tr w:rsidR="00B33D48" w14:paraId="5A3B5B59" w14:textId="77777777" w:rsidTr="003770BB">
        <w:tc>
          <w:tcPr>
            <w:tcW w:w="895" w:type="dxa"/>
          </w:tcPr>
          <w:p w14:paraId="263C1C6F" w14:textId="77777777" w:rsidR="00B33D48" w:rsidRDefault="00B33D48" w:rsidP="003770BB">
            <w:r>
              <w:t>3</w:t>
            </w:r>
          </w:p>
        </w:tc>
        <w:tc>
          <w:tcPr>
            <w:tcW w:w="4230" w:type="dxa"/>
          </w:tcPr>
          <w:p w14:paraId="6B1BA5C3" w14:textId="77777777" w:rsidR="00B33D48" w:rsidRPr="001725A0" w:rsidRDefault="00B33D48" w:rsidP="003770BB"/>
        </w:tc>
        <w:tc>
          <w:tcPr>
            <w:tcW w:w="4225" w:type="dxa"/>
          </w:tcPr>
          <w:p w14:paraId="1EB32912" w14:textId="77777777" w:rsidR="00B33D48" w:rsidRDefault="00B33D48" w:rsidP="003770BB"/>
        </w:tc>
      </w:tr>
      <w:tr w:rsidR="00B33D48" w14:paraId="0D628F68" w14:textId="77777777" w:rsidTr="003770BB">
        <w:tc>
          <w:tcPr>
            <w:tcW w:w="895" w:type="dxa"/>
          </w:tcPr>
          <w:p w14:paraId="322C4DEF" w14:textId="77777777" w:rsidR="00B33D48" w:rsidRDefault="00B33D48" w:rsidP="003770BB"/>
        </w:tc>
        <w:tc>
          <w:tcPr>
            <w:tcW w:w="4230" w:type="dxa"/>
          </w:tcPr>
          <w:p w14:paraId="68B6932D" w14:textId="77777777" w:rsidR="00B33D48" w:rsidRPr="001725A0" w:rsidRDefault="00B33D48" w:rsidP="003770BB"/>
        </w:tc>
        <w:tc>
          <w:tcPr>
            <w:tcW w:w="4225" w:type="dxa"/>
          </w:tcPr>
          <w:p w14:paraId="3F391EE2" w14:textId="77777777" w:rsidR="00B33D48" w:rsidRDefault="00B33D48" w:rsidP="003770BB"/>
        </w:tc>
      </w:tr>
      <w:tr w:rsidR="00B33D48" w14:paraId="042001DF" w14:textId="77777777" w:rsidTr="003770BB">
        <w:tc>
          <w:tcPr>
            <w:tcW w:w="895" w:type="dxa"/>
          </w:tcPr>
          <w:p w14:paraId="19245151" w14:textId="77777777" w:rsidR="00B33D48" w:rsidRDefault="00B33D48" w:rsidP="003770BB"/>
        </w:tc>
        <w:tc>
          <w:tcPr>
            <w:tcW w:w="4230" w:type="dxa"/>
          </w:tcPr>
          <w:p w14:paraId="21503D4F" w14:textId="77777777" w:rsidR="00B33D48" w:rsidRPr="001725A0" w:rsidRDefault="00B33D48" w:rsidP="003770BB"/>
        </w:tc>
        <w:tc>
          <w:tcPr>
            <w:tcW w:w="4225" w:type="dxa"/>
          </w:tcPr>
          <w:p w14:paraId="1E4CD1F9" w14:textId="77777777" w:rsidR="00B33D48" w:rsidRDefault="00B33D48" w:rsidP="003770BB"/>
        </w:tc>
      </w:tr>
      <w:tr w:rsidR="00B33D48" w14:paraId="2FB64C37" w14:textId="77777777" w:rsidTr="003770BB">
        <w:tc>
          <w:tcPr>
            <w:tcW w:w="895" w:type="dxa"/>
          </w:tcPr>
          <w:p w14:paraId="5AF47544" w14:textId="77777777" w:rsidR="00B33D48" w:rsidRDefault="00B33D48" w:rsidP="003770BB"/>
        </w:tc>
        <w:tc>
          <w:tcPr>
            <w:tcW w:w="4230" w:type="dxa"/>
          </w:tcPr>
          <w:p w14:paraId="6F43A6D0" w14:textId="77777777" w:rsidR="00B33D48" w:rsidRPr="001725A0" w:rsidRDefault="00B33D48" w:rsidP="003770BB"/>
        </w:tc>
        <w:tc>
          <w:tcPr>
            <w:tcW w:w="4225" w:type="dxa"/>
          </w:tcPr>
          <w:p w14:paraId="11637619" w14:textId="77777777" w:rsidR="00B33D48" w:rsidRDefault="00B33D48" w:rsidP="003770BB"/>
        </w:tc>
      </w:tr>
      <w:tr w:rsidR="00B33D48" w14:paraId="2F87B0EA" w14:textId="77777777" w:rsidTr="003770BB">
        <w:tc>
          <w:tcPr>
            <w:tcW w:w="895" w:type="dxa"/>
          </w:tcPr>
          <w:p w14:paraId="7F96971E" w14:textId="77777777" w:rsidR="00B33D48" w:rsidRDefault="00B33D48" w:rsidP="003770BB"/>
        </w:tc>
        <w:tc>
          <w:tcPr>
            <w:tcW w:w="4230" w:type="dxa"/>
          </w:tcPr>
          <w:p w14:paraId="4F30627E" w14:textId="77777777" w:rsidR="00B33D48" w:rsidRPr="001725A0" w:rsidRDefault="00B33D48" w:rsidP="003770BB"/>
        </w:tc>
        <w:tc>
          <w:tcPr>
            <w:tcW w:w="4225" w:type="dxa"/>
          </w:tcPr>
          <w:p w14:paraId="0E3F5AB6" w14:textId="77777777" w:rsidR="00B33D48" w:rsidRDefault="00B33D48" w:rsidP="003770BB"/>
        </w:tc>
      </w:tr>
    </w:tbl>
    <w:p w14:paraId="4656AED4" w14:textId="77777777" w:rsidR="00B33D48" w:rsidRDefault="00B33D48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7B3DC144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DA4257">
        <w:tc>
          <w:tcPr>
            <w:tcW w:w="895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3F423D2E" w14:textId="77777777" w:rsidR="0026375E" w:rsidRPr="001725A0" w:rsidRDefault="0026375E" w:rsidP="00DA4257"/>
        </w:tc>
        <w:tc>
          <w:tcPr>
            <w:tcW w:w="4225" w:type="dxa"/>
          </w:tcPr>
          <w:p w14:paraId="6B31F4CF" w14:textId="77777777" w:rsidR="0026375E" w:rsidRDefault="0026375E" w:rsidP="00DA4257"/>
        </w:tc>
      </w:tr>
      <w:tr w:rsidR="0026375E" w14:paraId="6FB7DB12" w14:textId="77777777" w:rsidTr="00DA4257">
        <w:tc>
          <w:tcPr>
            <w:tcW w:w="895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280A3D31" w14:textId="77777777" w:rsidR="0026375E" w:rsidRPr="001725A0" w:rsidRDefault="0026375E" w:rsidP="00DA4257"/>
        </w:tc>
        <w:tc>
          <w:tcPr>
            <w:tcW w:w="4225" w:type="dxa"/>
          </w:tcPr>
          <w:p w14:paraId="2BDA45E3" w14:textId="77777777" w:rsidR="0026375E" w:rsidRDefault="0026375E" w:rsidP="00DA4257"/>
        </w:tc>
      </w:tr>
      <w:tr w:rsidR="0026375E" w14:paraId="39E6C99F" w14:textId="77777777" w:rsidTr="00DA4257">
        <w:tc>
          <w:tcPr>
            <w:tcW w:w="895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1BDA58A4" w14:textId="77777777" w:rsidR="0026375E" w:rsidRPr="001725A0" w:rsidRDefault="0026375E" w:rsidP="00DA4257"/>
        </w:tc>
        <w:tc>
          <w:tcPr>
            <w:tcW w:w="4225" w:type="dxa"/>
          </w:tcPr>
          <w:p w14:paraId="22874174" w14:textId="77777777" w:rsidR="0026375E" w:rsidRDefault="0026375E" w:rsidP="00DA4257"/>
        </w:tc>
      </w:tr>
      <w:tr w:rsidR="0026375E" w14:paraId="1D2BF9F9" w14:textId="77777777" w:rsidTr="00DA4257">
        <w:tc>
          <w:tcPr>
            <w:tcW w:w="895" w:type="dxa"/>
          </w:tcPr>
          <w:p w14:paraId="65D1A15E" w14:textId="77777777" w:rsidR="0026375E" w:rsidRDefault="0026375E" w:rsidP="00DA4257"/>
        </w:tc>
        <w:tc>
          <w:tcPr>
            <w:tcW w:w="4230" w:type="dxa"/>
          </w:tcPr>
          <w:p w14:paraId="36286D5D" w14:textId="77777777" w:rsidR="0026375E" w:rsidRPr="001725A0" w:rsidRDefault="0026375E" w:rsidP="00DA4257"/>
        </w:tc>
        <w:tc>
          <w:tcPr>
            <w:tcW w:w="4225" w:type="dxa"/>
          </w:tcPr>
          <w:p w14:paraId="47F856EF" w14:textId="77777777" w:rsidR="0026375E" w:rsidRDefault="0026375E" w:rsidP="00DA4257"/>
        </w:tc>
      </w:tr>
      <w:tr w:rsidR="0026375E" w14:paraId="712BFDB9" w14:textId="77777777" w:rsidTr="00DA4257">
        <w:tc>
          <w:tcPr>
            <w:tcW w:w="895" w:type="dxa"/>
          </w:tcPr>
          <w:p w14:paraId="3B21958E" w14:textId="77777777" w:rsidR="0026375E" w:rsidRDefault="0026375E" w:rsidP="00DA4257"/>
        </w:tc>
        <w:tc>
          <w:tcPr>
            <w:tcW w:w="4230" w:type="dxa"/>
          </w:tcPr>
          <w:p w14:paraId="12734919" w14:textId="77777777" w:rsidR="0026375E" w:rsidRPr="001725A0" w:rsidRDefault="0026375E" w:rsidP="00DA4257"/>
        </w:tc>
        <w:tc>
          <w:tcPr>
            <w:tcW w:w="4225" w:type="dxa"/>
          </w:tcPr>
          <w:p w14:paraId="6BC7F5C2" w14:textId="77777777" w:rsidR="0026375E" w:rsidRDefault="0026375E" w:rsidP="00DA4257"/>
        </w:tc>
      </w:tr>
      <w:tr w:rsidR="0026375E" w14:paraId="362B4C87" w14:textId="77777777" w:rsidTr="00DA4257">
        <w:tc>
          <w:tcPr>
            <w:tcW w:w="895" w:type="dxa"/>
          </w:tcPr>
          <w:p w14:paraId="3FB191C7" w14:textId="77777777" w:rsidR="0026375E" w:rsidRDefault="0026375E" w:rsidP="00DA4257"/>
        </w:tc>
        <w:tc>
          <w:tcPr>
            <w:tcW w:w="4230" w:type="dxa"/>
          </w:tcPr>
          <w:p w14:paraId="1A32449B" w14:textId="77777777" w:rsidR="0026375E" w:rsidRPr="001725A0" w:rsidRDefault="0026375E" w:rsidP="00DA4257"/>
        </w:tc>
        <w:tc>
          <w:tcPr>
            <w:tcW w:w="4225" w:type="dxa"/>
          </w:tcPr>
          <w:p w14:paraId="157EA276" w14:textId="77777777" w:rsidR="0026375E" w:rsidRDefault="0026375E" w:rsidP="00DA4257"/>
        </w:tc>
      </w:tr>
    </w:tbl>
    <w:p w14:paraId="3623B1B5" w14:textId="77777777" w:rsidR="0026375E" w:rsidRDefault="0026375E" w:rsidP="0026375E"/>
    <w:p w14:paraId="34FA7B4D" w14:textId="77777777" w:rsidR="005F3D3A" w:rsidRDefault="005F3D3A">
      <w:pPr>
        <w:rPr>
          <w:rFonts w:asciiTheme="minorHAnsi" w:eastAsiaTheme="minorHAnsi" w:hAnsiTheme="minorHAnsi" w:cstheme="minorBidi"/>
          <w:b/>
          <w:bCs/>
          <w:i/>
          <w:iCs/>
          <w:color w:val="44546A" w:themeColor="text2"/>
          <w:kern w:val="2"/>
          <w:sz w:val="18"/>
          <w:szCs w:val="18"/>
          <w14:ligatures w14:val="standardContextual"/>
        </w:rPr>
      </w:pPr>
      <w:r>
        <w:rPr>
          <w:b/>
          <w:bCs/>
        </w:rPr>
        <w:br w:type="page"/>
      </w:r>
    </w:p>
    <w:p w14:paraId="12653E5B" w14:textId="2C5ADDC4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lastRenderedPageBreak/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6A4D8E33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DA4257">
        <w:tc>
          <w:tcPr>
            <w:tcW w:w="895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2B1FDC1A" w14:textId="77777777" w:rsidR="0026375E" w:rsidRPr="001725A0" w:rsidRDefault="0026375E" w:rsidP="00DA4257"/>
        </w:tc>
        <w:tc>
          <w:tcPr>
            <w:tcW w:w="4225" w:type="dxa"/>
          </w:tcPr>
          <w:p w14:paraId="004B9256" w14:textId="77777777" w:rsidR="0026375E" w:rsidRDefault="0026375E" w:rsidP="00DA4257"/>
        </w:tc>
      </w:tr>
      <w:tr w:rsidR="0026375E" w14:paraId="319B86C0" w14:textId="77777777" w:rsidTr="00DA4257">
        <w:tc>
          <w:tcPr>
            <w:tcW w:w="895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445F56E4" w14:textId="77777777" w:rsidR="0026375E" w:rsidRPr="001725A0" w:rsidRDefault="0026375E" w:rsidP="00DA4257"/>
        </w:tc>
        <w:tc>
          <w:tcPr>
            <w:tcW w:w="4225" w:type="dxa"/>
          </w:tcPr>
          <w:p w14:paraId="18954598" w14:textId="77777777" w:rsidR="0026375E" w:rsidRDefault="0026375E" w:rsidP="00DA4257"/>
        </w:tc>
      </w:tr>
      <w:tr w:rsidR="0026375E" w14:paraId="7F4E72A9" w14:textId="77777777" w:rsidTr="00DA4257">
        <w:tc>
          <w:tcPr>
            <w:tcW w:w="895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64BE58D9" w14:textId="77777777" w:rsidR="0026375E" w:rsidRPr="001725A0" w:rsidRDefault="0026375E" w:rsidP="00DA4257"/>
        </w:tc>
        <w:tc>
          <w:tcPr>
            <w:tcW w:w="4225" w:type="dxa"/>
          </w:tcPr>
          <w:p w14:paraId="756358B1" w14:textId="77777777" w:rsidR="0026375E" w:rsidRDefault="0026375E" w:rsidP="00DA4257"/>
        </w:tc>
      </w:tr>
      <w:tr w:rsidR="0026375E" w14:paraId="27402AAE" w14:textId="77777777" w:rsidTr="00DA4257">
        <w:tc>
          <w:tcPr>
            <w:tcW w:w="895" w:type="dxa"/>
          </w:tcPr>
          <w:p w14:paraId="7F91C10A" w14:textId="77777777" w:rsidR="0026375E" w:rsidRDefault="0026375E" w:rsidP="00DA4257"/>
        </w:tc>
        <w:tc>
          <w:tcPr>
            <w:tcW w:w="4230" w:type="dxa"/>
          </w:tcPr>
          <w:p w14:paraId="15A7A262" w14:textId="77777777" w:rsidR="0026375E" w:rsidRPr="001725A0" w:rsidRDefault="0026375E" w:rsidP="00DA4257"/>
        </w:tc>
        <w:tc>
          <w:tcPr>
            <w:tcW w:w="4225" w:type="dxa"/>
          </w:tcPr>
          <w:p w14:paraId="5B0D45EB" w14:textId="77777777" w:rsidR="0026375E" w:rsidRDefault="0026375E" w:rsidP="00DA4257"/>
        </w:tc>
      </w:tr>
      <w:tr w:rsidR="0026375E" w14:paraId="5833077B" w14:textId="77777777" w:rsidTr="00DA4257">
        <w:tc>
          <w:tcPr>
            <w:tcW w:w="895" w:type="dxa"/>
          </w:tcPr>
          <w:p w14:paraId="63B214AC" w14:textId="77777777" w:rsidR="0026375E" w:rsidRDefault="0026375E" w:rsidP="00DA4257"/>
        </w:tc>
        <w:tc>
          <w:tcPr>
            <w:tcW w:w="4230" w:type="dxa"/>
          </w:tcPr>
          <w:p w14:paraId="41D004EB" w14:textId="77777777" w:rsidR="0026375E" w:rsidRPr="001725A0" w:rsidRDefault="0026375E" w:rsidP="00DA4257"/>
        </w:tc>
        <w:tc>
          <w:tcPr>
            <w:tcW w:w="4225" w:type="dxa"/>
          </w:tcPr>
          <w:p w14:paraId="64597D91" w14:textId="77777777" w:rsidR="0026375E" w:rsidRDefault="0026375E" w:rsidP="00DA4257"/>
        </w:tc>
      </w:tr>
      <w:tr w:rsidR="0026375E" w14:paraId="6A05478A" w14:textId="77777777" w:rsidTr="00DA4257">
        <w:tc>
          <w:tcPr>
            <w:tcW w:w="895" w:type="dxa"/>
          </w:tcPr>
          <w:p w14:paraId="38B2D16D" w14:textId="77777777" w:rsidR="0026375E" w:rsidRDefault="0026375E" w:rsidP="00DA4257"/>
        </w:tc>
        <w:tc>
          <w:tcPr>
            <w:tcW w:w="4230" w:type="dxa"/>
          </w:tcPr>
          <w:p w14:paraId="3F1910F9" w14:textId="77777777" w:rsidR="0026375E" w:rsidRPr="001725A0" w:rsidRDefault="0026375E" w:rsidP="00DA4257"/>
        </w:tc>
        <w:tc>
          <w:tcPr>
            <w:tcW w:w="4225" w:type="dxa"/>
          </w:tcPr>
          <w:p w14:paraId="3FACFA26" w14:textId="77777777" w:rsidR="0026375E" w:rsidRDefault="0026375E" w:rsidP="00DA4257"/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0B983" w14:textId="77777777" w:rsidR="00132FD0" w:rsidRDefault="00132FD0">
      <w:r>
        <w:separator/>
      </w:r>
    </w:p>
  </w:endnote>
  <w:endnote w:type="continuationSeparator" w:id="0">
    <w:p w14:paraId="06B8CEE1" w14:textId="77777777" w:rsidR="00132FD0" w:rsidRDefault="0013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B1FD" w14:textId="3E42E77E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5A624F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E66BA" w14:textId="77777777" w:rsidR="00132FD0" w:rsidRDefault="00132FD0">
      <w:r>
        <w:separator/>
      </w:r>
    </w:p>
  </w:footnote>
  <w:footnote w:type="continuationSeparator" w:id="0">
    <w:p w14:paraId="513F89E7" w14:textId="77777777" w:rsidR="00132FD0" w:rsidRDefault="00132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41CF" w14:textId="5C014E04" w:rsidR="00636D5B" w:rsidRDefault="00E67083" w:rsidP="00E67083">
    <w:pPr>
      <w:pStyle w:val="HeaderStyle"/>
      <w:jc w:val="center"/>
    </w:pPr>
    <w:r>
      <w:t>Team 18 (</w:t>
    </w:r>
    <w:r w:rsidR="00636D5B">
      <w:t>Super Project X 3000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1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A496A"/>
    <w:multiLevelType w:val="hybridMultilevel"/>
    <w:tmpl w:val="50342B8C"/>
    <w:lvl w:ilvl="0" w:tplc="078A9BB0">
      <w:start w:val="1"/>
      <w:numFmt w:val="bullet"/>
      <w:lvlText w:val="●"/>
      <w:lvlJc w:val="left"/>
      <w:pPr>
        <w:ind w:left="720" w:hanging="360"/>
      </w:p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2"/>
    <w:lvlOverride w:ilvl="0">
      <w:startOverride w:val="1"/>
    </w:lvlOverride>
  </w:num>
  <w:num w:numId="2" w16cid:durableId="1118648316">
    <w:abstractNumId w:val="0"/>
  </w:num>
  <w:num w:numId="3" w16cid:durableId="142137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132FD0"/>
    <w:rsid w:val="001A024B"/>
    <w:rsid w:val="001B5F14"/>
    <w:rsid w:val="001B70ED"/>
    <w:rsid w:val="001F27A4"/>
    <w:rsid w:val="0021695A"/>
    <w:rsid w:val="0026375E"/>
    <w:rsid w:val="00270A6F"/>
    <w:rsid w:val="00363A54"/>
    <w:rsid w:val="003F35C6"/>
    <w:rsid w:val="003F7042"/>
    <w:rsid w:val="00536CEA"/>
    <w:rsid w:val="00567B7D"/>
    <w:rsid w:val="00583A84"/>
    <w:rsid w:val="005A624F"/>
    <w:rsid w:val="005F3D3A"/>
    <w:rsid w:val="00636D5B"/>
    <w:rsid w:val="00705419"/>
    <w:rsid w:val="007F2ED0"/>
    <w:rsid w:val="00886B10"/>
    <w:rsid w:val="009075F1"/>
    <w:rsid w:val="00A16429"/>
    <w:rsid w:val="00A87B50"/>
    <w:rsid w:val="00A950D8"/>
    <w:rsid w:val="00B33D48"/>
    <w:rsid w:val="00D30F27"/>
    <w:rsid w:val="00DA4257"/>
    <w:rsid w:val="00DC5A9F"/>
    <w:rsid w:val="00DF22B5"/>
    <w:rsid w:val="00E6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  <w:style w:type="paragraph" w:customStyle="1" w:styleId="p1">
    <w:name w:val="p1"/>
    <w:basedOn w:val="Normal"/>
    <w:rsid w:val="00886B10"/>
    <w:rPr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Daniel Link</cp:lastModifiedBy>
  <cp:revision>2</cp:revision>
  <dcterms:created xsi:type="dcterms:W3CDTF">2025-03-05T01:38:00Z</dcterms:created>
  <dcterms:modified xsi:type="dcterms:W3CDTF">2025-03-05T01:38:00Z</dcterms:modified>
</cp:coreProperties>
</file>