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0303" w:rsidRDefault="00E835A1">
      <w:pPr>
        <w:rPr>
          <w:lang w:val="es-ES"/>
        </w:rPr>
      </w:pPr>
      <w:r>
        <w:rPr>
          <w:lang w:val="es-ES"/>
        </w:rPr>
        <w:t>NOSOTROS</w:t>
      </w:r>
    </w:p>
    <w:p w:rsidR="00E835A1" w:rsidRDefault="00E835A1">
      <w:pPr>
        <w:rPr>
          <w:lang w:val="es-ES"/>
        </w:rPr>
      </w:pPr>
    </w:p>
    <w:p w:rsidR="00E835A1" w:rsidRDefault="00E835A1" w:rsidP="00E835A1">
      <w:pPr>
        <w:pStyle w:val="font8"/>
        <w:jc w:val="both"/>
      </w:pPr>
      <w:r>
        <w:rPr>
          <w:b/>
          <w:bCs/>
        </w:rPr>
        <w:t>GESTA es una agrupación de empresas sociales, sin fines de lucro, que propicia la integración y desarrollo de sus miembros, el resguardo de la historia y doctrina que sustenta a cada una de ellas y el aporte de ideas y proyectos sobre servicios sociales, capacitación profesional, control de calidad, auditoría y fiscalización institucional.</w:t>
      </w:r>
    </w:p>
    <w:p w:rsidR="00E835A1" w:rsidRDefault="00E835A1" w:rsidP="00E835A1">
      <w:pPr>
        <w:pStyle w:val="font8"/>
        <w:jc w:val="both"/>
      </w:pPr>
      <w:r>
        <w:t> </w:t>
      </w:r>
    </w:p>
    <w:p w:rsidR="00E835A1" w:rsidRDefault="00E835A1" w:rsidP="00E835A1">
      <w:pPr>
        <w:pStyle w:val="font8"/>
        <w:jc w:val="both"/>
      </w:pPr>
      <w:r>
        <w:t>En  asamblea constitutiva  efectuada el 29 de abril de 2009 en Villa María, la Asociación Mutual Mercantil Argentina, AMMA,  junto a nueve entidades sociales, componen GESTA.   Además de contribuir a fortalecer el mandato histórico y doctrinario construido durante los casi 30 años de vida de AMMA; GESTA tendrá por objeto ayudar a incrementar las prestaciones de salud, educación, turismo, comunicación, vivienda, deportes y recreación, provisión de medicamentos, artículos del hogar, equipamientos informáticos y otros servicios y producciones que demanden los asociados de las entidades miembro; introducir y aplicar procedimientos y controles de calidad; acordar e instrumentar acciones de relevamiento general y auditoría de los procesos administrativos y contables de cada una; proponer nuevas actividades o emprendimientos colectivos; promover y apoyar el tercer sector de la economía y propiciar asociaciones y/o acciones complementarias con otras entidades del sector, empresas estatales y privadas, nacionales e internacionales.</w:t>
      </w:r>
    </w:p>
    <w:p w:rsidR="00E835A1" w:rsidRDefault="00E835A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7FBFD12A" wp14:editId="10E9FDC0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A1" w:rsidRPr="00E835A1" w:rsidRDefault="00E835A1" w:rsidP="00E835A1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s-AR"/>
        </w:rPr>
      </w:pPr>
      <w:r w:rsidRPr="00E835A1">
        <w:rPr>
          <w:rFonts w:ascii="Times New Roman" w:eastAsia="Times New Roman" w:hAnsi="Times New Roman" w:cs="Times New Roman"/>
          <w:b/>
          <w:bCs/>
          <w:spacing w:val="17"/>
          <w:sz w:val="20"/>
          <w:szCs w:val="20"/>
          <w:lang w:eastAsia="es-AR"/>
        </w:rPr>
        <w:t>CONSEJO DIRECTIVO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eastAsia="es-AR"/>
        </w:rPr>
      </w:pPr>
      <w:r w:rsidRPr="00E835A1">
        <w:rPr>
          <w:rFonts w:ascii="Arial" w:eastAsia="Times New Roman" w:hAnsi="Arial" w:cs="Arial"/>
          <w:sz w:val="21"/>
          <w:szCs w:val="21"/>
          <w:lang w:eastAsia="es-AR"/>
        </w:rPr>
        <w:t>GESTA es conducida por un Consejo Directivo integrado</w:t>
      </w:r>
      <w:r w:rsidRPr="00E835A1">
        <w:rPr>
          <w:rFonts w:ascii="Arial" w:eastAsia="Times New Roman" w:hAnsi="Arial" w:cs="Arial"/>
          <w:sz w:val="21"/>
          <w:szCs w:val="21"/>
          <w:lang w:eastAsia="es-AR"/>
        </w:rPr>
        <w:br/>
        <w:t>por representantes de todas las entidades que componen el grupo.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30"/>
          <w:szCs w:val="30"/>
          <w:lang w:eastAsia="es-AR"/>
        </w:rPr>
        <w:t>PRESIDENTE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lastRenderedPageBreak/>
        <w:t>Miguel Ángel </w:t>
      </w:r>
      <w:proofErr w:type="spellStart"/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>Olaviaga</w:t>
      </w:r>
      <w:proofErr w:type="spellEnd"/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>​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30"/>
          <w:szCs w:val="30"/>
          <w:lang w:eastAsia="es-AR"/>
        </w:rPr>
        <w:t>VICEPRESIDENTE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>Domingo Hipólito Gutiérrez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>​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30"/>
          <w:szCs w:val="30"/>
          <w:lang w:eastAsia="es-AR"/>
        </w:rPr>
        <w:t>ADSCRIPTO A PRESIDENCIA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>Edgardo Miguel Devoto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>​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30"/>
          <w:szCs w:val="30"/>
          <w:lang w:eastAsia="es-AR"/>
        </w:rPr>
        <w:t>SECRETARIO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Jerónimo Joaquín </w:t>
      </w:r>
      <w:proofErr w:type="spellStart"/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>Yacob</w:t>
      </w:r>
      <w:proofErr w:type="spellEnd"/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>​​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30"/>
          <w:szCs w:val="30"/>
          <w:lang w:eastAsia="es-AR"/>
        </w:rPr>
        <w:t>SECRETARIO DE COORDINACIÓN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>Edgardo Miguel Devoto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>​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>​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30"/>
          <w:szCs w:val="30"/>
          <w:lang w:eastAsia="es-AR"/>
        </w:rPr>
        <w:t>GERENTE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>Pedro Javier Álvarez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>​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30"/>
          <w:szCs w:val="30"/>
          <w:lang w:eastAsia="es-AR"/>
        </w:rPr>
        <w:t>TESORERO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>Matias</w:t>
      </w:r>
      <w:proofErr w:type="spellEnd"/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Alejandro </w:t>
      </w:r>
      <w:proofErr w:type="spellStart"/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>Priotti</w:t>
      </w:r>
      <w:proofErr w:type="spellEnd"/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> 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t>​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30"/>
          <w:szCs w:val="30"/>
          <w:lang w:eastAsia="es-AR"/>
        </w:rPr>
        <w:t>DIRECTORES TITULARES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>María Soledad Barbero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 xml:space="preserve">Jorge Alberto </w:t>
      </w:r>
      <w:proofErr w:type="spellStart"/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>Daher</w:t>
      </w:r>
      <w:proofErr w:type="spellEnd"/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35A1">
        <w:rPr>
          <w:rFonts w:ascii="Times New Roman" w:eastAsia="Times New Roman" w:hAnsi="Times New Roman" w:cs="Times New Roman"/>
          <w:sz w:val="24"/>
          <w:szCs w:val="24"/>
          <w:lang w:eastAsia="es-AR"/>
        </w:rPr>
        <w:lastRenderedPageBreak/>
        <w:t>Jeremías</w:t>
      </w:r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> Salguero </w:t>
      </w:r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 xml:space="preserve">Nora Hilda </w:t>
      </w:r>
      <w:proofErr w:type="spellStart"/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>Landart</w:t>
      </w:r>
      <w:proofErr w:type="spellEnd"/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 xml:space="preserve">Mariano </w:t>
      </w:r>
      <w:proofErr w:type="spellStart"/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>Olaviaga</w:t>
      </w:r>
      <w:proofErr w:type="spellEnd"/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 xml:space="preserve">Fernando </w:t>
      </w:r>
      <w:proofErr w:type="spellStart"/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>Pepicelli</w:t>
      </w:r>
      <w:proofErr w:type="spellEnd"/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 xml:space="preserve">Jorge Carlos Ramón </w:t>
      </w:r>
      <w:proofErr w:type="spellStart"/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>Racca</w:t>
      </w:r>
      <w:proofErr w:type="spellEnd"/>
    </w:p>
    <w:p w:rsidR="00E835A1" w:rsidRPr="00E835A1" w:rsidRDefault="00E835A1" w:rsidP="00E83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s-AR"/>
        </w:rPr>
      </w:pPr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 xml:space="preserve">Luis </w:t>
      </w:r>
      <w:proofErr w:type="spellStart"/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>Perez</w:t>
      </w:r>
      <w:proofErr w:type="spellEnd"/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 xml:space="preserve"> de </w:t>
      </w:r>
      <w:proofErr w:type="spellStart"/>
      <w:r w:rsidRPr="00E835A1">
        <w:rPr>
          <w:rFonts w:ascii="Times New Roman" w:eastAsia="Times New Roman" w:hAnsi="Times New Roman" w:cs="Times New Roman"/>
          <w:sz w:val="21"/>
          <w:szCs w:val="21"/>
          <w:lang w:eastAsia="es-AR"/>
        </w:rPr>
        <w:t>Celiz</w:t>
      </w:r>
      <w:proofErr w:type="spellEnd"/>
    </w:p>
    <w:p w:rsidR="00E835A1" w:rsidRDefault="00E835A1">
      <w:pPr>
        <w:rPr>
          <w:lang w:val="es-ES"/>
        </w:rPr>
      </w:pPr>
    </w:p>
    <w:p w:rsidR="00E835A1" w:rsidRDefault="00E835A1">
      <w:pPr>
        <w:rPr>
          <w:lang w:val="es-ES"/>
        </w:rPr>
      </w:pPr>
    </w:p>
    <w:p w:rsidR="00E835A1" w:rsidRDefault="00E835A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5C401628" wp14:editId="1B9C58CC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A1" w:rsidRDefault="00E835A1" w:rsidP="00E835A1">
      <w:pPr>
        <w:pStyle w:val="Ttulo2"/>
        <w:rPr>
          <w:rStyle w:val="color11"/>
          <w:spacing w:val="12"/>
        </w:rPr>
      </w:pPr>
    </w:p>
    <w:p w:rsidR="00E835A1" w:rsidRDefault="00E835A1" w:rsidP="00E835A1">
      <w:pPr>
        <w:pStyle w:val="Ttulo2"/>
        <w:rPr>
          <w:rStyle w:val="color11"/>
          <w:spacing w:val="12"/>
        </w:rPr>
      </w:pPr>
    </w:p>
    <w:p w:rsidR="00E835A1" w:rsidRDefault="00E835A1" w:rsidP="00E835A1">
      <w:pPr>
        <w:pStyle w:val="Ttulo2"/>
        <w:rPr>
          <w:rStyle w:val="color11"/>
          <w:spacing w:val="12"/>
        </w:rPr>
      </w:pPr>
      <w:r>
        <w:rPr>
          <w:rStyle w:val="color11"/>
          <w:spacing w:val="12"/>
        </w:rPr>
        <w:t>MISION visión y valores</w:t>
      </w:r>
      <w:bookmarkStart w:id="0" w:name="_GoBack"/>
      <w:bookmarkEnd w:id="0"/>
    </w:p>
    <w:p w:rsidR="00E835A1" w:rsidRDefault="00E835A1" w:rsidP="00E835A1"/>
    <w:p w:rsidR="00E835A1" w:rsidRPr="00E835A1" w:rsidRDefault="00E835A1" w:rsidP="00E835A1"/>
    <w:p w:rsidR="00E835A1" w:rsidRDefault="00E835A1" w:rsidP="00E835A1">
      <w:pPr>
        <w:pStyle w:val="Ttulo2"/>
      </w:pPr>
      <w:r>
        <w:rPr>
          <w:rStyle w:val="color11"/>
          <w:spacing w:val="12"/>
        </w:rPr>
        <w:t>HORIZONTE</w:t>
      </w:r>
    </w:p>
    <w:p w:rsidR="00E835A1" w:rsidRDefault="00E835A1" w:rsidP="00E835A1">
      <w:pPr>
        <w:pStyle w:val="Ttulo5"/>
      </w:pPr>
      <w:r>
        <w:rPr>
          <w:spacing w:val="17"/>
        </w:rPr>
        <w:t>Misión</w:t>
      </w:r>
    </w:p>
    <w:p w:rsidR="00E835A1" w:rsidRDefault="00E835A1" w:rsidP="00E835A1">
      <w:pPr>
        <w:pStyle w:val="font8"/>
        <w:jc w:val="both"/>
        <w:rPr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Promover el crecimiento y el desarrollo de las entidades miembros del Grupo, definiendo e implementando las estrategias y las herramientas de gestión en la prestación y </w:t>
      </w:r>
      <w:proofErr w:type="gramStart"/>
      <w:r>
        <w:rPr>
          <w:rFonts w:ascii="Arial" w:hAnsi="Arial" w:cs="Arial"/>
          <w:sz w:val="21"/>
          <w:szCs w:val="21"/>
        </w:rPr>
        <w:t>provisión  de servicios y productos a la comunidad, basados</w:t>
      </w:r>
      <w:proofErr w:type="gramEnd"/>
      <w:r>
        <w:rPr>
          <w:rFonts w:ascii="Arial" w:hAnsi="Arial" w:cs="Arial"/>
          <w:sz w:val="21"/>
          <w:szCs w:val="21"/>
        </w:rPr>
        <w:t xml:space="preserve"> en los principios de la economía solidaria y con el objetivo de satisfacer sus necesidades y expectativas.</w:t>
      </w:r>
    </w:p>
    <w:p w:rsidR="00E835A1" w:rsidRDefault="00E835A1" w:rsidP="00E835A1">
      <w:pPr>
        <w:pStyle w:val="Ttulo5"/>
      </w:pPr>
      <w:r>
        <w:rPr>
          <w:spacing w:val="17"/>
        </w:rPr>
        <w:t>Visión</w:t>
      </w:r>
    </w:p>
    <w:p w:rsidR="00E835A1" w:rsidRDefault="00E835A1" w:rsidP="00E835A1">
      <w:pPr>
        <w:pStyle w:val="font8"/>
        <w:jc w:val="both"/>
        <w:rPr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 xml:space="preserve">Consolidar y expandir al Grupo para ser reconocido  como la organización de referencia en el ámbito nacional e internacional en la provisión de servicios múltiples, basado en su capacidad de  gestión y la  innovación, y promoviendo el bienestar, la igualdad, la sostenibilidad y el sentido de </w:t>
      </w:r>
      <w:proofErr w:type="gramStart"/>
      <w:r>
        <w:rPr>
          <w:rFonts w:ascii="Arial" w:hAnsi="Arial" w:cs="Arial"/>
          <w:sz w:val="21"/>
          <w:szCs w:val="21"/>
        </w:rPr>
        <w:t>pertenencia .</w:t>
      </w:r>
      <w:proofErr w:type="gramEnd"/>
    </w:p>
    <w:p w:rsidR="00E835A1" w:rsidRDefault="00E835A1" w:rsidP="00E835A1">
      <w:pPr>
        <w:pStyle w:val="Ttulo5"/>
      </w:pPr>
      <w:r>
        <w:rPr>
          <w:spacing w:val="17"/>
        </w:rPr>
        <w:t>Valores</w:t>
      </w:r>
    </w:p>
    <w:p w:rsidR="00E835A1" w:rsidRDefault="00E835A1" w:rsidP="00E835A1">
      <w:pPr>
        <w:pStyle w:val="font8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Solidaridad con los asociados, con todas las partes interesadas pertinentes y con la comunidad toda.</w:t>
      </w:r>
    </w:p>
    <w:p w:rsidR="00E835A1" w:rsidRDefault="00E835A1" w:rsidP="00E835A1">
      <w:pPr>
        <w:pStyle w:val="font8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Transparencia y honestidad en la administración de los recursos. </w:t>
      </w:r>
    </w:p>
    <w:p w:rsidR="00E835A1" w:rsidRDefault="00E835A1" w:rsidP="00E835A1">
      <w:pPr>
        <w:pStyle w:val="font8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Cooperación y Trabajo en Equipo en las acciones.</w:t>
      </w:r>
    </w:p>
    <w:p w:rsidR="00E835A1" w:rsidRDefault="00E835A1" w:rsidP="00E835A1">
      <w:pPr>
        <w:pStyle w:val="font8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Integridad y Ética en los negocios.</w:t>
      </w:r>
    </w:p>
    <w:p w:rsidR="00E835A1" w:rsidRDefault="00E835A1" w:rsidP="00E835A1">
      <w:pPr>
        <w:pStyle w:val="font8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Innovación en los procesos y en el uso de la tecnología.</w:t>
      </w:r>
    </w:p>
    <w:p w:rsidR="00E835A1" w:rsidRDefault="00E835A1" w:rsidP="00E835A1">
      <w:pPr>
        <w:pStyle w:val="font8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Democracia en la elección de sus autoridades, para el manejo interno del factor humano y para resolver conflictos entre sus miembros.</w:t>
      </w:r>
    </w:p>
    <w:p w:rsidR="00E835A1" w:rsidRPr="00E835A1" w:rsidRDefault="00E835A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420D2545" wp14:editId="23C2A732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5A1" w:rsidRPr="00E835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780986"/>
    <w:multiLevelType w:val="multilevel"/>
    <w:tmpl w:val="199AA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5A1"/>
    <w:rsid w:val="00880A2B"/>
    <w:rsid w:val="00B141C1"/>
    <w:rsid w:val="00E83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3FDF2C-A539-49AE-9ADD-63F8B5726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5">
    <w:name w:val="heading 5"/>
    <w:basedOn w:val="Normal"/>
    <w:link w:val="Ttulo5Car"/>
    <w:uiPriority w:val="9"/>
    <w:qFormat/>
    <w:rsid w:val="00E835A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ont8">
    <w:name w:val="font_8"/>
    <w:basedOn w:val="Normal"/>
    <w:rsid w:val="00E83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5Car">
    <w:name w:val="Título 5 Car"/>
    <w:basedOn w:val="Fuentedeprrafopredeter"/>
    <w:link w:val="Ttulo5"/>
    <w:uiPriority w:val="9"/>
    <w:rsid w:val="00E835A1"/>
    <w:rPr>
      <w:rFonts w:ascii="Times New Roman" w:eastAsia="Times New Roman" w:hAnsi="Times New Roman" w:cs="Times New Roman"/>
      <w:b/>
      <w:bCs/>
      <w:sz w:val="20"/>
      <w:szCs w:val="20"/>
      <w:lang w:eastAsia="es-AR"/>
    </w:rPr>
  </w:style>
  <w:style w:type="character" w:customStyle="1" w:styleId="wixguard">
    <w:name w:val="wixguard"/>
    <w:basedOn w:val="Fuentedeprrafopredeter"/>
    <w:rsid w:val="00E835A1"/>
  </w:style>
  <w:style w:type="character" w:customStyle="1" w:styleId="Ttulo2Car">
    <w:name w:val="Título 2 Car"/>
    <w:basedOn w:val="Fuentedeprrafopredeter"/>
    <w:link w:val="Ttulo2"/>
    <w:uiPriority w:val="9"/>
    <w:rsid w:val="00E835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lor11">
    <w:name w:val="color_11"/>
    <w:basedOn w:val="Fuentedeprrafopredeter"/>
    <w:rsid w:val="00E835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20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2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3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95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53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367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40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8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1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388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748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500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210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233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1107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21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5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8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484</Words>
  <Characters>2667</Characters>
  <Application>Microsoft Office Word</Application>
  <DocSecurity>0</DocSecurity>
  <Lines>22</Lines>
  <Paragraphs>6</Paragraphs>
  <ScaleCrop>false</ScaleCrop>
  <Company/>
  <LinksUpToDate>false</LinksUpToDate>
  <CharactersWithSpaces>3145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JoseMartin</dc:creator>
  <cp:keywords/>
  <dc:description/>
  <cp:lastModifiedBy>JoseMartin</cp:lastModifiedBy>
  <cp:revision>1</cp:revision>
  <dcterms:created xsi:type="dcterms:W3CDTF">2020-06-22T19:40:00Z</dcterms:created>
  <dcterms:modified xsi:type="dcterms:W3CDTF">2020-06-22T19:43:00Z</dcterms:modified>
</cp:coreProperties>
</file>