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8C" w:rsidRDefault="00A0058C" w:rsidP="00A0058C">
      <w:pPr>
        <w:jc w:val="center"/>
        <w:rPr>
          <w:rFonts w:hAnsi="宋体"/>
          <w:noProof/>
          <w:color w:val="FF0000"/>
          <w:kern w:val="0"/>
          <w:sz w:val="24"/>
          <w:szCs w:val="24"/>
        </w:rPr>
      </w:pPr>
    </w:p>
    <w:p w:rsidR="00905F8F" w:rsidRDefault="00905F8F" w:rsidP="00A0058C">
      <w:pPr>
        <w:jc w:val="center"/>
        <w:rPr>
          <w:rFonts w:hAnsi="宋体"/>
          <w:noProof/>
          <w:color w:val="FF0000"/>
          <w:kern w:val="0"/>
          <w:sz w:val="24"/>
          <w:szCs w:val="24"/>
        </w:rPr>
      </w:pPr>
    </w:p>
    <w:p w:rsidR="00905F8F" w:rsidRDefault="00905F8F" w:rsidP="00A0058C">
      <w:pPr>
        <w:jc w:val="center"/>
        <w:rPr>
          <w:rFonts w:hAnsi="宋体"/>
          <w:noProof/>
          <w:kern w:val="0"/>
        </w:rPr>
      </w:pPr>
    </w:p>
    <w:p w:rsidR="00A0058C" w:rsidRDefault="00A0058C" w:rsidP="00A0058C">
      <w:pPr>
        <w:jc w:val="center"/>
        <w:rPr>
          <w:rFonts w:hAnsi="宋体"/>
          <w:noProof/>
          <w:kern w:val="0"/>
        </w:rPr>
      </w:pPr>
    </w:p>
    <w:p w:rsidR="00A0058C" w:rsidRDefault="00A0058C" w:rsidP="00A0058C">
      <w:pPr>
        <w:jc w:val="center"/>
        <w:rPr>
          <w:rFonts w:hAnsi="宋体"/>
          <w:noProof/>
          <w:kern w:val="0"/>
        </w:rPr>
      </w:pPr>
    </w:p>
    <w:bookmarkStart w:id="0" w:name="_MON_1064953734"/>
    <w:bookmarkEnd w:id="0"/>
    <w:bookmarkStart w:id="1" w:name="_MON_1065102613"/>
    <w:bookmarkEnd w:id="1"/>
    <w:p w:rsidR="00A0058C" w:rsidRDefault="00A0058C" w:rsidP="00A0058C">
      <w:pPr>
        <w:jc w:val="center"/>
        <w:rPr>
          <w:rFonts w:hAnsi="宋体"/>
          <w:noProof/>
          <w:kern w:val="0"/>
        </w:rPr>
      </w:pPr>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5.75pt" o:ole="" filled="t">
            <v:imagedata r:id="rId8" o:title="" grayscale="t" bilevel="t"/>
          </v:shape>
          <o:OLEObject Type="Embed" ProgID="Word.Picture.8" ShapeID="_x0000_i1025" DrawAspect="Content" ObjectID="_1517751728" r:id="rId9"/>
        </w:object>
      </w:r>
    </w:p>
    <w:p w:rsidR="00A0058C" w:rsidRPr="006F5910" w:rsidRDefault="00A0058C" w:rsidP="00A0058C">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rsidR="00A0058C" w:rsidRDefault="00A0058C" w:rsidP="00A0058C">
      <w:pPr>
        <w:ind w:firstLineChars="900" w:firstLine="2520"/>
        <w:rPr>
          <w:rFonts w:ascii="华文细黑" w:eastAsia="华文细黑" w:hAnsi="华文细黑"/>
          <w:noProof/>
          <w:kern w:val="0"/>
          <w:sz w:val="28"/>
          <w:szCs w:val="28"/>
        </w:rPr>
      </w:pPr>
    </w:p>
    <w:p w:rsidR="00A0058C" w:rsidRPr="00DD1F66" w:rsidRDefault="00A0058C" w:rsidP="00A0058C">
      <w:pPr>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题  </w:t>
      </w:r>
      <w:r>
        <w:rPr>
          <w:rFonts w:ascii="华文中宋" w:eastAsia="华文中宋" w:hAnsi="华文中宋" w:hint="eastAsia"/>
          <w:noProof/>
          <w:kern w:val="0"/>
          <w:sz w:val="32"/>
          <w:szCs w:val="32"/>
        </w:rPr>
        <w:t xml:space="preserve">  </w:t>
      </w:r>
      <w:r w:rsidRPr="00DD1F66">
        <w:rPr>
          <w:rFonts w:ascii="华文中宋" w:eastAsia="华文中宋" w:hAnsi="华文中宋" w:hint="eastAsia"/>
          <w:noProof/>
          <w:kern w:val="0"/>
          <w:sz w:val="32"/>
          <w:szCs w:val="32"/>
        </w:rPr>
        <w:t>目：</w:t>
      </w:r>
      <w:r w:rsidR="009B0411">
        <w:rPr>
          <w:rFonts w:ascii="华文中宋" w:eastAsia="华文中宋" w:hAnsi="华文中宋" w:hint="eastAsia"/>
          <w:noProof/>
          <w:kern w:val="0"/>
          <w:sz w:val="32"/>
          <w:szCs w:val="32"/>
        </w:rPr>
        <w:t>基于CNN</w:t>
      </w:r>
      <w:r w:rsidR="005A755D">
        <w:rPr>
          <w:rFonts w:ascii="华文中宋" w:eastAsia="华文中宋" w:hAnsi="华文中宋" w:hint="eastAsia"/>
          <w:noProof/>
          <w:kern w:val="0"/>
          <w:sz w:val="32"/>
          <w:szCs w:val="32"/>
        </w:rPr>
        <w:t>的自动</w:t>
      </w:r>
      <w:r w:rsidR="009B0411">
        <w:rPr>
          <w:rFonts w:ascii="华文中宋" w:eastAsia="华文中宋" w:hAnsi="华文中宋" w:hint="eastAsia"/>
          <w:noProof/>
          <w:kern w:val="0"/>
          <w:sz w:val="32"/>
          <w:szCs w:val="32"/>
        </w:rPr>
        <w:t>避障小车</w:t>
      </w:r>
      <w:r w:rsidR="005A755D">
        <w:rPr>
          <w:rFonts w:ascii="华文中宋" w:eastAsia="华文中宋" w:hAnsi="华文中宋" w:hint="eastAsia"/>
          <w:noProof/>
          <w:kern w:val="0"/>
          <w:sz w:val="32"/>
          <w:szCs w:val="32"/>
        </w:rPr>
        <w:t>的设计与实现</w:t>
      </w:r>
    </w:p>
    <w:p w:rsidR="00A0058C" w:rsidRPr="00DD1F66" w:rsidRDefault="00A0058C" w:rsidP="00A0058C">
      <w:pPr>
        <w:jc w:val="center"/>
        <w:rPr>
          <w:rFonts w:ascii="华文中宋" w:eastAsia="华文中宋" w:hAnsi="华文中宋"/>
          <w:noProof/>
          <w:kern w:val="0"/>
          <w:sz w:val="32"/>
          <w:szCs w:val="32"/>
        </w:rPr>
      </w:pPr>
    </w:p>
    <w:p w:rsidR="00A0058C" w:rsidRPr="00DD1F66" w:rsidRDefault="00A0058C" w:rsidP="00A0058C">
      <w:pPr>
        <w:rPr>
          <w:rFonts w:ascii="华文中宋" w:eastAsia="华文中宋" w:hAnsi="华文中宋"/>
          <w:noProof/>
          <w:kern w:val="0"/>
          <w:sz w:val="32"/>
          <w:szCs w:val="32"/>
        </w:rPr>
      </w:pPr>
    </w:p>
    <w:p w:rsidR="00A0058C" w:rsidRPr="00DD1F66" w:rsidRDefault="00A0058C" w:rsidP="00A0058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院    系</w:t>
      </w:r>
      <w:r>
        <w:rPr>
          <w:rFonts w:eastAsia="仿宋_GB2312"/>
          <w:sz w:val="32"/>
          <w:u w:val="single"/>
        </w:rPr>
        <w:t xml:space="preserve">   </w:t>
      </w:r>
      <w:r w:rsidR="00112423">
        <w:rPr>
          <w:rFonts w:eastAsia="仿宋_GB2312"/>
          <w:sz w:val="32"/>
          <w:u w:val="single"/>
        </w:rPr>
        <w:t xml:space="preserve">    </w:t>
      </w:r>
      <w:r w:rsidR="00112423">
        <w:rPr>
          <w:rFonts w:eastAsia="仿宋_GB2312" w:hint="eastAsia"/>
          <w:sz w:val="32"/>
          <w:u w:val="single"/>
        </w:rPr>
        <w:t>软件学院</w:t>
      </w:r>
      <w:r w:rsidR="00112423">
        <w:rPr>
          <w:rFonts w:eastAsia="仿宋_GB2312" w:hint="eastAsia"/>
          <w:sz w:val="32"/>
          <w:u w:val="single"/>
        </w:rPr>
        <w:t xml:space="preserve">    </w:t>
      </w:r>
      <w:r>
        <w:rPr>
          <w:rFonts w:eastAsia="仿宋_GB2312"/>
          <w:sz w:val="32"/>
          <w:u w:val="single"/>
        </w:rPr>
        <w:t xml:space="preserve">    </w:t>
      </w:r>
    </w:p>
    <w:p w:rsidR="00A0058C" w:rsidRPr="00DD1F66" w:rsidRDefault="00A0058C" w:rsidP="00A0058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专业班级</w:t>
      </w:r>
      <w:r>
        <w:rPr>
          <w:rFonts w:eastAsia="仿宋_GB2312"/>
          <w:sz w:val="32"/>
          <w:u w:val="single"/>
        </w:rPr>
        <w:t xml:space="preserve">    </w:t>
      </w:r>
      <w:r w:rsidR="00112423">
        <w:rPr>
          <w:rFonts w:eastAsia="仿宋_GB2312"/>
          <w:sz w:val="32"/>
          <w:u w:val="single"/>
        </w:rPr>
        <w:t xml:space="preserve"> </w:t>
      </w:r>
      <w:r w:rsidR="00112423">
        <w:rPr>
          <w:rFonts w:eastAsia="仿宋_GB2312" w:hint="eastAsia"/>
          <w:sz w:val="32"/>
          <w:u w:val="single"/>
        </w:rPr>
        <w:t>软件工程</w:t>
      </w:r>
      <w:r w:rsidR="00112423">
        <w:rPr>
          <w:rFonts w:eastAsia="仿宋_GB2312" w:hint="eastAsia"/>
          <w:sz w:val="32"/>
          <w:u w:val="single"/>
        </w:rPr>
        <w:t>1205</w:t>
      </w:r>
      <w:r w:rsidR="00112423">
        <w:rPr>
          <w:rFonts w:eastAsia="仿宋_GB2312"/>
          <w:sz w:val="32"/>
          <w:u w:val="single"/>
        </w:rPr>
        <w:t xml:space="preserve"> </w:t>
      </w:r>
      <w:r>
        <w:rPr>
          <w:rFonts w:eastAsia="仿宋_GB2312"/>
          <w:sz w:val="32"/>
          <w:u w:val="single"/>
        </w:rPr>
        <w:t xml:space="preserve">     </w:t>
      </w:r>
    </w:p>
    <w:p w:rsidR="00A0058C" w:rsidRPr="00DD1F66" w:rsidRDefault="00A0058C" w:rsidP="00A0058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姓    名</w:t>
      </w:r>
      <w:r>
        <w:rPr>
          <w:rFonts w:eastAsia="仿宋_GB2312"/>
          <w:sz w:val="32"/>
          <w:u w:val="single"/>
        </w:rPr>
        <w:t xml:space="preserve">     </w:t>
      </w:r>
      <w:r w:rsidR="00112423">
        <w:rPr>
          <w:rFonts w:eastAsia="仿宋_GB2312"/>
          <w:sz w:val="32"/>
          <w:u w:val="single"/>
        </w:rPr>
        <w:t xml:space="preserve">   </w:t>
      </w:r>
      <w:r w:rsidR="00112423">
        <w:rPr>
          <w:rFonts w:eastAsia="仿宋_GB2312" w:hint="eastAsia"/>
          <w:sz w:val="32"/>
          <w:u w:val="single"/>
        </w:rPr>
        <w:t>陈吕劼</w:t>
      </w:r>
      <w:r>
        <w:rPr>
          <w:rFonts w:eastAsia="仿宋_GB2312"/>
          <w:sz w:val="32"/>
          <w:u w:val="single"/>
        </w:rPr>
        <w:t xml:space="preserve">         </w:t>
      </w:r>
    </w:p>
    <w:p w:rsidR="00A0058C" w:rsidRPr="00DD1F66" w:rsidRDefault="00A0058C" w:rsidP="00A0058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学    号</w:t>
      </w:r>
      <w:r>
        <w:rPr>
          <w:rFonts w:eastAsia="仿宋_GB2312"/>
          <w:sz w:val="32"/>
          <w:u w:val="single"/>
        </w:rPr>
        <w:t xml:space="preserve">    </w:t>
      </w:r>
      <w:r w:rsidR="00112423">
        <w:rPr>
          <w:rFonts w:eastAsia="仿宋_GB2312"/>
          <w:sz w:val="32"/>
          <w:u w:val="single"/>
        </w:rPr>
        <w:t xml:space="preserve"> </w:t>
      </w:r>
      <w:r>
        <w:rPr>
          <w:rFonts w:eastAsia="仿宋_GB2312"/>
          <w:sz w:val="32"/>
          <w:u w:val="single"/>
        </w:rPr>
        <w:t xml:space="preserve"> </w:t>
      </w:r>
      <w:r w:rsidR="00112423">
        <w:rPr>
          <w:rFonts w:eastAsia="仿宋_GB2312" w:hint="eastAsia"/>
          <w:sz w:val="32"/>
          <w:u w:val="single"/>
        </w:rPr>
        <w:t>U201217478</w:t>
      </w:r>
      <w:r>
        <w:rPr>
          <w:rFonts w:eastAsia="仿宋_GB2312"/>
          <w:sz w:val="32"/>
          <w:u w:val="single"/>
        </w:rPr>
        <w:t xml:space="preserve">       </w:t>
      </w:r>
    </w:p>
    <w:p w:rsidR="00A0058C" w:rsidRPr="00DD1F66" w:rsidRDefault="00A0058C" w:rsidP="00A0058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w:t>
      </w:r>
      <w:r>
        <w:rPr>
          <w:rFonts w:eastAsia="仿宋_GB2312"/>
          <w:sz w:val="32"/>
          <w:u w:val="single"/>
        </w:rPr>
        <w:t xml:space="preserve">         </w:t>
      </w:r>
      <w:r w:rsidR="00112423">
        <w:rPr>
          <w:rFonts w:eastAsia="仿宋_GB2312" w:hint="eastAsia"/>
          <w:sz w:val="32"/>
          <w:u w:val="single"/>
        </w:rPr>
        <w:t>管乐</w:t>
      </w:r>
      <w:r>
        <w:rPr>
          <w:rFonts w:eastAsia="仿宋_GB2312"/>
          <w:sz w:val="32"/>
          <w:u w:val="single"/>
        </w:rPr>
        <w:t xml:space="preserve">          </w:t>
      </w:r>
    </w:p>
    <w:p w:rsidR="00A0058C" w:rsidRPr="00112423" w:rsidRDefault="00A0058C" w:rsidP="00A0058C">
      <w:pPr>
        <w:jc w:val="center"/>
        <w:rPr>
          <w:rFonts w:ascii="华文细黑" w:eastAsia="华文细黑" w:hAnsi="华文细黑"/>
          <w:bCs/>
          <w:noProof/>
          <w:kern w:val="0"/>
          <w:sz w:val="28"/>
          <w:szCs w:val="28"/>
        </w:rPr>
      </w:pPr>
    </w:p>
    <w:p w:rsidR="00A0058C" w:rsidRDefault="00A0058C" w:rsidP="00A0058C">
      <w:pPr>
        <w:rPr>
          <w:rFonts w:ascii="华文细黑" w:eastAsia="华文细黑" w:hAnsi="华文细黑"/>
          <w:bCs/>
          <w:noProof/>
          <w:kern w:val="0"/>
          <w:sz w:val="28"/>
          <w:szCs w:val="28"/>
        </w:rPr>
      </w:pPr>
    </w:p>
    <w:p w:rsidR="00A0058C" w:rsidRDefault="00A0058C" w:rsidP="00A0058C">
      <w:pPr>
        <w:jc w:val="center"/>
        <w:rPr>
          <w:rFonts w:ascii="华文细黑" w:eastAsia="华文细黑" w:hAnsi="华文细黑"/>
          <w:bCs/>
          <w:noProof/>
          <w:kern w:val="0"/>
          <w:sz w:val="28"/>
          <w:szCs w:val="28"/>
        </w:rPr>
      </w:pPr>
      <w:r>
        <w:rPr>
          <w:rFonts w:ascii="华文细黑" w:eastAsia="华文细黑" w:hAnsi="华文细黑" w:hint="eastAsia"/>
          <w:bCs/>
          <w:noProof/>
          <w:kern w:val="0"/>
          <w:sz w:val="28"/>
          <w:szCs w:val="28"/>
        </w:rPr>
        <w:t xml:space="preserve">   2016年2月</w:t>
      </w:r>
    </w:p>
    <w:p w:rsidR="00A0058C" w:rsidRDefault="00A0058C" w:rsidP="00A0058C">
      <w:pPr>
        <w:spacing w:line="520" w:lineRule="exact"/>
        <w:rPr>
          <w:rFonts w:ascii="华文中宋" w:eastAsia="华文中宋" w:hAnsi="华文中宋"/>
          <w:b/>
          <w:sz w:val="32"/>
          <w:szCs w:val="32"/>
        </w:rPr>
      </w:pPr>
    </w:p>
    <w:p w:rsidR="00A0058C" w:rsidRPr="00764C74" w:rsidRDefault="00A0058C" w:rsidP="00A0058C">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t>开题报告填写要求</w:t>
      </w:r>
    </w:p>
    <w:p w:rsidR="00A0058C" w:rsidRPr="003A2DF8" w:rsidRDefault="00A0058C" w:rsidP="00A0058C">
      <w:pPr>
        <w:spacing w:line="520" w:lineRule="exact"/>
        <w:jc w:val="center"/>
        <w:rPr>
          <w:rFonts w:ascii="仿宋_GB2312" w:eastAsia="仿宋_GB2312"/>
          <w:b/>
          <w:sz w:val="44"/>
          <w:szCs w:val="44"/>
        </w:rPr>
      </w:pPr>
    </w:p>
    <w:p w:rsidR="00A0058C" w:rsidRPr="005C3BD3" w:rsidRDefault="00A0058C" w:rsidP="00A0058C">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rsidR="00A0058C" w:rsidRPr="005C3BD3" w:rsidRDefault="00A0058C" w:rsidP="00A0058C">
      <w:pPr>
        <w:spacing w:line="360" w:lineRule="auto"/>
        <w:ind w:left="720"/>
        <w:rPr>
          <w:rFonts w:ascii="宋体" w:hAnsi="宋体"/>
          <w:sz w:val="28"/>
          <w:szCs w:val="28"/>
        </w:rPr>
      </w:pPr>
      <w:r w:rsidRPr="005C3BD3">
        <w:rPr>
          <w:rFonts w:ascii="宋体" w:hAnsi="宋体" w:hint="eastAsia"/>
          <w:sz w:val="28"/>
          <w:szCs w:val="28"/>
        </w:rPr>
        <w:t>1.课题来源、目的、意义。</w:t>
      </w:r>
    </w:p>
    <w:p w:rsidR="00A0058C" w:rsidRPr="005C3BD3" w:rsidRDefault="00A0058C" w:rsidP="00A0058C">
      <w:pPr>
        <w:spacing w:line="360" w:lineRule="auto"/>
        <w:ind w:left="720"/>
        <w:rPr>
          <w:rFonts w:ascii="宋体" w:hAnsi="宋体"/>
          <w:sz w:val="28"/>
          <w:szCs w:val="28"/>
        </w:rPr>
      </w:pPr>
      <w:r w:rsidRPr="005C3BD3">
        <w:rPr>
          <w:rFonts w:ascii="宋体" w:hAnsi="宋体" w:hint="eastAsia"/>
          <w:sz w:val="28"/>
          <w:szCs w:val="28"/>
        </w:rPr>
        <w:t>2.国内外研究</w:t>
      </w:r>
      <w:r>
        <w:rPr>
          <w:rFonts w:ascii="宋体" w:hAnsi="宋体" w:hint="eastAsia"/>
          <w:sz w:val="28"/>
          <w:szCs w:val="28"/>
        </w:rPr>
        <w:t>现</w:t>
      </w:r>
      <w:r w:rsidRPr="005C3BD3">
        <w:rPr>
          <w:rFonts w:ascii="宋体" w:hAnsi="宋体" w:hint="eastAsia"/>
          <w:sz w:val="28"/>
          <w:szCs w:val="28"/>
        </w:rPr>
        <w:t>况及发展趋势。</w:t>
      </w:r>
    </w:p>
    <w:p w:rsidR="00A0058C" w:rsidRPr="005C3BD3" w:rsidRDefault="00A0058C" w:rsidP="00A0058C">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Pr>
          <w:rFonts w:ascii="宋体" w:hAnsi="宋体" w:hint="eastAsia"/>
          <w:sz w:val="28"/>
          <w:szCs w:val="28"/>
        </w:rPr>
        <w:t>主要研究内容</w:t>
      </w:r>
      <w:r w:rsidRPr="005C3BD3">
        <w:rPr>
          <w:rFonts w:ascii="宋体" w:hAnsi="宋体" w:hint="eastAsia"/>
          <w:sz w:val="28"/>
          <w:szCs w:val="28"/>
        </w:rPr>
        <w:t>、完成课题的方案及主要措施。</w:t>
      </w:r>
    </w:p>
    <w:p w:rsidR="00A0058C" w:rsidRPr="005C3BD3" w:rsidRDefault="00A0058C" w:rsidP="00A0058C">
      <w:pPr>
        <w:spacing w:line="360" w:lineRule="auto"/>
        <w:ind w:left="720"/>
        <w:rPr>
          <w:rFonts w:ascii="宋体" w:hAnsi="宋体"/>
          <w:sz w:val="28"/>
          <w:szCs w:val="28"/>
        </w:rPr>
      </w:pPr>
      <w:r w:rsidRPr="005C3BD3">
        <w:rPr>
          <w:rFonts w:ascii="宋体" w:hAnsi="宋体" w:hint="eastAsia"/>
          <w:sz w:val="28"/>
          <w:szCs w:val="28"/>
        </w:rPr>
        <w:t>4.课题研究进度安排。</w:t>
      </w:r>
    </w:p>
    <w:p w:rsidR="00A0058C" w:rsidRPr="005C3BD3" w:rsidRDefault="00A0058C" w:rsidP="00A0058C">
      <w:pPr>
        <w:spacing w:line="360" w:lineRule="auto"/>
        <w:ind w:left="720"/>
        <w:rPr>
          <w:rFonts w:ascii="宋体" w:hAnsi="宋体"/>
          <w:sz w:val="28"/>
          <w:szCs w:val="28"/>
        </w:rPr>
      </w:pPr>
      <w:r w:rsidRPr="005C3BD3">
        <w:rPr>
          <w:rFonts w:ascii="宋体" w:hAnsi="宋体" w:hint="eastAsia"/>
          <w:sz w:val="28"/>
          <w:szCs w:val="28"/>
        </w:rPr>
        <w:t>5.主要参考文献。</w:t>
      </w:r>
    </w:p>
    <w:p w:rsidR="00A0058C" w:rsidRPr="005C3BD3" w:rsidRDefault="00A0058C" w:rsidP="00A0058C">
      <w:pPr>
        <w:numPr>
          <w:ilvl w:val="0"/>
          <w:numId w:val="1"/>
        </w:numPr>
        <w:spacing w:line="360" w:lineRule="auto"/>
        <w:rPr>
          <w:rFonts w:ascii="宋体" w:hAnsi="宋体"/>
          <w:sz w:val="28"/>
          <w:szCs w:val="28"/>
        </w:rPr>
      </w:pPr>
      <w:r w:rsidRPr="005C3BD3">
        <w:rPr>
          <w:rFonts w:ascii="宋体" w:hAnsi="宋体" w:hint="eastAsia"/>
          <w:sz w:val="28"/>
          <w:szCs w:val="28"/>
        </w:rPr>
        <w:t>报告内容用</w:t>
      </w:r>
      <w:r>
        <w:rPr>
          <w:rFonts w:ascii="宋体" w:hAnsi="宋体" w:hint="eastAsia"/>
          <w:sz w:val="28"/>
          <w:szCs w:val="28"/>
        </w:rPr>
        <w:t>小四</w:t>
      </w:r>
      <w:r w:rsidRPr="005C3BD3">
        <w:rPr>
          <w:rFonts w:ascii="宋体" w:hAnsi="宋体" w:hint="eastAsia"/>
          <w:sz w:val="28"/>
          <w:szCs w:val="28"/>
        </w:rPr>
        <w:t>号宋体字编辑，</w:t>
      </w:r>
      <w:r>
        <w:rPr>
          <w:rFonts w:ascii="宋体" w:hAnsi="宋体" w:hint="eastAsia"/>
          <w:sz w:val="28"/>
          <w:szCs w:val="28"/>
        </w:rPr>
        <w:t>采</w:t>
      </w:r>
      <w:r w:rsidRPr="005C3BD3">
        <w:rPr>
          <w:rFonts w:ascii="宋体" w:hAnsi="宋体" w:hint="eastAsia"/>
          <w:sz w:val="28"/>
          <w:szCs w:val="28"/>
        </w:rPr>
        <w:t>用A4号纸双面打印，封面与封底采用浅蓝色</w:t>
      </w:r>
      <w:r>
        <w:rPr>
          <w:rFonts w:ascii="宋体" w:hAnsi="宋体" w:hint="eastAsia"/>
          <w:sz w:val="28"/>
          <w:szCs w:val="28"/>
        </w:rPr>
        <w:t>封面纸（卡</w:t>
      </w:r>
      <w:r w:rsidRPr="005C3BD3">
        <w:rPr>
          <w:rFonts w:ascii="宋体" w:hAnsi="宋体" w:hint="eastAsia"/>
          <w:sz w:val="28"/>
          <w:szCs w:val="28"/>
        </w:rPr>
        <w:t>纸</w:t>
      </w:r>
      <w:r>
        <w:rPr>
          <w:rFonts w:ascii="宋体" w:hAnsi="宋体" w:hint="eastAsia"/>
          <w:sz w:val="28"/>
          <w:szCs w:val="28"/>
        </w:rPr>
        <w:t>）</w:t>
      </w:r>
      <w:r w:rsidRPr="005C3BD3">
        <w:rPr>
          <w:rFonts w:ascii="宋体" w:hAnsi="宋体" w:hint="eastAsia"/>
          <w:sz w:val="28"/>
          <w:szCs w:val="28"/>
        </w:rPr>
        <w:t>打印。要求内容明确，语句通顺。</w:t>
      </w:r>
    </w:p>
    <w:p w:rsidR="00A0058C" w:rsidRPr="005C3BD3" w:rsidRDefault="00A0058C" w:rsidP="00A0058C">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指导教师评语、教研室（系、所）或开题报告答辩小组审核意见用蓝、黑钢笔手写</w:t>
      </w:r>
      <w:r>
        <w:rPr>
          <w:rFonts w:ascii="宋体" w:hAnsi="宋体" w:hint="eastAsia"/>
          <w:sz w:val="28"/>
          <w:szCs w:val="28"/>
        </w:rPr>
        <w:t>或小四</w:t>
      </w:r>
      <w:r w:rsidRPr="005C3BD3">
        <w:rPr>
          <w:rFonts w:ascii="宋体" w:hAnsi="宋体" w:hint="eastAsia"/>
          <w:sz w:val="28"/>
          <w:szCs w:val="28"/>
        </w:rPr>
        <w:t>号宋体字编辑</w:t>
      </w:r>
      <w:r>
        <w:rPr>
          <w:rFonts w:ascii="宋体" w:hAnsi="宋体" w:hint="eastAsia"/>
          <w:sz w:val="28"/>
          <w:szCs w:val="28"/>
        </w:rPr>
        <w:t>，</w:t>
      </w:r>
      <w:r w:rsidRPr="005C3BD3">
        <w:rPr>
          <w:rFonts w:ascii="宋体" w:hAnsi="宋体" w:hint="eastAsia"/>
          <w:sz w:val="28"/>
          <w:szCs w:val="28"/>
        </w:rPr>
        <w:t>签名</w:t>
      </w:r>
      <w:r>
        <w:rPr>
          <w:rFonts w:ascii="宋体" w:hAnsi="宋体" w:hint="eastAsia"/>
          <w:sz w:val="28"/>
          <w:szCs w:val="28"/>
        </w:rPr>
        <w:t>必须手写</w:t>
      </w:r>
      <w:r w:rsidRPr="005C3BD3">
        <w:rPr>
          <w:rFonts w:ascii="宋体" w:hAnsi="宋体" w:hint="eastAsia"/>
          <w:sz w:val="28"/>
          <w:szCs w:val="28"/>
        </w:rPr>
        <w:t>。</w:t>
      </w:r>
    </w:p>
    <w:p w:rsidR="00A0058C" w:rsidRPr="005C3BD3" w:rsidRDefault="00A0058C" w:rsidP="00A0058C">
      <w:pPr>
        <w:numPr>
          <w:ilvl w:val="0"/>
          <w:numId w:val="1"/>
        </w:numPr>
        <w:spacing w:line="360" w:lineRule="auto"/>
        <w:rPr>
          <w:rFonts w:ascii="宋体" w:hAnsi="宋体"/>
          <w:sz w:val="28"/>
          <w:szCs w:val="28"/>
        </w:rPr>
      </w:pPr>
      <w:r w:rsidRPr="005C3BD3">
        <w:rPr>
          <w:rFonts w:ascii="宋体" w:hAnsi="宋体" w:hint="eastAsia"/>
          <w:sz w:val="28"/>
          <w:szCs w:val="28"/>
        </w:rPr>
        <w:t>理、工、</w:t>
      </w:r>
      <w:proofErr w:type="gramStart"/>
      <w:r w:rsidRPr="005C3BD3">
        <w:rPr>
          <w:rFonts w:ascii="宋体" w:hAnsi="宋体" w:hint="eastAsia"/>
          <w:sz w:val="28"/>
          <w:szCs w:val="28"/>
        </w:rPr>
        <w:t>医类要求</w:t>
      </w:r>
      <w:proofErr w:type="gramEnd"/>
      <w:r w:rsidRPr="005C3BD3">
        <w:rPr>
          <w:rFonts w:ascii="宋体" w:hAnsi="宋体" w:hint="eastAsia"/>
          <w:sz w:val="28"/>
          <w:szCs w:val="28"/>
        </w:rPr>
        <w:t>字数在3000字左右，文、</w:t>
      </w:r>
      <w:proofErr w:type="gramStart"/>
      <w:r w:rsidRPr="005C3BD3">
        <w:rPr>
          <w:rFonts w:ascii="宋体" w:hAnsi="宋体" w:hint="eastAsia"/>
          <w:sz w:val="28"/>
          <w:szCs w:val="28"/>
        </w:rPr>
        <w:t>管类要求</w:t>
      </w:r>
      <w:proofErr w:type="gramEnd"/>
      <w:r w:rsidRPr="005C3BD3">
        <w:rPr>
          <w:rFonts w:ascii="宋体" w:hAnsi="宋体" w:hint="eastAsia"/>
          <w:sz w:val="28"/>
          <w:szCs w:val="28"/>
        </w:rPr>
        <w:t>字数在2000 字左右。</w:t>
      </w:r>
    </w:p>
    <w:p w:rsidR="00A0058C" w:rsidRPr="005C3BD3" w:rsidRDefault="00A0058C" w:rsidP="00A0058C">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rsidR="00A0058C" w:rsidRPr="005C3BD3" w:rsidRDefault="00A0058C" w:rsidP="00A0058C">
      <w:pPr>
        <w:ind w:left="720"/>
        <w:rPr>
          <w:rFonts w:ascii="宋体" w:hAnsi="宋体"/>
          <w:sz w:val="28"/>
          <w:szCs w:val="28"/>
        </w:rPr>
      </w:pPr>
      <w:r w:rsidRPr="005C3BD3">
        <w:rPr>
          <w:rFonts w:ascii="宋体" w:hAnsi="宋体" w:hint="eastAsia"/>
          <w:sz w:val="28"/>
          <w:szCs w:val="28"/>
        </w:rPr>
        <w:t xml:space="preserve"> </w:t>
      </w:r>
    </w:p>
    <w:p w:rsidR="00A0058C" w:rsidRPr="00505993" w:rsidRDefault="00A0058C" w:rsidP="00A0058C">
      <w:pPr>
        <w:jc w:val="center"/>
        <w:rPr>
          <w:rFonts w:ascii="华文细黑" w:eastAsia="华文细黑" w:hAnsi="华文细黑"/>
          <w:bCs/>
          <w:noProof/>
          <w:kern w:val="0"/>
          <w:sz w:val="28"/>
          <w:szCs w:val="28"/>
        </w:rPr>
      </w:pPr>
    </w:p>
    <w:p w:rsidR="00A0058C" w:rsidRDefault="00A0058C" w:rsidP="00A0058C">
      <w:pPr>
        <w:jc w:val="center"/>
        <w:rPr>
          <w:rFonts w:ascii="华文细黑" w:eastAsia="华文细黑" w:hAnsi="华文细黑"/>
          <w:bCs/>
          <w:noProof/>
          <w:kern w:val="0"/>
          <w:sz w:val="28"/>
          <w:szCs w:val="28"/>
        </w:rPr>
      </w:pPr>
    </w:p>
    <w:p w:rsidR="00A0058C" w:rsidRDefault="00A0058C" w:rsidP="00A0058C">
      <w:pPr>
        <w:jc w:val="center"/>
        <w:rPr>
          <w:rFonts w:ascii="华文细黑" w:eastAsia="华文细黑" w:hAnsi="华文细黑"/>
          <w:bCs/>
          <w:noProof/>
          <w:kern w:val="0"/>
          <w:sz w:val="28"/>
          <w:szCs w:val="28"/>
        </w:rPr>
      </w:pPr>
    </w:p>
    <w:p w:rsidR="00A0058C" w:rsidRDefault="00A0058C" w:rsidP="00A0058C">
      <w:pPr>
        <w:rPr>
          <w:rFonts w:ascii="华文细黑" w:eastAsia="华文细黑" w:hAnsi="华文细黑"/>
          <w:bCs/>
          <w:noProof/>
          <w:kern w:val="0"/>
          <w:sz w:val="28"/>
          <w:szCs w:val="28"/>
        </w:rPr>
        <w:sectPr w:rsidR="00A0058C" w:rsidSect="00A33138">
          <w:pgSz w:w="11906" w:h="16838"/>
          <w:pgMar w:top="1440" w:right="1800" w:bottom="1440" w:left="1800" w:header="851" w:footer="992" w:gutter="0"/>
          <w:cols w:space="720"/>
          <w:titlePg/>
          <w:docGrid w:type="lines" w:linePitch="312"/>
        </w:sectPr>
      </w:pPr>
    </w:p>
    <w:p w:rsidR="00A0058C" w:rsidRDefault="00A0058C" w:rsidP="00A0058C">
      <w:pPr>
        <w:rPr>
          <w:rFonts w:ascii="华文细黑" w:eastAsia="华文细黑" w:hAnsi="华文细黑"/>
          <w:bCs/>
          <w:noProof/>
          <w:kern w:val="0"/>
          <w:szCs w:val="21"/>
        </w:rPr>
        <w:sectPr w:rsidR="00A0058C" w:rsidSect="00F734A8">
          <w:headerReference w:type="first" r:id="rId10"/>
          <w:footerReference w:type="first" r:id="rId11"/>
          <w:type w:val="continuous"/>
          <w:pgSz w:w="11906" w:h="16838"/>
          <w:pgMar w:top="1440" w:right="1800" w:bottom="1440" w:left="1800" w:header="851" w:footer="992" w:gutter="0"/>
          <w:cols w:space="720"/>
          <w:titlePg/>
          <w:docGrid w:type="lines" w:linePitch="312"/>
        </w:sectPr>
      </w:pPr>
    </w:p>
    <w:p w:rsidR="00A0058C" w:rsidRDefault="00A0058C" w:rsidP="00A0058C">
      <w:pPr>
        <w:sectPr w:rsidR="00A0058C" w:rsidSect="00F916F3">
          <w:headerReference w:type="default" r:id="rId12"/>
          <w:footerReference w:type="default" r:id="rId13"/>
          <w:pgSz w:w="11906" w:h="16838"/>
          <w:pgMar w:top="1440" w:right="1800" w:bottom="1440" w:left="1800" w:header="851" w:footer="992" w:gutter="0"/>
          <w:pgNumType w:start="1"/>
          <w:cols w:space="720"/>
          <w:docGrid w:type="lines" w:linePitch="312"/>
        </w:sectPr>
      </w:pPr>
    </w:p>
    <w:p w:rsidR="00A0058C" w:rsidRPr="005A6771" w:rsidRDefault="00A0058C" w:rsidP="00A0058C">
      <w:pPr>
        <w:rPr>
          <w:b/>
        </w:rPr>
      </w:pPr>
      <w:r w:rsidRPr="00576683">
        <w:rPr>
          <w:rFonts w:hint="eastAsia"/>
          <w:b/>
          <w:sz w:val="28"/>
          <w:szCs w:val="28"/>
        </w:rPr>
        <w:lastRenderedPageBreak/>
        <w:t>一、</w:t>
      </w:r>
      <w:r w:rsidR="00576683" w:rsidRPr="00576683">
        <w:rPr>
          <w:rFonts w:ascii="宋体" w:hAnsi="宋体" w:hint="eastAsia"/>
          <w:b/>
          <w:sz w:val="28"/>
          <w:szCs w:val="28"/>
        </w:rPr>
        <w:t>课题来源、目的、意义</w:t>
      </w:r>
    </w:p>
    <w:p w:rsidR="00576683" w:rsidRDefault="00576683" w:rsidP="00576683">
      <w:pPr>
        <w:spacing w:line="360" w:lineRule="auto"/>
        <w:rPr>
          <w:sz w:val="24"/>
          <w:szCs w:val="24"/>
        </w:rPr>
      </w:pPr>
      <w:r>
        <w:rPr>
          <w:rFonts w:hint="eastAsia"/>
          <w:sz w:val="24"/>
          <w:szCs w:val="24"/>
        </w:rPr>
        <w:t>1</w:t>
      </w:r>
      <w:r>
        <w:rPr>
          <w:rFonts w:hint="eastAsia"/>
          <w:sz w:val="24"/>
          <w:szCs w:val="24"/>
        </w:rPr>
        <w:t>．项目来源</w:t>
      </w:r>
    </w:p>
    <w:p w:rsidR="00843A88" w:rsidRDefault="00843A88" w:rsidP="00843A88">
      <w:pPr>
        <w:spacing w:line="360" w:lineRule="auto"/>
        <w:ind w:firstLine="437"/>
        <w:rPr>
          <w:sz w:val="24"/>
          <w:szCs w:val="24"/>
        </w:rPr>
      </w:pPr>
      <w:r>
        <w:rPr>
          <w:rFonts w:hint="eastAsia"/>
          <w:sz w:val="24"/>
          <w:szCs w:val="24"/>
        </w:rPr>
        <w:t>自主创新基金：计算机视觉在视频监控系统中的应用。</w:t>
      </w:r>
    </w:p>
    <w:p w:rsidR="00576683" w:rsidRDefault="00576683" w:rsidP="00576683">
      <w:pPr>
        <w:spacing w:line="360" w:lineRule="auto"/>
        <w:rPr>
          <w:sz w:val="24"/>
          <w:szCs w:val="24"/>
        </w:rPr>
      </w:pPr>
      <w:r>
        <w:rPr>
          <w:rFonts w:hint="eastAsia"/>
          <w:sz w:val="24"/>
          <w:szCs w:val="24"/>
        </w:rPr>
        <w:t>2</w:t>
      </w:r>
      <w:r>
        <w:rPr>
          <w:rFonts w:hint="eastAsia"/>
          <w:sz w:val="24"/>
          <w:szCs w:val="24"/>
        </w:rPr>
        <w:t>．项目目的</w:t>
      </w:r>
    </w:p>
    <w:p w:rsidR="00576683" w:rsidRPr="00576683" w:rsidRDefault="00576683" w:rsidP="00576683">
      <w:pPr>
        <w:spacing w:line="360" w:lineRule="auto"/>
        <w:ind w:firstLine="437"/>
        <w:rPr>
          <w:sz w:val="24"/>
          <w:szCs w:val="24"/>
        </w:rPr>
      </w:pPr>
      <w:r w:rsidRPr="00576683">
        <w:rPr>
          <w:rFonts w:hint="eastAsia"/>
          <w:sz w:val="24"/>
          <w:szCs w:val="24"/>
        </w:rPr>
        <w:t>随着机器学习领域的技术逐渐成熟，其在某些问题上的处理效果已远超传统方法。而深度学习作为机器学习的一个分支，最近几年的发展也是突飞猛进。</w:t>
      </w:r>
    </w:p>
    <w:p w:rsidR="00576683" w:rsidRPr="00576683" w:rsidRDefault="00576683" w:rsidP="00576683">
      <w:pPr>
        <w:spacing w:line="360" w:lineRule="auto"/>
        <w:ind w:firstLine="437"/>
        <w:rPr>
          <w:sz w:val="24"/>
          <w:szCs w:val="24"/>
        </w:rPr>
      </w:pPr>
      <w:r w:rsidRPr="00576683">
        <w:rPr>
          <w:rFonts w:hint="eastAsia"/>
          <w:sz w:val="24"/>
          <w:szCs w:val="24"/>
        </w:rPr>
        <w:t>多年来，自动寻迹和避障小车都是依靠多传感系统等硬件方法来实现的。如今，得益于更好的学习方法和现代计算速度的提升，</w:t>
      </w:r>
      <w:r w:rsidRPr="00576683">
        <w:rPr>
          <w:rFonts w:hint="eastAsia"/>
          <w:sz w:val="24"/>
          <w:szCs w:val="24"/>
        </w:rPr>
        <w:t>CNN</w:t>
      </w:r>
      <w:r w:rsidRPr="00576683">
        <w:rPr>
          <w:rFonts w:hint="eastAsia"/>
          <w:sz w:val="24"/>
          <w:szCs w:val="24"/>
        </w:rPr>
        <w:t>等现代机器学习方法已经能高效快速地识别图像。所以，在这样的大环境下，本课题旨在通过现代机器学习的方法尝试一次技术上的创新，探索软件方法实现自动寻迹避障等智能操作的可行性。</w:t>
      </w:r>
    </w:p>
    <w:p w:rsidR="00576683" w:rsidRDefault="00576683" w:rsidP="00576683">
      <w:pPr>
        <w:spacing w:line="360" w:lineRule="auto"/>
        <w:rPr>
          <w:sz w:val="24"/>
          <w:szCs w:val="24"/>
        </w:rPr>
      </w:pPr>
      <w:r>
        <w:rPr>
          <w:rFonts w:hint="eastAsia"/>
          <w:sz w:val="24"/>
          <w:szCs w:val="24"/>
        </w:rPr>
        <w:t>3</w:t>
      </w:r>
      <w:r>
        <w:rPr>
          <w:rFonts w:hint="eastAsia"/>
          <w:sz w:val="24"/>
          <w:szCs w:val="24"/>
        </w:rPr>
        <w:t>．项目意义</w:t>
      </w:r>
    </w:p>
    <w:p w:rsidR="00576683" w:rsidRPr="00576683" w:rsidRDefault="00576683" w:rsidP="00576683">
      <w:pPr>
        <w:spacing w:line="360" w:lineRule="auto"/>
        <w:ind w:firstLine="437"/>
        <w:rPr>
          <w:sz w:val="24"/>
          <w:szCs w:val="24"/>
        </w:rPr>
      </w:pPr>
      <w:r w:rsidRPr="00576683">
        <w:rPr>
          <w:rFonts w:hint="eastAsia"/>
          <w:sz w:val="24"/>
          <w:szCs w:val="24"/>
        </w:rPr>
        <w:t>首先，相比于传统的技术模式，这应该是一次很好的技术创新，而且从现有的一些</w:t>
      </w:r>
      <w:r w:rsidRPr="00576683">
        <w:rPr>
          <w:rFonts w:hint="eastAsia"/>
          <w:sz w:val="24"/>
          <w:szCs w:val="24"/>
        </w:rPr>
        <w:t>CNN</w:t>
      </w:r>
      <w:r w:rsidRPr="00576683">
        <w:rPr>
          <w:rFonts w:hint="eastAsia"/>
          <w:sz w:val="24"/>
          <w:szCs w:val="24"/>
        </w:rPr>
        <w:t>的研究成果来看，也是具备充分的可行性的；其次，新的技术手段也可能会提升小车自动寻迹和避障的精度，为日后类似问题的解决提供了一种新的思路；最后，时刻关注最新的技术发展，充分实践，也对我自身是很好的锻炼和提升。</w:t>
      </w:r>
    </w:p>
    <w:p w:rsidR="00A0058C" w:rsidRDefault="00A0058C" w:rsidP="00A0058C">
      <w:pPr>
        <w:rPr>
          <w:rFonts w:ascii="楷体_GB2312" w:eastAsia="楷体_GB2312" w:hAnsi="宋体"/>
          <w:color w:val="FF0000"/>
        </w:rPr>
      </w:pPr>
      <w:r>
        <w:rPr>
          <w:rFonts w:hint="eastAsia"/>
          <w:b/>
          <w:sz w:val="28"/>
          <w:szCs w:val="28"/>
        </w:rPr>
        <w:t>二</w:t>
      </w:r>
      <w:r w:rsidRPr="00854D0F">
        <w:rPr>
          <w:rFonts w:hint="eastAsia"/>
          <w:b/>
          <w:sz w:val="28"/>
          <w:szCs w:val="28"/>
        </w:rPr>
        <w:t>、</w:t>
      </w:r>
      <w:r w:rsidR="00576683" w:rsidRPr="00576683">
        <w:rPr>
          <w:rFonts w:ascii="宋体" w:hAnsi="宋体" w:hint="eastAsia"/>
          <w:b/>
          <w:sz w:val="28"/>
          <w:szCs w:val="28"/>
        </w:rPr>
        <w:t>国内外研究现况及发展趋势</w:t>
      </w:r>
    </w:p>
    <w:p w:rsidR="00576683" w:rsidRPr="00576683" w:rsidRDefault="00576683" w:rsidP="00576683">
      <w:pPr>
        <w:spacing w:line="360" w:lineRule="auto"/>
        <w:ind w:firstLine="437"/>
        <w:rPr>
          <w:sz w:val="24"/>
          <w:szCs w:val="24"/>
        </w:rPr>
      </w:pPr>
      <w:r w:rsidRPr="00576683">
        <w:rPr>
          <w:rFonts w:hint="eastAsia"/>
          <w:sz w:val="24"/>
          <w:szCs w:val="24"/>
        </w:rPr>
        <w:t>近几年大部分智能小车都是通过采用安装红外测距传感器和超声波测距传感器的</w:t>
      </w:r>
      <w:r w:rsidR="00207A52">
        <w:rPr>
          <w:rFonts w:hint="eastAsia"/>
          <w:sz w:val="24"/>
          <w:szCs w:val="24"/>
        </w:rPr>
        <w:t>多传感器信息融合的采集系统来实现的。这种方法简单易实现，可是却确实对于传感器的</w:t>
      </w:r>
      <w:r w:rsidRPr="00576683">
        <w:rPr>
          <w:rFonts w:hint="eastAsia"/>
          <w:sz w:val="24"/>
          <w:szCs w:val="24"/>
        </w:rPr>
        <w:t>容错几率和</w:t>
      </w:r>
      <w:r w:rsidR="00207A52">
        <w:rPr>
          <w:rFonts w:hint="eastAsia"/>
          <w:sz w:val="24"/>
          <w:szCs w:val="24"/>
        </w:rPr>
        <w:t>小车的</w:t>
      </w:r>
      <w:r w:rsidRPr="00576683">
        <w:rPr>
          <w:rFonts w:hint="eastAsia"/>
          <w:sz w:val="24"/>
          <w:szCs w:val="24"/>
        </w:rPr>
        <w:t>学习能力。</w:t>
      </w:r>
    </w:p>
    <w:p w:rsidR="00576683" w:rsidRPr="00576683" w:rsidRDefault="00576683" w:rsidP="00576683">
      <w:pPr>
        <w:spacing w:line="360" w:lineRule="auto"/>
        <w:ind w:firstLine="437"/>
        <w:rPr>
          <w:sz w:val="24"/>
          <w:szCs w:val="24"/>
        </w:rPr>
      </w:pPr>
      <w:r w:rsidRPr="00576683">
        <w:rPr>
          <w:rFonts w:hint="eastAsia"/>
          <w:sz w:val="24"/>
          <w:szCs w:val="24"/>
        </w:rPr>
        <w:t>上世纪</w:t>
      </w:r>
      <w:r w:rsidRPr="00576683">
        <w:rPr>
          <w:rFonts w:hint="eastAsia"/>
          <w:sz w:val="24"/>
          <w:szCs w:val="24"/>
        </w:rPr>
        <w:t>90</w:t>
      </w:r>
      <w:r w:rsidRPr="00576683">
        <w:rPr>
          <w:rFonts w:hint="eastAsia"/>
          <w:sz w:val="24"/>
          <w:szCs w:val="24"/>
        </w:rPr>
        <w:t>年代是神经网络刚开始发展的时候，当时受限于神经网络的学习速度，</w:t>
      </w:r>
      <w:r w:rsidR="00207A52">
        <w:rPr>
          <w:rFonts w:hint="eastAsia"/>
          <w:sz w:val="24"/>
          <w:szCs w:val="24"/>
        </w:rPr>
        <w:t>网络结构一直只停留在浅层神经网络的程度，实际使用过程中一直</w:t>
      </w:r>
      <w:r w:rsidRPr="00576683">
        <w:rPr>
          <w:rFonts w:hint="eastAsia"/>
          <w:sz w:val="24"/>
          <w:szCs w:val="24"/>
        </w:rPr>
        <w:t>不如</w:t>
      </w:r>
      <w:r w:rsidRPr="00576683">
        <w:rPr>
          <w:rFonts w:hint="eastAsia"/>
          <w:sz w:val="24"/>
          <w:szCs w:val="24"/>
        </w:rPr>
        <w:t>SVM</w:t>
      </w:r>
      <w:r w:rsidRPr="00576683">
        <w:rPr>
          <w:rFonts w:hint="eastAsia"/>
          <w:sz w:val="24"/>
          <w:szCs w:val="24"/>
        </w:rPr>
        <w:t>有效，所以学习效果也不尽如人意。当时华科的自控系曾尝试结合传感器数据和神经网络来实现两轮小车避障控制，获得了一定的传感器容错能力</w:t>
      </w:r>
      <w:r w:rsidR="00ED2C2F">
        <w:rPr>
          <w:rFonts w:hint="eastAsia"/>
          <w:sz w:val="24"/>
          <w:szCs w:val="24"/>
        </w:rPr>
        <w:t>。</w:t>
      </w:r>
      <w:r w:rsidR="00ED2C2F" w:rsidRPr="00ED2C2F">
        <w:rPr>
          <w:rFonts w:hint="eastAsia"/>
          <w:sz w:val="24"/>
          <w:szCs w:val="24"/>
          <w:vertAlign w:val="superscript"/>
        </w:rPr>
        <w:t>[4]</w:t>
      </w:r>
    </w:p>
    <w:p w:rsidR="00A0058C" w:rsidRPr="00905F8F" w:rsidRDefault="00576683" w:rsidP="00905F8F">
      <w:pPr>
        <w:spacing w:line="360" w:lineRule="auto"/>
        <w:ind w:firstLine="437"/>
        <w:rPr>
          <w:sz w:val="24"/>
          <w:szCs w:val="24"/>
        </w:rPr>
      </w:pPr>
      <w:r w:rsidRPr="00576683">
        <w:rPr>
          <w:rFonts w:hint="eastAsia"/>
          <w:sz w:val="24"/>
          <w:szCs w:val="24"/>
        </w:rPr>
        <w:t>如今神经网络再一次得到发展，</w:t>
      </w:r>
      <w:r w:rsidRPr="00576683">
        <w:rPr>
          <w:rFonts w:hint="eastAsia"/>
          <w:sz w:val="24"/>
          <w:szCs w:val="24"/>
        </w:rPr>
        <w:t>2012</w:t>
      </w:r>
      <w:r w:rsidRPr="00576683">
        <w:rPr>
          <w:rFonts w:hint="eastAsia"/>
          <w:sz w:val="24"/>
          <w:szCs w:val="24"/>
        </w:rPr>
        <w:t>年，</w:t>
      </w:r>
      <w:r w:rsidRPr="00576683">
        <w:rPr>
          <w:rFonts w:hint="eastAsia"/>
          <w:sz w:val="24"/>
          <w:szCs w:val="24"/>
        </w:rPr>
        <w:t>ILSVRC-2012</w:t>
      </w:r>
      <w:r w:rsidRPr="00576683">
        <w:rPr>
          <w:rFonts w:hint="eastAsia"/>
          <w:sz w:val="24"/>
          <w:szCs w:val="24"/>
        </w:rPr>
        <w:t>比赛中，</w:t>
      </w:r>
      <w:r w:rsidRPr="00576683">
        <w:rPr>
          <w:rFonts w:hint="eastAsia"/>
          <w:sz w:val="24"/>
          <w:szCs w:val="24"/>
        </w:rPr>
        <w:t>Krizhevsky</w:t>
      </w:r>
      <w:r w:rsidRPr="00576683">
        <w:rPr>
          <w:rFonts w:hint="eastAsia"/>
          <w:sz w:val="24"/>
          <w:szCs w:val="24"/>
        </w:rPr>
        <w:t>等人发表了论文《</w:t>
      </w:r>
      <w:r w:rsidRPr="00576683">
        <w:rPr>
          <w:rFonts w:hint="eastAsia"/>
          <w:sz w:val="24"/>
          <w:szCs w:val="24"/>
        </w:rPr>
        <w:t>ImageNet classification with deep convolutional neural networks</w:t>
      </w:r>
      <w:r w:rsidRPr="00576683">
        <w:rPr>
          <w:rFonts w:hint="eastAsia"/>
          <w:sz w:val="24"/>
          <w:szCs w:val="24"/>
        </w:rPr>
        <w:t>》</w:t>
      </w:r>
      <w:r w:rsidR="00207A52" w:rsidRPr="00207A52">
        <w:rPr>
          <w:rFonts w:hint="eastAsia"/>
          <w:sz w:val="24"/>
          <w:szCs w:val="24"/>
          <w:vertAlign w:val="superscript"/>
        </w:rPr>
        <w:t>[1]</w:t>
      </w:r>
      <w:r w:rsidRPr="00576683">
        <w:rPr>
          <w:rFonts w:hint="eastAsia"/>
          <w:sz w:val="24"/>
          <w:szCs w:val="24"/>
        </w:rPr>
        <w:t>，其中开创式地使用深层卷机神经网络对</w:t>
      </w:r>
      <w:r w:rsidRPr="00576683">
        <w:rPr>
          <w:rFonts w:hint="eastAsia"/>
          <w:sz w:val="24"/>
          <w:szCs w:val="24"/>
        </w:rPr>
        <w:t>1000</w:t>
      </w:r>
      <w:r w:rsidRPr="00576683">
        <w:rPr>
          <w:rFonts w:hint="eastAsia"/>
          <w:sz w:val="24"/>
          <w:szCs w:val="24"/>
        </w:rPr>
        <w:t>个种类</w:t>
      </w:r>
      <w:r w:rsidRPr="00576683">
        <w:rPr>
          <w:rFonts w:hint="eastAsia"/>
          <w:sz w:val="24"/>
          <w:szCs w:val="24"/>
        </w:rPr>
        <w:t>120</w:t>
      </w:r>
      <w:r w:rsidRPr="00576683">
        <w:rPr>
          <w:rFonts w:hint="eastAsia"/>
          <w:sz w:val="24"/>
          <w:szCs w:val="24"/>
        </w:rPr>
        <w:t>万张图片进行了学</w:t>
      </w:r>
      <w:r w:rsidRPr="00576683">
        <w:rPr>
          <w:rFonts w:hint="eastAsia"/>
          <w:sz w:val="24"/>
          <w:szCs w:val="24"/>
        </w:rPr>
        <w:lastRenderedPageBreak/>
        <w:t>习，最终</w:t>
      </w:r>
      <w:r w:rsidRPr="00576683">
        <w:rPr>
          <w:rFonts w:hint="eastAsia"/>
          <w:sz w:val="24"/>
          <w:szCs w:val="24"/>
        </w:rPr>
        <w:t>Top-5</w:t>
      </w:r>
      <w:r w:rsidRPr="00576683">
        <w:rPr>
          <w:rFonts w:hint="eastAsia"/>
          <w:sz w:val="24"/>
          <w:szCs w:val="24"/>
        </w:rPr>
        <w:t>准则下的正确率达到了</w:t>
      </w:r>
      <w:r w:rsidRPr="00576683">
        <w:rPr>
          <w:rFonts w:hint="eastAsia"/>
          <w:sz w:val="24"/>
          <w:szCs w:val="24"/>
        </w:rPr>
        <w:t>84.7%</w:t>
      </w:r>
      <w:r w:rsidR="00843A88">
        <w:rPr>
          <w:rFonts w:hint="eastAsia"/>
          <w:sz w:val="24"/>
          <w:szCs w:val="24"/>
        </w:rPr>
        <w:t>，</w:t>
      </w:r>
      <w:r w:rsidRPr="00576683">
        <w:rPr>
          <w:rFonts w:hint="eastAsia"/>
          <w:sz w:val="24"/>
          <w:szCs w:val="24"/>
        </w:rPr>
        <w:t>2014</w:t>
      </w:r>
      <w:r w:rsidRPr="00576683">
        <w:rPr>
          <w:rFonts w:hint="eastAsia"/>
          <w:sz w:val="24"/>
          <w:szCs w:val="24"/>
        </w:rPr>
        <w:t>年的</w:t>
      </w:r>
      <w:r w:rsidRPr="00576683">
        <w:rPr>
          <w:rFonts w:hint="eastAsia"/>
          <w:sz w:val="24"/>
          <w:szCs w:val="24"/>
        </w:rPr>
        <w:t>ILSVRC</w:t>
      </w:r>
      <w:r w:rsidRPr="00576683">
        <w:rPr>
          <w:rFonts w:hint="eastAsia"/>
          <w:sz w:val="24"/>
          <w:szCs w:val="24"/>
        </w:rPr>
        <w:t>比赛中，</w:t>
      </w:r>
      <w:r w:rsidR="00843A88">
        <w:rPr>
          <w:rFonts w:hint="eastAsia"/>
          <w:sz w:val="24"/>
          <w:szCs w:val="24"/>
        </w:rPr>
        <w:t>来自</w:t>
      </w:r>
      <w:r w:rsidRPr="00576683">
        <w:rPr>
          <w:rFonts w:hint="eastAsia"/>
          <w:sz w:val="24"/>
          <w:szCs w:val="24"/>
        </w:rPr>
        <w:t>Google</w:t>
      </w:r>
      <w:r w:rsidR="00843A88">
        <w:rPr>
          <w:rFonts w:hint="eastAsia"/>
          <w:sz w:val="24"/>
          <w:szCs w:val="24"/>
        </w:rPr>
        <w:t>的参赛</w:t>
      </w:r>
      <w:r w:rsidRPr="00576683">
        <w:rPr>
          <w:rFonts w:hint="eastAsia"/>
          <w:sz w:val="24"/>
          <w:szCs w:val="24"/>
        </w:rPr>
        <w:t>团队再次改善算法，把这个正确率提高到了</w:t>
      </w:r>
      <w:r w:rsidRPr="00576683">
        <w:rPr>
          <w:rFonts w:hint="eastAsia"/>
          <w:sz w:val="24"/>
          <w:szCs w:val="24"/>
        </w:rPr>
        <w:t>93.33%</w:t>
      </w:r>
      <w:r w:rsidR="00843A88">
        <w:rPr>
          <w:rFonts w:hint="eastAsia"/>
          <w:sz w:val="24"/>
          <w:szCs w:val="24"/>
        </w:rPr>
        <w:t>，</w:t>
      </w:r>
      <w:r w:rsidRPr="00576683">
        <w:rPr>
          <w:rFonts w:hint="eastAsia"/>
          <w:sz w:val="24"/>
          <w:szCs w:val="24"/>
        </w:rPr>
        <w:t>足以见得神经网络的高速发展和可观的成果。</w:t>
      </w:r>
    </w:p>
    <w:p w:rsidR="00576683" w:rsidRDefault="00576683" w:rsidP="00576683">
      <w:pPr>
        <w:rPr>
          <w:rFonts w:ascii="楷体_GB2312" w:eastAsia="楷体_GB2312" w:hAnsi="宋体"/>
          <w:color w:val="FF0000"/>
        </w:rPr>
      </w:pPr>
      <w:r>
        <w:rPr>
          <w:rFonts w:hint="eastAsia"/>
          <w:b/>
          <w:sz w:val="28"/>
          <w:szCs w:val="28"/>
        </w:rPr>
        <w:t>三</w:t>
      </w:r>
      <w:r w:rsidRPr="00854D0F">
        <w:rPr>
          <w:rFonts w:hint="eastAsia"/>
          <w:b/>
          <w:sz w:val="28"/>
          <w:szCs w:val="28"/>
        </w:rPr>
        <w:t>、</w:t>
      </w:r>
      <w:r w:rsidRPr="00576683">
        <w:rPr>
          <w:rFonts w:ascii="宋体" w:hAnsi="宋体" w:hint="eastAsia"/>
          <w:b/>
          <w:sz w:val="28"/>
          <w:szCs w:val="28"/>
        </w:rPr>
        <w:t>预计达到的目标、关键理论和技术、主要研究内容、完成课题的方案及主要措施</w:t>
      </w:r>
    </w:p>
    <w:p w:rsidR="00A0058C" w:rsidRDefault="00576683" w:rsidP="00576683">
      <w:pPr>
        <w:spacing w:line="360" w:lineRule="auto"/>
        <w:rPr>
          <w:sz w:val="24"/>
          <w:szCs w:val="24"/>
        </w:rPr>
      </w:pPr>
      <w:r w:rsidRPr="00576683">
        <w:rPr>
          <w:rFonts w:hint="eastAsia"/>
          <w:sz w:val="24"/>
          <w:szCs w:val="24"/>
        </w:rPr>
        <w:t>1</w:t>
      </w:r>
      <w:r w:rsidRPr="00576683">
        <w:rPr>
          <w:rFonts w:hint="eastAsia"/>
          <w:sz w:val="24"/>
          <w:szCs w:val="24"/>
        </w:rPr>
        <w:t>．预计达到的目标</w:t>
      </w:r>
    </w:p>
    <w:p w:rsidR="005E4E56" w:rsidRPr="005E4E56" w:rsidRDefault="005E4E56" w:rsidP="005E4E56">
      <w:pPr>
        <w:spacing w:line="360" w:lineRule="auto"/>
        <w:ind w:firstLine="437"/>
        <w:rPr>
          <w:sz w:val="24"/>
          <w:szCs w:val="24"/>
        </w:rPr>
      </w:pPr>
      <w:r w:rsidRPr="005E4E56">
        <w:rPr>
          <w:rFonts w:hint="eastAsia"/>
          <w:sz w:val="24"/>
          <w:szCs w:val="24"/>
        </w:rPr>
        <w:t>预计达到的目标分为三个阶段。第一个阶段的目标是能够实现小车在普通跑道上的自动驾驶；第二个阶段的目标是实现有障碍路况下的自动避障；第三阶段的目标是能够在某些环境下进行一些物体的识别，其中一个典型应用是在灾难后的遇难者识别。</w:t>
      </w:r>
    </w:p>
    <w:p w:rsidR="00576683" w:rsidRDefault="00576683" w:rsidP="00576683">
      <w:pPr>
        <w:spacing w:line="360" w:lineRule="auto"/>
        <w:rPr>
          <w:sz w:val="24"/>
          <w:szCs w:val="24"/>
        </w:rPr>
      </w:pPr>
      <w:r>
        <w:rPr>
          <w:rFonts w:hint="eastAsia"/>
          <w:sz w:val="24"/>
          <w:szCs w:val="24"/>
        </w:rPr>
        <w:t>2</w:t>
      </w:r>
      <w:r>
        <w:rPr>
          <w:rFonts w:hint="eastAsia"/>
          <w:sz w:val="24"/>
          <w:szCs w:val="24"/>
        </w:rPr>
        <w:t>．关键理论和技术</w:t>
      </w:r>
    </w:p>
    <w:p w:rsidR="003549A7" w:rsidRDefault="00DF5636" w:rsidP="00576683">
      <w:pPr>
        <w:spacing w:line="360" w:lineRule="auto"/>
        <w:rPr>
          <w:sz w:val="24"/>
          <w:szCs w:val="24"/>
        </w:rPr>
      </w:pPr>
      <w:r>
        <w:rPr>
          <w:rFonts w:hint="eastAsia"/>
          <w:sz w:val="24"/>
          <w:szCs w:val="24"/>
        </w:rPr>
        <w:t>1</w:t>
      </w:r>
      <w:r>
        <w:rPr>
          <w:rFonts w:hint="eastAsia"/>
          <w:sz w:val="24"/>
          <w:szCs w:val="24"/>
        </w:rPr>
        <w:t>）</w:t>
      </w:r>
      <w:r w:rsidR="003549A7">
        <w:rPr>
          <w:rFonts w:hint="eastAsia"/>
          <w:sz w:val="24"/>
          <w:szCs w:val="24"/>
        </w:rPr>
        <w:t>CNN</w:t>
      </w:r>
      <w:r w:rsidR="003549A7">
        <w:rPr>
          <w:rFonts w:hint="eastAsia"/>
          <w:sz w:val="24"/>
          <w:szCs w:val="24"/>
        </w:rPr>
        <w:t>（</w:t>
      </w:r>
      <w:r w:rsidR="00843A88">
        <w:rPr>
          <w:rFonts w:hint="eastAsia"/>
          <w:sz w:val="24"/>
          <w:szCs w:val="24"/>
        </w:rPr>
        <w:t>Convolutional</w:t>
      </w:r>
      <w:r w:rsidR="00843A88">
        <w:rPr>
          <w:sz w:val="24"/>
          <w:szCs w:val="24"/>
        </w:rPr>
        <w:t xml:space="preserve"> </w:t>
      </w:r>
      <w:r w:rsidR="003549A7">
        <w:rPr>
          <w:rFonts w:hint="eastAsia"/>
          <w:sz w:val="24"/>
          <w:szCs w:val="24"/>
        </w:rPr>
        <w:t>Neural</w:t>
      </w:r>
      <w:r w:rsidR="003549A7">
        <w:rPr>
          <w:sz w:val="24"/>
          <w:szCs w:val="24"/>
        </w:rPr>
        <w:t xml:space="preserve"> N</w:t>
      </w:r>
      <w:r w:rsidR="003549A7">
        <w:rPr>
          <w:rFonts w:hint="eastAsia"/>
          <w:sz w:val="24"/>
          <w:szCs w:val="24"/>
        </w:rPr>
        <w:t>etwork</w:t>
      </w:r>
      <w:r w:rsidR="00843A88">
        <w:rPr>
          <w:rFonts w:hint="eastAsia"/>
          <w:sz w:val="24"/>
          <w:szCs w:val="24"/>
        </w:rPr>
        <w:t>卷积</w:t>
      </w:r>
      <w:r w:rsidR="003549A7">
        <w:rPr>
          <w:rFonts w:hint="eastAsia"/>
          <w:sz w:val="24"/>
          <w:szCs w:val="24"/>
        </w:rPr>
        <w:t>神经网络）</w:t>
      </w:r>
    </w:p>
    <w:p w:rsidR="000A186C" w:rsidRPr="000A186C" w:rsidRDefault="000A186C" w:rsidP="000A186C">
      <w:pPr>
        <w:spacing w:line="360" w:lineRule="auto"/>
        <w:ind w:firstLine="437"/>
        <w:rPr>
          <w:sz w:val="24"/>
          <w:szCs w:val="24"/>
        </w:rPr>
      </w:pPr>
      <w:r>
        <w:rPr>
          <w:rFonts w:hint="eastAsia"/>
          <w:sz w:val="24"/>
          <w:szCs w:val="24"/>
        </w:rPr>
        <w:t>NN</w:t>
      </w:r>
      <w:r>
        <w:rPr>
          <w:rFonts w:hint="eastAsia"/>
          <w:sz w:val="24"/>
          <w:szCs w:val="24"/>
        </w:rPr>
        <w:t>（</w:t>
      </w:r>
      <w:r w:rsidRPr="000A186C">
        <w:rPr>
          <w:rFonts w:hint="eastAsia"/>
          <w:sz w:val="24"/>
          <w:szCs w:val="24"/>
        </w:rPr>
        <w:t>Neural network</w:t>
      </w:r>
      <w:r>
        <w:rPr>
          <w:rFonts w:hint="eastAsia"/>
          <w:sz w:val="24"/>
          <w:szCs w:val="24"/>
        </w:rPr>
        <w:t>神经网络）</w:t>
      </w:r>
      <w:r w:rsidRPr="000A186C">
        <w:rPr>
          <w:rFonts w:hint="eastAsia"/>
          <w:sz w:val="24"/>
          <w:szCs w:val="24"/>
        </w:rPr>
        <w:t>是一种模仿生物神经网络</w:t>
      </w:r>
      <w:r w:rsidRPr="000A186C">
        <w:rPr>
          <w:rFonts w:hint="eastAsia"/>
          <w:sz w:val="24"/>
          <w:szCs w:val="24"/>
        </w:rPr>
        <w:t>(</w:t>
      </w:r>
      <w:r w:rsidRPr="000A186C">
        <w:rPr>
          <w:rFonts w:hint="eastAsia"/>
          <w:sz w:val="24"/>
          <w:szCs w:val="24"/>
        </w:rPr>
        <w:t>动物的中枢神经系统，特别是大脑</w:t>
      </w:r>
      <w:r w:rsidRPr="000A186C">
        <w:rPr>
          <w:rFonts w:hint="eastAsia"/>
          <w:sz w:val="24"/>
          <w:szCs w:val="24"/>
        </w:rPr>
        <w:t>)</w:t>
      </w:r>
      <w:r w:rsidRPr="000A186C">
        <w:rPr>
          <w:rFonts w:hint="eastAsia"/>
          <w:sz w:val="24"/>
          <w:szCs w:val="24"/>
        </w:rPr>
        <w:t>的结构和功能的数学模型或计算模型。神经网络是一种运算模型，由大量的节点（或称“神经元”，或“单元”）和之间相互联接构成。每个节点代表一种特定的输出函数，称为激励函数（</w:t>
      </w:r>
      <w:r w:rsidRPr="000A186C">
        <w:rPr>
          <w:rFonts w:hint="eastAsia"/>
          <w:sz w:val="24"/>
          <w:szCs w:val="24"/>
        </w:rPr>
        <w:t>activation function</w:t>
      </w:r>
      <w:r w:rsidRPr="000A186C">
        <w:rPr>
          <w:rFonts w:hint="eastAsia"/>
          <w:sz w:val="24"/>
          <w:szCs w:val="24"/>
        </w:rPr>
        <w:t>）。每两个节点间的连接都代表一个对于通过该连接信号的加权值，称之为权重（</w:t>
      </w:r>
      <w:r w:rsidRPr="000A186C">
        <w:rPr>
          <w:rFonts w:hint="eastAsia"/>
          <w:sz w:val="24"/>
          <w:szCs w:val="24"/>
        </w:rPr>
        <w:t>weight</w:t>
      </w:r>
      <w:r>
        <w:rPr>
          <w:rFonts w:hint="eastAsia"/>
          <w:sz w:val="24"/>
          <w:szCs w:val="24"/>
        </w:rPr>
        <w:t>），这相当于人工神经网络的记忆。网络的输出则依据</w:t>
      </w:r>
      <w:r w:rsidRPr="000A186C">
        <w:rPr>
          <w:rFonts w:hint="eastAsia"/>
          <w:sz w:val="24"/>
          <w:szCs w:val="24"/>
        </w:rPr>
        <w:t>网络的连接方式，权重值和激励函数的不同而不同。而网络自身通常都是对自然界某种算法或者函数的逼近，也可能是对一种逻辑策略的表达。</w:t>
      </w:r>
    </w:p>
    <w:p w:rsidR="003549A7" w:rsidRPr="000A186C" w:rsidRDefault="000A186C" w:rsidP="000A186C">
      <w:pPr>
        <w:spacing w:line="360" w:lineRule="auto"/>
        <w:ind w:firstLine="437"/>
        <w:rPr>
          <w:sz w:val="24"/>
          <w:szCs w:val="24"/>
        </w:rPr>
      </w:pPr>
      <w:r w:rsidRPr="000A186C">
        <w:rPr>
          <w:rFonts w:hint="eastAsia"/>
          <w:sz w:val="24"/>
          <w:szCs w:val="24"/>
        </w:rPr>
        <w:t>卷积神经网络（</w:t>
      </w:r>
      <w:r w:rsidRPr="000A186C">
        <w:rPr>
          <w:rFonts w:hint="eastAsia"/>
          <w:sz w:val="24"/>
          <w:szCs w:val="24"/>
        </w:rPr>
        <w:t>Convolutional Neural Network, CNN</w:t>
      </w:r>
      <w:r w:rsidRPr="000A186C">
        <w:rPr>
          <w:rFonts w:hint="eastAsia"/>
          <w:sz w:val="24"/>
          <w:szCs w:val="24"/>
        </w:rPr>
        <w:t>）属于神经网络的一个分支，是一种前馈神经网络，它的人工神经元可以响应一部分覆盖范围内的周围单元，对于大型图像处理有出色表现。卷积神经网络由一个或多个卷积层和顶端的全连通层（对应经典的神经网络）组成，同时也包括关联权重和池化层（</w:t>
      </w:r>
      <w:r w:rsidRPr="000A186C">
        <w:rPr>
          <w:rFonts w:hint="eastAsia"/>
          <w:sz w:val="24"/>
          <w:szCs w:val="24"/>
        </w:rPr>
        <w:t>pooling layer</w:t>
      </w:r>
      <w:r w:rsidRPr="000A186C">
        <w:rPr>
          <w:rFonts w:hint="eastAsia"/>
          <w:sz w:val="24"/>
          <w:szCs w:val="24"/>
        </w:rPr>
        <w:t>）。这一结构使得卷积神经网络能够利用输入数据的二维结构。卷积神经网络是在基本的神经网络上的一次再扩展，提高学习效率和正确率，与其他深度学习结构相比，卷积神经网络在图像和语音识别方面能够给出更优的结果。</w:t>
      </w:r>
    </w:p>
    <w:p w:rsidR="00DF5636" w:rsidRDefault="00DF5636" w:rsidP="00576683">
      <w:pPr>
        <w:spacing w:line="360" w:lineRule="auto"/>
        <w:rPr>
          <w:sz w:val="24"/>
          <w:szCs w:val="24"/>
        </w:rPr>
      </w:pPr>
      <w:r>
        <w:rPr>
          <w:rFonts w:hint="eastAsia"/>
          <w:sz w:val="24"/>
          <w:szCs w:val="24"/>
        </w:rPr>
        <w:t>2</w:t>
      </w:r>
      <w:r>
        <w:rPr>
          <w:rFonts w:hint="eastAsia"/>
          <w:sz w:val="24"/>
          <w:szCs w:val="24"/>
        </w:rPr>
        <w:t>）</w:t>
      </w:r>
      <w:r>
        <w:rPr>
          <w:rFonts w:hint="eastAsia"/>
          <w:sz w:val="24"/>
          <w:szCs w:val="24"/>
        </w:rPr>
        <w:t>BP</w:t>
      </w:r>
      <w:r w:rsidR="000A186C">
        <w:rPr>
          <w:rFonts w:hint="eastAsia"/>
          <w:sz w:val="24"/>
          <w:szCs w:val="24"/>
        </w:rPr>
        <w:t>（</w:t>
      </w:r>
      <w:r w:rsidR="000A186C">
        <w:rPr>
          <w:rFonts w:hint="eastAsia"/>
          <w:sz w:val="24"/>
          <w:szCs w:val="24"/>
        </w:rPr>
        <w:t>Error</w:t>
      </w:r>
      <w:r w:rsidR="000A186C">
        <w:rPr>
          <w:sz w:val="24"/>
          <w:szCs w:val="24"/>
        </w:rPr>
        <w:t xml:space="preserve"> </w:t>
      </w:r>
      <w:r w:rsidR="000A186C" w:rsidRPr="000A186C">
        <w:rPr>
          <w:sz w:val="24"/>
          <w:szCs w:val="24"/>
        </w:rPr>
        <w:t>Back</w:t>
      </w:r>
      <w:r w:rsidR="000A186C">
        <w:rPr>
          <w:sz w:val="24"/>
          <w:szCs w:val="24"/>
        </w:rPr>
        <w:t xml:space="preserve"> </w:t>
      </w:r>
      <w:r w:rsidR="000A186C" w:rsidRPr="000A186C">
        <w:rPr>
          <w:sz w:val="24"/>
          <w:szCs w:val="24"/>
        </w:rPr>
        <w:t>propagation</w:t>
      </w:r>
      <w:r w:rsidR="000A186C">
        <w:rPr>
          <w:rFonts w:ascii="Arial" w:hAnsi="Arial" w:cs="Arial"/>
          <w:color w:val="333333"/>
          <w:szCs w:val="21"/>
          <w:shd w:val="clear" w:color="auto" w:fill="FFFFFF"/>
        </w:rPr>
        <w:t>误差反向传播</w:t>
      </w:r>
      <w:r w:rsidR="000A186C">
        <w:rPr>
          <w:rFonts w:hint="eastAsia"/>
          <w:sz w:val="24"/>
          <w:szCs w:val="24"/>
        </w:rPr>
        <w:t>）</w:t>
      </w:r>
      <w:r w:rsidR="00ED2C2F" w:rsidRPr="00ED2C2F">
        <w:rPr>
          <w:rFonts w:hint="eastAsia"/>
          <w:sz w:val="24"/>
          <w:szCs w:val="24"/>
          <w:vertAlign w:val="superscript"/>
        </w:rPr>
        <w:t>[3]</w:t>
      </w:r>
    </w:p>
    <w:p w:rsidR="000A186C" w:rsidRPr="000A186C" w:rsidRDefault="000A186C" w:rsidP="000A186C">
      <w:pPr>
        <w:spacing w:line="360" w:lineRule="auto"/>
        <w:ind w:firstLine="437"/>
        <w:rPr>
          <w:sz w:val="24"/>
          <w:szCs w:val="24"/>
        </w:rPr>
      </w:pPr>
      <w:r>
        <w:rPr>
          <w:rFonts w:hint="eastAsia"/>
          <w:sz w:val="24"/>
          <w:szCs w:val="24"/>
        </w:rPr>
        <w:lastRenderedPageBreak/>
        <w:t>BP</w:t>
      </w:r>
      <w:r>
        <w:rPr>
          <w:rFonts w:hint="eastAsia"/>
          <w:sz w:val="24"/>
          <w:szCs w:val="24"/>
        </w:rPr>
        <w:t>算法被广泛运用到神经网络的学习过程中。</w:t>
      </w:r>
      <w:r w:rsidRPr="000A186C">
        <w:rPr>
          <w:sz w:val="24"/>
          <w:szCs w:val="24"/>
        </w:rPr>
        <w:t>BP</w:t>
      </w:r>
      <w:r w:rsidRPr="000A186C">
        <w:rPr>
          <w:sz w:val="24"/>
          <w:szCs w:val="24"/>
        </w:rPr>
        <w:t>算法的基本思想是，学习过程由信号的正向传播与误差的反向传播两个过程组成。正向传播时，输入样本从输入层传入，经各隐层逐层处理后，传向输出层。若输出层的实际输出与期望的输出</w:t>
      </w:r>
      <w:r w:rsidRPr="000A186C">
        <w:rPr>
          <w:sz w:val="24"/>
          <w:szCs w:val="24"/>
        </w:rPr>
        <w:t>(</w:t>
      </w:r>
      <w:r w:rsidRPr="000A186C">
        <w:rPr>
          <w:sz w:val="24"/>
          <w:szCs w:val="24"/>
        </w:rPr>
        <w:t>教师信号</w:t>
      </w:r>
      <w:r w:rsidRPr="000A186C">
        <w:rPr>
          <w:sz w:val="24"/>
          <w:szCs w:val="24"/>
        </w:rPr>
        <w:t>)</w:t>
      </w:r>
      <w:r w:rsidRPr="000A186C">
        <w:rPr>
          <w:sz w:val="24"/>
          <w:szCs w:val="24"/>
        </w:rPr>
        <w:t>不符，则转入误差的反向传播阶段。误差反传是将输出误差以某种形式通过隐层向输入层逐层反传，并将误差分摊给各层的所有单元，从而获得各层单元的误差信号，此误差信号即作为修正各单元权值的依据。这种信号正向传播与误差反向传播的各层权值调整过程，是周而复始地进行的。权值不断调整的过程，也就是网络的学习训练过程。此过程一直进行到网络输出的误差减少到可接受的程度，或进行到预先设定的学习次数为止。</w:t>
      </w:r>
    </w:p>
    <w:p w:rsidR="000A186C" w:rsidRDefault="000A186C" w:rsidP="000A186C">
      <w:pPr>
        <w:spacing w:line="360" w:lineRule="auto"/>
        <w:jc w:val="center"/>
        <w:rPr>
          <w:sz w:val="24"/>
          <w:szCs w:val="24"/>
        </w:rPr>
      </w:pPr>
      <w:r>
        <w:rPr>
          <w:noProof/>
        </w:rPr>
        <w:drawing>
          <wp:inline distT="0" distB="0" distL="0" distR="0">
            <wp:extent cx="2096135" cy="1328420"/>
            <wp:effectExtent l="0" t="0" r="0" b="5080"/>
            <wp:docPr id="1" name="图片 1" descr="http://g.hiphotos.baidu.com/baike/s%3D220/sign=175081efa144ad342abf8085e0a30c08/9825bc315c6034a8d8ac9b83cb13495409237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hiphotos.baidu.com/baike/s%3D220/sign=175081efa144ad342abf8085e0a30c08/9825bc315c6034a8d8ac9b83cb1349540923766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135" cy="1328420"/>
                    </a:xfrm>
                    <a:prstGeom prst="rect">
                      <a:avLst/>
                    </a:prstGeom>
                    <a:noFill/>
                    <a:ln>
                      <a:noFill/>
                    </a:ln>
                  </pic:spPr>
                </pic:pic>
              </a:graphicData>
            </a:graphic>
          </wp:inline>
        </w:drawing>
      </w:r>
    </w:p>
    <w:p w:rsidR="000A186C" w:rsidRPr="000A186C" w:rsidRDefault="000A186C" w:rsidP="000A186C">
      <w:pPr>
        <w:spacing w:line="360" w:lineRule="auto"/>
        <w:jc w:val="center"/>
        <w:rPr>
          <w:sz w:val="24"/>
          <w:szCs w:val="24"/>
        </w:rPr>
      </w:pPr>
      <w:r w:rsidRPr="000A186C">
        <w:rPr>
          <w:rFonts w:hint="eastAsia"/>
          <w:sz w:val="24"/>
          <w:szCs w:val="24"/>
        </w:rPr>
        <w:t>图</w:t>
      </w:r>
      <w:r w:rsidRPr="000A186C">
        <w:rPr>
          <w:rFonts w:hint="eastAsia"/>
          <w:sz w:val="24"/>
          <w:szCs w:val="24"/>
        </w:rPr>
        <w:t>1</w:t>
      </w:r>
      <w:r w:rsidRPr="000A186C">
        <w:rPr>
          <w:sz w:val="24"/>
          <w:szCs w:val="24"/>
        </w:rPr>
        <w:t xml:space="preserve"> BP</w:t>
      </w:r>
      <w:r w:rsidRPr="000A186C">
        <w:rPr>
          <w:sz w:val="24"/>
          <w:szCs w:val="24"/>
        </w:rPr>
        <w:t>算法的网络结构示意图</w:t>
      </w:r>
    </w:p>
    <w:p w:rsidR="00DF5636" w:rsidRDefault="00DF5636" w:rsidP="00576683">
      <w:pPr>
        <w:spacing w:line="360" w:lineRule="auto"/>
        <w:rPr>
          <w:sz w:val="24"/>
          <w:szCs w:val="24"/>
        </w:rPr>
      </w:pPr>
      <w:r>
        <w:rPr>
          <w:rFonts w:hint="eastAsia"/>
          <w:sz w:val="24"/>
          <w:szCs w:val="24"/>
        </w:rPr>
        <w:t>3</w:t>
      </w:r>
      <w:r>
        <w:rPr>
          <w:rFonts w:hint="eastAsia"/>
          <w:sz w:val="24"/>
          <w:szCs w:val="24"/>
        </w:rPr>
        <w:t>）</w:t>
      </w:r>
      <w:r>
        <w:rPr>
          <w:rFonts w:hint="eastAsia"/>
          <w:sz w:val="24"/>
          <w:szCs w:val="24"/>
        </w:rPr>
        <w:t>OpenCV</w:t>
      </w:r>
    </w:p>
    <w:p w:rsidR="00ED2C2F" w:rsidRDefault="00ED2C2F" w:rsidP="00ED2C2F">
      <w:pPr>
        <w:spacing w:line="360" w:lineRule="auto"/>
        <w:ind w:firstLine="437"/>
        <w:rPr>
          <w:sz w:val="24"/>
          <w:szCs w:val="24"/>
        </w:rPr>
      </w:pPr>
      <w:r w:rsidRPr="00ED2C2F">
        <w:rPr>
          <w:sz w:val="24"/>
          <w:szCs w:val="24"/>
        </w:rPr>
        <w:t>OpenCV</w:t>
      </w:r>
      <w:r w:rsidRPr="00ED2C2F">
        <w:rPr>
          <w:sz w:val="24"/>
          <w:szCs w:val="24"/>
        </w:rPr>
        <w:t>是一个基于</w:t>
      </w:r>
      <w:r w:rsidRPr="00ED2C2F">
        <w:rPr>
          <w:sz w:val="24"/>
          <w:szCs w:val="24"/>
        </w:rPr>
        <w:t>BSD</w:t>
      </w:r>
      <w:r w:rsidRPr="00ED2C2F">
        <w:rPr>
          <w:sz w:val="24"/>
          <w:szCs w:val="24"/>
        </w:rPr>
        <w:t>许可（开源）发行的跨平台计算机视觉库，可以运行在</w:t>
      </w:r>
      <w:r w:rsidRPr="00ED2C2F">
        <w:rPr>
          <w:sz w:val="24"/>
          <w:szCs w:val="24"/>
        </w:rPr>
        <w:t>Linux</w:t>
      </w:r>
      <w:r w:rsidRPr="00ED2C2F">
        <w:rPr>
          <w:sz w:val="24"/>
          <w:szCs w:val="24"/>
        </w:rPr>
        <w:t>、</w:t>
      </w:r>
      <w:r w:rsidRPr="00ED2C2F">
        <w:rPr>
          <w:sz w:val="24"/>
          <w:szCs w:val="24"/>
        </w:rPr>
        <w:t>Windows</w:t>
      </w:r>
      <w:r w:rsidRPr="00ED2C2F">
        <w:rPr>
          <w:sz w:val="24"/>
          <w:szCs w:val="24"/>
        </w:rPr>
        <w:t>和</w:t>
      </w:r>
      <w:r w:rsidRPr="00ED2C2F">
        <w:rPr>
          <w:sz w:val="24"/>
          <w:szCs w:val="24"/>
        </w:rPr>
        <w:t>Mac OS</w:t>
      </w:r>
      <w:r w:rsidRPr="00ED2C2F">
        <w:rPr>
          <w:sz w:val="24"/>
          <w:szCs w:val="24"/>
        </w:rPr>
        <w:t>操作系统上。它轻量级而且高效</w:t>
      </w:r>
      <w:r w:rsidRPr="00ED2C2F">
        <w:rPr>
          <w:sz w:val="24"/>
          <w:szCs w:val="24"/>
        </w:rPr>
        <w:t>——</w:t>
      </w:r>
      <w:r w:rsidRPr="00ED2C2F">
        <w:rPr>
          <w:sz w:val="24"/>
          <w:szCs w:val="24"/>
        </w:rPr>
        <w:t>由一系列</w:t>
      </w:r>
      <w:r w:rsidRPr="00ED2C2F">
        <w:rPr>
          <w:sz w:val="24"/>
          <w:szCs w:val="24"/>
        </w:rPr>
        <w:t xml:space="preserve"> C </w:t>
      </w:r>
      <w:r w:rsidRPr="00ED2C2F">
        <w:rPr>
          <w:sz w:val="24"/>
          <w:szCs w:val="24"/>
        </w:rPr>
        <w:t>函数和少量</w:t>
      </w:r>
      <w:r w:rsidRPr="00ED2C2F">
        <w:rPr>
          <w:sz w:val="24"/>
          <w:szCs w:val="24"/>
        </w:rPr>
        <w:t xml:space="preserve"> C++ </w:t>
      </w:r>
      <w:r w:rsidRPr="00ED2C2F">
        <w:rPr>
          <w:sz w:val="24"/>
          <w:szCs w:val="24"/>
        </w:rPr>
        <w:t>类构成，同时提供了</w:t>
      </w:r>
      <w:r w:rsidRPr="00ED2C2F">
        <w:rPr>
          <w:sz w:val="24"/>
          <w:szCs w:val="24"/>
        </w:rPr>
        <w:t>Python</w:t>
      </w:r>
      <w:r w:rsidRPr="00ED2C2F">
        <w:rPr>
          <w:sz w:val="24"/>
          <w:szCs w:val="24"/>
        </w:rPr>
        <w:t>、</w:t>
      </w:r>
      <w:r w:rsidRPr="00ED2C2F">
        <w:rPr>
          <w:sz w:val="24"/>
          <w:szCs w:val="24"/>
        </w:rPr>
        <w:t>Ruby</w:t>
      </w:r>
      <w:r w:rsidRPr="00ED2C2F">
        <w:rPr>
          <w:sz w:val="24"/>
          <w:szCs w:val="24"/>
        </w:rPr>
        <w:t>、</w:t>
      </w:r>
      <w:r w:rsidRPr="00ED2C2F">
        <w:rPr>
          <w:sz w:val="24"/>
          <w:szCs w:val="24"/>
        </w:rPr>
        <w:t>MATLAB</w:t>
      </w:r>
      <w:r w:rsidRPr="00ED2C2F">
        <w:rPr>
          <w:sz w:val="24"/>
          <w:szCs w:val="24"/>
        </w:rPr>
        <w:t>等语言的接口，实现了图像处理和计算机视觉方面的很多通用算法。</w:t>
      </w:r>
    </w:p>
    <w:p w:rsidR="00ED2C2F" w:rsidRDefault="00ED2C2F" w:rsidP="00ED2C2F">
      <w:pPr>
        <w:spacing w:line="360" w:lineRule="auto"/>
        <w:ind w:firstLine="437"/>
        <w:rPr>
          <w:sz w:val="24"/>
          <w:szCs w:val="24"/>
        </w:rPr>
      </w:pPr>
      <w:r>
        <w:rPr>
          <w:rFonts w:hint="eastAsia"/>
          <w:sz w:val="24"/>
          <w:szCs w:val="24"/>
        </w:rPr>
        <w:t>在本项目中，我们使用</w:t>
      </w:r>
      <w:r>
        <w:rPr>
          <w:rFonts w:hint="eastAsia"/>
          <w:sz w:val="24"/>
          <w:szCs w:val="24"/>
        </w:rPr>
        <w:t>OpenCV</w:t>
      </w:r>
      <w:r>
        <w:rPr>
          <w:rFonts w:hint="eastAsia"/>
          <w:sz w:val="24"/>
          <w:szCs w:val="24"/>
        </w:rPr>
        <w:t>来实现图像的输入和处理，以便于后续神经网络的学习。</w:t>
      </w:r>
    </w:p>
    <w:p w:rsidR="00DF5636" w:rsidRDefault="00DF5636" w:rsidP="00576683">
      <w:pPr>
        <w:spacing w:line="360" w:lineRule="auto"/>
        <w:rPr>
          <w:sz w:val="24"/>
          <w:szCs w:val="24"/>
        </w:rPr>
      </w:pPr>
      <w:r>
        <w:rPr>
          <w:rFonts w:hint="eastAsia"/>
          <w:sz w:val="24"/>
          <w:szCs w:val="24"/>
        </w:rPr>
        <w:t>4</w:t>
      </w:r>
      <w:r>
        <w:rPr>
          <w:rFonts w:hint="eastAsia"/>
          <w:sz w:val="24"/>
          <w:szCs w:val="24"/>
        </w:rPr>
        <w:t>）</w:t>
      </w:r>
      <w:r>
        <w:rPr>
          <w:rFonts w:hint="eastAsia"/>
          <w:sz w:val="24"/>
          <w:szCs w:val="24"/>
        </w:rPr>
        <w:t>Theano</w:t>
      </w:r>
    </w:p>
    <w:p w:rsidR="00ED2C2F" w:rsidRPr="00ED2C2F" w:rsidRDefault="00ED2C2F" w:rsidP="00ED2C2F">
      <w:pPr>
        <w:spacing w:line="360" w:lineRule="auto"/>
        <w:ind w:firstLine="437"/>
        <w:rPr>
          <w:sz w:val="24"/>
          <w:szCs w:val="24"/>
        </w:rPr>
      </w:pPr>
      <w:r>
        <w:rPr>
          <w:rFonts w:hint="eastAsia"/>
          <w:sz w:val="24"/>
          <w:szCs w:val="24"/>
        </w:rPr>
        <w:t>在</w:t>
      </w:r>
      <w:r>
        <w:rPr>
          <w:rFonts w:hint="eastAsia"/>
          <w:sz w:val="24"/>
          <w:szCs w:val="24"/>
        </w:rPr>
        <w:t>Theano</w:t>
      </w:r>
      <w:r>
        <w:rPr>
          <w:rFonts w:hint="eastAsia"/>
          <w:sz w:val="24"/>
          <w:szCs w:val="24"/>
        </w:rPr>
        <w:t>的官方网站上，它是这么形容自己的：</w:t>
      </w:r>
      <w:r w:rsidRPr="00ED2C2F">
        <w:rPr>
          <w:sz w:val="24"/>
          <w:szCs w:val="24"/>
        </w:rPr>
        <w:t>Theano</w:t>
      </w:r>
      <w:r w:rsidRPr="00ED2C2F">
        <w:rPr>
          <w:sz w:val="24"/>
          <w:szCs w:val="24"/>
        </w:rPr>
        <w:t>是一个</w:t>
      </w:r>
      <w:r w:rsidRPr="00ED2C2F">
        <w:rPr>
          <w:sz w:val="24"/>
          <w:szCs w:val="24"/>
        </w:rPr>
        <w:t>Python</w:t>
      </w:r>
      <w:r w:rsidRPr="00ED2C2F">
        <w:rPr>
          <w:sz w:val="24"/>
          <w:szCs w:val="24"/>
        </w:rPr>
        <w:t>库，专门用于定义、优化、求值数学表达式，效率高，适用于多维数组。</w:t>
      </w:r>
      <w:r w:rsidRPr="00ED2C2F">
        <w:rPr>
          <w:rFonts w:hint="eastAsia"/>
          <w:sz w:val="24"/>
          <w:szCs w:val="24"/>
        </w:rPr>
        <w:t>所以说，这是一个提升</w:t>
      </w:r>
      <w:r w:rsidRPr="00ED2C2F">
        <w:rPr>
          <w:rFonts w:hint="eastAsia"/>
          <w:sz w:val="24"/>
          <w:szCs w:val="24"/>
        </w:rPr>
        <w:t>Python</w:t>
      </w:r>
      <w:r w:rsidRPr="00ED2C2F">
        <w:rPr>
          <w:rFonts w:hint="eastAsia"/>
          <w:sz w:val="24"/>
          <w:szCs w:val="24"/>
        </w:rPr>
        <w:t>处理数据能力的库。当然最重要的是同时这个库还提供对神经网络的支持，所以可以给我们项目提供很好的</w:t>
      </w:r>
      <w:r w:rsidR="00207A52">
        <w:rPr>
          <w:rFonts w:hint="eastAsia"/>
          <w:sz w:val="24"/>
          <w:szCs w:val="24"/>
        </w:rPr>
        <w:t>帮助</w:t>
      </w:r>
      <w:r w:rsidRPr="00ED2C2F">
        <w:rPr>
          <w:rFonts w:hint="eastAsia"/>
          <w:sz w:val="24"/>
          <w:szCs w:val="24"/>
        </w:rPr>
        <w:t>。</w:t>
      </w:r>
    </w:p>
    <w:p w:rsidR="00576683" w:rsidRDefault="00576683" w:rsidP="00576683">
      <w:pPr>
        <w:spacing w:line="360" w:lineRule="auto"/>
        <w:rPr>
          <w:sz w:val="24"/>
          <w:szCs w:val="24"/>
        </w:rPr>
      </w:pPr>
      <w:r>
        <w:rPr>
          <w:rFonts w:hint="eastAsia"/>
          <w:sz w:val="24"/>
          <w:szCs w:val="24"/>
        </w:rPr>
        <w:t>3</w:t>
      </w:r>
      <w:r>
        <w:rPr>
          <w:rFonts w:hint="eastAsia"/>
          <w:sz w:val="24"/>
          <w:szCs w:val="24"/>
        </w:rPr>
        <w:t>．技术指标</w:t>
      </w:r>
    </w:p>
    <w:p w:rsidR="00DF5636" w:rsidRDefault="00DF5636" w:rsidP="00905F8F">
      <w:pPr>
        <w:spacing w:line="360" w:lineRule="auto"/>
        <w:ind w:firstLine="437"/>
        <w:rPr>
          <w:sz w:val="24"/>
          <w:szCs w:val="24"/>
        </w:rPr>
      </w:pPr>
      <w:r>
        <w:rPr>
          <w:rFonts w:hint="eastAsia"/>
          <w:sz w:val="24"/>
          <w:szCs w:val="24"/>
        </w:rPr>
        <w:t>小车在第一阶段能够在实验环境下的模拟道路中正确寻找路径前进；第二阶</w:t>
      </w:r>
      <w:r>
        <w:rPr>
          <w:rFonts w:hint="eastAsia"/>
          <w:sz w:val="24"/>
          <w:szCs w:val="24"/>
        </w:rPr>
        <w:lastRenderedPageBreak/>
        <w:t>段能够在实验环境下正确躲避预设障碍物，第三阶段能够在实际环境中完成前两个阶段的工作，并且能够在某些特定环境中实现可用价值。总体上提高系统可靠性和可扩展能力。</w:t>
      </w:r>
    </w:p>
    <w:p w:rsidR="00576683" w:rsidRPr="00576683" w:rsidRDefault="00576683" w:rsidP="00576683">
      <w:pPr>
        <w:spacing w:line="360" w:lineRule="auto"/>
        <w:rPr>
          <w:sz w:val="24"/>
          <w:szCs w:val="24"/>
        </w:rPr>
      </w:pPr>
      <w:r>
        <w:rPr>
          <w:rFonts w:hint="eastAsia"/>
          <w:sz w:val="24"/>
          <w:szCs w:val="24"/>
        </w:rPr>
        <w:t>4</w:t>
      </w:r>
      <w:r>
        <w:rPr>
          <w:rFonts w:hint="eastAsia"/>
          <w:sz w:val="24"/>
          <w:szCs w:val="24"/>
        </w:rPr>
        <w:t>．完成课题的方案和主要措施</w:t>
      </w:r>
    </w:p>
    <w:p w:rsidR="00795CB0" w:rsidRDefault="00795CB0" w:rsidP="00795CB0">
      <w:pPr>
        <w:spacing w:line="360" w:lineRule="auto"/>
        <w:ind w:firstLine="437"/>
        <w:rPr>
          <w:sz w:val="24"/>
          <w:szCs w:val="24"/>
        </w:rPr>
      </w:pPr>
      <w:r w:rsidRPr="00795CB0">
        <w:rPr>
          <w:rFonts w:hint="eastAsia"/>
          <w:sz w:val="24"/>
          <w:szCs w:val="24"/>
        </w:rPr>
        <w:t>课题主要分为</w:t>
      </w:r>
      <w:r>
        <w:rPr>
          <w:rFonts w:hint="eastAsia"/>
          <w:sz w:val="24"/>
          <w:szCs w:val="24"/>
        </w:rPr>
        <w:t>硬件和软件两大方面的任务。</w:t>
      </w:r>
    </w:p>
    <w:p w:rsidR="00795CB0" w:rsidRDefault="00795CB0" w:rsidP="00795CB0">
      <w:pPr>
        <w:spacing w:line="360" w:lineRule="auto"/>
        <w:ind w:firstLine="437"/>
        <w:rPr>
          <w:sz w:val="24"/>
          <w:szCs w:val="24"/>
        </w:rPr>
      </w:pPr>
      <w:r>
        <w:rPr>
          <w:rFonts w:hint="eastAsia"/>
          <w:sz w:val="24"/>
          <w:szCs w:val="24"/>
        </w:rPr>
        <w:t>在硬件方面，我们选择使用树莓派</w:t>
      </w:r>
      <w:r>
        <w:rPr>
          <w:rFonts w:hint="eastAsia"/>
          <w:sz w:val="24"/>
          <w:szCs w:val="24"/>
        </w:rPr>
        <w:t>2</w:t>
      </w:r>
      <w:r>
        <w:rPr>
          <w:rFonts w:hint="eastAsia"/>
          <w:sz w:val="24"/>
          <w:szCs w:val="24"/>
        </w:rPr>
        <w:t>代</w:t>
      </w:r>
      <w:r>
        <w:rPr>
          <w:rFonts w:hint="eastAsia"/>
          <w:sz w:val="24"/>
          <w:szCs w:val="24"/>
        </w:rPr>
        <w:t>B</w:t>
      </w:r>
      <w:r>
        <w:rPr>
          <w:rFonts w:hint="eastAsia"/>
          <w:sz w:val="24"/>
          <w:szCs w:val="24"/>
        </w:rPr>
        <w:t>型主机作为小车</w:t>
      </w:r>
      <w:r w:rsidR="00042476">
        <w:rPr>
          <w:rFonts w:hint="eastAsia"/>
          <w:sz w:val="24"/>
          <w:szCs w:val="24"/>
        </w:rPr>
        <w:t>逻辑控制中心部件</w:t>
      </w:r>
      <w:r>
        <w:rPr>
          <w:rFonts w:hint="eastAsia"/>
          <w:sz w:val="24"/>
          <w:szCs w:val="24"/>
        </w:rPr>
        <w:t>，</w:t>
      </w:r>
      <w:r w:rsidR="00042476">
        <w:rPr>
          <w:rFonts w:hint="eastAsia"/>
          <w:sz w:val="24"/>
          <w:szCs w:val="24"/>
        </w:rPr>
        <w:t>配备</w:t>
      </w:r>
      <w:r>
        <w:rPr>
          <w:rFonts w:hint="eastAsia"/>
          <w:sz w:val="24"/>
          <w:szCs w:val="24"/>
        </w:rPr>
        <w:t>摄像头作为图像采集的入口，使用“飞思卡尔”小车完成车辆底座等基础</w:t>
      </w:r>
      <w:r w:rsidR="00042476">
        <w:rPr>
          <w:rFonts w:hint="eastAsia"/>
          <w:sz w:val="24"/>
          <w:szCs w:val="24"/>
        </w:rPr>
        <w:t>框架</w:t>
      </w:r>
      <w:r>
        <w:rPr>
          <w:rFonts w:hint="eastAsia"/>
          <w:sz w:val="24"/>
          <w:szCs w:val="24"/>
        </w:rPr>
        <w:t>，使用</w:t>
      </w:r>
      <w:r>
        <w:rPr>
          <w:rFonts w:hint="eastAsia"/>
          <w:sz w:val="24"/>
          <w:szCs w:val="24"/>
        </w:rPr>
        <w:t>L298N</w:t>
      </w:r>
      <w:r>
        <w:rPr>
          <w:rFonts w:hint="eastAsia"/>
          <w:sz w:val="24"/>
          <w:szCs w:val="24"/>
        </w:rPr>
        <w:t>控制器驱动车辆。其次还有无线控制等多种模块。</w:t>
      </w:r>
    </w:p>
    <w:p w:rsidR="00A0058C" w:rsidRDefault="00795CB0" w:rsidP="00795CB0">
      <w:pPr>
        <w:spacing w:line="360" w:lineRule="auto"/>
        <w:ind w:firstLine="437"/>
        <w:rPr>
          <w:sz w:val="24"/>
          <w:szCs w:val="24"/>
        </w:rPr>
      </w:pPr>
      <w:r>
        <w:rPr>
          <w:rFonts w:hint="eastAsia"/>
          <w:sz w:val="24"/>
          <w:szCs w:val="24"/>
        </w:rPr>
        <w:t>软件方面主要分为小车的学习阶段</w:t>
      </w:r>
      <w:r w:rsidR="00042476">
        <w:rPr>
          <w:rFonts w:hint="eastAsia"/>
          <w:sz w:val="24"/>
          <w:szCs w:val="24"/>
        </w:rPr>
        <w:t>和</w:t>
      </w:r>
      <w:r>
        <w:rPr>
          <w:rFonts w:hint="eastAsia"/>
          <w:sz w:val="24"/>
          <w:szCs w:val="24"/>
        </w:rPr>
        <w:t>运行阶段。</w:t>
      </w:r>
    </w:p>
    <w:p w:rsidR="00795CB0" w:rsidRDefault="00795CB0" w:rsidP="00795CB0">
      <w:pPr>
        <w:spacing w:line="360" w:lineRule="auto"/>
        <w:ind w:firstLine="437"/>
        <w:rPr>
          <w:sz w:val="24"/>
          <w:szCs w:val="24"/>
        </w:rPr>
      </w:pPr>
      <w:r>
        <w:rPr>
          <w:rFonts w:hint="eastAsia"/>
          <w:sz w:val="24"/>
          <w:szCs w:val="24"/>
        </w:rPr>
        <w:t>在学习阶段，使用</w:t>
      </w:r>
      <w:r>
        <w:rPr>
          <w:rFonts w:hint="eastAsia"/>
          <w:sz w:val="24"/>
          <w:szCs w:val="24"/>
        </w:rPr>
        <w:t>OpenCV</w:t>
      </w:r>
      <w:r>
        <w:rPr>
          <w:rFonts w:hint="eastAsia"/>
          <w:sz w:val="24"/>
          <w:szCs w:val="24"/>
        </w:rPr>
        <w:t>完成图像的采集和预处理，使用</w:t>
      </w:r>
      <w:r>
        <w:rPr>
          <w:rFonts w:hint="eastAsia"/>
          <w:sz w:val="24"/>
          <w:szCs w:val="24"/>
        </w:rPr>
        <w:t>RPi.GPIO</w:t>
      </w:r>
      <w:r>
        <w:rPr>
          <w:rFonts w:hint="eastAsia"/>
          <w:sz w:val="24"/>
          <w:szCs w:val="24"/>
        </w:rPr>
        <w:t>库驱动小车运动，后期结合</w:t>
      </w:r>
      <w:r>
        <w:rPr>
          <w:rFonts w:hint="eastAsia"/>
          <w:sz w:val="24"/>
          <w:szCs w:val="24"/>
        </w:rPr>
        <w:t>Numpy</w:t>
      </w:r>
      <w:r>
        <w:rPr>
          <w:rFonts w:hint="eastAsia"/>
          <w:sz w:val="24"/>
          <w:szCs w:val="24"/>
        </w:rPr>
        <w:t>和</w:t>
      </w:r>
      <w:r>
        <w:rPr>
          <w:rFonts w:hint="eastAsia"/>
          <w:sz w:val="24"/>
          <w:szCs w:val="24"/>
        </w:rPr>
        <w:t>Theano</w:t>
      </w:r>
      <w:r w:rsidR="00042476">
        <w:rPr>
          <w:rFonts w:hint="eastAsia"/>
          <w:sz w:val="24"/>
          <w:szCs w:val="24"/>
        </w:rPr>
        <w:t>等代码</w:t>
      </w:r>
      <w:r>
        <w:rPr>
          <w:rFonts w:hint="eastAsia"/>
          <w:sz w:val="24"/>
          <w:szCs w:val="24"/>
        </w:rPr>
        <w:t>库构建神经网络，以图片作为输入，小车运动控制变量作为输出进行系统学习，得到需要的权值偏差等数据。</w:t>
      </w:r>
    </w:p>
    <w:p w:rsidR="00795CB0" w:rsidRPr="00795CB0" w:rsidRDefault="00795CB0" w:rsidP="00795CB0">
      <w:pPr>
        <w:spacing w:line="360" w:lineRule="auto"/>
        <w:ind w:firstLine="437"/>
        <w:rPr>
          <w:sz w:val="24"/>
          <w:szCs w:val="24"/>
        </w:rPr>
      </w:pPr>
      <w:r>
        <w:rPr>
          <w:rFonts w:hint="eastAsia"/>
          <w:sz w:val="24"/>
          <w:szCs w:val="24"/>
        </w:rPr>
        <w:t>在系统运行阶段，利用学习得到的权值偏差数据指导小车的</w:t>
      </w:r>
      <w:r w:rsidR="00042476">
        <w:rPr>
          <w:rFonts w:hint="eastAsia"/>
          <w:sz w:val="24"/>
          <w:szCs w:val="24"/>
        </w:rPr>
        <w:t>运行，并且在实际运行过程中继续获取数据，自我学习，提高系统的正确性和稳定性。</w:t>
      </w:r>
    </w:p>
    <w:p w:rsidR="00A0058C" w:rsidRDefault="00A0058C" w:rsidP="00A0058C">
      <w:pPr>
        <w:rPr>
          <w:rFonts w:ascii="楷体_GB2312" w:eastAsia="楷体_GB2312" w:hAnsi="宋体"/>
          <w:color w:val="FF0000"/>
        </w:rPr>
      </w:pPr>
      <w:r w:rsidRPr="005C4D5B">
        <w:rPr>
          <w:rFonts w:hint="eastAsia"/>
          <w:b/>
          <w:sz w:val="28"/>
          <w:szCs w:val="28"/>
        </w:rPr>
        <w:t>四、课题研究进度安排</w:t>
      </w:r>
    </w:p>
    <w:p w:rsidR="00A0058C" w:rsidRPr="00477BCA" w:rsidRDefault="00A0058C" w:rsidP="00A0058C">
      <w:pPr>
        <w:jc w:val="center"/>
        <w:rPr>
          <w:rFonts w:ascii="楷体_GB2312" w:eastAsia="楷体_GB2312" w:hAnsi="宋体"/>
          <w:color w:val="FF0000"/>
          <w:sz w:val="24"/>
          <w:szCs w:val="24"/>
        </w:rPr>
      </w:pPr>
      <w:r w:rsidRPr="00477BCA">
        <w:rPr>
          <w:rFonts w:hint="eastAsia"/>
          <w:sz w:val="24"/>
          <w:szCs w:val="24"/>
        </w:rPr>
        <w:t>表</w:t>
      </w:r>
      <w:r>
        <w:rPr>
          <w:rFonts w:hint="eastAsia"/>
          <w:sz w:val="24"/>
          <w:szCs w:val="24"/>
        </w:rPr>
        <w:t>1</w:t>
      </w:r>
      <w:r w:rsidR="00576683">
        <w:rPr>
          <w:sz w:val="24"/>
          <w:szCs w:val="24"/>
        </w:rPr>
        <w:t xml:space="preserve"> </w:t>
      </w:r>
      <w:r w:rsidRPr="00477BCA">
        <w:rPr>
          <w:rFonts w:hint="eastAsia"/>
          <w:sz w:val="24"/>
          <w:szCs w:val="24"/>
        </w:rPr>
        <w:t>课题研究进度安排表</w:t>
      </w:r>
    </w:p>
    <w:tbl>
      <w:tblPr>
        <w:tblStyle w:val="3"/>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552"/>
        <w:gridCol w:w="5744"/>
      </w:tblGrid>
      <w:tr w:rsidR="005E4E56" w:rsidRPr="005E4E56" w:rsidTr="007F2F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bottom w:val="none" w:sz="0" w:space="0" w:color="auto"/>
              <w:right w:val="none" w:sz="0" w:space="0" w:color="auto"/>
            </w:tcBorders>
            <w:vAlign w:val="center"/>
          </w:tcPr>
          <w:p w:rsidR="005E4E56" w:rsidRPr="005E4E56" w:rsidRDefault="005E4E56" w:rsidP="005E4E56">
            <w:pPr>
              <w:spacing w:line="360" w:lineRule="auto"/>
              <w:jc w:val="center"/>
              <w:rPr>
                <w:sz w:val="24"/>
                <w:szCs w:val="24"/>
              </w:rPr>
            </w:pPr>
            <w:r w:rsidRPr="005E4E56">
              <w:rPr>
                <w:rFonts w:hint="eastAsia"/>
                <w:sz w:val="24"/>
                <w:szCs w:val="24"/>
              </w:rPr>
              <w:t>时间段</w:t>
            </w:r>
          </w:p>
        </w:tc>
        <w:tc>
          <w:tcPr>
            <w:tcW w:w="5744" w:type="dxa"/>
            <w:tcBorders>
              <w:bottom w:val="none" w:sz="0" w:space="0" w:color="auto"/>
            </w:tcBorders>
            <w:vAlign w:val="center"/>
          </w:tcPr>
          <w:p w:rsidR="005E4E56" w:rsidRPr="005E4E56" w:rsidRDefault="005E4E56" w:rsidP="005E4E5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5E4E56">
              <w:rPr>
                <w:rFonts w:hint="eastAsia"/>
                <w:sz w:val="24"/>
                <w:szCs w:val="24"/>
              </w:rPr>
              <w:t>进度安排</w:t>
            </w:r>
          </w:p>
        </w:tc>
      </w:tr>
      <w:tr w:rsidR="005E4E56" w:rsidRPr="005E4E56" w:rsidTr="007F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vAlign w:val="center"/>
          </w:tcPr>
          <w:p w:rsidR="005E4E56" w:rsidRPr="005E4E56" w:rsidRDefault="005E4E56" w:rsidP="005E4E56">
            <w:pPr>
              <w:spacing w:line="360" w:lineRule="auto"/>
              <w:jc w:val="center"/>
              <w:rPr>
                <w:rFonts w:ascii="宋体" w:hAnsi="宋体"/>
                <w:b w:val="0"/>
                <w:sz w:val="24"/>
                <w:szCs w:val="24"/>
              </w:rPr>
            </w:pPr>
            <w:r w:rsidRPr="005E4E56">
              <w:rPr>
                <w:rFonts w:ascii="宋体" w:hAnsi="宋体" w:hint="eastAsia"/>
                <w:b w:val="0"/>
                <w:sz w:val="24"/>
                <w:szCs w:val="24"/>
              </w:rPr>
              <w:t>2015年12月中旬至2016年1月底</w:t>
            </w:r>
          </w:p>
        </w:tc>
        <w:tc>
          <w:tcPr>
            <w:tcW w:w="5744" w:type="dxa"/>
            <w:vAlign w:val="center"/>
          </w:tcPr>
          <w:p w:rsidR="005E4E56" w:rsidRPr="005E4E56" w:rsidRDefault="005E4E56" w:rsidP="005E4E5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5E4E56">
              <w:rPr>
                <w:rFonts w:hint="eastAsia"/>
                <w:sz w:val="24"/>
                <w:szCs w:val="24"/>
              </w:rPr>
              <w:t>项目规划，基础知识学习，论文学习</w:t>
            </w:r>
          </w:p>
        </w:tc>
      </w:tr>
      <w:tr w:rsidR="005E4E56" w:rsidRPr="005E4E56" w:rsidTr="007F2F00">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vAlign w:val="center"/>
          </w:tcPr>
          <w:p w:rsidR="005E4E56" w:rsidRPr="005E4E56" w:rsidRDefault="005E4E56" w:rsidP="005E4E56">
            <w:pPr>
              <w:spacing w:line="360" w:lineRule="auto"/>
              <w:jc w:val="center"/>
              <w:rPr>
                <w:rFonts w:ascii="宋体" w:hAnsi="宋体"/>
                <w:b w:val="0"/>
                <w:sz w:val="24"/>
                <w:szCs w:val="24"/>
              </w:rPr>
            </w:pPr>
            <w:r w:rsidRPr="005E4E56">
              <w:rPr>
                <w:rFonts w:ascii="宋体" w:hAnsi="宋体" w:hint="eastAsia"/>
                <w:b w:val="0"/>
                <w:sz w:val="24"/>
                <w:szCs w:val="24"/>
              </w:rPr>
              <w:t>2016年2月底2016年3月中旬</w:t>
            </w:r>
          </w:p>
        </w:tc>
        <w:tc>
          <w:tcPr>
            <w:tcW w:w="5744" w:type="dxa"/>
            <w:vAlign w:val="center"/>
          </w:tcPr>
          <w:p w:rsidR="005E4E56" w:rsidRPr="005E4E56" w:rsidRDefault="005E4E56" w:rsidP="005E4E5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5E4E56">
              <w:rPr>
                <w:rFonts w:hint="eastAsia"/>
                <w:sz w:val="24"/>
                <w:szCs w:val="24"/>
              </w:rPr>
              <w:t>完成小车自动寻迹运动</w:t>
            </w:r>
          </w:p>
        </w:tc>
      </w:tr>
      <w:tr w:rsidR="005E4E56" w:rsidRPr="005E4E56" w:rsidTr="007F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vAlign w:val="center"/>
          </w:tcPr>
          <w:p w:rsidR="005E4E56" w:rsidRPr="005E4E56" w:rsidRDefault="005E4E56" w:rsidP="005E4E56">
            <w:pPr>
              <w:spacing w:line="360" w:lineRule="auto"/>
              <w:jc w:val="center"/>
              <w:rPr>
                <w:rFonts w:ascii="宋体" w:hAnsi="宋体"/>
                <w:b w:val="0"/>
                <w:sz w:val="24"/>
                <w:szCs w:val="24"/>
              </w:rPr>
            </w:pPr>
            <w:r w:rsidRPr="005E4E56">
              <w:rPr>
                <w:rFonts w:ascii="宋体" w:hAnsi="宋体" w:hint="eastAsia"/>
                <w:b w:val="0"/>
                <w:sz w:val="24"/>
                <w:szCs w:val="24"/>
              </w:rPr>
              <w:t>2016年3月中旬至2016年4月中旬</w:t>
            </w:r>
          </w:p>
        </w:tc>
        <w:tc>
          <w:tcPr>
            <w:tcW w:w="5744" w:type="dxa"/>
            <w:vAlign w:val="center"/>
          </w:tcPr>
          <w:p w:rsidR="005E4E56" w:rsidRPr="005E4E56" w:rsidRDefault="005E4E56" w:rsidP="005E4E5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5E4E56">
              <w:rPr>
                <w:rFonts w:hint="eastAsia"/>
                <w:sz w:val="24"/>
                <w:szCs w:val="24"/>
              </w:rPr>
              <w:t>完成小车识别障碍，自动躲避障碍</w:t>
            </w:r>
          </w:p>
        </w:tc>
      </w:tr>
      <w:tr w:rsidR="005E4E56" w:rsidRPr="005E4E56" w:rsidTr="007F2F00">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vAlign w:val="center"/>
          </w:tcPr>
          <w:p w:rsidR="005E4E56" w:rsidRPr="005E4E56" w:rsidRDefault="005E4E56" w:rsidP="005E4E56">
            <w:pPr>
              <w:spacing w:line="360" w:lineRule="auto"/>
              <w:jc w:val="center"/>
              <w:rPr>
                <w:rFonts w:ascii="宋体" w:hAnsi="宋体"/>
                <w:b w:val="0"/>
                <w:sz w:val="24"/>
                <w:szCs w:val="24"/>
              </w:rPr>
            </w:pPr>
            <w:r w:rsidRPr="005E4E56">
              <w:rPr>
                <w:rFonts w:ascii="宋体" w:hAnsi="宋体" w:hint="eastAsia"/>
                <w:b w:val="0"/>
                <w:sz w:val="24"/>
                <w:szCs w:val="24"/>
              </w:rPr>
              <w:t>2016年4月中旬至2016年5月中旬</w:t>
            </w:r>
          </w:p>
        </w:tc>
        <w:tc>
          <w:tcPr>
            <w:tcW w:w="5744" w:type="dxa"/>
            <w:vAlign w:val="center"/>
          </w:tcPr>
          <w:p w:rsidR="005E4E56" w:rsidRPr="005E4E56" w:rsidRDefault="005E4E56" w:rsidP="005E4E5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5E4E56">
              <w:rPr>
                <w:rFonts w:hint="eastAsia"/>
                <w:sz w:val="24"/>
                <w:szCs w:val="24"/>
              </w:rPr>
              <w:t>完成小车在实际情况中的扩展运用及其他功能优化</w:t>
            </w:r>
          </w:p>
        </w:tc>
      </w:tr>
    </w:tbl>
    <w:p w:rsidR="00A0058C" w:rsidRPr="007410C5" w:rsidRDefault="00A0058C" w:rsidP="00A0058C">
      <w:pPr>
        <w:rPr>
          <w:sz w:val="28"/>
          <w:szCs w:val="28"/>
        </w:rPr>
      </w:pPr>
      <w:r w:rsidRPr="007410C5">
        <w:rPr>
          <w:rFonts w:hint="eastAsia"/>
          <w:b/>
          <w:sz w:val="28"/>
          <w:szCs w:val="28"/>
        </w:rPr>
        <w:t>五、主要参考文献</w:t>
      </w:r>
    </w:p>
    <w:p w:rsidR="00A0058C" w:rsidRPr="006B02C5" w:rsidRDefault="00A0058C" w:rsidP="00A0058C">
      <w:pPr>
        <w:spacing w:line="360" w:lineRule="auto"/>
        <w:rPr>
          <w:rFonts w:ascii="宋体" w:hAnsi="宋体"/>
          <w:b/>
          <w:sz w:val="24"/>
          <w:szCs w:val="24"/>
        </w:rPr>
      </w:pPr>
      <w:r w:rsidRPr="006B02C5">
        <w:rPr>
          <w:rFonts w:ascii="宋体" w:hAnsi="宋体" w:hint="eastAsia"/>
          <w:sz w:val="24"/>
          <w:szCs w:val="24"/>
        </w:rPr>
        <w:t>[1]</w:t>
      </w:r>
      <w:r w:rsidR="003549A7">
        <w:rPr>
          <w:rFonts w:ascii="宋体" w:hAnsi="宋体" w:hint="eastAsia"/>
          <w:color w:val="FF0000"/>
          <w:sz w:val="24"/>
          <w:szCs w:val="24"/>
        </w:rPr>
        <w:t xml:space="preserve"> </w:t>
      </w:r>
      <w:r w:rsidR="003549A7" w:rsidRPr="003549A7">
        <w:rPr>
          <w:sz w:val="24"/>
          <w:szCs w:val="24"/>
        </w:rPr>
        <w:t xml:space="preserve">Krizhevsky A, </w:t>
      </w:r>
      <w:proofErr w:type="spellStart"/>
      <w:r w:rsidR="003549A7" w:rsidRPr="003549A7">
        <w:rPr>
          <w:sz w:val="24"/>
          <w:szCs w:val="24"/>
        </w:rPr>
        <w:t>Sutskever</w:t>
      </w:r>
      <w:proofErr w:type="spellEnd"/>
      <w:r w:rsidR="003549A7" w:rsidRPr="003549A7">
        <w:rPr>
          <w:sz w:val="24"/>
          <w:szCs w:val="24"/>
        </w:rPr>
        <w:t xml:space="preserve"> I, Hinton G E. </w:t>
      </w:r>
      <w:proofErr w:type="spellStart"/>
      <w:r w:rsidR="003549A7" w:rsidRPr="003549A7">
        <w:rPr>
          <w:sz w:val="24"/>
          <w:szCs w:val="24"/>
        </w:rPr>
        <w:t>Imagenet</w:t>
      </w:r>
      <w:proofErr w:type="spellEnd"/>
      <w:r w:rsidR="003549A7" w:rsidRPr="003549A7">
        <w:rPr>
          <w:sz w:val="24"/>
          <w:szCs w:val="24"/>
        </w:rPr>
        <w:t xml:space="preserve"> classification with deep convolutional neural networks[C]//Advances in neural information processing systems. 2012: 1097-1105.</w:t>
      </w:r>
    </w:p>
    <w:p w:rsidR="003549A7" w:rsidRDefault="00A0058C" w:rsidP="00A0058C">
      <w:pPr>
        <w:spacing w:line="360" w:lineRule="auto"/>
        <w:rPr>
          <w:rFonts w:ascii="宋体" w:hAnsi="宋体"/>
          <w:sz w:val="24"/>
          <w:szCs w:val="24"/>
        </w:rPr>
      </w:pPr>
      <w:r w:rsidRPr="006B02C5">
        <w:rPr>
          <w:rFonts w:ascii="宋体" w:hAnsi="宋体" w:hint="eastAsia"/>
          <w:sz w:val="24"/>
          <w:szCs w:val="24"/>
        </w:rPr>
        <w:lastRenderedPageBreak/>
        <w:t>[2]</w:t>
      </w:r>
      <w:r w:rsidR="003549A7">
        <w:rPr>
          <w:rFonts w:ascii="宋体" w:hAnsi="宋体" w:hint="eastAsia"/>
          <w:color w:val="FF0000"/>
          <w:sz w:val="24"/>
          <w:szCs w:val="24"/>
        </w:rPr>
        <w:t xml:space="preserve"> </w:t>
      </w:r>
      <w:r w:rsidR="003549A7" w:rsidRPr="003549A7">
        <w:rPr>
          <w:sz w:val="24"/>
          <w:szCs w:val="24"/>
        </w:rPr>
        <w:t xml:space="preserve">Ding W, Wang R, Mao F, et al. Theano-based large-scale visual recognition with multiple </w:t>
      </w:r>
      <w:proofErr w:type="spellStart"/>
      <w:r w:rsidR="003549A7" w:rsidRPr="003549A7">
        <w:rPr>
          <w:sz w:val="24"/>
          <w:szCs w:val="24"/>
        </w:rPr>
        <w:t>gpus</w:t>
      </w:r>
      <w:proofErr w:type="spellEnd"/>
      <w:r w:rsidR="003549A7" w:rsidRPr="003549A7">
        <w:rPr>
          <w:sz w:val="24"/>
          <w:szCs w:val="24"/>
        </w:rPr>
        <w:t xml:space="preserve">[J]. </w:t>
      </w:r>
      <w:proofErr w:type="spellStart"/>
      <w:r w:rsidR="003549A7" w:rsidRPr="003549A7">
        <w:rPr>
          <w:sz w:val="24"/>
          <w:szCs w:val="24"/>
        </w:rPr>
        <w:t>arXiv</w:t>
      </w:r>
      <w:proofErr w:type="spellEnd"/>
      <w:r w:rsidR="003549A7" w:rsidRPr="003549A7">
        <w:rPr>
          <w:sz w:val="24"/>
          <w:szCs w:val="24"/>
        </w:rPr>
        <w:t xml:space="preserve"> preprint arXiv:1412.2302, 2014.</w:t>
      </w:r>
      <w:r w:rsidR="003549A7" w:rsidRPr="003549A7">
        <w:rPr>
          <w:rFonts w:hint="eastAsia"/>
          <w:sz w:val="24"/>
          <w:szCs w:val="24"/>
        </w:rPr>
        <w:t xml:space="preserve"> </w:t>
      </w:r>
    </w:p>
    <w:p w:rsidR="00A0058C" w:rsidRPr="003549A7" w:rsidRDefault="00A0058C" w:rsidP="00A0058C">
      <w:pPr>
        <w:spacing w:line="360" w:lineRule="auto"/>
        <w:rPr>
          <w:sz w:val="24"/>
          <w:szCs w:val="24"/>
        </w:rPr>
      </w:pPr>
      <w:r w:rsidRPr="006B02C5">
        <w:rPr>
          <w:rFonts w:ascii="宋体" w:hAnsi="宋体" w:hint="eastAsia"/>
          <w:sz w:val="24"/>
          <w:szCs w:val="24"/>
        </w:rPr>
        <w:t>[3]</w:t>
      </w:r>
      <w:r w:rsidR="003549A7">
        <w:rPr>
          <w:rFonts w:ascii="宋体" w:hAnsi="宋体" w:hint="eastAsia"/>
          <w:color w:val="FF0000"/>
          <w:sz w:val="24"/>
          <w:szCs w:val="24"/>
        </w:rPr>
        <w:t xml:space="preserve"> </w:t>
      </w:r>
      <w:r w:rsidR="00BA09B7" w:rsidRPr="00BA09B7">
        <w:rPr>
          <w:sz w:val="24"/>
          <w:szCs w:val="24"/>
        </w:rPr>
        <w:t>Nielsen M A. Neural Networks and Deep Learning[J]. URL: http://neuralnetworksanddeeplearning. com/.</w:t>
      </w:r>
      <w:r w:rsidR="00BA09B7">
        <w:rPr>
          <w:sz w:val="24"/>
          <w:szCs w:val="24"/>
        </w:rPr>
        <w:t xml:space="preserve"> </w:t>
      </w:r>
      <w:r w:rsidR="00BA09B7" w:rsidRPr="00BA09B7">
        <w:rPr>
          <w:sz w:val="24"/>
          <w:szCs w:val="24"/>
        </w:rPr>
        <w:t>(visited: 01.11. 2014), 2015.</w:t>
      </w:r>
    </w:p>
    <w:p w:rsidR="00790144" w:rsidRPr="00132655" w:rsidRDefault="00A0058C" w:rsidP="00132655">
      <w:pPr>
        <w:spacing w:line="360" w:lineRule="auto"/>
        <w:rPr>
          <w:rFonts w:ascii="宋体" w:hAnsi="宋体"/>
          <w:sz w:val="24"/>
          <w:szCs w:val="24"/>
        </w:rPr>
      </w:pPr>
      <w:r w:rsidRPr="006B02C5">
        <w:rPr>
          <w:rFonts w:ascii="宋体" w:hAnsi="宋体" w:hint="eastAsia"/>
          <w:sz w:val="24"/>
          <w:szCs w:val="24"/>
        </w:rPr>
        <w:t>[4]</w:t>
      </w:r>
      <w:r w:rsidR="003549A7">
        <w:rPr>
          <w:rFonts w:ascii="宋体" w:hAnsi="宋体" w:hint="eastAsia"/>
          <w:color w:val="FF0000"/>
          <w:sz w:val="24"/>
          <w:szCs w:val="24"/>
        </w:rPr>
        <w:t xml:space="preserve"> </w:t>
      </w:r>
      <w:r w:rsidR="003549A7" w:rsidRPr="003549A7">
        <w:rPr>
          <w:rFonts w:ascii="宋体" w:hAnsi="宋体" w:cs="Arial"/>
          <w:color w:val="222222"/>
          <w:sz w:val="24"/>
          <w:szCs w:val="24"/>
          <w:shd w:val="clear" w:color="auto" w:fill="FFFFFF"/>
        </w:rPr>
        <w:t>王军, 黄心汉. 基于神经网络进化学习的两轮小车避障控制[J]. 机器人, 1996, 18(5): 292-297.</w:t>
      </w:r>
    </w:p>
    <w:p w:rsidR="00132655" w:rsidRPr="00132655" w:rsidRDefault="00132655" w:rsidP="00132655">
      <w:pPr>
        <w:widowControl/>
        <w:jc w:val="left"/>
        <w:rPr>
          <w:rFonts w:ascii="楷体_GB2312" w:eastAsia="楷体_GB2312" w:hAnsi="宋体"/>
          <w:color w:val="FF0000"/>
        </w:rPr>
        <w:sectPr w:rsidR="00132655" w:rsidRPr="00132655" w:rsidSect="005F0217">
          <w:type w:val="continuous"/>
          <w:pgSz w:w="11906" w:h="16838"/>
          <w:pgMar w:top="1440" w:right="1800" w:bottom="1440" w:left="1800" w:header="851" w:footer="992" w:gutter="0"/>
          <w:cols w:space="720"/>
          <w:docGrid w:type="lines" w:linePitch="312"/>
        </w:sectPr>
      </w:pPr>
      <w:r>
        <w:rPr>
          <w:rFonts w:ascii="楷体_GB2312" w:eastAsia="楷体_GB2312" w:hAnsi="宋体"/>
          <w:color w:val="FF0000"/>
        </w:rPr>
        <w:br w:type="page"/>
      </w:r>
    </w:p>
    <w:p w:rsidR="00A0058C" w:rsidRDefault="00A0058C" w:rsidP="00A0058C">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Pr>
          <w:rFonts w:ascii="华文中宋" w:eastAsia="华文中宋" w:hAnsi="华文中宋" w:hint="eastAsia"/>
          <w:b/>
          <w:bCs/>
          <w:noProof/>
          <w:kern w:val="0"/>
          <w:sz w:val="32"/>
          <w:szCs w:val="32"/>
        </w:rPr>
        <w:t>报告评审</w:t>
      </w:r>
      <w:r w:rsidRPr="00916397">
        <w:rPr>
          <w:rFonts w:ascii="华文中宋" w:eastAsia="华文中宋" w:hAnsi="华文中宋" w:hint="eastAsia"/>
          <w:b/>
          <w:bCs/>
          <w:noProof/>
          <w:kern w:val="0"/>
          <w:sz w:val="32"/>
          <w:szCs w:val="32"/>
        </w:rPr>
        <w:t>表</w:t>
      </w:r>
    </w:p>
    <w:p w:rsidR="00A0058C" w:rsidRDefault="00A0058C" w:rsidP="00A0058C">
      <w:pPr>
        <w:sectPr w:rsidR="00A0058C"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rsidR="00A0058C" w:rsidRDefault="00A0058C" w:rsidP="00A0058C">
      <w:pPr>
        <w:sectPr w:rsidR="00A0058C"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0058C" w:rsidRPr="00CC28A3" w:rsidTr="00A446ED">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lastRenderedPageBreak/>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t xml:space="preserve"> </w:t>
            </w:r>
            <w:r w:rsidR="00E14FA2">
              <w:rPr>
                <w:rFonts w:ascii="宋体" w:hAnsi="宋体" w:cs="宋体" w:hint="eastAsia"/>
                <w:b/>
                <w:bCs/>
                <w:kern w:val="0"/>
                <w:szCs w:val="21"/>
              </w:rPr>
              <w:t>陈吕</w:t>
            </w:r>
            <w:proofErr w:type="gramStart"/>
            <w:r w:rsidR="00E14FA2">
              <w:rPr>
                <w:rFonts w:ascii="宋体" w:hAnsi="宋体" w:cs="宋体" w:hint="eastAsia"/>
                <w:b/>
                <w:bCs/>
                <w:kern w:val="0"/>
                <w:szCs w:val="21"/>
              </w:rPr>
              <w:t>劼</w:t>
            </w:r>
            <w:proofErr w:type="gramEnd"/>
          </w:p>
        </w:tc>
        <w:tc>
          <w:tcPr>
            <w:tcW w:w="992" w:type="dxa"/>
            <w:tcBorders>
              <w:top w:val="single" w:sz="4" w:space="0" w:color="auto"/>
              <w:left w:val="single" w:sz="4" w:space="0" w:color="auto"/>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t xml:space="preserve"> </w:t>
            </w:r>
            <w:r w:rsidR="00E14FA2">
              <w:rPr>
                <w:rFonts w:ascii="宋体" w:hAnsi="宋体" w:cs="宋体" w:hint="eastAsia"/>
                <w:b/>
                <w:bCs/>
                <w:kern w:val="0"/>
                <w:szCs w:val="21"/>
              </w:rPr>
              <w:t>U201217478</w:t>
            </w:r>
          </w:p>
        </w:tc>
        <w:tc>
          <w:tcPr>
            <w:tcW w:w="1418" w:type="dxa"/>
            <w:tcBorders>
              <w:top w:val="single" w:sz="4" w:space="0" w:color="auto"/>
              <w:left w:val="single" w:sz="4" w:space="0" w:color="auto"/>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t xml:space="preserve"> </w:t>
            </w:r>
            <w:r w:rsidR="00E14FA2">
              <w:rPr>
                <w:rFonts w:ascii="宋体" w:hAnsi="宋体" w:cs="宋体" w:hint="eastAsia"/>
                <w:b/>
                <w:bCs/>
                <w:kern w:val="0"/>
                <w:szCs w:val="21"/>
              </w:rPr>
              <w:t>管乐</w:t>
            </w:r>
          </w:p>
        </w:tc>
      </w:tr>
      <w:tr w:rsidR="00A0058C" w:rsidRPr="00CC28A3" w:rsidTr="00A446ED">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A0058C" w:rsidRPr="00221BC6" w:rsidRDefault="00A0058C" w:rsidP="00A446ED">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A0058C" w:rsidRPr="00221BC6" w:rsidRDefault="00E14FA2" w:rsidP="00A446ED">
            <w:pPr>
              <w:widowControl/>
              <w:jc w:val="center"/>
              <w:rPr>
                <w:rFonts w:ascii="宋体" w:hAnsi="宋体" w:cs="宋体"/>
                <w:b/>
                <w:bCs/>
                <w:kern w:val="0"/>
                <w:szCs w:val="21"/>
              </w:rPr>
            </w:pPr>
            <w:r>
              <w:rPr>
                <w:rFonts w:ascii="宋体" w:hAnsi="宋体" w:cs="宋体" w:hint="eastAsia"/>
                <w:b/>
                <w:bCs/>
                <w:kern w:val="0"/>
                <w:szCs w:val="21"/>
              </w:rPr>
              <w:t>软件学院软件工程</w:t>
            </w:r>
            <w:bookmarkStart w:id="2" w:name="_GoBack"/>
            <w:bookmarkEnd w:id="2"/>
          </w:p>
        </w:tc>
      </w:tr>
      <w:tr w:rsidR="00A0058C" w:rsidRPr="00CC28A3" w:rsidTr="00A446ED">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A0058C" w:rsidRPr="00912F72" w:rsidRDefault="00A0058C" w:rsidP="00A446ED">
            <w:pPr>
              <w:widowControl/>
              <w:jc w:val="center"/>
              <w:rPr>
                <w:rFonts w:ascii="宋体" w:hAnsi="宋体" w:cs="宋体"/>
                <w:b/>
                <w:bCs/>
                <w:kern w:val="0"/>
                <w:szCs w:val="21"/>
              </w:rPr>
            </w:pPr>
            <w:r w:rsidRPr="00912F72">
              <w:rPr>
                <w:rFonts w:ascii="宋体" w:hAnsi="宋体" w:cs="宋体" w:hint="eastAsia"/>
                <w:b/>
                <w:bCs/>
                <w:kern w:val="0"/>
                <w:szCs w:val="21"/>
              </w:rPr>
              <w:t>指导教师</w:t>
            </w:r>
            <w:r>
              <w:rPr>
                <w:rFonts w:ascii="宋体" w:hAnsi="宋体" w:cs="宋体" w:hint="eastAsia"/>
                <w:b/>
                <w:bCs/>
                <w:kern w:val="0"/>
                <w:szCs w:val="21"/>
              </w:rPr>
              <w:t>评语</w:t>
            </w:r>
          </w:p>
          <w:p w:rsidR="00A0058C" w:rsidRDefault="00A0058C" w:rsidP="00A446ED">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rsidR="00A0058C" w:rsidRDefault="00A0058C" w:rsidP="00A446ED">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rsidR="00A0058C" w:rsidRPr="00586EED" w:rsidRDefault="00A0058C" w:rsidP="00A446ED">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0058C" w:rsidRPr="00CC28A3" w:rsidTr="00A446E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A0058C" w:rsidRPr="008E2F72" w:rsidRDefault="00A0058C" w:rsidP="00A446ED">
            <w:pPr>
              <w:spacing w:line="360" w:lineRule="auto"/>
              <w:rPr>
                <w:rFonts w:ascii="楷体_GB2312" w:eastAsia="楷体_GB2312" w:hAnsi="宋体"/>
                <w:color w:val="FF0000"/>
              </w:rPr>
            </w:pPr>
            <w:r w:rsidRPr="008E2F72">
              <w:rPr>
                <w:rFonts w:ascii="楷体_GB2312" w:eastAsia="楷体_GB2312" w:hAnsi="宋体" w:hint="eastAsia"/>
                <w:color w:val="FF0000"/>
              </w:rPr>
              <w:t>（</w:t>
            </w:r>
            <w:r w:rsidRPr="003C2D03">
              <w:rPr>
                <w:rFonts w:ascii="楷体_GB2312" w:eastAsia="楷体_GB2312" w:hAnsi="宋体" w:hint="eastAsia"/>
                <w:color w:val="FF0000"/>
              </w:rPr>
              <w:t>用蓝、黑钢笔手写或</w:t>
            </w:r>
            <w:r>
              <w:rPr>
                <w:rFonts w:ascii="楷体_GB2312" w:eastAsia="楷体_GB2312" w:hAnsi="宋体" w:hint="eastAsia"/>
                <w:color w:val="FF0000"/>
              </w:rPr>
              <w:t>小4</w:t>
            </w:r>
            <w:r w:rsidRPr="003C2D03">
              <w:rPr>
                <w:rFonts w:ascii="楷体_GB2312" w:eastAsia="楷体_GB2312" w:hAnsi="宋体" w:hint="eastAsia"/>
                <w:color w:val="FF0000"/>
              </w:rPr>
              <w:t>号宋体字编辑，签名必须手写</w:t>
            </w:r>
            <w:r>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rsidR="00A0058C" w:rsidRPr="00005401" w:rsidRDefault="00A0058C" w:rsidP="00A446ED">
            <w:pPr>
              <w:spacing w:line="360" w:lineRule="auto"/>
              <w:rPr>
                <w:rFonts w:ascii="楷体_GB2312" w:eastAsia="楷体_GB2312" w:hAnsi="宋体"/>
                <w:color w:val="FF0000"/>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rsidR="00A0058C" w:rsidRDefault="00A0058C" w:rsidP="00A446ED">
            <w:pPr>
              <w:widowControl/>
              <w:ind w:firstLineChars="2550" w:firstLine="5355"/>
              <w:rPr>
                <w:rFonts w:ascii="宋体" w:hAnsi="宋体" w:cs="宋体"/>
                <w:bCs/>
                <w:kern w:val="0"/>
                <w:szCs w:val="21"/>
              </w:rPr>
            </w:pPr>
          </w:p>
          <w:p w:rsidR="00A0058C" w:rsidRPr="00221BC6" w:rsidRDefault="00A0058C" w:rsidP="00A446ED">
            <w:pPr>
              <w:widowControl/>
              <w:jc w:val="center"/>
              <w:rPr>
                <w:rFonts w:ascii="宋体" w:hAnsi="宋体" w:cs="宋体"/>
                <w:bCs/>
                <w:kern w:val="0"/>
                <w:szCs w:val="21"/>
              </w:rPr>
            </w:pPr>
            <w:r>
              <w:rPr>
                <w:rFonts w:ascii="宋体" w:hAnsi="宋体" w:cs="宋体" w:hint="eastAsia"/>
                <w:bCs/>
                <w:kern w:val="0"/>
                <w:szCs w:val="21"/>
              </w:rPr>
              <w:t xml:space="preserve">                                                          2016</w:t>
            </w:r>
            <w:r w:rsidRPr="00221BC6">
              <w:rPr>
                <w:rFonts w:ascii="宋体" w:hAnsi="宋体" w:cs="宋体" w:hint="eastAsia"/>
                <w:bCs/>
                <w:kern w:val="0"/>
                <w:szCs w:val="21"/>
              </w:rPr>
              <w:t>年</w:t>
            </w:r>
            <w:r>
              <w:rPr>
                <w:rFonts w:ascii="宋体" w:hAnsi="宋体" w:cs="宋体" w:hint="eastAsia"/>
                <w:bCs/>
                <w:kern w:val="0"/>
                <w:szCs w:val="21"/>
              </w:rPr>
              <w:t>2</w:t>
            </w:r>
            <w:r w:rsidRPr="00221BC6">
              <w:rPr>
                <w:rFonts w:ascii="宋体" w:hAnsi="宋体" w:cs="宋体" w:hint="eastAsia"/>
                <w:bCs/>
                <w:kern w:val="0"/>
                <w:szCs w:val="21"/>
              </w:rPr>
              <w:t>月</w:t>
            </w:r>
            <w:r>
              <w:rPr>
                <w:rFonts w:ascii="宋体" w:hAnsi="宋体" w:cs="宋体" w:hint="eastAsia"/>
                <w:bCs/>
                <w:kern w:val="0"/>
                <w:szCs w:val="21"/>
              </w:rPr>
              <w:t>22</w:t>
            </w:r>
            <w:r w:rsidRPr="00221BC6">
              <w:rPr>
                <w:rFonts w:ascii="宋体" w:hAnsi="宋体" w:cs="宋体" w:hint="eastAsia"/>
                <w:bCs/>
                <w:kern w:val="0"/>
                <w:szCs w:val="21"/>
              </w:rPr>
              <w:t>日</w:t>
            </w:r>
          </w:p>
        </w:tc>
      </w:tr>
      <w:tr w:rsidR="00A0058C" w:rsidRPr="00CC28A3" w:rsidTr="00A446ED">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A0058C" w:rsidRPr="00221BC6" w:rsidRDefault="00A0058C" w:rsidP="00A446ED">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0058C" w:rsidRPr="00CC28A3" w:rsidTr="00A446ED">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rsidR="00A0058C" w:rsidRPr="00751FBD" w:rsidRDefault="00A0058C" w:rsidP="00A446ED">
            <w:pPr>
              <w:spacing w:line="360" w:lineRule="auto"/>
              <w:rPr>
                <w:rFonts w:ascii="楷体_GB2312" w:eastAsia="楷体_GB2312" w:hAnsi="宋体"/>
                <w:color w:val="FF0000"/>
              </w:rPr>
            </w:pPr>
          </w:p>
          <w:p w:rsidR="00A0058C" w:rsidRDefault="00A0058C" w:rsidP="00A446ED">
            <w:pPr>
              <w:widowControl/>
              <w:rPr>
                <w:rFonts w:ascii="宋体" w:hAnsi="宋体" w:cs="宋体"/>
                <w:bCs/>
                <w:kern w:val="0"/>
                <w:szCs w:val="21"/>
              </w:rPr>
            </w:pPr>
          </w:p>
          <w:p w:rsidR="00A0058C" w:rsidRDefault="00A0058C" w:rsidP="00A446ED">
            <w:pPr>
              <w:widowControl/>
              <w:rPr>
                <w:rFonts w:ascii="宋体" w:hAnsi="宋体" w:cs="宋体"/>
                <w:bCs/>
                <w:kern w:val="0"/>
                <w:szCs w:val="21"/>
              </w:rPr>
            </w:pPr>
          </w:p>
          <w:p w:rsidR="00A0058C" w:rsidRDefault="00A0058C" w:rsidP="00A446ED">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rsidR="00A0058C" w:rsidRDefault="00A0058C" w:rsidP="00A446ED">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rsidR="00A0058C" w:rsidRPr="001271C6" w:rsidRDefault="00A0058C" w:rsidP="00A446ED">
            <w:pPr>
              <w:widowControl/>
              <w:ind w:firstLineChars="3300" w:firstLine="6930"/>
              <w:rPr>
                <w:rFonts w:ascii="宋体" w:hAnsi="宋体" w:cs="宋体"/>
                <w:bCs/>
                <w:kern w:val="0"/>
                <w:szCs w:val="21"/>
              </w:rPr>
            </w:pPr>
            <w:r>
              <w:rPr>
                <w:rFonts w:ascii="宋体" w:hAnsi="宋体" w:cs="宋体" w:hint="eastAsia"/>
                <w:bCs/>
                <w:kern w:val="0"/>
                <w:szCs w:val="21"/>
              </w:rPr>
              <w:t>2016</w:t>
            </w:r>
            <w:r w:rsidRPr="00221BC6">
              <w:rPr>
                <w:rFonts w:ascii="宋体" w:hAnsi="宋体" w:cs="宋体" w:hint="eastAsia"/>
                <w:bCs/>
                <w:kern w:val="0"/>
                <w:szCs w:val="21"/>
              </w:rPr>
              <w:t>年</w:t>
            </w:r>
            <w:r>
              <w:rPr>
                <w:rFonts w:ascii="宋体" w:hAnsi="宋体" w:cs="宋体" w:hint="eastAsia"/>
                <w:bCs/>
                <w:kern w:val="0"/>
                <w:szCs w:val="21"/>
              </w:rPr>
              <w:t>2</w:t>
            </w:r>
            <w:r w:rsidRPr="00221BC6">
              <w:rPr>
                <w:rFonts w:ascii="宋体" w:hAnsi="宋体" w:cs="宋体" w:hint="eastAsia"/>
                <w:bCs/>
                <w:kern w:val="0"/>
                <w:szCs w:val="21"/>
              </w:rPr>
              <w:t>月</w:t>
            </w:r>
            <w:r>
              <w:rPr>
                <w:rFonts w:ascii="宋体" w:hAnsi="宋体" w:cs="宋体" w:hint="eastAsia"/>
                <w:bCs/>
                <w:kern w:val="0"/>
                <w:szCs w:val="21"/>
              </w:rPr>
              <w:t>22</w:t>
            </w:r>
            <w:r w:rsidRPr="00221BC6">
              <w:rPr>
                <w:rFonts w:ascii="宋体" w:hAnsi="宋体" w:cs="宋体" w:hint="eastAsia"/>
                <w:bCs/>
                <w:kern w:val="0"/>
                <w:szCs w:val="21"/>
              </w:rPr>
              <w:t>日</w:t>
            </w:r>
          </w:p>
        </w:tc>
      </w:tr>
    </w:tbl>
    <w:p w:rsidR="00283971" w:rsidRDefault="00283971"/>
    <w:sectPr w:rsidR="00283971"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239" w:rsidRDefault="007D7239" w:rsidP="00A0058C">
      <w:r>
        <w:separator/>
      </w:r>
    </w:p>
  </w:endnote>
  <w:endnote w:type="continuationSeparator" w:id="0">
    <w:p w:rsidR="007D7239" w:rsidRDefault="007D7239" w:rsidP="00A0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35"/>
      <w:gridCol w:w="852"/>
      <w:gridCol w:w="3835"/>
    </w:tblGrid>
    <w:tr w:rsidR="00A0058C">
      <w:trPr>
        <w:trHeight w:val="151"/>
      </w:trPr>
      <w:tc>
        <w:tcPr>
          <w:tcW w:w="2250" w:type="pct"/>
          <w:tcBorders>
            <w:bottom w:val="single" w:sz="4" w:space="0" w:color="4F81BD"/>
          </w:tcBorders>
        </w:tcPr>
        <w:p w:rsidR="00A0058C" w:rsidRDefault="00A0058C">
          <w:pPr>
            <w:pStyle w:val="a3"/>
            <w:rPr>
              <w:rFonts w:ascii="Cambria" w:hAnsi="Cambria"/>
              <w:b/>
              <w:bCs/>
            </w:rPr>
          </w:pPr>
        </w:p>
      </w:tc>
      <w:tc>
        <w:tcPr>
          <w:tcW w:w="500" w:type="pct"/>
          <w:vMerge w:val="restart"/>
          <w:noWrap/>
          <w:vAlign w:val="center"/>
        </w:tcPr>
        <w:p w:rsidR="00A0058C" w:rsidRPr="0023526B" w:rsidRDefault="00A0058C" w:rsidP="00F734A8">
          <w:pPr>
            <w:pStyle w:val="a7"/>
            <w:jc w:val="center"/>
            <w:rPr>
              <w:rFonts w:ascii="Cambria" w:hAnsi="Cambria"/>
            </w:rPr>
          </w:pPr>
          <w:r w:rsidRPr="0023526B">
            <w:rPr>
              <w:rFonts w:hint="eastAsia"/>
            </w:rPr>
            <w:t>1</w:t>
          </w:r>
        </w:p>
      </w:tc>
      <w:tc>
        <w:tcPr>
          <w:tcW w:w="2250" w:type="pct"/>
          <w:tcBorders>
            <w:bottom w:val="single" w:sz="4" w:space="0" w:color="4F81BD"/>
          </w:tcBorders>
        </w:tcPr>
        <w:p w:rsidR="00A0058C" w:rsidRDefault="00A0058C">
          <w:pPr>
            <w:pStyle w:val="a3"/>
            <w:rPr>
              <w:rFonts w:ascii="Cambria" w:hAnsi="Cambria"/>
              <w:b/>
              <w:bCs/>
            </w:rPr>
          </w:pPr>
        </w:p>
      </w:tc>
    </w:tr>
    <w:tr w:rsidR="00A0058C">
      <w:trPr>
        <w:trHeight w:val="150"/>
      </w:trPr>
      <w:tc>
        <w:tcPr>
          <w:tcW w:w="2250" w:type="pct"/>
          <w:tcBorders>
            <w:top w:val="single" w:sz="4" w:space="0" w:color="4F81BD"/>
          </w:tcBorders>
        </w:tcPr>
        <w:p w:rsidR="00A0058C" w:rsidRDefault="00A0058C">
          <w:pPr>
            <w:pStyle w:val="a3"/>
            <w:rPr>
              <w:rFonts w:ascii="Cambria" w:hAnsi="Cambria"/>
              <w:b/>
              <w:bCs/>
            </w:rPr>
          </w:pPr>
        </w:p>
      </w:tc>
      <w:tc>
        <w:tcPr>
          <w:tcW w:w="500" w:type="pct"/>
          <w:vMerge/>
        </w:tcPr>
        <w:p w:rsidR="00A0058C" w:rsidRDefault="00A0058C">
          <w:pPr>
            <w:pStyle w:val="a3"/>
            <w:rPr>
              <w:rFonts w:ascii="Cambria" w:hAnsi="Cambria"/>
              <w:b/>
              <w:bCs/>
            </w:rPr>
          </w:pPr>
        </w:p>
      </w:tc>
      <w:tc>
        <w:tcPr>
          <w:tcW w:w="2250" w:type="pct"/>
          <w:tcBorders>
            <w:top w:val="single" w:sz="4" w:space="0" w:color="4F81BD"/>
          </w:tcBorders>
        </w:tcPr>
        <w:p w:rsidR="00A0058C" w:rsidRDefault="00A0058C">
          <w:pPr>
            <w:pStyle w:val="a3"/>
            <w:rPr>
              <w:rFonts w:ascii="Cambria" w:hAnsi="Cambria"/>
              <w:b/>
              <w:bCs/>
            </w:rPr>
          </w:pPr>
        </w:p>
      </w:tc>
    </w:tr>
  </w:tbl>
  <w:p w:rsidR="00A0058C" w:rsidRPr="00E02648" w:rsidRDefault="00A005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A0058C" w:rsidTr="00222127">
      <w:trPr>
        <w:trHeight w:val="151"/>
      </w:trPr>
      <w:tc>
        <w:tcPr>
          <w:tcW w:w="2250" w:type="pct"/>
          <w:tcBorders>
            <w:bottom w:val="single" w:sz="4" w:space="0" w:color="auto"/>
          </w:tcBorders>
        </w:tcPr>
        <w:p w:rsidR="00A0058C" w:rsidRDefault="00A0058C">
          <w:pPr>
            <w:pStyle w:val="a3"/>
            <w:rPr>
              <w:rFonts w:ascii="Cambria" w:hAnsi="Cambria"/>
              <w:b/>
              <w:bCs/>
            </w:rPr>
          </w:pPr>
        </w:p>
      </w:tc>
      <w:tc>
        <w:tcPr>
          <w:tcW w:w="500" w:type="pct"/>
          <w:vMerge w:val="restart"/>
          <w:noWrap/>
          <w:vAlign w:val="center"/>
        </w:tcPr>
        <w:p w:rsidR="00A0058C" w:rsidRDefault="00A0058C" w:rsidP="00280446">
          <w:pPr>
            <w:pStyle w:val="a7"/>
            <w:jc w:val="center"/>
            <w:rPr>
              <w:rFonts w:ascii="Cambria" w:hAnsi="Cambria"/>
            </w:rPr>
          </w:pPr>
          <w:r>
            <w:fldChar w:fldCharType="begin"/>
          </w:r>
          <w:r>
            <w:instrText xml:space="preserve"> PAGE  \* MERGEFORMAT </w:instrText>
          </w:r>
          <w:r>
            <w:fldChar w:fldCharType="separate"/>
          </w:r>
          <w:r w:rsidR="00E14FA2" w:rsidRPr="00E14FA2">
            <w:rPr>
              <w:rFonts w:ascii="Cambria" w:hAnsi="Cambria"/>
              <w:b/>
              <w:noProof/>
              <w:lang w:val="zh-CN"/>
            </w:rPr>
            <w:t>5</w:t>
          </w:r>
          <w:r>
            <w:fldChar w:fldCharType="end"/>
          </w:r>
        </w:p>
      </w:tc>
      <w:tc>
        <w:tcPr>
          <w:tcW w:w="2250" w:type="pct"/>
          <w:tcBorders>
            <w:bottom w:val="single" w:sz="4" w:space="0" w:color="auto"/>
          </w:tcBorders>
        </w:tcPr>
        <w:p w:rsidR="00A0058C" w:rsidRDefault="00A0058C">
          <w:pPr>
            <w:pStyle w:val="a3"/>
            <w:rPr>
              <w:rFonts w:ascii="Cambria" w:hAnsi="Cambria"/>
              <w:b/>
              <w:bCs/>
            </w:rPr>
          </w:pPr>
        </w:p>
      </w:tc>
    </w:tr>
    <w:tr w:rsidR="00A0058C" w:rsidTr="00222127">
      <w:trPr>
        <w:trHeight w:val="150"/>
      </w:trPr>
      <w:tc>
        <w:tcPr>
          <w:tcW w:w="2250" w:type="pct"/>
          <w:tcBorders>
            <w:top w:val="single" w:sz="4" w:space="0" w:color="auto"/>
          </w:tcBorders>
        </w:tcPr>
        <w:p w:rsidR="00A0058C" w:rsidRDefault="00A0058C">
          <w:pPr>
            <w:pStyle w:val="a3"/>
            <w:rPr>
              <w:rFonts w:ascii="Cambria" w:hAnsi="Cambria"/>
              <w:b/>
              <w:bCs/>
            </w:rPr>
          </w:pPr>
        </w:p>
      </w:tc>
      <w:tc>
        <w:tcPr>
          <w:tcW w:w="500" w:type="pct"/>
          <w:vMerge/>
        </w:tcPr>
        <w:p w:rsidR="00A0058C" w:rsidRDefault="00A0058C">
          <w:pPr>
            <w:pStyle w:val="a3"/>
            <w:rPr>
              <w:rFonts w:ascii="Cambria" w:hAnsi="Cambria"/>
              <w:b/>
              <w:bCs/>
            </w:rPr>
          </w:pPr>
        </w:p>
      </w:tc>
      <w:tc>
        <w:tcPr>
          <w:tcW w:w="2250" w:type="pct"/>
          <w:tcBorders>
            <w:top w:val="single" w:sz="4" w:space="0" w:color="auto"/>
          </w:tcBorders>
        </w:tcPr>
        <w:p w:rsidR="00A0058C" w:rsidRDefault="00A0058C">
          <w:pPr>
            <w:pStyle w:val="a3"/>
            <w:rPr>
              <w:rFonts w:ascii="Cambria" w:hAnsi="Cambria"/>
              <w:b/>
              <w:bCs/>
            </w:rPr>
          </w:pPr>
        </w:p>
      </w:tc>
    </w:tr>
  </w:tbl>
  <w:p w:rsidR="00A0058C" w:rsidRDefault="00A0058C" w:rsidP="00F916F3">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8C" w:rsidRDefault="00A0058C" w:rsidP="00F916F3">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B70" w:rsidRDefault="007D7239" w:rsidP="00F916F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239" w:rsidRDefault="007D7239" w:rsidP="00A0058C">
      <w:r>
        <w:separator/>
      </w:r>
    </w:p>
  </w:footnote>
  <w:footnote w:type="continuationSeparator" w:id="0">
    <w:p w:rsidR="007D7239" w:rsidRDefault="007D7239" w:rsidP="00A00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8C" w:rsidRPr="008E4D9D" w:rsidRDefault="00A0058C" w:rsidP="00F734A8">
    <w:pPr>
      <w:pStyle w:val="a3"/>
      <w:pBdr>
        <w:between w:val="single" w:sz="4" w:space="1" w:color="4F81BD"/>
      </w:pBdr>
      <w:spacing w:line="276" w:lineRule="auto"/>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rsidR="00A0058C" w:rsidRPr="00847029" w:rsidRDefault="00A0058C" w:rsidP="00F734A8">
    <w:pPr>
      <w:pStyle w:val="a3"/>
      <w:pBdr>
        <w:between w:val="single" w:sz="4" w:space="1" w:color="4F81BD"/>
      </w:pBdr>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8C" w:rsidRPr="00CC5308" w:rsidRDefault="00A0058C" w:rsidP="00EB7148">
    <w:pPr>
      <w:pStyle w:val="a3"/>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w:t>
    </w:r>
    <w:r w:rsidRPr="0036167B">
      <w:rPr>
        <w:rFonts w:ascii="华文中宋" w:eastAsia="华文中宋" w:hAnsi="华文中宋" w:hint="eastAsia"/>
        <w:sz w:val="21"/>
        <w:szCs w:val="21"/>
      </w:rPr>
      <w:t>中科技大学本科生毕业设计（论文）</w:t>
    </w:r>
    <w:r>
      <w:rPr>
        <w:rFonts w:ascii="华文中宋" w:eastAsia="华文中宋" w:hAnsi="华文中宋" w:hint="eastAsia"/>
        <w:sz w:val="21"/>
        <w:szCs w:val="21"/>
      </w:rPr>
      <w:t>开题报告</w:t>
    </w:r>
  </w:p>
  <w:p w:rsidR="00A0058C" w:rsidRPr="00EB7148" w:rsidRDefault="00A0058C" w:rsidP="00EB7148">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8C" w:rsidRPr="00C25726" w:rsidRDefault="00A0058C">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8C" w:rsidRPr="00C25726" w:rsidRDefault="00A0058C">
    <w:pPr>
      <w:pStyle w:val="a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15" w:rsidRPr="00C25726" w:rsidRDefault="007D72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F"/>
    <w:rsid w:val="00042476"/>
    <w:rsid w:val="000A186C"/>
    <w:rsid w:val="00112423"/>
    <w:rsid w:val="00132655"/>
    <w:rsid w:val="0018591D"/>
    <w:rsid w:val="00207A52"/>
    <w:rsid w:val="00253F90"/>
    <w:rsid w:val="00283971"/>
    <w:rsid w:val="003549A7"/>
    <w:rsid w:val="003A12FF"/>
    <w:rsid w:val="004E6970"/>
    <w:rsid w:val="00576683"/>
    <w:rsid w:val="005A755D"/>
    <w:rsid w:val="005E4E56"/>
    <w:rsid w:val="00733287"/>
    <w:rsid w:val="007800EF"/>
    <w:rsid w:val="00790144"/>
    <w:rsid w:val="00795CB0"/>
    <w:rsid w:val="007D7239"/>
    <w:rsid w:val="007F2F00"/>
    <w:rsid w:val="00843A88"/>
    <w:rsid w:val="00905F8F"/>
    <w:rsid w:val="009B0411"/>
    <w:rsid w:val="00A0058C"/>
    <w:rsid w:val="00BA09B7"/>
    <w:rsid w:val="00DF5636"/>
    <w:rsid w:val="00E14FA2"/>
    <w:rsid w:val="00ED2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762C8"/>
  <w15:chartTrackingRefBased/>
  <w15:docId w15:val="{EFD4360C-E5B2-4EBA-9F9A-F98AC4C9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58C"/>
    <w:pPr>
      <w:widowControl w:val="0"/>
      <w:jc w:val="both"/>
    </w:pPr>
    <w:rPr>
      <w:rFonts w:ascii="Times New Roman" w:eastAsia="宋体" w:hAnsi="Times New Roman" w:cs="Times New Roman"/>
      <w:szCs w:val="20"/>
    </w:rPr>
  </w:style>
  <w:style w:type="paragraph" w:styleId="1">
    <w:name w:val="heading 1"/>
    <w:basedOn w:val="a"/>
    <w:next w:val="a"/>
    <w:link w:val="11"/>
    <w:uiPriority w:val="9"/>
    <w:qFormat/>
    <w:rsid w:val="00A005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58C"/>
    <w:rPr>
      <w:sz w:val="18"/>
      <w:szCs w:val="18"/>
    </w:rPr>
  </w:style>
  <w:style w:type="paragraph" w:styleId="a5">
    <w:name w:val="footer"/>
    <w:basedOn w:val="a"/>
    <w:link w:val="a6"/>
    <w:unhideWhenUsed/>
    <w:rsid w:val="00A0058C"/>
    <w:pPr>
      <w:tabs>
        <w:tab w:val="center" w:pos="4153"/>
        <w:tab w:val="right" w:pos="8306"/>
      </w:tabs>
      <w:snapToGrid w:val="0"/>
      <w:jc w:val="left"/>
    </w:pPr>
    <w:rPr>
      <w:sz w:val="18"/>
      <w:szCs w:val="18"/>
    </w:rPr>
  </w:style>
  <w:style w:type="character" w:customStyle="1" w:styleId="a6">
    <w:name w:val="页脚 字符"/>
    <w:basedOn w:val="a0"/>
    <w:link w:val="a5"/>
    <w:uiPriority w:val="99"/>
    <w:rsid w:val="00A0058C"/>
    <w:rPr>
      <w:sz w:val="18"/>
      <w:szCs w:val="18"/>
    </w:rPr>
  </w:style>
  <w:style w:type="character" w:customStyle="1" w:styleId="10">
    <w:name w:val="标题 1 字符"/>
    <w:basedOn w:val="a0"/>
    <w:uiPriority w:val="9"/>
    <w:rsid w:val="00A0058C"/>
    <w:rPr>
      <w:rFonts w:ascii="Times New Roman" w:eastAsia="宋体" w:hAnsi="Times New Roman" w:cs="Times New Roman"/>
      <w:b/>
      <w:bCs/>
      <w:kern w:val="44"/>
      <w:sz w:val="44"/>
      <w:szCs w:val="44"/>
    </w:rPr>
  </w:style>
  <w:style w:type="character" w:customStyle="1" w:styleId="11">
    <w:name w:val="标题 1 字符1"/>
    <w:basedOn w:val="a0"/>
    <w:link w:val="1"/>
    <w:uiPriority w:val="9"/>
    <w:rsid w:val="00A0058C"/>
    <w:rPr>
      <w:rFonts w:ascii="Times New Roman" w:eastAsia="宋体" w:hAnsi="Times New Roman" w:cs="Times New Roman"/>
      <w:b/>
      <w:bCs/>
      <w:kern w:val="44"/>
      <w:sz w:val="44"/>
      <w:szCs w:val="44"/>
    </w:rPr>
  </w:style>
  <w:style w:type="character" w:customStyle="1" w:styleId="Char">
    <w:name w:val="页眉 Char"/>
    <w:basedOn w:val="a0"/>
    <w:uiPriority w:val="99"/>
    <w:rsid w:val="00A0058C"/>
    <w:rPr>
      <w:kern w:val="2"/>
      <w:sz w:val="18"/>
    </w:rPr>
  </w:style>
  <w:style w:type="paragraph" w:styleId="a7">
    <w:name w:val="No Spacing"/>
    <w:link w:val="a8"/>
    <w:uiPriority w:val="1"/>
    <w:qFormat/>
    <w:rsid w:val="00A0058C"/>
    <w:rPr>
      <w:rFonts w:ascii="Calibri" w:eastAsia="宋体" w:hAnsi="Calibri" w:cs="Times New Roman"/>
      <w:kern w:val="0"/>
      <w:sz w:val="22"/>
    </w:rPr>
  </w:style>
  <w:style w:type="character" w:customStyle="1" w:styleId="a8">
    <w:name w:val="无间隔 字符"/>
    <w:basedOn w:val="a0"/>
    <w:link w:val="a7"/>
    <w:uiPriority w:val="1"/>
    <w:rsid w:val="00A0058C"/>
    <w:rPr>
      <w:rFonts w:ascii="Calibri" w:eastAsia="宋体" w:hAnsi="Calibri" w:cs="Times New Roman"/>
      <w:kern w:val="0"/>
      <w:sz w:val="22"/>
    </w:rPr>
  </w:style>
  <w:style w:type="table" w:styleId="a9">
    <w:name w:val="Table Grid"/>
    <w:basedOn w:val="a1"/>
    <w:uiPriority w:val="39"/>
    <w:rsid w:val="005E4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E4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5E4E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a">
    <w:name w:val="Hyperlink"/>
    <w:basedOn w:val="a0"/>
    <w:uiPriority w:val="99"/>
    <w:semiHidden/>
    <w:unhideWhenUsed/>
    <w:rsid w:val="000A18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15385">
      <w:bodyDiv w:val="1"/>
      <w:marLeft w:val="0"/>
      <w:marRight w:val="0"/>
      <w:marTop w:val="0"/>
      <w:marBottom w:val="0"/>
      <w:divBdr>
        <w:top w:val="none" w:sz="0" w:space="0" w:color="auto"/>
        <w:left w:val="none" w:sz="0" w:space="0" w:color="auto"/>
        <w:bottom w:val="none" w:sz="0" w:space="0" w:color="auto"/>
        <w:right w:val="none" w:sz="0" w:space="0" w:color="auto"/>
      </w:divBdr>
      <w:divsChild>
        <w:div w:id="939070666">
          <w:marLeft w:val="0"/>
          <w:marRight w:val="0"/>
          <w:marTop w:val="0"/>
          <w:marBottom w:val="0"/>
          <w:divBdr>
            <w:top w:val="none" w:sz="0" w:space="0" w:color="auto"/>
            <w:left w:val="none" w:sz="0" w:space="0" w:color="auto"/>
            <w:bottom w:val="none" w:sz="0" w:space="0" w:color="auto"/>
            <w:right w:val="none" w:sz="0" w:space="0" w:color="auto"/>
          </w:divBdr>
        </w:div>
      </w:divsChild>
    </w:div>
    <w:div w:id="800921590">
      <w:bodyDiv w:val="1"/>
      <w:marLeft w:val="0"/>
      <w:marRight w:val="0"/>
      <w:marTop w:val="0"/>
      <w:marBottom w:val="0"/>
      <w:divBdr>
        <w:top w:val="none" w:sz="0" w:space="0" w:color="auto"/>
        <w:left w:val="none" w:sz="0" w:space="0" w:color="auto"/>
        <w:bottom w:val="none" w:sz="0" w:space="0" w:color="auto"/>
        <w:right w:val="none" w:sz="0" w:space="0" w:color="auto"/>
      </w:divBdr>
      <w:divsChild>
        <w:div w:id="1840734366">
          <w:marLeft w:val="0"/>
          <w:marRight w:val="0"/>
          <w:marTop w:val="0"/>
          <w:marBottom w:val="0"/>
          <w:divBdr>
            <w:top w:val="none" w:sz="0" w:space="0" w:color="auto"/>
            <w:left w:val="none" w:sz="0" w:space="0" w:color="auto"/>
            <w:bottom w:val="none" w:sz="0" w:space="0" w:color="auto"/>
            <w:right w:val="none" w:sz="0" w:space="0" w:color="auto"/>
          </w:divBdr>
        </w:div>
      </w:divsChild>
    </w:div>
    <w:div w:id="14104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7C-BF2D-4C5C-BA08-07D8D15C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12</cp:revision>
  <dcterms:created xsi:type="dcterms:W3CDTF">2016-02-22T06:01:00Z</dcterms:created>
  <dcterms:modified xsi:type="dcterms:W3CDTF">2016-02-23T08:56:00Z</dcterms:modified>
</cp:coreProperties>
</file>