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BF33" w14:textId="77777777" w:rsidR="00EB0CE5" w:rsidRPr="003C4DBB" w:rsidRDefault="00234FF9" w:rsidP="00792A0B">
      <w:pPr>
        <w:spacing w:after="0" w:line="240" w:lineRule="auto"/>
        <w:contextualSpacing/>
        <w:jc w:val="center"/>
        <w:rPr>
          <w:rFonts w:ascii="Calibri" w:hAnsi="Calibri" w:cs="Calibri"/>
          <w:b/>
          <w:sz w:val="40"/>
          <w:szCs w:val="32"/>
        </w:rPr>
      </w:pPr>
      <w:r w:rsidRPr="003C4DBB">
        <w:rPr>
          <w:rFonts w:ascii="Calibri" w:hAnsi="Calibri" w:cs="Calibri"/>
          <w:b/>
          <w:sz w:val="40"/>
          <w:szCs w:val="32"/>
        </w:rPr>
        <w:t xml:space="preserve">Jim </w:t>
      </w:r>
      <w:r w:rsidR="004D0BE5" w:rsidRPr="003C4DBB">
        <w:rPr>
          <w:rFonts w:ascii="Calibri" w:hAnsi="Calibri" w:cs="Calibri"/>
          <w:b/>
          <w:sz w:val="40"/>
          <w:szCs w:val="32"/>
        </w:rPr>
        <w:t>Chng</w:t>
      </w:r>
    </w:p>
    <w:p w14:paraId="35E1FB4B" w14:textId="77777777" w:rsidR="009C29B0" w:rsidRPr="000A5D3F" w:rsidRDefault="00C925F1" w:rsidP="001A2577">
      <w:pPr>
        <w:spacing w:after="0" w:line="240" w:lineRule="auto"/>
        <w:contextualSpacing/>
        <w:jc w:val="center"/>
        <w:rPr>
          <w:rFonts w:ascii="Calibri" w:hAnsi="Calibri" w:cs="Calibri"/>
          <w:sz w:val="20"/>
          <w:szCs w:val="20"/>
        </w:rPr>
      </w:pPr>
      <w:r w:rsidRPr="000A5D3F">
        <w:rPr>
          <w:rFonts w:ascii="Calibri" w:hAnsi="Calibri" w:cs="Calibri"/>
          <w:sz w:val="20"/>
          <w:szCs w:val="20"/>
        </w:rPr>
        <w:t xml:space="preserve">Address: </w:t>
      </w:r>
      <w:r w:rsidR="00687101">
        <w:rPr>
          <w:rFonts w:ascii="Calibri" w:hAnsi="Calibri" w:cs="Calibri"/>
          <w:sz w:val="20"/>
          <w:szCs w:val="20"/>
        </w:rPr>
        <w:t xml:space="preserve">10 Tao Ching Road Lake Life 03-22 </w:t>
      </w:r>
      <w:r w:rsidR="00813902" w:rsidRPr="000A5D3F">
        <w:rPr>
          <w:rFonts w:ascii="Calibri" w:hAnsi="Calibri" w:cs="Calibri"/>
          <w:sz w:val="20"/>
          <w:szCs w:val="20"/>
        </w:rPr>
        <w:t>Singapore 6</w:t>
      </w:r>
      <w:r w:rsidR="00687101">
        <w:rPr>
          <w:rFonts w:ascii="Calibri" w:hAnsi="Calibri" w:cs="Calibri"/>
          <w:sz w:val="20"/>
          <w:szCs w:val="20"/>
        </w:rPr>
        <w:t xml:space="preserve">18725           </w:t>
      </w:r>
      <w:r w:rsidR="00AE3746" w:rsidRPr="000A5D3F">
        <w:rPr>
          <w:rFonts w:ascii="Calibri" w:hAnsi="Calibri" w:cs="Calibri"/>
          <w:sz w:val="20"/>
          <w:szCs w:val="20"/>
        </w:rPr>
        <w:t xml:space="preserve">Mobile: </w:t>
      </w:r>
      <w:r w:rsidR="00EF13C2">
        <w:rPr>
          <w:rFonts w:ascii="Calibri" w:hAnsi="Calibri" w:cs="Calibri"/>
          <w:sz w:val="20"/>
          <w:szCs w:val="20"/>
        </w:rPr>
        <w:t>+65</w:t>
      </w:r>
      <w:r w:rsidR="002C1BCB" w:rsidRPr="000A5D3F">
        <w:rPr>
          <w:rFonts w:ascii="Calibri" w:hAnsi="Calibri" w:cs="Calibri"/>
          <w:sz w:val="20"/>
          <w:szCs w:val="20"/>
        </w:rPr>
        <w:t>9</w:t>
      </w:r>
      <w:r w:rsidR="00C959E6" w:rsidRPr="000A5D3F">
        <w:rPr>
          <w:rFonts w:ascii="Calibri" w:hAnsi="Calibri" w:cs="Calibri"/>
          <w:sz w:val="20"/>
          <w:szCs w:val="20"/>
        </w:rPr>
        <w:t>6277461</w:t>
      </w:r>
      <w:r w:rsidR="00687101">
        <w:rPr>
          <w:rFonts w:ascii="Calibri" w:hAnsi="Calibri" w:cs="Calibri"/>
          <w:sz w:val="20"/>
          <w:szCs w:val="20"/>
        </w:rPr>
        <w:t xml:space="preserve">           </w:t>
      </w:r>
      <w:r w:rsidR="00AE3746" w:rsidRPr="000A5D3F">
        <w:rPr>
          <w:rFonts w:ascii="Calibri" w:hAnsi="Calibri" w:cs="Calibri"/>
          <w:sz w:val="20"/>
          <w:szCs w:val="20"/>
        </w:rPr>
        <w:t xml:space="preserve">E-mail: </w:t>
      </w:r>
      <w:r w:rsidR="001A2577">
        <w:rPr>
          <w:rFonts w:ascii="Calibri" w:hAnsi="Calibri" w:cs="Calibri"/>
          <w:sz w:val="20"/>
          <w:szCs w:val="20"/>
        </w:rPr>
        <w:t>chngzhiming@gmail.com</w:t>
      </w:r>
    </w:p>
    <w:p w14:paraId="39723826" w14:textId="77777777" w:rsidR="002A7A5C" w:rsidRPr="001C4842" w:rsidRDefault="002A7A5C" w:rsidP="00792A0B">
      <w:pPr>
        <w:spacing w:after="0" w:line="240" w:lineRule="auto"/>
        <w:contextualSpacing/>
        <w:rPr>
          <w:rFonts w:ascii="Calibri" w:hAnsi="Calibri" w:cs="Calibri"/>
          <w:b/>
          <w:sz w:val="24"/>
          <w:szCs w:val="24"/>
        </w:rPr>
      </w:pPr>
    </w:p>
    <w:p w14:paraId="6DE0E3B7" w14:textId="77777777" w:rsidR="00310EC2" w:rsidRPr="003C4DBB" w:rsidRDefault="002C4865" w:rsidP="006C3835">
      <w:pPr>
        <w:spacing w:after="0" w:line="240" w:lineRule="auto"/>
        <w:contextualSpacing/>
        <w:jc w:val="both"/>
        <w:rPr>
          <w:rFonts w:ascii="Calibri" w:hAnsi="Calibri" w:cs="Calibri"/>
          <w:b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>EDUCATION</w:t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ab/>
      </w:r>
      <w:r w:rsid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 xml:space="preserve">       </w:t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>...</w:t>
      </w:r>
      <w:r w:rsid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 xml:space="preserve">     </w:t>
      </w:r>
      <w:r w:rsidR="00AA0B55" w:rsidRP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>....</w:t>
      </w:r>
    </w:p>
    <w:p w14:paraId="678CE27B" w14:textId="77777777" w:rsidR="00C959E6" w:rsidRPr="003C4DBB" w:rsidRDefault="00C959E6" w:rsidP="006C3835">
      <w:pPr>
        <w:spacing w:after="0" w:line="240" w:lineRule="auto"/>
        <w:contextualSpacing/>
        <w:jc w:val="both"/>
        <w:rPr>
          <w:rFonts w:ascii="Calibri" w:hAnsi="Calibri" w:cs="Calibri"/>
          <w:b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National University of Singapore (NUS)</w:t>
      </w:r>
      <w:r w:rsidR="00AC12DE" w:rsidRPr="003C4DBB">
        <w:rPr>
          <w:rFonts w:ascii="Calibri" w:hAnsi="Calibri" w:cs="Calibri"/>
          <w:b/>
          <w:sz w:val="24"/>
          <w:szCs w:val="20"/>
        </w:rPr>
        <w:t xml:space="preserve"> </w:t>
      </w:r>
      <w:r w:rsidR="006C3835" w:rsidRPr="003C4DBB">
        <w:rPr>
          <w:rFonts w:ascii="Calibri" w:hAnsi="Calibri" w:cs="Calibri"/>
          <w:b/>
          <w:sz w:val="24"/>
          <w:szCs w:val="20"/>
        </w:rPr>
        <w:t>– Faculty of Science</w:t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  <w:t xml:space="preserve">        </w:t>
      </w:r>
      <w:r w:rsidR="00347E4E" w:rsidRPr="003C4DBB">
        <w:rPr>
          <w:rFonts w:ascii="Calibri" w:hAnsi="Calibri" w:cs="Calibri"/>
          <w:sz w:val="24"/>
          <w:szCs w:val="20"/>
        </w:rPr>
        <w:t>May</w:t>
      </w:r>
      <w:r w:rsidR="002C1BCB" w:rsidRPr="003C4DBB">
        <w:rPr>
          <w:rFonts w:ascii="Calibri" w:hAnsi="Calibri" w:cs="Calibri"/>
          <w:sz w:val="24"/>
          <w:szCs w:val="20"/>
        </w:rPr>
        <w:t xml:space="preserve"> 2010 </w:t>
      </w:r>
      <w:r w:rsidR="00D035E5" w:rsidRPr="003C4DBB">
        <w:rPr>
          <w:rFonts w:ascii="Calibri" w:hAnsi="Calibri" w:cs="Calibri"/>
          <w:sz w:val="24"/>
          <w:szCs w:val="20"/>
        </w:rPr>
        <w:t xml:space="preserve">– </w:t>
      </w:r>
      <w:r w:rsidR="00F417B8">
        <w:rPr>
          <w:rFonts w:ascii="Calibri" w:hAnsi="Calibri" w:cs="Calibri"/>
          <w:sz w:val="24"/>
          <w:szCs w:val="20"/>
        </w:rPr>
        <w:t>Feb 2015</w:t>
      </w:r>
    </w:p>
    <w:p w14:paraId="22D98464" w14:textId="77777777" w:rsidR="000A5D3F" w:rsidRPr="00F417B8" w:rsidRDefault="00751BE5" w:rsidP="006C3835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>Bache</w:t>
      </w:r>
      <w:r w:rsidR="00C959E6" w:rsidRPr="00F417B8">
        <w:rPr>
          <w:rFonts w:ascii="Calibri" w:hAnsi="Calibri" w:cs="Calibri"/>
        </w:rPr>
        <w:t>l</w:t>
      </w:r>
      <w:r w:rsidRPr="00F417B8">
        <w:rPr>
          <w:rFonts w:ascii="Calibri" w:hAnsi="Calibri" w:cs="Calibri"/>
        </w:rPr>
        <w:t>o</w:t>
      </w:r>
      <w:r w:rsidR="00C959E6" w:rsidRPr="00F417B8">
        <w:rPr>
          <w:rFonts w:ascii="Calibri" w:hAnsi="Calibri" w:cs="Calibri"/>
        </w:rPr>
        <w:t xml:space="preserve">r of Science (Honours) </w:t>
      </w:r>
      <w:r w:rsidR="00935510" w:rsidRPr="00F417B8">
        <w:rPr>
          <w:rFonts w:ascii="Calibri" w:hAnsi="Calibri" w:cs="Calibri"/>
        </w:rPr>
        <w:t xml:space="preserve">Major in Statistics </w:t>
      </w:r>
      <w:r w:rsidR="000A5D3F" w:rsidRPr="00F417B8">
        <w:rPr>
          <w:rFonts w:ascii="Calibri" w:hAnsi="Calibri" w:cs="Calibri"/>
        </w:rPr>
        <w:t>(</w:t>
      </w:r>
      <w:r w:rsidR="00792A0B" w:rsidRPr="00F417B8">
        <w:rPr>
          <w:rFonts w:ascii="Calibri" w:hAnsi="Calibri" w:cs="Calibri"/>
        </w:rPr>
        <w:t>S</w:t>
      </w:r>
      <w:r w:rsidR="000A5D3F" w:rsidRPr="00F417B8">
        <w:rPr>
          <w:rFonts w:ascii="Calibri" w:hAnsi="Calibri" w:cs="Calibri"/>
        </w:rPr>
        <w:t>pecialisation in Finance and Business Statistics)</w:t>
      </w:r>
    </w:p>
    <w:p w14:paraId="0DB8C5E6" w14:textId="77777777" w:rsidR="00BB4CB8" w:rsidRPr="00F417B8" w:rsidRDefault="00CC60A6" w:rsidP="006C3835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>Second Major</w:t>
      </w:r>
      <w:r w:rsidR="00935510" w:rsidRPr="00F417B8">
        <w:rPr>
          <w:rFonts w:ascii="Calibri" w:hAnsi="Calibri" w:cs="Calibri"/>
        </w:rPr>
        <w:t xml:space="preserve"> in Financial Mathematics</w:t>
      </w:r>
    </w:p>
    <w:p w14:paraId="048CCCAB" w14:textId="77777777" w:rsidR="00C959E6" w:rsidRPr="00F417B8" w:rsidRDefault="00C959E6" w:rsidP="006C3835">
      <w:pPr>
        <w:spacing w:after="0" w:line="240" w:lineRule="auto"/>
        <w:contextualSpacing/>
        <w:jc w:val="both"/>
        <w:rPr>
          <w:rStyle w:val="Emphasis"/>
          <w:rFonts w:ascii="Calibri" w:hAnsi="Calibri" w:cs="Calibri"/>
          <w:i w:val="0"/>
        </w:rPr>
      </w:pPr>
      <w:r w:rsidRPr="00F417B8">
        <w:rPr>
          <w:rStyle w:val="Emphasis"/>
          <w:rFonts w:ascii="Calibri" w:hAnsi="Calibri" w:cs="Calibri"/>
          <w:i w:val="0"/>
        </w:rPr>
        <w:t>Cumulative Average Poin</w:t>
      </w:r>
      <w:r w:rsidR="002C1BCB" w:rsidRPr="00F417B8">
        <w:rPr>
          <w:rStyle w:val="Emphasis"/>
          <w:rFonts w:ascii="Calibri" w:hAnsi="Calibri" w:cs="Calibri"/>
          <w:i w:val="0"/>
        </w:rPr>
        <w:t>t</w:t>
      </w:r>
      <w:r w:rsidR="00AC7A24" w:rsidRPr="00F417B8">
        <w:rPr>
          <w:rStyle w:val="Emphasis"/>
          <w:rFonts w:ascii="Calibri" w:hAnsi="Calibri" w:cs="Calibri"/>
          <w:i w:val="0"/>
        </w:rPr>
        <w:t>: 4.</w:t>
      </w:r>
      <w:r w:rsidR="009C7559" w:rsidRPr="00F417B8">
        <w:rPr>
          <w:rStyle w:val="Emphasis"/>
          <w:rFonts w:ascii="Calibri" w:hAnsi="Calibri" w:cs="Calibri"/>
          <w:i w:val="0"/>
        </w:rPr>
        <w:t>4</w:t>
      </w:r>
      <w:r w:rsidR="00AC7A24" w:rsidRPr="00F417B8">
        <w:rPr>
          <w:rStyle w:val="Emphasis"/>
          <w:rFonts w:ascii="Calibri" w:hAnsi="Calibri" w:cs="Calibri"/>
          <w:i w:val="0"/>
        </w:rPr>
        <w:t>5</w:t>
      </w:r>
      <w:r w:rsidR="005561DC" w:rsidRPr="00F417B8">
        <w:rPr>
          <w:rStyle w:val="Emphasis"/>
          <w:rFonts w:ascii="Calibri" w:hAnsi="Calibri" w:cs="Calibri"/>
          <w:i w:val="0"/>
        </w:rPr>
        <w:t>/5</w:t>
      </w:r>
    </w:p>
    <w:p w14:paraId="289473DF" w14:textId="77777777" w:rsidR="002C1BCB" w:rsidRPr="00F417B8" w:rsidRDefault="002C1BCB" w:rsidP="006C3835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>Faculty of Science Dean's List in Academic Year 2011/2012 Semester 2</w:t>
      </w:r>
    </w:p>
    <w:p w14:paraId="622DEAE1" w14:textId="77777777" w:rsidR="00623065" w:rsidRPr="00F417B8" w:rsidRDefault="00623065" w:rsidP="006C3835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>Faculty of Science Dean's List in Academic Year 2012/2013 Semester 1</w:t>
      </w:r>
    </w:p>
    <w:p w14:paraId="1698B4C6" w14:textId="77777777" w:rsidR="002C1BCB" w:rsidRPr="00F417B8" w:rsidRDefault="007F75FF" w:rsidP="006C3835">
      <w:pPr>
        <w:spacing w:after="0" w:line="240" w:lineRule="auto"/>
        <w:contextualSpacing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>Faculty of Science Dean's List in Academic Year 2012/2013 Semester 2</w:t>
      </w:r>
    </w:p>
    <w:p w14:paraId="7B5BCD25" w14:textId="77777777" w:rsidR="0066043E" w:rsidRPr="003C4DBB" w:rsidRDefault="0066043E" w:rsidP="006C3835">
      <w:pPr>
        <w:spacing w:after="0" w:line="240" w:lineRule="auto"/>
        <w:contextualSpacing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NUS (Suzhou) Research Institute</w:t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  <w:t xml:space="preserve">          </w:t>
      </w:r>
      <w:r w:rsidRPr="003C4DBB">
        <w:rPr>
          <w:rFonts w:ascii="Calibri" w:hAnsi="Calibri" w:cs="Calibri"/>
          <w:sz w:val="24"/>
          <w:szCs w:val="20"/>
        </w:rPr>
        <w:t>Dec 2013 – Jan 2014</w:t>
      </w:r>
    </w:p>
    <w:p w14:paraId="0BD9EDA5" w14:textId="77777777" w:rsidR="002A7A5C" w:rsidRPr="001C4842" w:rsidRDefault="002A7A5C" w:rsidP="006C3835">
      <w:pPr>
        <w:spacing w:after="0" w:line="240" w:lineRule="auto"/>
        <w:contextualSpacing/>
        <w:jc w:val="both"/>
        <w:rPr>
          <w:rFonts w:ascii="Calibri" w:hAnsi="Calibri" w:cs="Calibri"/>
          <w:sz w:val="24"/>
          <w:szCs w:val="24"/>
        </w:rPr>
      </w:pPr>
    </w:p>
    <w:p w14:paraId="427E8751" w14:textId="77777777" w:rsidR="006F5087" w:rsidRPr="003C4DBB" w:rsidRDefault="006F5087" w:rsidP="006C3835">
      <w:pPr>
        <w:spacing w:after="0" w:line="240" w:lineRule="auto"/>
        <w:contextualSpacing/>
        <w:jc w:val="both"/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</w:pP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>WORK EXPERIENCE</w:t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Pr="003C4DBB">
        <w:rPr>
          <w:rFonts w:ascii="Calibri" w:hAnsi="Calibri" w:cs="Calibri"/>
          <w:b/>
          <w:sz w:val="24"/>
          <w:szCs w:val="20"/>
          <w:shd w:val="clear" w:color="auto" w:fill="BFBFBF" w:themeFill="background1" w:themeFillShade="BF"/>
        </w:rPr>
        <w:tab/>
      </w:r>
      <w:r w:rsidR="003C4DBB">
        <w:rPr>
          <w:rFonts w:ascii="Calibri" w:hAnsi="Calibri" w:cs="Calibri"/>
          <w:b/>
          <w:color w:val="BFBFBF" w:themeColor="background1" w:themeShade="BF"/>
          <w:sz w:val="24"/>
          <w:szCs w:val="20"/>
          <w:shd w:val="clear" w:color="auto" w:fill="BFBFBF" w:themeFill="background1" w:themeFillShade="BF"/>
        </w:rPr>
        <w:t>......</w:t>
      </w:r>
    </w:p>
    <w:p w14:paraId="0B1A06FF" w14:textId="77777777" w:rsidR="00B67EB0" w:rsidRPr="003C4DBB" w:rsidRDefault="00B67EB0" w:rsidP="00B67EB0">
      <w:pPr>
        <w:spacing w:after="0" w:line="240" w:lineRule="auto"/>
        <w:contextualSpacing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cstheme="minorHAnsi"/>
          <w:b/>
          <w:sz w:val="24"/>
          <w:szCs w:val="20"/>
        </w:rPr>
        <w:t>Great Eastern Life Assurance</w:t>
      </w:r>
      <w:r>
        <w:rPr>
          <w:rFonts w:ascii="Calibri" w:hAnsi="Calibri" w:cs="Calibri"/>
          <w:sz w:val="24"/>
          <w:szCs w:val="20"/>
        </w:rPr>
        <w:tab/>
      </w:r>
      <w:r>
        <w:rPr>
          <w:rFonts w:ascii="Calibri" w:hAnsi="Calibri" w:cs="Calibri"/>
          <w:sz w:val="24"/>
          <w:szCs w:val="20"/>
        </w:rPr>
        <w:tab/>
      </w:r>
      <w:r>
        <w:rPr>
          <w:rFonts w:ascii="Calibri" w:hAnsi="Calibri" w:cs="Calibri"/>
          <w:sz w:val="24"/>
          <w:szCs w:val="20"/>
        </w:rPr>
        <w:tab/>
      </w:r>
      <w:r>
        <w:rPr>
          <w:rFonts w:ascii="Calibri" w:hAnsi="Calibri" w:cs="Calibri"/>
          <w:sz w:val="24"/>
          <w:szCs w:val="20"/>
        </w:rPr>
        <w:tab/>
      </w:r>
      <w:r>
        <w:rPr>
          <w:rFonts w:ascii="Calibri" w:hAnsi="Calibri" w:cs="Calibri"/>
          <w:sz w:val="24"/>
          <w:szCs w:val="20"/>
        </w:rPr>
        <w:tab/>
      </w:r>
      <w:r>
        <w:rPr>
          <w:rFonts w:ascii="Calibri" w:hAnsi="Calibri" w:cs="Calibri"/>
          <w:sz w:val="24"/>
          <w:szCs w:val="20"/>
        </w:rPr>
        <w:tab/>
      </w:r>
      <w:r>
        <w:rPr>
          <w:rFonts w:ascii="Calibri" w:hAnsi="Calibri" w:cs="Calibri"/>
          <w:sz w:val="24"/>
          <w:szCs w:val="20"/>
        </w:rPr>
        <w:tab/>
      </w:r>
      <w:r>
        <w:rPr>
          <w:rFonts w:ascii="Calibri" w:hAnsi="Calibri" w:cs="Calibri"/>
          <w:sz w:val="24"/>
          <w:szCs w:val="20"/>
        </w:rPr>
        <w:tab/>
      </w:r>
      <w:r w:rsidR="001349C5">
        <w:rPr>
          <w:rFonts w:ascii="Calibri" w:hAnsi="Calibri" w:cs="Calibri"/>
          <w:sz w:val="24"/>
          <w:szCs w:val="20"/>
        </w:rPr>
        <w:t xml:space="preserve">           </w:t>
      </w:r>
      <w:r>
        <w:rPr>
          <w:rFonts w:ascii="Calibri" w:hAnsi="Calibri" w:cs="Calibri"/>
          <w:sz w:val="24"/>
          <w:szCs w:val="20"/>
        </w:rPr>
        <w:t>Nov 2018</w:t>
      </w:r>
      <w:r w:rsidRPr="003C4DBB">
        <w:rPr>
          <w:rFonts w:ascii="Calibri" w:hAnsi="Calibri" w:cs="Calibri"/>
          <w:sz w:val="24"/>
          <w:szCs w:val="20"/>
        </w:rPr>
        <w:t xml:space="preserve"> – </w:t>
      </w:r>
      <w:r w:rsidR="001349C5">
        <w:rPr>
          <w:rFonts w:ascii="Calibri" w:hAnsi="Calibri" w:cs="Calibri"/>
          <w:sz w:val="24"/>
          <w:szCs w:val="20"/>
        </w:rPr>
        <w:t>Present</w:t>
      </w:r>
    </w:p>
    <w:p w14:paraId="008B0C94" w14:textId="77777777" w:rsidR="00B67EB0" w:rsidRPr="003C4DBB" w:rsidRDefault="001349C5" w:rsidP="00B67EB0">
      <w:pPr>
        <w:spacing w:after="0" w:line="240" w:lineRule="auto"/>
        <w:contextualSpacing/>
        <w:jc w:val="both"/>
        <w:rPr>
          <w:rFonts w:ascii="Calibri" w:hAnsi="Calibri" w:cs="Calibri"/>
          <w:b/>
          <w:sz w:val="24"/>
          <w:szCs w:val="20"/>
        </w:rPr>
      </w:pPr>
      <w:r>
        <w:rPr>
          <w:rFonts w:ascii="Calibri" w:hAnsi="Calibri" w:cs="Calibri"/>
          <w:b/>
          <w:sz w:val="24"/>
          <w:szCs w:val="20"/>
        </w:rPr>
        <w:t>Business Analyst</w:t>
      </w:r>
      <w:r w:rsidR="00B67EB0" w:rsidRPr="003C4DBB">
        <w:rPr>
          <w:rFonts w:ascii="Calibri" w:hAnsi="Calibri" w:cs="Calibri"/>
          <w:b/>
          <w:sz w:val="24"/>
          <w:szCs w:val="20"/>
        </w:rPr>
        <w:t xml:space="preserve">, </w:t>
      </w:r>
      <w:r w:rsidRPr="001349C5">
        <w:rPr>
          <w:rFonts w:ascii="Calibri" w:hAnsi="Calibri" w:cs="Calibri"/>
          <w:b/>
          <w:sz w:val="24"/>
          <w:szCs w:val="20"/>
        </w:rPr>
        <w:t>Management Information System Project</w:t>
      </w:r>
      <w:r>
        <w:rPr>
          <w:rFonts w:ascii="Calibri" w:hAnsi="Calibri" w:cs="Calibri"/>
          <w:b/>
          <w:sz w:val="24"/>
          <w:szCs w:val="20"/>
        </w:rPr>
        <w:t xml:space="preserve">, </w:t>
      </w:r>
      <w:r w:rsidRPr="001349C5">
        <w:rPr>
          <w:rFonts w:ascii="Calibri" w:hAnsi="Calibri" w:cs="Calibri"/>
          <w:b/>
          <w:sz w:val="24"/>
          <w:szCs w:val="20"/>
        </w:rPr>
        <w:t>Group Finance</w:t>
      </w:r>
    </w:p>
    <w:p w14:paraId="716E361F" w14:textId="77777777" w:rsidR="00B67EB0" w:rsidRPr="00F417B8" w:rsidRDefault="00AF4B82" w:rsidP="001349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Support</w:t>
      </w:r>
      <w:r w:rsidR="001349C5" w:rsidRPr="00F417B8">
        <w:rPr>
          <w:rFonts w:ascii="Calibri" w:hAnsi="Calibri" w:cs="Calibri"/>
        </w:rPr>
        <w:t xml:space="preserve"> the implementation of a Group-Wide Management Information System, covering Data Management and Investment Book of Records to be used for performance and risk calculations.</w:t>
      </w:r>
    </w:p>
    <w:p w14:paraId="2C1F317C" w14:textId="77777777" w:rsidR="00B67EB0" w:rsidRPr="00F417B8" w:rsidRDefault="00717068" w:rsidP="005561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>Gather</w:t>
      </w:r>
      <w:r w:rsidR="005561DC" w:rsidRPr="00F417B8">
        <w:rPr>
          <w:rFonts w:ascii="Calibri" w:hAnsi="Calibri" w:cs="Calibri"/>
        </w:rPr>
        <w:t xml:space="preserve"> and translate </w:t>
      </w:r>
      <w:r w:rsidR="001349C5" w:rsidRPr="00F417B8">
        <w:rPr>
          <w:rFonts w:ascii="Calibri" w:hAnsi="Calibri" w:cs="Calibri"/>
        </w:rPr>
        <w:t xml:space="preserve">the requirements of </w:t>
      </w:r>
      <w:r w:rsidR="005561DC" w:rsidRPr="00F417B8">
        <w:rPr>
          <w:rFonts w:ascii="Calibri" w:hAnsi="Calibri" w:cs="Calibri"/>
        </w:rPr>
        <w:t>performance measurement and attribution experts</w:t>
      </w:r>
      <w:r w:rsidR="001349C5" w:rsidRPr="00F417B8">
        <w:rPr>
          <w:rFonts w:ascii="Calibri" w:hAnsi="Calibri" w:cs="Calibri"/>
        </w:rPr>
        <w:t>, and document these into pr</w:t>
      </w:r>
      <w:r w:rsidR="002A7B2D">
        <w:rPr>
          <w:rFonts w:ascii="Calibri" w:hAnsi="Calibri" w:cs="Calibri"/>
        </w:rPr>
        <w:t>oject functional specifications.</w:t>
      </w:r>
      <w:r w:rsidR="001349C5" w:rsidRPr="00F417B8">
        <w:rPr>
          <w:rFonts w:ascii="Calibri" w:hAnsi="Calibri" w:cs="Calibri"/>
        </w:rPr>
        <w:t xml:space="preserve"> Work closely with the project manager, subject matter experts, stakeholders and users from various business groups, external vendors and IT to implement </w:t>
      </w:r>
      <w:r w:rsidR="005561DC" w:rsidRPr="00F417B8">
        <w:rPr>
          <w:rFonts w:ascii="Calibri" w:hAnsi="Calibri" w:cs="Calibri"/>
        </w:rPr>
        <w:t xml:space="preserve">workable solutions </w:t>
      </w:r>
      <w:r w:rsidR="001349C5" w:rsidRPr="00F417B8">
        <w:rPr>
          <w:rFonts w:ascii="Calibri" w:hAnsi="Calibri" w:cs="Calibri"/>
        </w:rPr>
        <w:t>and resolve project issues in a timely manner</w:t>
      </w:r>
      <w:r w:rsidR="00B67EB0" w:rsidRPr="00F417B8">
        <w:rPr>
          <w:rFonts w:ascii="Calibri" w:hAnsi="Calibri" w:cs="Calibri"/>
        </w:rPr>
        <w:t>.</w:t>
      </w:r>
    </w:p>
    <w:p w14:paraId="43BA288E" w14:textId="77777777" w:rsidR="001349C5" w:rsidRPr="00F417B8" w:rsidRDefault="001349C5" w:rsidP="001349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 xml:space="preserve">Perform User Acceptance Testing and support business users in resolving </w:t>
      </w:r>
      <w:r w:rsidR="00762028" w:rsidRPr="00F417B8">
        <w:rPr>
          <w:rFonts w:ascii="Calibri" w:hAnsi="Calibri" w:cs="Calibri"/>
        </w:rPr>
        <w:t xml:space="preserve">testing </w:t>
      </w:r>
      <w:r w:rsidRPr="00F417B8">
        <w:rPr>
          <w:rFonts w:ascii="Calibri" w:hAnsi="Calibri" w:cs="Calibri"/>
        </w:rPr>
        <w:t>issues.</w:t>
      </w:r>
    </w:p>
    <w:p w14:paraId="57B2A680" w14:textId="77777777" w:rsidR="00B67EB0" w:rsidRPr="001C4842" w:rsidRDefault="00B67EB0" w:rsidP="00B102B3">
      <w:pPr>
        <w:spacing w:after="0" w:line="240" w:lineRule="auto"/>
        <w:contextualSpacing/>
        <w:jc w:val="both"/>
        <w:rPr>
          <w:rFonts w:ascii="Calibri" w:hAnsi="Calibri" w:cs="Calibri"/>
          <w:b/>
          <w:sz w:val="24"/>
          <w:szCs w:val="24"/>
        </w:rPr>
      </w:pPr>
    </w:p>
    <w:p w14:paraId="7BAA714F" w14:textId="77777777" w:rsidR="00B102B3" w:rsidRPr="003C4DBB" w:rsidRDefault="00B102B3" w:rsidP="00B102B3">
      <w:pPr>
        <w:spacing w:after="0" w:line="240" w:lineRule="auto"/>
        <w:contextualSpacing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OCBC Bank</w:t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  <w:t xml:space="preserve">           </w:t>
      </w:r>
      <w:r w:rsidRPr="003C4DBB">
        <w:rPr>
          <w:rFonts w:ascii="Calibri" w:hAnsi="Calibri" w:cs="Calibri"/>
          <w:sz w:val="24"/>
          <w:szCs w:val="20"/>
        </w:rPr>
        <w:t>Jul 2015 – Feb 2018</w:t>
      </w:r>
    </w:p>
    <w:p w14:paraId="54C9EAB8" w14:textId="77777777" w:rsidR="00DB7F02" w:rsidRPr="003C4DBB" w:rsidRDefault="00274671" w:rsidP="00DB7F02">
      <w:pPr>
        <w:spacing w:after="0" w:line="240" w:lineRule="auto"/>
        <w:contextualSpacing/>
        <w:jc w:val="both"/>
        <w:rPr>
          <w:rFonts w:ascii="Calibri" w:hAnsi="Calibri" w:cs="Calibri"/>
          <w:b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Assistant Manager, Payment and E-Banking Operations</w:t>
      </w:r>
    </w:p>
    <w:p w14:paraId="613E7AF8" w14:textId="77777777" w:rsidR="009B26B1" w:rsidRPr="00F417B8" w:rsidRDefault="00AF4B82" w:rsidP="009A306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Co-le</w:t>
      </w:r>
      <w:r w:rsidR="0069233C" w:rsidRPr="00F417B8">
        <w:rPr>
          <w:rFonts w:ascii="Calibri" w:hAnsi="Calibri" w:cs="Calibri"/>
        </w:rPr>
        <w:t xml:space="preserve">d a </w:t>
      </w:r>
      <w:r w:rsidR="009B26B1" w:rsidRPr="00F417B8">
        <w:rPr>
          <w:rFonts w:ascii="Calibri" w:hAnsi="Calibri" w:cs="Calibri"/>
        </w:rPr>
        <w:t xml:space="preserve">team to </w:t>
      </w:r>
      <w:r w:rsidR="0069233C" w:rsidRPr="00F417B8">
        <w:rPr>
          <w:rFonts w:ascii="Calibri" w:hAnsi="Calibri" w:cs="Calibri"/>
        </w:rPr>
        <w:t>execute payment processing</w:t>
      </w:r>
      <w:r w:rsidR="00784423" w:rsidRPr="00F417B8">
        <w:rPr>
          <w:rFonts w:ascii="Calibri" w:hAnsi="Calibri" w:cs="Calibri"/>
        </w:rPr>
        <w:t xml:space="preserve"> and</w:t>
      </w:r>
      <w:r w:rsidR="0069233C" w:rsidRPr="00F417B8">
        <w:rPr>
          <w:rFonts w:ascii="Calibri" w:hAnsi="Calibri" w:cs="Calibri"/>
        </w:rPr>
        <w:t xml:space="preserve"> </w:t>
      </w:r>
      <w:r w:rsidR="009B26B1" w:rsidRPr="00F417B8">
        <w:rPr>
          <w:rFonts w:ascii="Calibri" w:hAnsi="Calibri" w:cs="Calibri"/>
        </w:rPr>
        <w:t xml:space="preserve">leverage on technology to </w:t>
      </w:r>
      <w:r w:rsidR="00784423" w:rsidRPr="00F417B8">
        <w:rPr>
          <w:rFonts w:ascii="Calibri" w:hAnsi="Calibri" w:cs="Calibri"/>
        </w:rPr>
        <w:t>improve</w:t>
      </w:r>
      <w:r w:rsidR="009B26B1" w:rsidRPr="00F417B8">
        <w:rPr>
          <w:rFonts w:ascii="Calibri" w:hAnsi="Calibri" w:cs="Calibri"/>
        </w:rPr>
        <w:t xml:space="preserve"> processes </w:t>
      </w:r>
      <w:r w:rsidR="009A3065" w:rsidRPr="00F417B8">
        <w:rPr>
          <w:rFonts w:ascii="Calibri" w:hAnsi="Calibri" w:cs="Calibri"/>
        </w:rPr>
        <w:t>and</w:t>
      </w:r>
      <w:r w:rsidR="009B26B1" w:rsidRPr="00F417B8">
        <w:rPr>
          <w:rFonts w:ascii="Calibri" w:hAnsi="Calibri" w:cs="Calibri"/>
        </w:rPr>
        <w:t xml:space="preserve"> execution of daily transactions. </w:t>
      </w:r>
      <w:r w:rsidR="002C0B5E">
        <w:rPr>
          <w:rFonts w:ascii="Calibri" w:hAnsi="Calibri" w:cs="Calibri"/>
        </w:rPr>
        <w:t>Prepare</w:t>
      </w:r>
      <w:r w:rsidR="009A3065" w:rsidRPr="00F417B8">
        <w:rPr>
          <w:rFonts w:ascii="Calibri" w:hAnsi="Calibri" w:cs="Calibri"/>
        </w:rPr>
        <w:t xml:space="preserve"> data and reports for Management Information System (MIS) </w:t>
      </w:r>
      <w:r w:rsidR="00E82940" w:rsidRPr="00F417B8">
        <w:rPr>
          <w:rFonts w:ascii="Calibri" w:hAnsi="Calibri" w:cs="Calibri"/>
        </w:rPr>
        <w:t xml:space="preserve">periodic </w:t>
      </w:r>
      <w:r w:rsidR="009A3065" w:rsidRPr="00F417B8">
        <w:rPr>
          <w:rFonts w:ascii="Calibri" w:hAnsi="Calibri" w:cs="Calibri"/>
        </w:rPr>
        <w:t>reporting, and d</w:t>
      </w:r>
      <w:r w:rsidR="009B26B1" w:rsidRPr="00F417B8">
        <w:rPr>
          <w:rFonts w:ascii="Calibri" w:hAnsi="Calibri" w:cs="Calibri"/>
        </w:rPr>
        <w:t xml:space="preserve">erive insights </w:t>
      </w:r>
      <w:r w:rsidR="009A3065" w:rsidRPr="00F417B8">
        <w:rPr>
          <w:rFonts w:ascii="Calibri" w:hAnsi="Calibri" w:cs="Calibri"/>
        </w:rPr>
        <w:t xml:space="preserve">for </w:t>
      </w:r>
      <w:r w:rsidR="009B26B1" w:rsidRPr="00F417B8">
        <w:rPr>
          <w:rFonts w:ascii="Calibri" w:hAnsi="Calibri" w:cs="Calibri"/>
        </w:rPr>
        <w:t xml:space="preserve">key </w:t>
      </w:r>
      <w:r w:rsidR="009A3065" w:rsidRPr="00F417B8">
        <w:rPr>
          <w:rFonts w:ascii="Calibri" w:hAnsi="Calibri" w:cs="Calibri"/>
        </w:rPr>
        <w:t xml:space="preserve">management </w:t>
      </w:r>
      <w:r w:rsidR="009B26B1" w:rsidRPr="00F417B8">
        <w:rPr>
          <w:rFonts w:ascii="Calibri" w:hAnsi="Calibri" w:cs="Calibri"/>
        </w:rPr>
        <w:t>decisions</w:t>
      </w:r>
      <w:r w:rsidR="00811B59" w:rsidRPr="00F417B8">
        <w:rPr>
          <w:rFonts w:ascii="Calibri" w:hAnsi="Calibri" w:cs="Calibri"/>
        </w:rPr>
        <w:t>.</w:t>
      </w:r>
    </w:p>
    <w:p w14:paraId="35006C0A" w14:textId="77777777" w:rsidR="008458EE" w:rsidRPr="00F417B8" w:rsidRDefault="00AF4B82" w:rsidP="008458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Coordinate and manage</w:t>
      </w:r>
      <w:r w:rsidR="008458EE" w:rsidRPr="00F417B8">
        <w:rPr>
          <w:rFonts w:ascii="Calibri" w:hAnsi="Calibri" w:cs="Calibri"/>
        </w:rPr>
        <w:t xml:space="preserve"> cross-functional stakeholders such as Technology departments and Products business units, </w:t>
      </w:r>
      <w:r w:rsidR="00790C00" w:rsidRPr="00F417B8">
        <w:rPr>
          <w:rFonts w:ascii="Calibri" w:hAnsi="Calibri" w:cs="Calibri"/>
        </w:rPr>
        <w:t xml:space="preserve">to ensure </w:t>
      </w:r>
      <w:r w:rsidR="008458EE" w:rsidRPr="00F417B8">
        <w:rPr>
          <w:rFonts w:ascii="Calibri" w:hAnsi="Calibri" w:cs="Calibri"/>
        </w:rPr>
        <w:t>accurate and timely processing.</w:t>
      </w:r>
    </w:p>
    <w:p w14:paraId="6C3D7D58" w14:textId="77777777" w:rsidR="008458EE" w:rsidRPr="00F417B8" w:rsidRDefault="00AF4B82" w:rsidP="008458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Manage and support</w:t>
      </w:r>
      <w:r w:rsidR="008458EE" w:rsidRPr="00F417B8">
        <w:rPr>
          <w:rFonts w:ascii="Calibri" w:hAnsi="Calibri" w:cs="Calibri"/>
        </w:rPr>
        <w:t xml:space="preserve"> payment systems under development, gathering requirements and performing user acceptance tests.</w:t>
      </w:r>
    </w:p>
    <w:p w14:paraId="0DFE7E46" w14:textId="77777777" w:rsidR="0081408E" w:rsidRPr="00F417B8" w:rsidRDefault="00CC7A6F" w:rsidP="008140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>Enhanced</w:t>
      </w:r>
      <w:r w:rsidR="0081408E" w:rsidRPr="00F417B8">
        <w:rPr>
          <w:rFonts w:ascii="Calibri" w:hAnsi="Calibri" w:cs="Calibri"/>
        </w:rPr>
        <w:t xml:space="preserve"> template</w:t>
      </w:r>
      <w:r w:rsidR="00AC1CD0" w:rsidRPr="00F417B8">
        <w:rPr>
          <w:rFonts w:ascii="Calibri" w:hAnsi="Calibri" w:cs="Calibri"/>
        </w:rPr>
        <w:t>s</w:t>
      </w:r>
      <w:r w:rsidR="0081408E" w:rsidRPr="00F417B8">
        <w:rPr>
          <w:rFonts w:ascii="Calibri" w:hAnsi="Calibri" w:cs="Calibri"/>
        </w:rPr>
        <w:t xml:space="preserve"> </w:t>
      </w:r>
      <w:r w:rsidR="005A0023" w:rsidRPr="00F417B8">
        <w:rPr>
          <w:rFonts w:ascii="Calibri" w:hAnsi="Calibri" w:cs="Calibri"/>
        </w:rPr>
        <w:t xml:space="preserve">for end-of-day reconciliation </w:t>
      </w:r>
      <w:r w:rsidRPr="00F417B8">
        <w:rPr>
          <w:rFonts w:ascii="Calibri" w:hAnsi="Calibri" w:cs="Calibri"/>
        </w:rPr>
        <w:t xml:space="preserve">with </w:t>
      </w:r>
      <w:r w:rsidR="00C53D90" w:rsidRPr="00F417B8">
        <w:rPr>
          <w:rFonts w:ascii="Calibri" w:hAnsi="Calibri" w:cs="Calibri"/>
        </w:rPr>
        <w:t xml:space="preserve">macros </w:t>
      </w:r>
      <w:r w:rsidR="00402AEA" w:rsidRPr="00F417B8">
        <w:rPr>
          <w:rFonts w:ascii="Calibri" w:hAnsi="Calibri" w:cs="Calibri"/>
        </w:rPr>
        <w:t xml:space="preserve">written in </w:t>
      </w:r>
      <w:r w:rsidR="005A0023" w:rsidRPr="00F417B8">
        <w:rPr>
          <w:rFonts w:ascii="Calibri" w:hAnsi="Calibri" w:cs="Calibri"/>
        </w:rPr>
        <w:t>VBA</w:t>
      </w:r>
      <w:r w:rsidR="00402AEA" w:rsidRPr="00F417B8">
        <w:rPr>
          <w:rFonts w:ascii="Calibri" w:hAnsi="Calibri" w:cs="Calibri"/>
        </w:rPr>
        <w:t xml:space="preserve">, </w:t>
      </w:r>
      <w:r w:rsidR="005A0023" w:rsidRPr="00F417B8">
        <w:rPr>
          <w:rFonts w:ascii="Calibri" w:hAnsi="Calibri" w:cs="Calibri"/>
        </w:rPr>
        <w:t xml:space="preserve">reducing </w:t>
      </w:r>
      <w:r w:rsidR="00AC1CD0" w:rsidRPr="00F417B8">
        <w:rPr>
          <w:rFonts w:ascii="Calibri" w:hAnsi="Calibri" w:cs="Calibri"/>
        </w:rPr>
        <w:t xml:space="preserve">manual </w:t>
      </w:r>
      <w:r w:rsidR="005A0023" w:rsidRPr="00F417B8">
        <w:rPr>
          <w:rFonts w:ascii="Calibri" w:hAnsi="Calibri" w:cs="Calibri"/>
        </w:rPr>
        <w:t xml:space="preserve">calculations </w:t>
      </w:r>
      <w:r w:rsidR="00402AEA" w:rsidRPr="00F417B8">
        <w:rPr>
          <w:rFonts w:ascii="Calibri" w:hAnsi="Calibri" w:cs="Calibri"/>
        </w:rPr>
        <w:t>and transcribing</w:t>
      </w:r>
      <w:r w:rsidR="00C53D90" w:rsidRPr="00F417B8">
        <w:rPr>
          <w:rFonts w:ascii="Calibri" w:hAnsi="Calibri" w:cs="Calibri"/>
        </w:rPr>
        <w:t xml:space="preserve"> </w:t>
      </w:r>
      <w:r w:rsidRPr="00F417B8">
        <w:rPr>
          <w:rFonts w:ascii="Calibri" w:hAnsi="Calibri" w:cs="Calibri"/>
        </w:rPr>
        <w:t>error</w:t>
      </w:r>
      <w:r w:rsidR="00C53D90" w:rsidRPr="00F417B8">
        <w:rPr>
          <w:rFonts w:ascii="Calibri" w:hAnsi="Calibri" w:cs="Calibri"/>
        </w:rPr>
        <w:t>s</w:t>
      </w:r>
      <w:r w:rsidR="005A0023" w:rsidRPr="00F417B8">
        <w:rPr>
          <w:rFonts w:ascii="Calibri" w:hAnsi="Calibri" w:cs="Calibri"/>
        </w:rPr>
        <w:t>.</w:t>
      </w:r>
    </w:p>
    <w:p w14:paraId="773F0D15" w14:textId="77777777" w:rsidR="00DB7F02" w:rsidRPr="00F417B8" w:rsidRDefault="0081408E" w:rsidP="008140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</w:rPr>
      </w:pPr>
      <w:r w:rsidRPr="00F417B8">
        <w:rPr>
          <w:rFonts w:ascii="Calibri" w:hAnsi="Calibri" w:cs="Calibri"/>
        </w:rPr>
        <w:t xml:space="preserve">Developed a macro </w:t>
      </w:r>
      <w:r w:rsidR="00581ECC" w:rsidRPr="00F417B8">
        <w:rPr>
          <w:rFonts w:ascii="Calibri" w:hAnsi="Calibri" w:cs="Calibri"/>
        </w:rPr>
        <w:t xml:space="preserve">written in VBA to </w:t>
      </w:r>
      <w:r w:rsidR="00486AD3" w:rsidRPr="00F417B8">
        <w:rPr>
          <w:rFonts w:ascii="Calibri" w:hAnsi="Calibri" w:cs="Calibri"/>
        </w:rPr>
        <w:t xml:space="preserve">automate </w:t>
      </w:r>
      <w:r w:rsidRPr="00F417B8">
        <w:rPr>
          <w:rFonts w:ascii="Calibri" w:hAnsi="Calibri" w:cs="Calibri"/>
        </w:rPr>
        <w:t xml:space="preserve">the consolidation </w:t>
      </w:r>
      <w:r w:rsidR="00486AD3" w:rsidRPr="00F417B8">
        <w:rPr>
          <w:rFonts w:ascii="Calibri" w:hAnsi="Calibri" w:cs="Calibri"/>
        </w:rPr>
        <w:t xml:space="preserve">of data </w:t>
      </w:r>
      <w:r w:rsidRPr="00F417B8">
        <w:rPr>
          <w:rFonts w:ascii="Calibri" w:hAnsi="Calibri" w:cs="Calibri"/>
        </w:rPr>
        <w:t>for monthly billing</w:t>
      </w:r>
      <w:r w:rsidR="00486AD3" w:rsidRPr="00F417B8">
        <w:rPr>
          <w:rFonts w:ascii="Calibri" w:hAnsi="Calibri" w:cs="Calibri"/>
        </w:rPr>
        <w:t>s</w:t>
      </w:r>
      <w:r w:rsidR="00AC1CD0" w:rsidRPr="00F417B8">
        <w:rPr>
          <w:rFonts w:ascii="Calibri" w:hAnsi="Calibri" w:cs="Calibri"/>
        </w:rPr>
        <w:t>, eliminating</w:t>
      </w:r>
      <w:r w:rsidRPr="00F417B8">
        <w:rPr>
          <w:rFonts w:ascii="Calibri" w:hAnsi="Calibri" w:cs="Calibri"/>
        </w:rPr>
        <w:t xml:space="preserve"> manual </w:t>
      </w:r>
      <w:r w:rsidR="005A0023" w:rsidRPr="00F417B8">
        <w:rPr>
          <w:rFonts w:ascii="Calibri" w:hAnsi="Calibri" w:cs="Calibri"/>
        </w:rPr>
        <w:t xml:space="preserve">calculations </w:t>
      </w:r>
      <w:r w:rsidRPr="00F417B8">
        <w:rPr>
          <w:rFonts w:ascii="Calibri" w:hAnsi="Calibri" w:cs="Calibri"/>
        </w:rPr>
        <w:t>and updating of reports</w:t>
      </w:r>
      <w:r w:rsidR="005A0023" w:rsidRPr="00F417B8">
        <w:rPr>
          <w:rFonts w:ascii="Calibri" w:hAnsi="Calibri" w:cs="Calibri"/>
        </w:rPr>
        <w:t>.</w:t>
      </w:r>
    </w:p>
    <w:p w14:paraId="48E5CDAC" w14:textId="77777777" w:rsidR="00C71A8C" w:rsidRPr="00F417B8" w:rsidRDefault="00C71A8C" w:rsidP="00C71A8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 xml:space="preserve">Six Sigma </w:t>
      </w:r>
      <w:r w:rsidR="005A0559" w:rsidRPr="00F417B8">
        <w:rPr>
          <w:rFonts w:ascii="Calibri" w:hAnsi="Calibri" w:cs="Calibri"/>
        </w:rPr>
        <w:t xml:space="preserve">Lean Process Initiative </w:t>
      </w:r>
      <w:r w:rsidRPr="00F417B8">
        <w:rPr>
          <w:rFonts w:ascii="Calibri" w:hAnsi="Calibri" w:cs="Calibri"/>
        </w:rPr>
        <w:t>– Spearheading the implementation of a digital payment form, onboarding 6 departments. Facilitated gathering</w:t>
      </w:r>
      <w:r w:rsidR="008570B2" w:rsidRPr="00F417B8">
        <w:rPr>
          <w:rFonts w:ascii="Calibri" w:hAnsi="Calibri" w:cs="Calibri"/>
        </w:rPr>
        <w:t xml:space="preserve"> of</w:t>
      </w:r>
      <w:r w:rsidRPr="00F417B8">
        <w:rPr>
          <w:rFonts w:ascii="Calibri" w:hAnsi="Calibri" w:cs="Calibri"/>
        </w:rPr>
        <w:t xml:space="preserve"> requirements, solutioning, onboarding and coordinating</w:t>
      </w:r>
      <w:r w:rsidR="008570B2" w:rsidRPr="00F417B8">
        <w:rPr>
          <w:rFonts w:ascii="Calibri" w:hAnsi="Calibri" w:cs="Calibri"/>
        </w:rPr>
        <w:t>.</w:t>
      </w:r>
    </w:p>
    <w:p w14:paraId="331020D1" w14:textId="77777777" w:rsidR="00B102B3" w:rsidRPr="003C4DBB" w:rsidRDefault="00DB7F02" w:rsidP="00B102B3">
      <w:pPr>
        <w:spacing w:after="0" w:line="240" w:lineRule="auto"/>
        <w:contextualSpacing/>
        <w:jc w:val="both"/>
        <w:rPr>
          <w:rFonts w:ascii="Calibri" w:hAnsi="Calibri" w:cs="Calibri"/>
          <w:b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 xml:space="preserve">Graduate Associate, </w:t>
      </w:r>
      <w:r w:rsidR="00B102B3" w:rsidRPr="003C4DBB">
        <w:rPr>
          <w:rFonts w:ascii="Calibri" w:hAnsi="Calibri" w:cs="Calibri"/>
          <w:b/>
          <w:sz w:val="24"/>
          <w:szCs w:val="20"/>
        </w:rPr>
        <w:t>Young Bankers Programme</w:t>
      </w:r>
    </w:p>
    <w:p w14:paraId="0CC7C9E5" w14:textId="77777777" w:rsidR="00B102B3" w:rsidRPr="00F417B8" w:rsidRDefault="00055F72" w:rsidP="0027554C">
      <w:pPr>
        <w:spacing w:after="0" w:line="240" w:lineRule="auto"/>
        <w:jc w:val="both"/>
        <w:rPr>
          <w:rFonts w:ascii="Calibri" w:hAnsi="Calibri" w:cs="Calibri"/>
          <w:b/>
        </w:rPr>
      </w:pPr>
      <w:r w:rsidRPr="00F417B8">
        <w:rPr>
          <w:rFonts w:ascii="Calibri" w:hAnsi="Calibri" w:cs="Calibri"/>
        </w:rPr>
        <w:t>Young Bankers Programme</w:t>
      </w:r>
      <w:r w:rsidR="009A2A0F" w:rsidRPr="00F417B8">
        <w:rPr>
          <w:rFonts w:ascii="Calibri" w:hAnsi="Calibri" w:cs="Calibri"/>
        </w:rPr>
        <w:t xml:space="preserve"> O&amp;T</w:t>
      </w:r>
      <w:r w:rsidRPr="00F417B8">
        <w:rPr>
          <w:rFonts w:ascii="Calibri" w:hAnsi="Calibri" w:cs="Calibri"/>
        </w:rPr>
        <w:t xml:space="preserve"> (</w:t>
      </w:r>
      <w:r w:rsidR="00132A3C" w:rsidRPr="00F417B8">
        <w:rPr>
          <w:rFonts w:ascii="Calibri" w:hAnsi="Calibri" w:cs="Calibri"/>
        </w:rPr>
        <w:t>Operations and Technology</w:t>
      </w:r>
      <w:r w:rsidRPr="00F417B8">
        <w:rPr>
          <w:rFonts w:ascii="Calibri" w:hAnsi="Calibri" w:cs="Calibri"/>
        </w:rPr>
        <w:t xml:space="preserve"> Division)</w:t>
      </w:r>
      <w:r w:rsidR="00414157" w:rsidRPr="00F417B8">
        <w:rPr>
          <w:rFonts w:ascii="Calibri" w:hAnsi="Calibri" w:cs="Calibri"/>
        </w:rPr>
        <w:t xml:space="preserve"> is</w:t>
      </w:r>
      <w:r w:rsidRPr="00F417B8">
        <w:rPr>
          <w:rFonts w:ascii="Calibri" w:hAnsi="Calibri" w:cs="Calibri"/>
        </w:rPr>
        <w:t xml:space="preserve"> a 1-year structured graduate programme </w:t>
      </w:r>
      <w:r w:rsidR="00161B88" w:rsidRPr="00F417B8">
        <w:rPr>
          <w:rFonts w:ascii="Calibri" w:hAnsi="Calibri" w:cs="Calibri"/>
        </w:rPr>
        <w:t>with foundation</w:t>
      </w:r>
      <w:r w:rsidRPr="00F417B8">
        <w:rPr>
          <w:rFonts w:ascii="Calibri" w:hAnsi="Calibri" w:cs="Calibri"/>
        </w:rPr>
        <w:t xml:space="preserve"> training and cross-departmental attachments</w:t>
      </w:r>
      <w:r w:rsidR="008B785A" w:rsidRPr="00F417B8">
        <w:rPr>
          <w:rFonts w:ascii="Calibri" w:hAnsi="Calibri" w:cs="Calibri"/>
        </w:rPr>
        <w:t>.</w:t>
      </w:r>
    </w:p>
    <w:p w14:paraId="6799131B" w14:textId="77777777" w:rsidR="00C33C7E" w:rsidRPr="00F417B8" w:rsidRDefault="00C33C7E" w:rsidP="00C33C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</w:rPr>
      </w:pPr>
      <w:r w:rsidRPr="00F417B8">
        <w:rPr>
          <w:rFonts w:ascii="Calibri" w:hAnsi="Calibri" w:cs="Calibri"/>
        </w:rPr>
        <w:t xml:space="preserve">Gained exposure to the fundamentals of </w:t>
      </w:r>
      <w:r w:rsidR="008B785A" w:rsidRPr="00F417B8">
        <w:rPr>
          <w:rFonts w:ascii="Calibri" w:hAnsi="Calibri" w:cs="Calibri"/>
        </w:rPr>
        <w:t>banking</w:t>
      </w:r>
      <w:r w:rsidRPr="00F417B8">
        <w:rPr>
          <w:rFonts w:ascii="Calibri" w:hAnsi="Calibri" w:cs="Calibri"/>
        </w:rPr>
        <w:t xml:space="preserve"> products (Remittance, FAST, GIRO, Cheques, </w:t>
      </w:r>
      <w:r w:rsidR="002E70B5" w:rsidRPr="00F417B8">
        <w:rPr>
          <w:rFonts w:ascii="Calibri" w:hAnsi="Calibri" w:cs="Calibri"/>
        </w:rPr>
        <w:t>Casher’s Order</w:t>
      </w:r>
      <w:r w:rsidR="008B785A" w:rsidRPr="00F417B8">
        <w:rPr>
          <w:rFonts w:ascii="Calibri" w:hAnsi="Calibri" w:cs="Calibri"/>
        </w:rPr>
        <w:t xml:space="preserve">, </w:t>
      </w:r>
      <w:r w:rsidR="002E70B5" w:rsidRPr="00F417B8">
        <w:rPr>
          <w:rFonts w:ascii="Calibri" w:hAnsi="Calibri" w:cs="Calibri"/>
        </w:rPr>
        <w:t xml:space="preserve">Demand Draft, </w:t>
      </w:r>
      <w:r w:rsidR="008B785A" w:rsidRPr="00F417B8">
        <w:rPr>
          <w:rFonts w:ascii="Calibri" w:hAnsi="Calibri" w:cs="Calibri"/>
        </w:rPr>
        <w:t>Syndicated Loans, Unsecured Loans</w:t>
      </w:r>
      <w:r w:rsidR="002E70B5" w:rsidRPr="00F417B8">
        <w:rPr>
          <w:rFonts w:ascii="Calibri" w:hAnsi="Calibri" w:cs="Calibri"/>
        </w:rPr>
        <w:t>, Credit Cards</w:t>
      </w:r>
      <w:r w:rsidRPr="00F417B8">
        <w:rPr>
          <w:rFonts w:ascii="Calibri" w:hAnsi="Calibri" w:cs="Calibri"/>
        </w:rPr>
        <w:t>)</w:t>
      </w:r>
      <w:r w:rsidR="008B785A" w:rsidRPr="00F417B8">
        <w:rPr>
          <w:rFonts w:ascii="Calibri" w:hAnsi="Calibri" w:cs="Calibri"/>
        </w:rPr>
        <w:t>.</w:t>
      </w:r>
    </w:p>
    <w:p w14:paraId="767EE67F" w14:textId="77777777" w:rsidR="004C79B2" w:rsidRPr="00F417B8" w:rsidRDefault="00B11AD7" w:rsidP="009B26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</w:rPr>
      </w:pPr>
      <w:r w:rsidRPr="00F417B8">
        <w:rPr>
          <w:rFonts w:ascii="Calibri" w:hAnsi="Calibri" w:cs="Calibri"/>
        </w:rPr>
        <w:t xml:space="preserve">OCBC </w:t>
      </w:r>
      <w:r w:rsidR="00ED4500" w:rsidRPr="00F417B8">
        <w:rPr>
          <w:rFonts w:ascii="Calibri" w:hAnsi="Calibri" w:cs="Calibri"/>
        </w:rPr>
        <w:t xml:space="preserve">O&amp;T </w:t>
      </w:r>
      <w:r w:rsidRPr="00F417B8">
        <w:rPr>
          <w:rFonts w:ascii="Calibri" w:hAnsi="Calibri" w:cs="Calibri"/>
        </w:rPr>
        <w:t xml:space="preserve">Dinner and Dance 2015 </w:t>
      </w:r>
      <w:r w:rsidR="00470115" w:rsidRPr="00F417B8">
        <w:rPr>
          <w:rFonts w:ascii="Calibri" w:hAnsi="Calibri" w:cs="Calibri"/>
        </w:rPr>
        <w:t>Events</w:t>
      </w:r>
      <w:r w:rsidRPr="00F417B8">
        <w:rPr>
          <w:rFonts w:ascii="Calibri" w:hAnsi="Calibri" w:cs="Calibri"/>
        </w:rPr>
        <w:t xml:space="preserve"> Committee </w:t>
      </w:r>
      <w:r w:rsidR="000B3D01" w:rsidRPr="00F417B8">
        <w:rPr>
          <w:rFonts w:ascii="Calibri" w:hAnsi="Calibri" w:cs="Calibri"/>
        </w:rPr>
        <w:t>–</w:t>
      </w:r>
      <w:r w:rsidRPr="00F417B8">
        <w:rPr>
          <w:rFonts w:ascii="Calibri" w:hAnsi="Calibri" w:cs="Calibri"/>
        </w:rPr>
        <w:t xml:space="preserve"> </w:t>
      </w:r>
      <w:r w:rsidR="000B3D01" w:rsidRPr="00F417B8">
        <w:rPr>
          <w:rFonts w:ascii="Calibri" w:hAnsi="Calibri" w:cs="Calibri"/>
        </w:rPr>
        <w:t xml:space="preserve">Coordinated </w:t>
      </w:r>
      <w:r w:rsidR="0081408E" w:rsidRPr="00F417B8">
        <w:rPr>
          <w:rFonts w:ascii="Calibri" w:hAnsi="Calibri" w:cs="Calibri"/>
        </w:rPr>
        <w:t xml:space="preserve">a </w:t>
      </w:r>
      <w:r w:rsidR="000B3D01" w:rsidRPr="00F417B8">
        <w:rPr>
          <w:rFonts w:ascii="Calibri" w:hAnsi="Calibri" w:cs="Calibri"/>
        </w:rPr>
        <w:t>schedule</w:t>
      </w:r>
      <w:r w:rsidR="00DB4246" w:rsidRPr="00F417B8">
        <w:rPr>
          <w:rFonts w:ascii="Calibri" w:hAnsi="Calibri" w:cs="Calibri"/>
        </w:rPr>
        <w:t xml:space="preserve"> of </w:t>
      </w:r>
      <w:r w:rsidR="0081408E" w:rsidRPr="00F417B8">
        <w:rPr>
          <w:rFonts w:ascii="Calibri" w:hAnsi="Calibri" w:cs="Calibri"/>
        </w:rPr>
        <w:t xml:space="preserve">performances and </w:t>
      </w:r>
      <w:r w:rsidR="002E0B59" w:rsidRPr="00F417B8">
        <w:rPr>
          <w:rFonts w:ascii="Calibri" w:hAnsi="Calibri" w:cs="Calibri"/>
        </w:rPr>
        <w:t>arranged the facilities for the event.</w:t>
      </w:r>
      <w:r w:rsidR="0081408E" w:rsidRPr="00F417B8">
        <w:rPr>
          <w:rFonts w:ascii="Calibri" w:hAnsi="Calibri" w:cs="Calibri"/>
        </w:rPr>
        <w:t xml:space="preserve"> </w:t>
      </w:r>
      <w:r w:rsidRPr="00F417B8">
        <w:rPr>
          <w:rFonts w:ascii="Calibri" w:hAnsi="Calibri" w:cs="Calibri"/>
        </w:rPr>
        <w:t>Conceptualised and produced marketing materials such as a series of videos an</w:t>
      </w:r>
      <w:r w:rsidR="002E0B59" w:rsidRPr="00F417B8">
        <w:rPr>
          <w:rFonts w:ascii="Calibri" w:hAnsi="Calibri" w:cs="Calibri"/>
        </w:rPr>
        <w:t xml:space="preserve">d emailers </w:t>
      </w:r>
      <w:r w:rsidR="008570B2" w:rsidRPr="00F417B8">
        <w:rPr>
          <w:rFonts w:ascii="Calibri" w:hAnsi="Calibri" w:cs="Calibri"/>
        </w:rPr>
        <w:t>to promote the event</w:t>
      </w:r>
      <w:r w:rsidR="002E0B59" w:rsidRPr="00F417B8">
        <w:rPr>
          <w:rFonts w:ascii="Calibri" w:hAnsi="Calibri" w:cs="Calibri"/>
        </w:rPr>
        <w:t>.</w:t>
      </w:r>
    </w:p>
    <w:p w14:paraId="7D5D815B" w14:textId="77777777" w:rsidR="00B102B3" w:rsidRPr="001C4842" w:rsidRDefault="00B102B3" w:rsidP="00B102B3">
      <w:pPr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</w:p>
    <w:p w14:paraId="07387D91" w14:textId="77777777" w:rsidR="00CF52AC" w:rsidRPr="003C4DBB" w:rsidRDefault="00CF52AC" w:rsidP="00CF52AC">
      <w:pPr>
        <w:spacing w:after="0" w:line="240" w:lineRule="auto"/>
        <w:contextualSpacing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 xml:space="preserve">Liberty Insurance </w:t>
      </w:r>
      <w:proofErr w:type="spellStart"/>
      <w:r w:rsidRPr="003C4DBB">
        <w:rPr>
          <w:rFonts w:ascii="Calibri" w:hAnsi="Calibri" w:cs="Calibri"/>
          <w:b/>
          <w:sz w:val="24"/>
          <w:szCs w:val="20"/>
        </w:rPr>
        <w:t>Pte.</w:t>
      </w:r>
      <w:proofErr w:type="spellEnd"/>
      <w:r w:rsidRPr="003C4DBB">
        <w:rPr>
          <w:rFonts w:ascii="Calibri" w:hAnsi="Calibri" w:cs="Calibri"/>
          <w:b/>
          <w:sz w:val="24"/>
          <w:szCs w:val="20"/>
        </w:rPr>
        <w:t xml:space="preserve"> Ltd.</w:t>
      </w:r>
      <w:r w:rsidR="00D467AE">
        <w:rPr>
          <w:rFonts w:ascii="Calibri" w:hAnsi="Calibri" w:cs="Calibri"/>
          <w:b/>
          <w:sz w:val="24"/>
          <w:szCs w:val="20"/>
        </w:rPr>
        <w:t>, Marketing and Business Analytics</w:t>
      </w:r>
      <w:r w:rsidR="00786821">
        <w:rPr>
          <w:rFonts w:ascii="Calibri" w:hAnsi="Calibri" w:cs="Calibri"/>
          <w:b/>
          <w:sz w:val="24"/>
          <w:szCs w:val="20"/>
        </w:rPr>
        <w:t xml:space="preserve"> Department</w:t>
      </w:r>
      <w:r w:rsidR="003C4DBB">
        <w:rPr>
          <w:rFonts w:ascii="Calibri" w:hAnsi="Calibri" w:cs="Calibri"/>
          <w:sz w:val="24"/>
          <w:szCs w:val="20"/>
        </w:rPr>
        <w:tab/>
        <w:t xml:space="preserve">          </w:t>
      </w:r>
      <w:r w:rsidRPr="003C4DBB">
        <w:rPr>
          <w:rFonts w:ascii="Calibri" w:hAnsi="Calibri" w:cs="Calibri"/>
          <w:sz w:val="24"/>
          <w:szCs w:val="20"/>
        </w:rPr>
        <w:t xml:space="preserve">Apr 2015 – </w:t>
      </w:r>
      <w:r w:rsidR="00CD7CDA" w:rsidRPr="003C4DBB">
        <w:rPr>
          <w:rFonts w:ascii="Calibri" w:hAnsi="Calibri" w:cs="Calibri"/>
          <w:sz w:val="24"/>
          <w:szCs w:val="20"/>
        </w:rPr>
        <w:t>Jun 2015</w:t>
      </w:r>
    </w:p>
    <w:p w14:paraId="1D35E0BF" w14:textId="77777777" w:rsidR="00CF52AC" w:rsidRPr="003C4DBB" w:rsidRDefault="00CF52AC" w:rsidP="00CF52AC">
      <w:pPr>
        <w:spacing w:after="0" w:line="240" w:lineRule="auto"/>
        <w:contextualSpacing/>
        <w:jc w:val="both"/>
        <w:rPr>
          <w:rFonts w:ascii="Calibri" w:hAnsi="Calibri" w:cs="Calibri"/>
          <w:b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Intern</w:t>
      </w:r>
    </w:p>
    <w:p w14:paraId="36FBB449" w14:textId="77777777" w:rsidR="00CF52AC" w:rsidRPr="00F417B8" w:rsidRDefault="00572B73" w:rsidP="00CF52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</w:rPr>
      </w:pPr>
      <w:r w:rsidRPr="00F417B8">
        <w:rPr>
          <w:rFonts w:ascii="Calibri" w:hAnsi="Calibri" w:cs="Calibri"/>
        </w:rPr>
        <w:t>Experiment</w:t>
      </w:r>
      <w:r w:rsidR="00EA7AA8" w:rsidRPr="00F417B8">
        <w:rPr>
          <w:rFonts w:ascii="Calibri" w:hAnsi="Calibri" w:cs="Calibri"/>
        </w:rPr>
        <w:t>ed</w:t>
      </w:r>
      <w:r w:rsidRPr="00F417B8">
        <w:rPr>
          <w:rFonts w:ascii="Calibri" w:hAnsi="Calibri" w:cs="Calibri"/>
        </w:rPr>
        <w:t xml:space="preserve"> with Yellowfin Business Intelligence tool to d</w:t>
      </w:r>
      <w:r w:rsidR="00CF52AC" w:rsidRPr="00F417B8">
        <w:rPr>
          <w:rFonts w:ascii="Calibri" w:hAnsi="Calibri" w:cs="Calibri"/>
        </w:rPr>
        <w:t xml:space="preserve">esign a financial reporting dashboard with capabilities to present periodic overviews and drill-down of accounts and financial performances </w:t>
      </w:r>
      <w:r w:rsidR="00786821">
        <w:rPr>
          <w:rFonts w:ascii="Calibri" w:hAnsi="Calibri" w:cs="Calibri"/>
        </w:rPr>
        <w:t>to assist</w:t>
      </w:r>
      <w:r w:rsidR="00CF52AC" w:rsidRPr="00F417B8">
        <w:rPr>
          <w:rFonts w:ascii="Calibri" w:hAnsi="Calibri" w:cs="Calibri"/>
        </w:rPr>
        <w:t xml:space="preserve"> </w:t>
      </w:r>
      <w:r w:rsidR="00EA7AA8" w:rsidRPr="00F417B8">
        <w:rPr>
          <w:rFonts w:ascii="Calibri" w:hAnsi="Calibri" w:cs="Calibri"/>
        </w:rPr>
        <w:t xml:space="preserve">senior </w:t>
      </w:r>
      <w:r w:rsidR="00CF52AC" w:rsidRPr="00F417B8">
        <w:rPr>
          <w:rFonts w:ascii="Calibri" w:hAnsi="Calibri" w:cs="Calibri"/>
        </w:rPr>
        <w:t>management</w:t>
      </w:r>
      <w:r w:rsidR="00AC4B22">
        <w:rPr>
          <w:rFonts w:ascii="Calibri" w:hAnsi="Calibri" w:cs="Calibri"/>
        </w:rPr>
        <w:t xml:space="preserve"> in strategic decision-making</w:t>
      </w:r>
      <w:r w:rsidR="009B26B1" w:rsidRPr="00F417B8">
        <w:rPr>
          <w:rFonts w:ascii="Calibri" w:hAnsi="Calibri" w:cs="Calibri"/>
        </w:rPr>
        <w:t>.</w:t>
      </w:r>
    </w:p>
    <w:p w14:paraId="7140377F" w14:textId="77777777" w:rsidR="00CF52AC" w:rsidRPr="00F417B8" w:rsidRDefault="006948CB" w:rsidP="00CF52A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b/>
        </w:rPr>
      </w:pPr>
      <w:r w:rsidRPr="00F417B8">
        <w:rPr>
          <w:rFonts w:ascii="Calibri" w:hAnsi="Calibri" w:cs="Calibri"/>
        </w:rPr>
        <w:t>Analys</w:t>
      </w:r>
      <w:r w:rsidR="00CF52AC" w:rsidRPr="00F417B8">
        <w:rPr>
          <w:rFonts w:ascii="Calibri" w:hAnsi="Calibri" w:cs="Calibri"/>
        </w:rPr>
        <w:t>e</w:t>
      </w:r>
      <w:r w:rsidR="00FD680F" w:rsidRPr="00F417B8">
        <w:rPr>
          <w:rFonts w:ascii="Calibri" w:hAnsi="Calibri" w:cs="Calibri"/>
        </w:rPr>
        <w:t>d</w:t>
      </w:r>
      <w:r w:rsidR="00CF52AC" w:rsidRPr="00F417B8">
        <w:rPr>
          <w:rFonts w:ascii="Calibri" w:hAnsi="Calibri" w:cs="Calibri"/>
        </w:rPr>
        <w:t xml:space="preserve"> adjustments in claims processes and reserves</w:t>
      </w:r>
      <w:r w:rsidR="009B26B1" w:rsidRPr="00F417B8">
        <w:rPr>
          <w:rFonts w:ascii="Calibri" w:hAnsi="Calibri" w:cs="Calibri"/>
        </w:rPr>
        <w:t>.</w:t>
      </w:r>
    </w:p>
    <w:p w14:paraId="479E0151" w14:textId="77777777" w:rsidR="00CF52AC" w:rsidRPr="001C4842" w:rsidRDefault="00CF52AC" w:rsidP="006C3835">
      <w:pPr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</w:p>
    <w:p w14:paraId="13A555C6" w14:textId="77777777" w:rsidR="00F417B8" w:rsidRPr="001C4842" w:rsidRDefault="00F417B8" w:rsidP="006C3835">
      <w:pPr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</w:p>
    <w:p w14:paraId="48D83C22" w14:textId="77777777" w:rsidR="00F417B8" w:rsidRPr="001C4842" w:rsidRDefault="00F417B8" w:rsidP="006C3835">
      <w:pPr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</w:p>
    <w:p w14:paraId="2A87CED4" w14:textId="77777777" w:rsidR="0028357F" w:rsidRPr="001C4842" w:rsidRDefault="0028357F" w:rsidP="006C3835">
      <w:pPr>
        <w:spacing w:after="0" w:line="240" w:lineRule="auto"/>
        <w:contextualSpacing/>
        <w:jc w:val="both"/>
        <w:rPr>
          <w:rFonts w:cstheme="minorHAnsi"/>
          <w:b/>
          <w:sz w:val="24"/>
          <w:szCs w:val="24"/>
        </w:rPr>
      </w:pPr>
    </w:p>
    <w:p w14:paraId="371652C3" w14:textId="77777777" w:rsidR="00844ACE" w:rsidRPr="003C4DBB" w:rsidRDefault="00844ACE" w:rsidP="006C3835">
      <w:pPr>
        <w:spacing w:after="0" w:line="240" w:lineRule="auto"/>
        <w:contextualSpacing/>
        <w:jc w:val="both"/>
        <w:rPr>
          <w:rFonts w:cstheme="minorHAnsi"/>
          <w:sz w:val="24"/>
          <w:szCs w:val="20"/>
        </w:rPr>
      </w:pPr>
      <w:r w:rsidRPr="003C4DBB">
        <w:rPr>
          <w:rFonts w:cstheme="minorHAnsi"/>
          <w:b/>
          <w:sz w:val="24"/>
          <w:szCs w:val="20"/>
        </w:rPr>
        <w:t>Ministry of Education Headquarters</w:t>
      </w:r>
      <w:r w:rsidR="00D92389">
        <w:rPr>
          <w:rFonts w:cstheme="minorHAnsi"/>
          <w:b/>
          <w:sz w:val="24"/>
          <w:szCs w:val="20"/>
        </w:rPr>
        <w:t xml:space="preserve">, </w:t>
      </w:r>
      <w:r w:rsidR="00D92389" w:rsidRPr="00D92389">
        <w:rPr>
          <w:rFonts w:cstheme="minorHAnsi"/>
          <w:b/>
          <w:sz w:val="24"/>
          <w:szCs w:val="20"/>
        </w:rPr>
        <w:t>School Planning and Placement Division</w:t>
      </w:r>
      <w:r w:rsidR="003C4DBB">
        <w:rPr>
          <w:rFonts w:cstheme="minorHAnsi"/>
          <w:b/>
          <w:sz w:val="24"/>
          <w:szCs w:val="20"/>
        </w:rPr>
        <w:tab/>
        <w:t xml:space="preserve">           </w:t>
      </w:r>
      <w:r w:rsidRPr="003C4DBB">
        <w:rPr>
          <w:rFonts w:cstheme="minorHAnsi"/>
          <w:sz w:val="24"/>
          <w:szCs w:val="20"/>
        </w:rPr>
        <w:t>Jun 2014 – Jul 2014</w:t>
      </w:r>
    </w:p>
    <w:p w14:paraId="6E71E212" w14:textId="77777777" w:rsidR="00844ACE" w:rsidRPr="003C4DBB" w:rsidRDefault="00844ACE" w:rsidP="006C3835">
      <w:pPr>
        <w:spacing w:after="0" w:line="240" w:lineRule="auto"/>
        <w:contextualSpacing/>
        <w:jc w:val="both"/>
        <w:rPr>
          <w:rFonts w:cstheme="minorHAnsi"/>
          <w:b/>
          <w:sz w:val="24"/>
          <w:szCs w:val="20"/>
        </w:rPr>
      </w:pPr>
      <w:r w:rsidRPr="003C4DBB">
        <w:rPr>
          <w:rFonts w:cstheme="minorHAnsi"/>
          <w:b/>
          <w:sz w:val="24"/>
          <w:szCs w:val="20"/>
        </w:rPr>
        <w:t>Intern</w:t>
      </w:r>
    </w:p>
    <w:p w14:paraId="21FAC793" w14:textId="77777777" w:rsidR="00844ACE" w:rsidRPr="00F417B8" w:rsidRDefault="00844ACE" w:rsidP="006C383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417B8">
        <w:rPr>
          <w:rFonts w:cstheme="minorHAnsi"/>
        </w:rPr>
        <w:t>Research</w:t>
      </w:r>
      <w:r w:rsidR="00031777" w:rsidRPr="00F417B8">
        <w:rPr>
          <w:rFonts w:cstheme="minorHAnsi"/>
        </w:rPr>
        <w:t>ed</w:t>
      </w:r>
      <w:r w:rsidRPr="00F417B8">
        <w:rPr>
          <w:rFonts w:cstheme="minorHAnsi"/>
        </w:rPr>
        <w:t xml:space="preserve"> and document</w:t>
      </w:r>
      <w:r w:rsidR="00031777" w:rsidRPr="00F417B8">
        <w:rPr>
          <w:rFonts w:cstheme="minorHAnsi"/>
        </w:rPr>
        <w:t>ed</w:t>
      </w:r>
      <w:r w:rsidRPr="00F417B8">
        <w:rPr>
          <w:rFonts w:cstheme="minorHAnsi"/>
        </w:rPr>
        <w:t xml:space="preserve"> the latest developments in the </w:t>
      </w:r>
      <w:r w:rsidR="005B70BD" w:rsidRPr="00F417B8">
        <w:rPr>
          <w:rFonts w:cstheme="minorHAnsi"/>
        </w:rPr>
        <w:t>S</w:t>
      </w:r>
      <w:r w:rsidRPr="00F417B8">
        <w:rPr>
          <w:rFonts w:cstheme="minorHAnsi"/>
        </w:rPr>
        <w:t xml:space="preserve">ocial </w:t>
      </w:r>
      <w:r w:rsidR="005B70BD" w:rsidRPr="00F417B8">
        <w:rPr>
          <w:rFonts w:cstheme="minorHAnsi"/>
        </w:rPr>
        <w:t>A</w:t>
      </w:r>
      <w:r w:rsidRPr="00F417B8">
        <w:rPr>
          <w:rFonts w:cstheme="minorHAnsi"/>
        </w:rPr>
        <w:t>nalytics landscape</w:t>
      </w:r>
      <w:r w:rsidR="00B3376D" w:rsidRPr="00F417B8">
        <w:rPr>
          <w:rFonts w:cstheme="minorHAnsi"/>
        </w:rPr>
        <w:t xml:space="preserve"> for furthe</w:t>
      </w:r>
      <w:r w:rsidR="0028357F">
        <w:rPr>
          <w:rFonts w:cstheme="minorHAnsi"/>
        </w:rPr>
        <w:t xml:space="preserve">r reviews of their applications </w:t>
      </w:r>
      <w:r w:rsidR="00B3376D" w:rsidRPr="00F417B8">
        <w:rPr>
          <w:rFonts w:cstheme="minorHAnsi"/>
        </w:rPr>
        <w:t xml:space="preserve">in </w:t>
      </w:r>
      <w:r w:rsidR="00D92389" w:rsidRPr="00F417B8">
        <w:rPr>
          <w:rFonts w:cstheme="minorHAnsi"/>
        </w:rPr>
        <w:t xml:space="preserve">the </w:t>
      </w:r>
      <w:r w:rsidR="005B70BD" w:rsidRPr="00F417B8">
        <w:rPr>
          <w:rFonts w:cstheme="minorHAnsi"/>
        </w:rPr>
        <w:t>C</w:t>
      </w:r>
      <w:r w:rsidR="006C0028" w:rsidRPr="00F417B8">
        <w:rPr>
          <w:rFonts w:cstheme="minorHAnsi"/>
        </w:rPr>
        <w:t xml:space="preserve">ustomer </w:t>
      </w:r>
      <w:r w:rsidR="005B70BD" w:rsidRPr="00F417B8">
        <w:rPr>
          <w:rFonts w:cstheme="minorHAnsi"/>
        </w:rPr>
        <w:t>D</w:t>
      </w:r>
      <w:r w:rsidR="006C0028" w:rsidRPr="00F417B8">
        <w:rPr>
          <w:rFonts w:cstheme="minorHAnsi"/>
        </w:rPr>
        <w:t xml:space="preserve">ata </w:t>
      </w:r>
      <w:r w:rsidR="005B70BD" w:rsidRPr="00F417B8">
        <w:rPr>
          <w:rFonts w:cstheme="minorHAnsi"/>
        </w:rPr>
        <w:t>A</w:t>
      </w:r>
      <w:r w:rsidR="006C0028" w:rsidRPr="00F417B8">
        <w:rPr>
          <w:rFonts w:cstheme="minorHAnsi"/>
        </w:rPr>
        <w:t>nalytics</w:t>
      </w:r>
      <w:r w:rsidR="0028357F">
        <w:rPr>
          <w:rFonts w:cstheme="minorHAnsi"/>
        </w:rPr>
        <w:t xml:space="preserve"> </w:t>
      </w:r>
      <w:r w:rsidR="0028357F" w:rsidRPr="00F417B8">
        <w:rPr>
          <w:rFonts w:cstheme="minorHAnsi"/>
        </w:rPr>
        <w:t>team’s</w:t>
      </w:r>
      <w:r w:rsidR="0028357F">
        <w:rPr>
          <w:rFonts w:cstheme="minorHAnsi"/>
        </w:rPr>
        <w:t xml:space="preserve"> projects</w:t>
      </w:r>
      <w:r w:rsidR="006C0028" w:rsidRPr="00F417B8">
        <w:rPr>
          <w:rFonts w:cstheme="minorHAnsi"/>
        </w:rPr>
        <w:t>.</w:t>
      </w:r>
    </w:p>
    <w:p w14:paraId="2CC70FC5" w14:textId="77777777" w:rsidR="00844ACE" w:rsidRPr="00F417B8" w:rsidRDefault="00844ACE" w:rsidP="006C383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417B8">
        <w:rPr>
          <w:rFonts w:cstheme="minorHAnsi"/>
        </w:rPr>
        <w:t>Extract</w:t>
      </w:r>
      <w:r w:rsidR="00031777" w:rsidRPr="00F417B8">
        <w:rPr>
          <w:rFonts w:cstheme="minorHAnsi"/>
        </w:rPr>
        <w:t>ed</w:t>
      </w:r>
      <w:r w:rsidRPr="00F417B8">
        <w:rPr>
          <w:rFonts w:cstheme="minorHAnsi"/>
        </w:rPr>
        <w:t xml:space="preserve"> and prepare</w:t>
      </w:r>
      <w:r w:rsidR="00031777" w:rsidRPr="00F417B8">
        <w:rPr>
          <w:rFonts w:cstheme="minorHAnsi"/>
        </w:rPr>
        <w:t>d</w:t>
      </w:r>
      <w:r w:rsidRPr="00F417B8">
        <w:rPr>
          <w:rFonts w:cstheme="minorHAnsi"/>
        </w:rPr>
        <w:t xml:space="preserve"> datasets from </w:t>
      </w:r>
      <w:r w:rsidR="00D92389" w:rsidRPr="00F417B8">
        <w:rPr>
          <w:rFonts w:cstheme="minorHAnsi"/>
        </w:rPr>
        <w:t xml:space="preserve">the </w:t>
      </w:r>
      <w:r w:rsidR="00031777" w:rsidRPr="00F417B8">
        <w:rPr>
          <w:rFonts w:cstheme="minorHAnsi"/>
        </w:rPr>
        <w:t>Customer Relationship Management system</w:t>
      </w:r>
      <w:r w:rsidR="006C0028" w:rsidRPr="00F417B8">
        <w:rPr>
          <w:rFonts w:cstheme="minorHAnsi"/>
        </w:rPr>
        <w:t>, and proposed a model</w:t>
      </w:r>
      <w:r w:rsidRPr="00F417B8">
        <w:rPr>
          <w:rFonts w:cstheme="minorHAnsi"/>
        </w:rPr>
        <w:t xml:space="preserve"> for customer profiling/segmentation</w:t>
      </w:r>
      <w:r w:rsidR="00BF2E9A" w:rsidRPr="00F417B8">
        <w:rPr>
          <w:rFonts w:cstheme="minorHAnsi"/>
        </w:rPr>
        <w:t xml:space="preserve"> of</w:t>
      </w:r>
      <w:r w:rsidR="006C0028" w:rsidRPr="00F417B8">
        <w:rPr>
          <w:rFonts w:cstheme="minorHAnsi"/>
        </w:rPr>
        <w:t xml:space="preserve"> these datasets, based on unstructured text analysis</w:t>
      </w:r>
      <w:r w:rsidR="00BF2E9A" w:rsidRPr="00F417B8">
        <w:rPr>
          <w:rFonts w:cstheme="minorHAnsi"/>
        </w:rPr>
        <w:t xml:space="preserve"> and data mining techniques</w:t>
      </w:r>
      <w:r w:rsidR="004E422B" w:rsidRPr="00F417B8">
        <w:rPr>
          <w:rFonts w:cstheme="minorHAnsi"/>
        </w:rPr>
        <w:t>.</w:t>
      </w:r>
    </w:p>
    <w:p w14:paraId="6BB4C956" w14:textId="77777777" w:rsidR="00CC3CB8" w:rsidRPr="00F417B8" w:rsidRDefault="00C76302" w:rsidP="006C383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F417B8">
        <w:rPr>
          <w:rFonts w:cstheme="minorHAnsi"/>
        </w:rPr>
        <w:t>Designed</w:t>
      </w:r>
      <w:r w:rsidR="00844ACE" w:rsidRPr="00F417B8">
        <w:rPr>
          <w:rFonts w:cstheme="minorHAnsi"/>
        </w:rPr>
        <w:t xml:space="preserve"> </w:t>
      </w:r>
      <w:r w:rsidRPr="00F417B8">
        <w:rPr>
          <w:rFonts w:cstheme="minorHAnsi"/>
        </w:rPr>
        <w:t>charts and tests</w:t>
      </w:r>
      <w:r w:rsidR="00844ACE" w:rsidRPr="00F417B8">
        <w:rPr>
          <w:rFonts w:cstheme="minorHAnsi"/>
        </w:rPr>
        <w:t xml:space="preserve"> to better understand the </w:t>
      </w:r>
      <w:r w:rsidR="00BF2E9A" w:rsidRPr="00F417B8">
        <w:rPr>
          <w:rFonts w:cstheme="minorHAnsi"/>
        </w:rPr>
        <w:t>various</w:t>
      </w:r>
      <w:r w:rsidR="00844ACE" w:rsidRPr="00F417B8">
        <w:rPr>
          <w:rFonts w:cstheme="minorHAnsi"/>
        </w:rPr>
        <w:t xml:space="preserve"> </w:t>
      </w:r>
      <w:r w:rsidRPr="00F417B8">
        <w:rPr>
          <w:rFonts w:cstheme="minorHAnsi"/>
        </w:rPr>
        <w:t xml:space="preserve">issues and </w:t>
      </w:r>
      <w:r w:rsidR="00844ACE" w:rsidRPr="00F417B8">
        <w:rPr>
          <w:rFonts w:cstheme="minorHAnsi"/>
        </w:rPr>
        <w:t>customer personas</w:t>
      </w:r>
      <w:r w:rsidR="00BF2E9A" w:rsidRPr="00F417B8">
        <w:rPr>
          <w:rFonts w:cstheme="minorHAnsi"/>
        </w:rPr>
        <w:t>, to uncover emergent topics and improve workflow processes.</w:t>
      </w:r>
    </w:p>
    <w:p w14:paraId="119CE11B" w14:textId="77777777" w:rsidR="00D83A70" w:rsidRPr="001C4842" w:rsidRDefault="00D83A70" w:rsidP="006C383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A747BD6" w14:textId="77777777" w:rsidR="007842BE" w:rsidRPr="003C4DBB" w:rsidRDefault="000A7618" w:rsidP="006C3835">
      <w:pPr>
        <w:shd w:val="clear" w:color="auto" w:fill="BFBFBF" w:themeFill="background1" w:themeFillShade="BF"/>
        <w:spacing w:after="0" w:line="240" w:lineRule="auto"/>
        <w:contextualSpacing/>
        <w:jc w:val="both"/>
        <w:rPr>
          <w:rFonts w:ascii="Calibri" w:hAnsi="Calibri" w:cs="Calibri"/>
          <w:b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CO-CURRICULAR ACTIVITIES and ACHIEVEMENTS</w:t>
      </w:r>
    </w:p>
    <w:p w14:paraId="53B50BCE" w14:textId="6AC7C5C8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proofErr w:type="spellStart"/>
      <w:r>
        <w:rPr>
          <w:rFonts w:cs="Calibri"/>
          <w:b/>
          <w:sz w:val="24"/>
          <w:szCs w:val="20"/>
        </w:rPr>
        <w:t>DataCamp</w:t>
      </w:r>
      <w:proofErr w:type="spellEnd"/>
      <w:r>
        <w:rPr>
          <w:rFonts w:cs="Calibri"/>
          <w:b/>
          <w:sz w:val="24"/>
          <w:szCs w:val="20"/>
        </w:rPr>
        <w:t xml:space="preserve"> Track – </w:t>
      </w:r>
      <w:r>
        <w:rPr>
          <w:rFonts w:cs="Calibri"/>
          <w:b/>
          <w:sz w:val="24"/>
          <w:szCs w:val="20"/>
        </w:rPr>
        <w:t xml:space="preserve">R </w:t>
      </w:r>
      <w:r w:rsidRPr="00CB797E">
        <w:rPr>
          <w:rFonts w:cs="Calibri"/>
          <w:b/>
          <w:sz w:val="24"/>
          <w:szCs w:val="20"/>
        </w:rPr>
        <w:t>Programmer</w:t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  <w:t xml:space="preserve">   </w:t>
      </w:r>
      <w:r>
        <w:rPr>
          <w:rFonts w:cs="Calibri"/>
          <w:sz w:val="24"/>
          <w:szCs w:val="20"/>
        </w:rPr>
        <w:t xml:space="preserve">Aug </w:t>
      </w:r>
      <w:r w:rsidRPr="00744F49">
        <w:rPr>
          <w:rFonts w:cs="Calibri"/>
          <w:sz w:val="24"/>
          <w:szCs w:val="20"/>
        </w:rPr>
        <w:t>2019</w:t>
      </w:r>
    </w:p>
    <w:p w14:paraId="1046A662" w14:textId="77777777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</w:p>
    <w:p w14:paraId="444662B9" w14:textId="6392C2C3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proofErr w:type="spellStart"/>
      <w:r>
        <w:rPr>
          <w:rFonts w:cs="Calibri"/>
          <w:b/>
          <w:sz w:val="24"/>
          <w:szCs w:val="20"/>
        </w:rPr>
        <w:t>DataCamp</w:t>
      </w:r>
      <w:proofErr w:type="spellEnd"/>
      <w:r>
        <w:rPr>
          <w:rFonts w:cs="Calibri"/>
          <w:b/>
          <w:sz w:val="24"/>
          <w:szCs w:val="20"/>
        </w:rPr>
        <w:t xml:space="preserve"> Track – </w:t>
      </w:r>
      <w:r w:rsidRPr="00CB797E">
        <w:rPr>
          <w:rFonts w:cs="Calibri"/>
          <w:b/>
          <w:sz w:val="24"/>
          <w:szCs w:val="20"/>
        </w:rPr>
        <w:t>Python Programmer</w:t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  <w:t xml:space="preserve">   </w:t>
      </w:r>
      <w:r>
        <w:rPr>
          <w:rFonts w:cs="Calibri"/>
          <w:sz w:val="24"/>
          <w:szCs w:val="20"/>
        </w:rPr>
        <w:t xml:space="preserve">Aug </w:t>
      </w:r>
      <w:r w:rsidRPr="00744F49">
        <w:rPr>
          <w:rFonts w:cs="Calibri"/>
          <w:sz w:val="24"/>
          <w:szCs w:val="20"/>
        </w:rPr>
        <w:t>2019</w:t>
      </w:r>
    </w:p>
    <w:p w14:paraId="53EEF736" w14:textId="77777777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bookmarkStart w:id="0" w:name="_GoBack"/>
      <w:bookmarkEnd w:id="0"/>
    </w:p>
    <w:p w14:paraId="5B463CB4" w14:textId="2B90DFCA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proofErr w:type="spellStart"/>
      <w:r>
        <w:rPr>
          <w:rFonts w:cs="Calibri"/>
          <w:b/>
          <w:sz w:val="24"/>
          <w:szCs w:val="20"/>
        </w:rPr>
        <w:t>DataCamp</w:t>
      </w:r>
      <w:proofErr w:type="spellEnd"/>
      <w:r>
        <w:rPr>
          <w:rFonts w:cs="Calibri"/>
          <w:b/>
          <w:sz w:val="24"/>
          <w:szCs w:val="20"/>
        </w:rPr>
        <w:t xml:space="preserve"> Track – </w:t>
      </w:r>
      <w:r w:rsidRPr="00CB797E">
        <w:rPr>
          <w:rFonts w:cs="Calibri"/>
          <w:b/>
          <w:sz w:val="24"/>
          <w:szCs w:val="20"/>
        </w:rPr>
        <w:t>Data Analyst with R</w:t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  <w:t xml:space="preserve">   </w:t>
      </w:r>
      <w:r>
        <w:rPr>
          <w:rFonts w:cs="Calibri"/>
          <w:sz w:val="24"/>
          <w:szCs w:val="20"/>
        </w:rPr>
        <w:t xml:space="preserve">Aug </w:t>
      </w:r>
      <w:r w:rsidRPr="00744F49">
        <w:rPr>
          <w:rFonts w:cs="Calibri"/>
          <w:sz w:val="24"/>
          <w:szCs w:val="20"/>
        </w:rPr>
        <w:t>2019</w:t>
      </w:r>
    </w:p>
    <w:p w14:paraId="2C0D1890" w14:textId="77777777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</w:p>
    <w:p w14:paraId="2D7DDC7B" w14:textId="0CA25EFD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proofErr w:type="spellStart"/>
      <w:r>
        <w:rPr>
          <w:rFonts w:cs="Calibri"/>
          <w:b/>
          <w:sz w:val="24"/>
          <w:szCs w:val="20"/>
        </w:rPr>
        <w:t>DataCamp</w:t>
      </w:r>
      <w:proofErr w:type="spellEnd"/>
      <w:r>
        <w:rPr>
          <w:rFonts w:cs="Calibri"/>
          <w:b/>
          <w:sz w:val="24"/>
          <w:szCs w:val="20"/>
        </w:rPr>
        <w:t xml:space="preserve"> Track –</w:t>
      </w:r>
      <w:r>
        <w:rPr>
          <w:rFonts w:cs="Calibri"/>
          <w:b/>
          <w:sz w:val="24"/>
          <w:szCs w:val="20"/>
        </w:rPr>
        <w:t xml:space="preserve"> </w:t>
      </w:r>
      <w:r w:rsidRPr="00CB797E">
        <w:rPr>
          <w:rFonts w:cs="Calibri"/>
          <w:b/>
          <w:sz w:val="24"/>
          <w:szCs w:val="20"/>
        </w:rPr>
        <w:t>Data Analyst with Python</w:t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  <w:t xml:space="preserve">   </w:t>
      </w:r>
      <w:r>
        <w:rPr>
          <w:rFonts w:cs="Calibri"/>
          <w:sz w:val="24"/>
          <w:szCs w:val="20"/>
        </w:rPr>
        <w:t xml:space="preserve">Aug </w:t>
      </w:r>
      <w:r w:rsidRPr="00744F49">
        <w:rPr>
          <w:rFonts w:cs="Calibri"/>
          <w:sz w:val="24"/>
          <w:szCs w:val="20"/>
        </w:rPr>
        <w:t>2019</w:t>
      </w:r>
    </w:p>
    <w:p w14:paraId="50802623" w14:textId="77777777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</w:p>
    <w:p w14:paraId="26C23C56" w14:textId="77777777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proofErr w:type="spellStart"/>
      <w:r>
        <w:rPr>
          <w:rFonts w:cs="Calibri"/>
          <w:b/>
          <w:sz w:val="24"/>
          <w:szCs w:val="20"/>
        </w:rPr>
        <w:t>DataCamp</w:t>
      </w:r>
      <w:proofErr w:type="spellEnd"/>
      <w:r>
        <w:rPr>
          <w:rFonts w:cs="Calibri"/>
          <w:b/>
          <w:sz w:val="24"/>
          <w:szCs w:val="20"/>
        </w:rPr>
        <w:t xml:space="preserve"> Track – </w:t>
      </w:r>
      <w:r w:rsidRPr="00CB797E">
        <w:rPr>
          <w:rFonts w:cs="Calibri"/>
          <w:b/>
          <w:sz w:val="24"/>
          <w:szCs w:val="20"/>
        </w:rPr>
        <w:t>Data Scientist with R</w:t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  <w:t xml:space="preserve">   </w:t>
      </w:r>
      <w:r>
        <w:rPr>
          <w:rFonts w:cs="Calibri"/>
          <w:sz w:val="24"/>
          <w:szCs w:val="20"/>
        </w:rPr>
        <w:t xml:space="preserve">Aug </w:t>
      </w:r>
      <w:r w:rsidRPr="00744F49">
        <w:rPr>
          <w:rFonts w:cs="Calibri"/>
          <w:sz w:val="24"/>
          <w:szCs w:val="20"/>
        </w:rPr>
        <w:t>2019</w:t>
      </w:r>
    </w:p>
    <w:p w14:paraId="0491827E" w14:textId="77777777" w:rsidR="00CB797E" w:rsidRDefault="00CB797E" w:rsidP="00CB797E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</w:p>
    <w:p w14:paraId="2A91A6F1" w14:textId="24A4DFAC" w:rsidR="004A4410" w:rsidRDefault="004A4410" w:rsidP="004A4410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proofErr w:type="spellStart"/>
      <w:r>
        <w:rPr>
          <w:rFonts w:cs="Calibri"/>
          <w:b/>
          <w:sz w:val="24"/>
          <w:szCs w:val="20"/>
        </w:rPr>
        <w:t>DataCamp</w:t>
      </w:r>
      <w:proofErr w:type="spellEnd"/>
      <w:r>
        <w:rPr>
          <w:rFonts w:cs="Calibri"/>
          <w:b/>
          <w:sz w:val="24"/>
          <w:szCs w:val="20"/>
        </w:rPr>
        <w:t xml:space="preserve"> Track – </w:t>
      </w:r>
      <w:r w:rsidRPr="004A4410">
        <w:rPr>
          <w:rFonts w:cs="Calibri"/>
          <w:b/>
          <w:sz w:val="24"/>
          <w:szCs w:val="20"/>
        </w:rPr>
        <w:t>Quantitative Analyst with R</w:t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 w:rsidR="00CB797E">
        <w:rPr>
          <w:rFonts w:cs="Calibri"/>
          <w:b/>
          <w:sz w:val="24"/>
          <w:szCs w:val="20"/>
        </w:rPr>
        <w:tab/>
        <w:t xml:space="preserve">     </w:t>
      </w:r>
      <w:r>
        <w:rPr>
          <w:rFonts w:cs="Calibri"/>
          <w:sz w:val="24"/>
          <w:szCs w:val="20"/>
        </w:rPr>
        <w:t>Jul</w:t>
      </w:r>
      <w:r w:rsidRPr="00744F49">
        <w:rPr>
          <w:rFonts w:cs="Calibri"/>
          <w:sz w:val="24"/>
          <w:szCs w:val="20"/>
        </w:rPr>
        <w:t xml:space="preserve"> 2019</w:t>
      </w:r>
    </w:p>
    <w:p w14:paraId="0BCABF65" w14:textId="77777777" w:rsidR="004A4410" w:rsidRDefault="004A4410" w:rsidP="0030361B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</w:p>
    <w:p w14:paraId="71BF8EF7" w14:textId="57DB1BEA" w:rsidR="00744F49" w:rsidRDefault="00744F49" w:rsidP="0030361B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proofErr w:type="spellStart"/>
      <w:r>
        <w:rPr>
          <w:rFonts w:cs="Calibri"/>
          <w:b/>
          <w:sz w:val="24"/>
          <w:szCs w:val="20"/>
        </w:rPr>
        <w:t>DataCamp</w:t>
      </w:r>
      <w:proofErr w:type="spellEnd"/>
      <w:r>
        <w:rPr>
          <w:rFonts w:cs="Calibri"/>
          <w:b/>
          <w:sz w:val="24"/>
          <w:szCs w:val="20"/>
        </w:rPr>
        <w:t xml:space="preserve"> Track – </w:t>
      </w:r>
      <w:r w:rsidRPr="00744F49">
        <w:rPr>
          <w:rFonts w:cs="Calibri"/>
          <w:b/>
          <w:sz w:val="24"/>
          <w:szCs w:val="20"/>
        </w:rPr>
        <w:t>Data Scientist with Python</w:t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 w:rsidR="004A4410">
        <w:rPr>
          <w:rFonts w:cs="Calibri"/>
          <w:b/>
          <w:sz w:val="24"/>
          <w:szCs w:val="20"/>
        </w:rPr>
        <w:tab/>
      </w:r>
      <w:r w:rsidR="004A4410">
        <w:rPr>
          <w:rFonts w:cs="Calibri"/>
          <w:b/>
          <w:sz w:val="24"/>
          <w:szCs w:val="20"/>
        </w:rPr>
        <w:tab/>
      </w:r>
      <w:r w:rsidR="004A4410">
        <w:rPr>
          <w:rFonts w:cs="Calibri"/>
          <w:b/>
          <w:sz w:val="24"/>
          <w:szCs w:val="20"/>
        </w:rPr>
        <w:tab/>
      </w:r>
      <w:r w:rsidR="004A4410">
        <w:rPr>
          <w:rFonts w:cs="Calibri"/>
          <w:b/>
          <w:sz w:val="24"/>
          <w:szCs w:val="20"/>
        </w:rPr>
        <w:tab/>
        <w:t xml:space="preserve">     </w:t>
      </w:r>
      <w:r w:rsidR="004A4410">
        <w:rPr>
          <w:rFonts w:cs="Calibri"/>
          <w:sz w:val="24"/>
          <w:szCs w:val="20"/>
        </w:rPr>
        <w:t>Jul</w:t>
      </w:r>
      <w:r w:rsidRPr="00744F49">
        <w:rPr>
          <w:rFonts w:cs="Calibri"/>
          <w:sz w:val="24"/>
          <w:szCs w:val="20"/>
        </w:rPr>
        <w:t xml:space="preserve"> 2019</w:t>
      </w:r>
    </w:p>
    <w:p w14:paraId="5CDC8BD8" w14:textId="77777777" w:rsidR="00744F49" w:rsidRDefault="00744F49" w:rsidP="00744F49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</w:p>
    <w:p w14:paraId="14F7790B" w14:textId="77777777" w:rsidR="0030361B" w:rsidRPr="003C4DBB" w:rsidRDefault="0030361B" w:rsidP="0030361B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r>
        <w:rPr>
          <w:rFonts w:cs="Calibri"/>
          <w:b/>
          <w:sz w:val="24"/>
          <w:szCs w:val="20"/>
        </w:rPr>
        <w:t>Excellent Service Award 2017</w:t>
      </w:r>
      <w:r w:rsidRPr="003C4DBB">
        <w:rPr>
          <w:rFonts w:cs="Calibri"/>
          <w:b/>
          <w:sz w:val="24"/>
          <w:szCs w:val="20"/>
        </w:rPr>
        <w:t xml:space="preserve"> – </w:t>
      </w:r>
      <w:r>
        <w:rPr>
          <w:rFonts w:cs="Calibri"/>
          <w:b/>
          <w:sz w:val="24"/>
          <w:szCs w:val="20"/>
        </w:rPr>
        <w:t>Silver Award</w:t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</w:r>
      <w:r>
        <w:rPr>
          <w:rFonts w:cs="Calibri"/>
          <w:b/>
          <w:sz w:val="24"/>
          <w:szCs w:val="20"/>
        </w:rPr>
        <w:tab/>
        <w:t xml:space="preserve">    </w:t>
      </w:r>
      <w:r>
        <w:rPr>
          <w:rFonts w:cs="Calibri"/>
          <w:sz w:val="24"/>
          <w:szCs w:val="20"/>
        </w:rPr>
        <w:t>Oct</w:t>
      </w:r>
      <w:r w:rsidRPr="003C4DBB">
        <w:rPr>
          <w:rFonts w:cs="Calibri"/>
          <w:sz w:val="24"/>
          <w:szCs w:val="20"/>
        </w:rPr>
        <w:t xml:space="preserve"> 201</w:t>
      </w:r>
      <w:r>
        <w:rPr>
          <w:rFonts w:cs="Calibri"/>
          <w:sz w:val="24"/>
          <w:szCs w:val="20"/>
        </w:rPr>
        <w:t>7</w:t>
      </w:r>
    </w:p>
    <w:p w14:paraId="74EB4AA6" w14:textId="77777777" w:rsidR="0030361B" w:rsidRPr="00765A0A" w:rsidRDefault="0030361B" w:rsidP="006C3835">
      <w:pPr>
        <w:spacing w:after="0" w:line="240" w:lineRule="auto"/>
        <w:contextualSpacing/>
        <w:jc w:val="both"/>
        <w:rPr>
          <w:rFonts w:cs="Calibri"/>
          <w:b/>
          <w:sz w:val="24"/>
          <w:szCs w:val="24"/>
        </w:rPr>
      </w:pPr>
    </w:p>
    <w:p w14:paraId="019BB03B" w14:textId="77777777" w:rsidR="009C7559" w:rsidRPr="003C4DBB" w:rsidRDefault="009C7559" w:rsidP="006C3835">
      <w:pPr>
        <w:spacing w:after="0" w:line="240" w:lineRule="auto"/>
        <w:contextualSpacing/>
        <w:jc w:val="both"/>
        <w:rPr>
          <w:rFonts w:cs="Calibri"/>
          <w:b/>
          <w:sz w:val="24"/>
          <w:szCs w:val="20"/>
        </w:rPr>
      </w:pPr>
      <w:r w:rsidRPr="003C4DBB">
        <w:rPr>
          <w:rFonts w:cs="Calibri"/>
          <w:b/>
          <w:sz w:val="24"/>
          <w:szCs w:val="20"/>
        </w:rPr>
        <w:t xml:space="preserve">Singapore Bloomberg Aptitude Test (BAT) Challenge </w:t>
      </w:r>
      <w:r w:rsidR="00F847D3" w:rsidRPr="003C4DBB">
        <w:rPr>
          <w:rFonts w:cs="Calibri"/>
          <w:b/>
          <w:sz w:val="24"/>
          <w:szCs w:val="20"/>
        </w:rPr>
        <w:t xml:space="preserve">2014 </w:t>
      </w:r>
      <w:r w:rsidRPr="003C4DBB">
        <w:rPr>
          <w:rFonts w:cs="Calibri"/>
          <w:b/>
          <w:sz w:val="24"/>
          <w:szCs w:val="20"/>
        </w:rPr>
        <w:t>– Gold Award</w:t>
      </w:r>
      <w:r w:rsidRPr="003C4DBB">
        <w:rPr>
          <w:rFonts w:cs="Calibri"/>
          <w:b/>
          <w:sz w:val="24"/>
          <w:szCs w:val="20"/>
        </w:rPr>
        <w:tab/>
      </w:r>
      <w:r w:rsidRPr="003C4DBB">
        <w:rPr>
          <w:rFonts w:cs="Calibri"/>
          <w:b/>
          <w:sz w:val="24"/>
          <w:szCs w:val="20"/>
        </w:rPr>
        <w:tab/>
      </w:r>
      <w:r w:rsidRPr="003C4DBB">
        <w:rPr>
          <w:rFonts w:cs="Calibri"/>
          <w:b/>
          <w:sz w:val="24"/>
          <w:szCs w:val="20"/>
        </w:rPr>
        <w:tab/>
      </w:r>
      <w:r w:rsidRPr="003C4DBB">
        <w:rPr>
          <w:rFonts w:cs="Calibri"/>
          <w:b/>
          <w:sz w:val="24"/>
          <w:szCs w:val="20"/>
        </w:rPr>
        <w:tab/>
      </w:r>
      <w:r w:rsidR="003C4DBB">
        <w:rPr>
          <w:rFonts w:cs="Calibri"/>
          <w:b/>
          <w:sz w:val="24"/>
          <w:szCs w:val="20"/>
        </w:rPr>
        <w:t xml:space="preserve">   </w:t>
      </w:r>
      <w:r w:rsidRPr="003C4DBB">
        <w:rPr>
          <w:rFonts w:cs="Calibri"/>
          <w:sz w:val="24"/>
          <w:szCs w:val="20"/>
        </w:rPr>
        <w:t>Dec 2014</w:t>
      </w:r>
    </w:p>
    <w:p w14:paraId="4CC46687" w14:textId="77777777" w:rsidR="009C7559" w:rsidRPr="001C4842" w:rsidRDefault="009C7559" w:rsidP="006C3835">
      <w:pPr>
        <w:spacing w:after="0" w:line="240" w:lineRule="auto"/>
        <w:contextualSpacing/>
        <w:jc w:val="both"/>
        <w:rPr>
          <w:rFonts w:cs="Calibri"/>
          <w:b/>
          <w:sz w:val="24"/>
          <w:szCs w:val="24"/>
        </w:rPr>
      </w:pPr>
    </w:p>
    <w:p w14:paraId="259E317F" w14:textId="77777777" w:rsidR="00506D8F" w:rsidRPr="003C4DBB" w:rsidRDefault="00506D8F" w:rsidP="006C3835">
      <w:pPr>
        <w:spacing w:after="0" w:line="240" w:lineRule="auto"/>
        <w:contextualSpacing/>
        <w:jc w:val="both"/>
        <w:rPr>
          <w:rFonts w:cs="Calibri"/>
          <w:sz w:val="24"/>
          <w:szCs w:val="20"/>
        </w:rPr>
      </w:pPr>
      <w:r w:rsidRPr="003C4DBB">
        <w:rPr>
          <w:rFonts w:cs="Calibri"/>
          <w:b/>
          <w:sz w:val="24"/>
          <w:szCs w:val="20"/>
        </w:rPr>
        <w:t>NUS Student</w:t>
      </w:r>
      <w:r w:rsidR="00C0095A" w:rsidRPr="003C4DBB">
        <w:rPr>
          <w:rFonts w:cs="Calibri"/>
          <w:b/>
          <w:sz w:val="24"/>
          <w:szCs w:val="20"/>
        </w:rPr>
        <w:t>s’</w:t>
      </w:r>
      <w:r w:rsidRPr="003C4DBB">
        <w:rPr>
          <w:rFonts w:cs="Calibri"/>
          <w:b/>
          <w:sz w:val="24"/>
          <w:szCs w:val="20"/>
        </w:rPr>
        <w:t xml:space="preserve"> Union Volunteer Action Committee </w:t>
      </w:r>
      <w:r w:rsidR="00C0095A" w:rsidRPr="003C4DBB">
        <w:rPr>
          <w:rFonts w:cs="Calibri"/>
          <w:b/>
          <w:sz w:val="24"/>
          <w:szCs w:val="20"/>
        </w:rPr>
        <w:t xml:space="preserve">(NVAC) </w:t>
      </w:r>
      <w:r w:rsidR="003C4DBB">
        <w:rPr>
          <w:rFonts w:cs="Calibri"/>
          <w:b/>
          <w:sz w:val="24"/>
          <w:szCs w:val="20"/>
        </w:rPr>
        <w:t xml:space="preserve">– Project Mam </w:t>
      </w:r>
      <w:proofErr w:type="spellStart"/>
      <w:r w:rsidR="003C4DBB">
        <w:rPr>
          <w:rFonts w:cs="Calibri"/>
          <w:b/>
          <w:sz w:val="24"/>
          <w:szCs w:val="20"/>
        </w:rPr>
        <w:t>Xanh</w:t>
      </w:r>
      <w:proofErr w:type="spellEnd"/>
      <w:r w:rsidR="003C4DBB">
        <w:rPr>
          <w:rFonts w:cs="Calibri"/>
          <w:b/>
          <w:sz w:val="24"/>
          <w:szCs w:val="20"/>
        </w:rPr>
        <w:tab/>
        <w:t xml:space="preserve">         </w:t>
      </w:r>
      <w:r w:rsidRPr="003C4DBB">
        <w:rPr>
          <w:rFonts w:cs="Calibri"/>
          <w:sz w:val="24"/>
          <w:szCs w:val="20"/>
        </w:rPr>
        <w:t xml:space="preserve">Jan 2014 – </w:t>
      </w:r>
      <w:r w:rsidR="00844ACE" w:rsidRPr="003C4DBB">
        <w:rPr>
          <w:rFonts w:cs="Calibri"/>
          <w:sz w:val="24"/>
          <w:szCs w:val="20"/>
        </w:rPr>
        <w:t>May 2014</w:t>
      </w:r>
    </w:p>
    <w:p w14:paraId="40DD9C05" w14:textId="77777777" w:rsidR="00C0095A" w:rsidRPr="00F417B8" w:rsidRDefault="00C0095A" w:rsidP="006C3835">
      <w:pPr>
        <w:spacing w:after="0" w:line="240" w:lineRule="auto"/>
        <w:contextualSpacing/>
        <w:jc w:val="both"/>
      </w:pPr>
      <w:r w:rsidRPr="00F417B8">
        <w:t xml:space="preserve">Project Mam </w:t>
      </w:r>
      <w:proofErr w:type="spellStart"/>
      <w:r w:rsidRPr="00F417B8">
        <w:t>Xanh</w:t>
      </w:r>
      <w:proofErr w:type="spellEnd"/>
      <w:r w:rsidRPr="00F417B8">
        <w:t xml:space="preserve"> is a long-term development project initiated by NVAC</w:t>
      </w:r>
      <w:r w:rsidRPr="00F417B8">
        <w:rPr>
          <w:i/>
          <w:iCs/>
        </w:rPr>
        <w:t xml:space="preserve"> </w:t>
      </w:r>
      <w:r w:rsidRPr="00F417B8">
        <w:t xml:space="preserve">in collaboration with Volunteers for Peace Vietnam (VPV), a non-profit voluntary organization that is actively involved with community development in </w:t>
      </w:r>
      <w:r w:rsidR="003464B3" w:rsidRPr="00F417B8">
        <w:t>N</w:t>
      </w:r>
      <w:r w:rsidRPr="00F417B8">
        <w:t>orthern Vietnam.</w:t>
      </w:r>
    </w:p>
    <w:p w14:paraId="10B73F37" w14:textId="77777777" w:rsidR="00BA4986" w:rsidRPr="003C4DBB" w:rsidRDefault="00C0095A" w:rsidP="006C3835">
      <w:pPr>
        <w:spacing w:after="0" w:line="240" w:lineRule="auto"/>
        <w:contextualSpacing/>
        <w:jc w:val="both"/>
        <w:rPr>
          <w:b/>
          <w:sz w:val="24"/>
          <w:szCs w:val="20"/>
        </w:rPr>
      </w:pPr>
      <w:r w:rsidRPr="003C4DBB">
        <w:rPr>
          <w:b/>
          <w:sz w:val="24"/>
          <w:szCs w:val="20"/>
        </w:rPr>
        <w:t>Marketing Executive</w:t>
      </w:r>
    </w:p>
    <w:p w14:paraId="6100DAD3" w14:textId="77777777" w:rsidR="00BA4986" w:rsidRPr="00F417B8" w:rsidRDefault="00BA4986" w:rsidP="006C38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F417B8">
        <w:t>Advertised activities organised by the team to relevant agencies to raise awareness.</w:t>
      </w:r>
    </w:p>
    <w:p w14:paraId="78D7B32E" w14:textId="77777777" w:rsidR="00BA4986" w:rsidRPr="00F417B8" w:rsidRDefault="00BA4986" w:rsidP="006C38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="Calibri"/>
        </w:rPr>
      </w:pPr>
      <w:r w:rsidRPr="00F417B8">
        <w:rPr>
          <w:rFonts w:cs="Calibri"/>
        </w:rPr>
        <w:t xml:space="preserve">Sourced for sponsorship to support community services </w:t>
      </w:r>
      <w:r w:rsidR="00BC1853" w:rsidRPr="00F417B8">
        <w:rPr>
          <w:rFonts w:cs="Calibri"/>
        </w:rPr>
        <w:t xml:space="preserve">in Vietnam, </w:t>
      </w:r>
      <w:r w:rsidRPr="00F417B8">
        <w:rPr>
          <w:rFonts w:cs="Calibri"/>
        </w:rPr>
        <w:t>such as teaching</w:t>
      </w:r>
      <w:r w:rsidRPr="00F417B8">
        <w:t xml:space="preserve"> English to </w:t>
      </w:r>
      <w:r w:rsidR="00BC1853" w:rsidRPr="00F417B8">
        <w:t>the</w:t>
      </w:r>
      <w:r w:rsidRPr="00F417B8">
        <w:t xml:space="preserve"> local students, building </w:t>
      </w:r>
      <w:r w:rsidR="00BC1853" w:rsidRPr="00F417B8">
        <w:t xml:space="preserve">a </w:t>
      </w:r>
      <w:r w:rsidRPr="00F417B8">
        <w:t>kitchen for a local kindergarten</w:t>
      </w:r>
      <w:r w:rsidR="00BC1853" w:rsidRPr="00F417B8">
        <w:t>,</w:t>
      </w:r>
      <w:r w:rsidRPr="00F417B8">
        <w:t xml:space="preserve"> and assist with the refurbishments of the kindergarten’s classrooms</w:t>
      </w:r>
      <w:r w:rsidR="00BC1853" w:rsidRPr="00F417B8">
        <w:t>.</w:t>
      </w:r>
    </w:p>
    <w:p w14:paraId="0601E673" w14:textId="77777777" w:rsidR="00506D8F" w:rsidRPr="001C4842" w:rsidRDefault="00506D8F" w:rsidP="006C3835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14:paraId="11F26B46" w14:textId="77777777" w:rsidR="00D92B5A" w:rsidRPr="003C4DBB" w:rsidRDefault="00D92B5A" w:rsidP="006C3835">
      <w:pPr>
        <w:spacing w:after="0" w:line="240" w:lineRule="auto"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NUS Awards for Study Abroad Enhancement Scholarship</w:t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  <w:t xml:space="preserve">          </w:t>
      </w:r>
      <w:r w:rsidRPr="003C4DBB">
        <w:rPr>
          <w:rFonts w:ascii="Calibri" w:hAnsi="Calibri" w:cs="Calibri"/>
          <w:sz w:val="24"/>
          <w:szCs w:val="20"/>
        </w:rPr>
        <w:t>Dec 2013 – Jan 2014</w:t>
      </w:r>
    </w:p>
    <w:p w14:paraId="1C0A1753" w14:textId="77777777" w:rsidR="00D92B5A" w:rsidRPr="001C4842" w:rsidRDefault="00D92B5A" w:rsidP="006C383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A2D9C26" w14:textId="77777777" w:rsidR="00146C2A" w:rsidRPr="003C4DBB" w:rsidRDefault="00146C2A" w:rsidP="006C3835">
      <w:pPr>
        <w:spacing w:after="0" w:line="240" w:lineRule="auto"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Society of Actuaries/Casualty Actuarial Society</w:t>
      </w:r>
    </w:p>
    <w:p w14:paraId="52CC4534" w14:textId="77777777" w:rsidR="00146C2A" w:rsidRPr="003C4DBB" w:rsidRDefault="00FE55BA" w:rsidP="006C38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sz w:val="24"/>
          <w:szCs w:val="20"/>
        </w:rPr>
        <w:t>Exam FM/2 (Financial Mathematics)</w:t>
      </w:r>
      <w:r w:rsidRPr="003C4DBB">
        <w:rPr>
          <w:rFonts w:ascii="Calibri" w:hAnsi="Calibri" w:cs="Calibri"/>
          <w:b/>
          <w:sz w:val="24"/>
          <w:szCs w:val="20"/>
        </w:rPr>
        <w:t xml:space="preserve"> – </w:t>
      </w:r>
      <w:r w:rsidRPr="003C4DBB">
        <w:rPr>
          <w:rFonts w:ascii="Calibri" w:hAnsi="Calibri" w:cs="Calibri"/>
          <w:sz w:val="24"/>
          <w:szCs w:val="20"/>
        </w:rPr>
        <w:t xml:space="preserve">Grade </w:t>
      </w:r>
      <w:r w:rsidR="00D92B5A" w:rsidRPr="003C4DBB">
        <w:rPr>
          <w:rFonts w:ascii="Calibri" w:hAnsi="Calibri" w:cs="Calibri"/>
          <w:sz w:val="24"/>
          <w:szCs w:val="20"/>
        </w:rPr>
        <w:t>8</w:t>
      </w:r>
      <w:r w:rsidRPr="003C4DBB">
        <w:rPr>
          <w:rFonts w:ascii="Calibri" w:hAnsi="Calibri" w:cs="Calibri"/>
          <w:sz w:val="24"/>
          <w:szCs w:val="20"/>
        </w:rPr>
        <w:tab/>
      </w:r>
      <w:r w:rsidRPr="003C4DBB">
        <w:rPr>
          <w:rFonts w:ascii="Calibri" w:hAnsi="Calibri" w:cs="Calibri"/>
          <w:sz w:val="24"/>
          <w:szCs w:val="20"/>
        </w:rPr>
        <w:tab/>
      </w:r>
      <w:r w:rsidRPr="003C4DBB">
        <w:rPr>
          <w:rFonts w:ascii="Calibri" w:hAnsi="Calibri" w:cs="Calibri"/>
          <w:sz w:val="24"/>
          <w:szCs w:val="20"/>
        </w:rPr>
        <w:tab/>
      </w:r>
      <w:r w:rsidRPr="003C4DBB">
        <w:rPr>
          <w:rFonts w:ascii="Calibri" w:hAnsi="Calibri" w:cs="Calibri"/>
          <w:sz w:val="24"/>
          <w:szCs w:val="20"/>
        </w:rPr>
        <w:tab/>
      </w:r>
      <w:r w:rsidRPr="003C4DBB">
        <w:rPr>
          <w:rFonts w:ascii="Calibri" w:hAnsi="Calibri" w:cs="Calibri"/>
          <w:sz w:val="24"/>
          <w:szCs w:val="20"/>
        </w:rPr>
        <w:tab/>
      </w:r>
      <w:r w:rsidRPr="003C4DBB">
        <w:rPr>
          <w:rFonts w:ascii="Calibri" w:hAnsi="Calibri" w:cs="Calibri"/>
          <w:sz w:val="24"/>
          <w:szCs w:val="20"/>
        </w:rPr>
        <w:tab/>
      </w:r>
      <w:r w:rsidR="003C4DBB">
        <w:rPr>
          <w:rFonts w:ascii="Calibri" w:hAnsi="Calibri" w:cs="Calibri"/>
          <w:sz w:val="24"/>
          <w:szCs w:val="20"/>
        </w:rPr>
        <w:tab/>
        <w:t xml:space="preserve">    </w:t>
      </w:r>
      <w:r w:rsidRPr="003C4DBB">
        <w:rPr>
          <w:rFonts w:ascii="Calibri" w:hAnsi="Calibri" w:cs="Calibri"/>
          <w:sz w:val="24"/>
          <w:szCs w:val="20"/>
        </w:rPr>
        <w:t>Oct 2013</w:t>
      </w:r>
    </w:p>
    <w:p w14:paraId="0187CF36" w14:textId="77777777" w:rsidR="00A272F2" w:rsidRPr="003C4DBB" w:rsidRDefault="00FE55BA" w:rsidP="006C38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sz w:val="24"/>
          <w:szCs w:val="20"/>
        </w:rPr>
        <w:t>Exam P/1 (Probability)</w:t>
      </w:r>
      <w:r w:rsidRPr="003C4DBB">
        <w:rPr>
          <w:rFonts w:ascii="Calibri" w:hAnsi="Calibri" w:cs="Calibri"/>
          <w:b/>
          <w:sz w:val="24"/>
          <w:szCs w:val="20"/>
        </w:rPr>
        <w:t xml:space="preserve"> – </w:t>
      </w:r>
      <w:r w:rsidRPr="003C4DBB">
        <w:rPr>
          <w:rFonts w:ascii="Calibri" w:hAnsi="Calibri" w:cs="Calibri"/>
          <w:sz w:val="24"/>
          <w:szCs w:val="20"/>
        </w:rPr>
        <w:t xml:space="preserve">Grade </w:t>
      </w:r>
      <w:r w:rsidR="00A272F2" w:rsidRPr="003C4DBB">
        <w:rPr>
          <w:rFonts w:ascii="Calibri" w:hAnsi="Calibri" w:cs="Calibri"/>
          <w:sz w:val="24"/>
          <w:szCs w:val="20"/>
        </w:rPr>
        <w:t>10</w:t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</w:r>
      <w:r w:rsidR="003C4DBB">
        <w:rPr>
          <w:rFonts w:ascii="Calibri" w:hAnsi="Calibri" w:cs="Calibri"/>
          <w:b/>
          <w:sz w:val="24"/>
          <w:szCs w:val="20"/>
        </w:rPr>
        <w:tab/>
        <w:t xml:space="preserve">    </w:t>
      </w:r>
      <w:r w:rsidRPr="003C4DBB">
        <w:rPr>
          <w:rFonts w:ascii="Calibri" w:hAnsi="Calibri" w:cs="Calibri"/>
          <w:sz w:val="24"/>
          <w:szCs w:val="20"/>
        </w:rPr>
        <w:t>Jan 2013</w:t>
      </w:r>
    </w:p>
    <w:p w14:paraId="5224ECA2" w14:textId="77777777" w:rsidR="00C70076" w:rsidRPr="001C4842" w:rsidRDefault="00C70076" w:rsidP="006C383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D96EE86" w14:textId="77777777" w:rsidR="005F73F7" w:rsidRPr="003C4DBB" w:rsidRDefault="007D6471" w:rsidP="006C3835">
      <w:pPr>
        <w:shd w:val="clear" w:color="auto" w:fill="BFBFBF" w:themeFill="background1" w:themeFillShade="BF"/>
        <w:spacing w:after="0" w:line="240" w:lineRule="auto"/>
        <w:jc w:val="both"/>
        <w:rPr>
          <w:rFonts w:ascii="Calibri" w:hAnsi="Calibri" w:cs="Calibri"/>
          <w:b/>
          <w:sz w:val="24"/>
          <w:szCs w:val="20"/>
        </w:rPr>
      </w:pPr>
      <w:r w:rsidRPr="003C4DBB">
        <w:rPr>
          <w:rFonts w:ascii="Calibri" w:hAnsi="Calibri" w:cs="Calibri"/>
          <w:b/>
          <w:sz w:val="24"/>
          <w:szCs w:val="20"/>
        </w:rPr>
        <w:t>IT SKILLS and LANGUAGES</w:t>
      </w:r>
    </w:p>
    <w:p w14:paraId="524970A8" w14:textId="77777777" w:rsidR="00AC12DE" w:rsidRPr="003C4DBB" w:rsidRDefault="00761BE3" w:rsidP="003C4D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sz w:val="24"/>
          <w:szCs w:val="20"/>
        </w:rPr>
        <w:t>Fluent</w:t>
      </w:r>
      <w:r w:rsidR="007222E1" w:rsidRPr="003C4DBB">
        <w:rPr>
          <w:rFonts w:ascii="Calibri" w:hAnsi="Calibri" w:cs="Calibri"/>
          <w:sz w:val="24"/>
          <w:szCs w:val="20"/>
        </w:rPr>
        <w:t xml:space="preserve"> in </w:t>
      </w:r>
      <w:r w:rsidR="007F75FF" w:rsidRPr="003C4DBB">
        <w:rPr>
          <w:rFonts w:ascii="Calibri" w:hAnsi="Calibri" w:cs="Calibri"/>
          <w:sz w:val="24"/>
          <w:szCs w:val="20"/>
        </w:rPr>
        <w:t>English and Mandarin,</w:t>
      </w:r>
      <w:r w:rsidRPr="003C4DBB">
        <w:rPr>
          <w:rFonts w:ascii="Calibri" w:hAnsi="Calibri" w:cs="Calibri"/>
          <w:sz w:val="24"/>
          <w:szCs w:val="20"/>
        </w:rPr>
        <w:t xml:space="preserve"> both written and spoken</w:t>
      </w:r>
      <w:r w:rsidR="007F75FF" w:rsidRPr="003C4DBB">
        <w:rPr>
          <w:rFonts w:ascii="Calibri" w:hAnsi="Calibri" w:cs="Calibri"/>
          <w:sz w:val="24"/>
          <w:szCs w:val="20"/>
        </w:rPr>
        <w:t>.</w:t>
      </w:r>
    </w:p>
    <w:p w14:paraId="6673BF1C" w14:textId="77777777" w:rsidR="007222E1" w:rsidRPr="003C4DBB" w:rsidRDefault="00183FB9" w:rsidP="003C4D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sz w:val="24"/>
          <w:szCs w:val="20"/>
        </w:rPr>
        <w:t>Proficient in</w:t>
      </w:r>
      <w:r w:rsidR="00601246" w:rsidRPr="003C4DBB">
        <w:rPr>
          <w:rFonts w:ascii="Calibri" w:hAnsi="Calibri" w:cs="Calibri"/>
          <w:sz w:val="24"/>
          <w:szCs w:val="20"/>
        </w:rPr>
        <w:t xml:space="preserve"> </w:t>
      </w:r>
      <w:r w:rsidR="005561DC">
        <w:rPr>
          <w:rFonts w:ascii="Calibri" w:hAnsi="Calibri" w:cs="Calibri"/>
          <w:sz w:val="24"/>
          <w:szCs w:val="20"/>
        </w:rPr>
        <w:t>Microsoft Office: Word</w:t>
      </w:r>
      <w:r w:rsidR="00601246" w:rsidRPr="003C4DBB">
        <w:rPr>
          <w:rFonts w:ascii="Calibri" w:hAnsi="Calibri" w:cs="Calibri"/>
          <w:sz w:val="24"/>
          <w:szCs w:val="20"/>
        </w:rPr>
        <w:t xml:space="preserve">, Excel, </w:t>
      </w:r>
      <w:r w:rsidR="005561DC">
        <w:rPr>
          <w:rFonts w:ascii="Calibri" w:hAnsi="Calibri" w:cs="Calibri"/>
          <w:sz w:val="24"/>
          <w:szCs w:val="20"/>
        </w:rPr>
        <w:t xml:space="preserve">Access, </w:t>
      </w:r>
      <w:r w:rsidR="007222E1" w:rsidRPr="003C4DBB">
        <w:rPr>
          <w:rFonts w:ascii="Calibri" w:hAnsi="Calibri" w:cs="Calibri"/>
          <w:sz w:val="24"/>
          <w:szCs w:val="20"/>
        </w:rPr>
        <w:t>PowerPoint</w:t>
      </w:r>
      <w:r w:rsidR="00601246" w:rsidRPr="003C4DBB">
        <w:rPr>
          <w:rFonts w:ascii="Calibri" w:hAnsi="Calibri" w:cs="Calibri"/>
          <w:sz w:val="24"/>
          <w:szCs w:val="20"/>
        </w:rPr>
        <w:t xml:space="preserve"> and Visual Basic for Applications (VBA)</w:t>
      </w:r>
      <w:r w:rsidR="007222E1" w:rsidRPr="003C4DBB">
        <w:rPr>
          <w:rFonts w:ascii="Calibri" w:hAnsi="Calibri" w:cs="Calibri"/>
          <w:sz w:val="24"/>
          <w:szCs w:val="20"/>
        </w:rPr>
        <w:t>.</w:t>
      </w:r>
    </w:p>
    <w:p w14:paraId="01778C76" w14:textId="77777777" w:rsidR="00145254" w:rsidRDefault="007B7ACB" w:rsidP="003C4DB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4"/>
          <w:szCs w:val="20"/>
        </w:rPr>
      </w:pPr>
      <w:r w:rsidRPr="003C4DBB">
        <w:rPr>
          <w:rFonts w:ascii="Calibri" w:hAnsi="Calibri" w:cs="Calibri"/>
          <w:sz w:val="24"/>
          <w:szCs w:val="20"/>
        </w:rPr>
        <w:t xml:space="preserve">Experience </w:t>
      </w:r>
      <w:r w:rsidR="00EF6A27">
        <w:rPr>
          <w:rFonts w:ascii="Calibri" w:hAnsi="Calibri" w:cs="Calibri"/>
          <w:sz w:val="24"/>
          <w:szCs w:val="20"/>
        </w:rPr>
        <w:t>in</w:t>
      </w:r>
      <w:r w:rsidRPr="003C4DBB">
        <w:rPr>
          <w:rFonts w:ascii="Calibri" w:hAnsi="Calibri" w:cs="Calibri"/>
          <w:sz w:val="24"/>
          <w:szCs w:val="20"/>
        </w:rPr>
        <w:t xml:space="preserve"> </w:t>
      </w:r>
      <w:r w:rsidR="00425701" w:rsidRPr="003C4DBB">
        <w:rPr>
          <w:rFonts w:ascii="Calibri" w:hAnsi="Calibri" w:cs="Calibri"/>
          <w:sz w:val="24"/>
          <w:szCs w:val="20"/>
        </w:rPr>
        <w:t xml:space="preserve">statistical </w:t>
      </w:r>
      <w:r w:rsidR="00EF6A27">
        <w:rPr>
          <w:rFonts w:ascii="Calibri" w:hAnsi="Calibri" w:cs="Calibri"/>
          <w:sz w:val="24"/>
          <w:szCs w:val="20"/>
        </w:rPr>
        <w:t>tools</w:t>
      </w:r>
      <w:r w:rsidR="00425701" w:rsidRPr="003C4DBB">
        <w:rPr>
          <w:rFonts w:ascii="Calibri" w:hAnsi="Calibri" w:cs="Calibri"/>
          <w:sz w:val="24"/>
          <w:szCs w:val="20"/>
        </w:rPr>
        <w:t xml:space="preserve"> </w:t>
      </w:r>
      <w:r w:rsidR="00EF6A27">
        <w:rPr>
          <w:rFonts w:ascii="Calibri" w:hAnsi="Calibri" w:cs="Calibri"/>
          <w:sz w:val="24"/>
          <w:szCs w:val="20"/>
        </w:rPr>
        <w:t xml:space="preserve">and programming languages </w:t>
      </w:r>
      <w:r w:rsidR="00425701" w:rsidRPr="003C4DBB">
        <w:rPr>
          <w:rFonts w:ascii="Calibri" w:hAnsi="Calibri" w:cs="Calibri"/>
          <w:sz w:val="24"/>
          <w:szCs w:val="20"/>
        </w:rPr>
        <w:t>such as</w:t>
      </w:r>
      <w:r w:rsidR="007D6471" w:rsidRPr="003C4DBB">
        <w:rPr>
          <w:rFonts w:ascii="Calibri" w:hAnsi="Calibri" w:cs="Calibri"/>
          <w:sz w:val="24"/>
          <w:szCs w:val="20"/>
        </w:rPr>
        <w:t xml:space="preserve"> R,</w:t>
      </w:r>
      <w:r w:rsidR="005561DC">
        <w:rPr>
          <w:rFonts w:ascii="Calibri" w:hAnsi="Calibri" w:cs="Calibri"/>
          <w:sz w:val="24"/>
          <w:szCs w:val="20"/>
        </w:rPr>
        <w:t xml:space="preserve"> Python,</w:t>
      </w:r>
      <w:r w:rsidR="00425701" w:rsidRPr="003C4DBB">
        <w:rPr>
          <w:rFonts w:ascii="Calibri" w:hAnsi="Calibri" w:cs="Calibri"/>
          <w:sz w:val="24"/>
          <w:szCs w:val="20"/>
        </w:rPr>
        <w:t xml:space="preserve"> </w:t>
      </w:r>
      <w:r w:rsidR="00425701" w:rsidRPr="003C4DBB">
        <w:rPr>
          <w:rFonts w:ascii="Calibri" w:hAnsi="Calibri" w:cs="Calibri"/>
          <w:iCs/>
          <w:sz w:val="24"/>
          <w:szCs w:val="20"/>
        </w:rPr>
        <w:t xml:space="preserve">Statistical Analysis System (SAS), IBM </w:t>
      </w:r>
      <w:r w:rsidR="00425701" w:rsidRPr="003C4DBB">
        <w:rPr>
          <w:rFonts w:ascii="Calibri" w:hAnsi="Calibri" w:cs="Calibri"/>
          <w:sz w:val="24"/>
          <w:szCs w:val="20"/>
        </w:rPr>
        <w:t xml:space="preserve">Statistical Package for </w:t>
      </w:r>
      <w:r w:rsidR="007D6471" w:rsidRPr="003C4DBB">
        <w:rPr>
          <w:rFonts w:ascii="Calibri" w:hAnsi="Calibri" w:cs="Calibri"/>
          <w:sz w:val="24"/>
          <w:szCs w:val="20"/>
        </w:rPr>
        <w:t>the Social Sciences (SPSS)</w:t>
      </w:r>
      <w:r w:rsidR="00290210" w:rsidRPr="003C4DBB">
        <w:rPr>
          <w:rFonts w:ascii="Calibri" w:hAnsi="Calibri" w:cs="Calibri"/>
          <w:sz w:val="24"/>
          <w:szCs w:val="20"/>
        </w:rPr>
        <w:t>, and EViews</w:t>
      </w:r>
      <w:r w:rsidR="00425701" w:rsidRPr="003C4DBB">
        <w:rPr>
          <w:rFonts w:ascii="Calibri" w:hAnsi="Calibri" w:cs="Calibri"/>
          <w:sz w:val="24"/>
          <w:szCs w:val="20"/>
        </w:rPr>
        <w:t>.</w:t>
      </w:r>
    </w:p>
    <w:p w14:paraId="625444EF" w14:textId="77777777" w:rsidR="00EA7AA8" w:rsidRPr="001C4842" w:rsidRDefault="00EA7AA8" w:rsidP="00EA7AA8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55E57C43" w14:textId="77777777" w:rsidR="00EA7AA8" w:rsidRPr="003C4DBB" w:rsidRDefault="00EA7AA8" w:rsidP="00EA7AA8">
      <w:pPr>
        <w:shd w:val="clear" w:color="auto" w:fill="BFBFBF" w:themeFill="background1" w:themeFillShade="BF"/>
        <w:spacing w:after="0" w:line="240" w:lineRule="auto"/>
        <w:jc w:val="both"/>
        <w:rPr>
          <w:rFonts w:ascii="Calibri" w:hAnsi="Calibri" w:cs="Calibri"/>
          <w:b/>
          <w:sz w:val="24"/>
          <w:szCs w:val="20"/>
        </w:rPr>
      </w:pPr>
      <w:r>
        <w:rPr>
          <w:rFonts w:ascii="Calibri" w:hAnsi="Calibri" w:cs="Calibri"/>
          <w:b/>
          <w:sz w:val="24"/>
          <w:szCs w:val="20"/>
        </w:rPr>
        <w:t>REFEREES</w:t>
      </w:r>
    </w:p>
    <w:p w14:paraId="5FDCE9CF" w14:textId="77777777" w:rsidR="00EA7AA8" w:rsidRPr="00EA7AA8" w:rsidRDefault="00EA7AA8" w:rsidP="00EA7AA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b/>
          <w:sz w:val="24"/>
          <w:szCs w:val="20"/>
        </w:rPr>
      </w:pPr>
      <w:r w:rsidRPr="00EA7AA8">
        <w:rPr>
          <w:rFonts w:ascii="Calibri" w:hAnsi="Calibri" w:cs="Calibri"/>
          <w:b/>
          <w:sz w:val="24"/>
          <w:szCs w:val="20"/>
        </w:rPr>
        <w:t xml:space="preserve">Ryan </w:t>
      </w:r>
      <w:proofErr w:type="spellStart"/>
      <w:r w:rsidRPr="00EA7AA8">
        <w:rPr>
          <w:rFonts w:ascii="Calibri" w:hAnsi="Calibri" w:cs="Calibri"/>
          <w:b/>
          <w:sz w:val="24"/>
          <w:szCs w:val="20"/>
        </w:rPr>
        <w:t>Phang</w:t>
      </w:r>
      <w:proofErr w:type="spellEnd"/>
    </w:p>
    <w:p w14:paraId="39029160" w14:textId="77777777" w:rsidR="00EA7AA8" w:rsidRDefault="00EA7AA8" w:rsidP="00EA7AA8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>Vice President, Payment Operations, OCBC Bank</w:t>
      </w:r>
    </w:p>
    <w:p w14:paraId="328FEE49" w14:textId="77777777" w:rsidR="00CC67C4" w:rsidRPr="003C4DBB" w:rsidRDefault="00CC67C4" w:rsidP="00EA7AA8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>+6592352134</w:t>
      </w:r>
    </w:p>
    <w:p w14:paraId="56B53B43" w14:textId="77777777" w:rsidR="00EA7AA8" w:rsidRPr="00EA7AA8" w:rsidRDefault="00EA7AA8" w:rsidP="00EA7AA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b/>
          <w:sz w:val="24"/>
          <w:szCs w:val="20"/>
        </w:rPr>
      </w:pPr>
      <w:r w:rsidRPr="00EA7AA8">
        <w:rPr>
          <w:rFonts w:ascii="Calibri" w:hAnsi="Calibri" w:cs="Calibri"/>
          <w:b/>
          <w:sz w:val="24"/>
          <w:szCs w:val="20"/>
        </w:rPr>
        <w:lastRenderedPageBreak/>
        <w:t>Fred Zhang</w:t>
      </w:r>
    </w:p>
    <w:p w14:paraId="01AF63E4" w14:textId="77777777" w:rsidR="00EA7AA8" w:rsidRDefault="00EA7AA8" w:rsidP="00EA7AA8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>Assistant Vice President, Payment Operations, OCBC Bank</w:t>
      </w:r>
    </w:p>
    <w:p w14:paraId="4097E08B" w14:textId="77777777" w:rsidR="00CC67C4" w:rsidRPr="00EA7AA8" w:rsidRDefault="00CC67C4" w:rsidP="00EA7AA8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4"/>
          <w:szCs w:val="20"/>
        </w:rPr>
      </w:pPr>
      <w:r>
        <w:rPr>
          <w:rFonts w:ascii="Calibri" w:hAnsi="Calibri" w:cs="Calibri"/>
          <w:sz w:val="24"/>
          <w:szCs w:val="20"/>
        </w:rPr>
        <w:t>+6592996612</w:t>
      </w:r>
    </w:p>
    <w:sectPr w:rsidR="00CC67C4" w:rsidRPr="00EA7AA8" w:rsidSect="00AA0B55">
      <w:pgSz w:w="11906" w:h="16838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BA2"/>
    <w:multiLevelType w:val="hybridMultilevel"/>
    <w:tmpl w:val="C3CE46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3B51"/>
    <w:multiLevelType w:val="hybridMultilevel"/>
    <w:tmpl w:val="8BBAF1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6D2F"/>
    <w:multiLevelType w:val="hybridMultilevel"/>
    <w:tmpl w:val="D91C93B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D2472"/>
    <w:multiLevelType w:val="hybridMultilevel"/>
    <w:tmpl w:val="181A102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87968"/>
    <w:multiLevelType w:val="hybridMultilevel"/>
    <w:tmpl w:val="FA08B5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0227D"/>
    <w:multiLevelType w:val="hybridMultilevel"/>
    <w:tmpl w:val="B122EBF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F571C"/>
    <w:multiLevelType w:val="hybridMultilevel"/>
    <w:tmpl w:val="22A4508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7B785E"/>
    <w:multiLevelType w:val="hybridMultilevel"/>
    <w:tmpl w:val="FECEAB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B5CB7"/>
    <w:multiLevelType w:val="hybridMultilevel"/>
    <w:tmpl w:val="500AE52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233EEF"/>
    <w:multiLevelType w:val="hybridMultilevel"/>
    <w:tmpl w:val="5002EAE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9B0"/>
    <w:rsid w:val="00012991"/>
    <w:rsid w:val="000155BD"/>
    <w:rsid w:val="00015E4D"/>
    <w:rsid w:val="00017919"/>
    <w:rsid w:val="00031777"/>
    <w:rsid w:val="00041119"/>
    <w:rsid w:val="00051C50"/>
    <w:rsid w:val="00055F72"/>
    <w:rsid w:val="00060DDD"/>
    <w:rsid w:val="00061D6B"/>
    <w:rsid w:val="00062182"/>
    <w:rsid w:val="0007542E"/>
    <w:rsid w:val="00076659"/>
    <w:rsid w:val="00080D56"/>
    <w:rsid w:val="00095E25"/>
    <w:rsid w:val="00097F40"/>
    <w:rsid w:val="000A5D3F"/>
    <w:rsid w:val="000A7618"/>
    <w:rsid w:val="000B3D01"/>
    <w:rsid w:val="000D740C"/>
    <w:rsid w:val="000F7679"/>
    <w:rsid w:val="00110C5A"/>
    <w:rsid w:val="00112C21"/>
    <w:rsid w:val="00115EC1"/>
    <w:rsid w:val="0013235C"/>
    <w:rsid w:val="00132A3C"/>
    <w:rsid w:val="001349C5"/>
    <w:rsid w:val="00142297"/>
    <w:rsid w:val="00142B8C"/>
    <w:rsid w:val="00145254"/>
    <w:rsid w:val="00146C2A"/>
    <w:rsid w:val="00155454"/>
    <w:rsid w:val="00161B88"/>
    <w:rsid w:val="00171B32"/>
    <w:rsid w:val="00175D71"/>
    <w:rsid w:val="00183FB9"/>
    <w:rsid w:val="00193AEA"/>
    <w:rsid w:val="00194914"/>
    <w:rsid w:val="00196FB6"/>
    <w:rsid w:val="001A2577"/>
    <w:rsid w:val="001C02BF"/>
    <w:rsid w:val="001C4842"/>
    <w:rsid w:val="001C748B"/>
    <w:rsid w:val="001D62BC"/>
    <w:rsid w:val="001E5C6D"/>
    <w:rsid w:val="00231945"/>
    <w:rsid w:val="00234FF9"/>
    <w:rsid w:val="00246928"/>
    <w:rsid w:val="00262C93"/>
    <w:rsid w:val="00267320"/>
    <w:rsid w:val="00274671"/>
    <w:rsid w:val="0027554C"/>
    <w:rsid w:val="0028357F"/>
    <w:rsid w:val="00290210"/>
    <w:rsid w:val="002A7A5C"/>
    <w:rsid w:val="002A7B2D"/>
    <w:rsid w:val="002C0B5E"/>
    <w:rsid w:val="002C1BCB"/>
    <w:rsid w:val="002C2837"/>
    <w:rsid w:val="002C4865"/>
    <w:rsid w:val="002D7BCE"/>
    <w:rsid w:val="002E01DE"/>
    <w:rsid w:val="002E0B59"/>
    <w:rsid w:val="002E5DA5"/>
    <w:rsid w:val="002E70B5"/>
    <w:rsid w:val="002F428B"/>
    <w:rsid w:val="002F7782"/>
    <w:rsid w:val="00300636"/>
    <w:rsid w:val="0030361B"/>
    <w:rsid w:val="00310EC2"/>
    <w:rsid w:val="00312016"/>
    <w:rsid w:val="00315891"/>
    <w:rsid w:val="00320262"/>
    <w:rsid w:val="00332EE4"/>
    <w:rsid w:val="003464B3"/>
    <w:rsid w:val="00347DDC"/>
    <w:rsid w:val="00347E4E"/>
    <w:rsid w:val="00386336"/>
    <w:rsid w:val="003A5A26"/>
    <w:rsid w:val="003C4DBB"/>
    <w:rsid w:val="003C79D6"/>
    <w:rsid w:val="003D36A9"/>
    <w:rsid w:val="003D685F"/>
    <w:rsid w:val="00402AEA"/>
    <w:rsid w:val="00404A81"/>
    <w:rsid w:val="00414157"/>
    <w:rsid w:val="00416800"/>
    <w:rsid w:val="00425701"/>
    <w:rsid w:val="00470115"/>
    <w:rsid w:val="00486AD3"/>
    <w:rsid w:val="004A4410"/>
    <w:rsid w:val="004C0B4B"/>
    <w:rsid w:val="004C79B2"/>
    <w:rsid w:val="004C7AF5"/>
    <w:rsid w:val="004D0BE5"/>
    <w:rsid w:val="004D62F5"/>
    <w:rsid w:val="004E422B"/>
    <w:rsid w:val="004F0AA6"/>
    <w:rsid w:val="004F7EF2"/>
    <w:rsid w:val="005023AD"/>
    <w:rsid w:val="00506D8F"/>
    <w:rsid w:val="00536EED"/>
    <w:rsid w:val="005561DC"/>
    <w:rsid w:val="005719D3"/>
    <w:rsid w:val="00572B73"/>
    <w:rsid w:val="00581ECC"/>
    <w:rsid w:val="005A0023"/>
    <w:rsid w:val="005A0559"/>
    <w:rsid w:val="005A2F46"/>
    <w:rsid w:val="005B0C9A"/>
    <w:rsid w:val="005B70BD"/>
    <w:rsid w:val="005D1071"/>
    <w:rsid w:val="005D1278"/>
    <w:rsid w:val="005F73F7"/>
    <w:rsid w:val="00601246"/>
    <w:rsid w:val="00623065"/>
    <w:rsid w:val="0062447D"/>
    <w:rsid w:val="006253F5"/>
    <w:rsid w:val="00632021"/>
    <w:rsid w:val="006516B5"/>
    <w:rsid w:val="0066043E"/>
    <w:rsid w:val="006835C6"/>
    <w:rsid w:val="00687101"/>
    <w:rsid w:val="0069233C"/>
    <w:rsid w:val="006948CB"/>
    <w:rsid w:val="006C0028"/>
    <w:rsid w:val="006C3835"/>
    <w:rsid w:val="006F5087"/>
    <w:rsid w:val="00713CEB"/>
    <w:rsid w:val="00717068"/>
    <w:rsid w:val="007222E1"/>
    <w:rsid w:val="00731875"/>
    <w:rsid w:val="00744F49"/>
    <w:rsid w:val="00751BE5"/>
    <w:rsid w:val="00755E73"/>
    <w:rsid w:val="007602C2"/>
    <w:rsid w:val="00761BE3"/>
    <w:rsid w:val="00762028"/>
    <w:rsid w:val="00765A0A"/>
    <w:rsid w:val="007842BE"/>
    <w:rsid w:val="00784423"/>
    <w:rsid w:val="0078581E"/>
    <w:rsid w:val="00786821"/>
    <w:rsid w:val="00790C00"/>
    <w:rsid w:val="00792A0B"/>
    <w:rsid w:val="00796B80"/>
    <w:rsid w:val="007B60CA"/>
    <w:rsid w:val="007B7ACB"/>
    <w:rsid w:val="007D6471"/>
    <w:rsid w:val="007E5F17"/>
    <w:rsid w:val="007F584E"/>
    <w:rsid w:val="007F75FF"/>
    <w:rsid w:val="00803FEF"/>
    <w:rsid w:val="00811B59"/>
    <w:rsid w:val="00813902"/>
    <w:rsid w:val="0081408E"/>
    <w:rsid w:val="00844ACE"/>
    <w:rsid w:val="008458EE"/>
    <w:rsid w:val="008570B2"/>
    <w:rsid w:val="008B4573"/>
    <w:rsid w:val="008B785A"/>
    <w:rsid w:val="008C470B"/>
    <w:rsid w:val="008E1A75"/>
    <w:rsid w:val="00935510"/>
    <w:rsid w:val="00973A36"/>
    <w:rsid w:val="00981FD7"/>
    <w:rsid w:val="009A2A0F"/>
    <w:rsid w:val="009A3065"/>
    <w:rsid w:val="009B26B1"/>
    <w:rsid w:val="009B49AA"/>
    <w:rsid w:val="009C03AA"/>
    <w:rsid w:val="009C29B0"/>
    <w:rsid w:val="009C7559"/>
    <w:rsid w:val="009D3CAB"/>
    <w:rsid w:val="009D77FD"/>
    <w:rsid w:val="009E7502"/>
    <w:rsid w:val="009F13E7"/>
    <w:rsid w:val="009F5599"/>
    <w:rsid w:val="00A06160"/>
    <w:rsid w:val="00A21168"/>
    <w:rsid w:val="00A272F2"/>
    <w:rsid w:val="00A6776C"/>
    <w:rsid w:val="00A977AE"/>
    <w:rsid w:val="00AA0B55"/>
    <w:rsid w:val="00AC12DE"/>
    <w:rsid w:val="00AC1CD0"/>
    <w:rsid w:val="00AC4B22"/>
    <w:rsid w:val="00AC7A24"/>
    <w:rsid w:val="00AE09DD"/>
    <w:rsid w:val="00AE3746"/>
    <w:rsid w:val="00AF4B82"/>
    <w:rsid w:val="00B06878"/>
    <w:rsid w:val="00B102B3"/>
    <w:rsid w:val="00B11AD7"/>
    <w:rsid w:val="00B219B9"/>
    <w:rsid w:val="00B3376D"/>
    <w:rsid w:val="00B51F7B"/>
    <w:rsid w:val="00B67EB0"/>
    <w:rsid w:val="00B76E5B"/>
    <w:rsid w:val="00BA2265"/>
    <w:rsid w:val="00BA4986"/>
    <w:rsid w:val="00BB0446"/>
    <w:rsid w:val="00BB2975"/>
    <w:rsid w:val="00BB4CB8"/>
    <w:rsid w:val="00BC1853"/>
    <w:rsid w:val="00BF2E9A"/>
    <w:rsid w:val="00C0095A"/>
    <w:rsid w:val="00C0415D"/>
    <w:rsid w:val="00C16863"/>
    <w:rsid w:val="00C16DDF"/>
    <w:rsid w:val="00C33C7E"/>
    <w:rsid w:val="00C4682C"/>
    <w:rsid w:val="00C50882"/>
    <w:rsid w:val="00C53D90"/>
    <w:rsid w:val="00C70076"/>
    <w:rsid w:val="00C71A8C"/>
    <w:rsid w:val="00C76302"/>
    <w:rsid w:val="00C858B0"/>
    <w:rsid w:val="00C914D7"/>
    <w:rsid w:val="00C925F1"/>
    <w:rsid w:val="00C959E6"/>
    <w:rsid w:val="00CA4841"/>
    <w:rsid w:val="00CA71DF"/>
    <w:rsid w:val="00CB797E"/>
    <w:rsid w:val="00CC3CB8"/>
    <w:rsid w:val="00CC60A6"/>
    <w:rsid w:val="00CC67C4"/>
    <w:rsid w:val="00CC7A6F"/>
    <w:rsid w:val="00CD7CDA"/>
    <w:rsid w:val="00CE1768"/>
    <w:rsid w:val="00CF3FC0"/>
    <w:rsid w:val="00CF52AC"/>
    <w:rsid w:val="00D035E5"/>
    <w:rsid w:val="00D467AE"/>
    <w:rsid w:val="00D46954"/>
    <w:rsid w:val="00D617A6"/>
    <w:rsid w:val="00D760D5"/>
    <w:rsid w:val="00D83A70"/>
    <w:rsid w:val="00D86F59"/>
    <w:rsid w:val="00D92389"/>
    <w:rsid w:val="00D92B5A"/>
    <w:rsid w:val="00DB4246"/>
    <w:rsid w:val="00DB7F02"/>
    <w:rsid w:val="00DE144D"/>
    <w:rsid w:val="00DE422C"/>
    <w:rsid w:val="00E073FF"/>
    <w:rsid w:val="00E31349"/>
    <w:rsid w:val="00E3294C"/>
    <w:rsid w:val="00E403C0"/>
    <w:rsid w:val="00E40CAC"/>
    <w:rsid w:val="00E471BE"/>
    <w:rsid w:val="00E709AC"/>
    <w:rsid w:val="00E7604E"/>
    <w:rsid w:val="00E82940"/>
    <w:rsid w:val="00EA7AA8"/>
    <w:rsid w:val="00EB0CE5"/>
    <w:rsid w:val="00EC69EA"/>
    <w:rsid w:val="00ED4500"/>
    <w:rsid w:val="00ED775A"/>
    <w:rsid w:val="00EF13C2"/>
    <w:rsid w:val="00EF557F"/>
    <w:rsid w:val="00EF6A27"/>
    <w:rsid w:val="00F048AD"/>
    <w:rsid w:val="00F1382B"/>
    <w:rsid w:val="00F14157"/>
    <w:rsid w:val="00F33595"/>
    <w:rsid w:val="00F35BF7"/>
    <w:rsid w:val="00F417B8"/>
    <w:rsid w:val="00F50E61"/>
    <w:rsid w:val="00F53144"/>
    <w:rsid w:val="00F54850"/>
    <w:rsid w:val="00F5771D"/>
    <w:rsid w:val="00F847D3"/>
    <w:rsid w:val="00FD680F"/>
    <w:rsid w:val="00FE2388"/>
    <w:rsid w:val="00FE55BA"/>
    <w:rsid w:val="00FE5F10"/>
    <w:rsid w:val="00FE606D"/>
    <w:rsid w:val="00FF37DA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BFB7"/>
  <w15:docId w15:val="{02E2E1E1-19DD-4053-8388-7ABC9DF4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6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9B0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59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9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C959E6"/>
    <w:rPr>
      <w:i/>
      <w:iCs/>
    </w:rPr>
  </w:style>
  <w:style w:type="character" w:styleId="Strong">
    <w:name w:val="Strong"/>
    <w:basedOn w:val="DefaultParagraphFont"/>
    <w:uiPriority w:val="22"/>
    <w:qFormat/>
    <w:rsid w:val="00110C5A"/>
    <w:rPr>
      <w:b/>
      <w:bCs/>
    </w:rPr>
  </w:style>
  <w:style w:type="paragraph" w:styleId="ListParagraph">
    <w:name w:val="List Paragraph"/>
    <w:basedOn w:val="Normal"/>
    <w:uiPriority w:val="34"/>
    <w:qFormat/>
    <w:rsid w:val="0078581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D775A"/>
  </w:style>
  <w:style w:type="character" w:customStyle="1" w:styleId="a2">
    <w:name w:val="a2"/>
    <w:basedOn w:val="DefaultParagraphFont"/>
    <w:rsid w:val="00ED775A"/>
  </w:style>
  <w:style w:type="character" w:customStyle="1" w:styleId="Heading4Char">
    <w:name w:val="Heading 4 Char"/>
    <w:basedOn w:val="DefaultParagraphFont"/>
    <w:link w:val="Heading4"/>
    <w:uiPriority w:val="9"/>
    <w:rsid w:val="003D685F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6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6D8F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784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493713-8FD3-4228-A304-BAD791C4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Chng Zhi Ming</dc:creator>
  <cp:lastModifiedBy>Jim Chng</cp:lastModifiedBy>
  <cp:revision>23</cp:revision>
  <cp:lastPrinted>2019-05-01T13:36:00Z</cp:lastPrinted>
  <dcterms:created xsi:type="dcterms:W3CDTF">2019-04-27T15:30:00Z</dcterms:created>
  <dcterms:modified xsi:type="dcterms:W3CDTF">2019-09-01T09:52:00Z</dcterms:modified>
</cp:coreProperties>
</file>