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aps w:val="0"/>
          <w:spacing w:val="0"/>
          <w:sz w:val="22"/>
          <w:szCs w:val="22"/>
          <w:lang w:val="es-ES"/>
        </w:rPr>
        <w:id w:val="-1049841392"/>
        <w:docPartObj>
          <w:docPartGallery w:val="Table of Contents"/>
          <w:docPartUnique/>
        </w:docPartObj>
      </w:sdtPr>
      <w:sdtEndPr/>
      <w:sdtContent>
        <w:p w:rsidR="00315382" w:rsidRDefault="00315382">
          <w:pPr>
            <w:pStyle w:val="TtuloTDC"/>
          </w:pPr>
          <w:r>
            <w:rPr>
              <w:lang w:val="es-ES"/>
            </w:rPr>
            <w:t>Contenido</w:t>
          </w:r>
        </w:p>
        <w:p w:rsidR="00145F48" w:rsidRDefault="00315382">
          <w:pPr>
            <w:pStyle w:val="TDC1"/>
            <w:tabs>
              <w:tab w:val="right" w:leader="dot" w:pos="8828"/>
            </w:tabs>
            <w:rPr>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26324278" w:history="1">
            <w:r w:rsidR="00145F48" w:rsidRPr="008711F1">
              <w:rPr>
                <w:rStyle w:val="Hipervnculo"/>
                <w:noProof/>
              </w:rPr>
              <w:t>Ciencias de la Computación</w:t>
            </w:r>
            <w:r w:rsidR="00145F48">
              <w:rPr>
                <w:noProof/>
                <w:webHidden/>
              </w:rPr>
              <w:tab/>
            </w:r>
            <w:r w:rsidR="00145F48">
              <w:rPr>
                <w:noProof/>
                <w:webHidden/>
              </w:rPr>
              <w:fldChar w:fldCharType="begin"/>
            </w:r>
            <w:r w:rsidR="00145F48">
              <w:rPr>
                <w:noProof/>
                <w:webHidden/>
              </w:rPr>
              <w:instrText xml:space="preserve"> PAGEREF _Toc526324278 \h </w:instrText>
            </w:r>
            <w:r w:rsidR="00145F48">
              <w:rPr>
                <w:noProof/>
                <w:webHidden/>
              </w:rPr>
            </w:r>
            <w:r w:rsidR="00145F48">
              <w:rPr>
                <w:noProof/>
                <w:webHidden/>
              </w:rPr>
              <w:fldChar w:fldCharType="separate"/>
            </w:r>
            <w:r w:rsidR="00145F48">
              <w:rPr>
                <w:noProof/>
                <w:webHidden/>
              </w:rPr>
              <w:t>2</w:t>
            </w:r>
            <w:r w:rsidR="00145F48">
              <w:rPr>
                <w:noProof/>
                <w:webHidden/>
              </w:rPr>
              <w:fldChar w:fldCharType="end"/>
            </w:r>
          </w:hyperlink>
        </w:p>
        <w:p w:rsidR="00145F48" w:rsidRDefault="00FE2DF1">
          <w:pPr>
            <w:pStyle w:val="TDC2"/>
            <w:tabs>
              <w:tab w:val="right" w:leader="dot" w:pos="8828"/>
            </w:tabs>
            <w:rPr>
              <w:noProof/>
              <w:lang w:eastAsia="es-MX"/>
            </w:rPr>
          </w:pPr>
          <w:hyperlink w:anchor="_Toc526324279" w:history="1">
            <w:r w:rsidR="00145F48" w:rsidRPr="008711F1">
              <w:rPr>
                <w:rStyle w:val="Hipervnculo"/>
                <w:noProof/>
              </w:rPr>
              <w:t>Computación ubicua</w:t>
            </w:r>
            <w:r w:rsidR="00145F48">
              <w:rPr>
                <w:noProof/>
                <w:webHidden/>
              </w:rPr>
              <w:tab/>
            </w:r>
            <w:r w:rsidR="00145F48">
              <w:rPr>
                <w:noProof/>
                <w:webHidden/>
              </w:rPr>
              <w:fldChar w:fldCharType="begin"/>
            </w:r>
            <w:r w:rsidR="00145F48">
              <w:rPr>
                <w:noProof/>
                <w:webHidden/>
              </w:rPr>
              <w:instrText xml:space="preserve"> PAGEREF _Toc526324279 \h </w:instrText>
            </w:r>
            <w:r w:rsidR="00145F48">
              <w:rPr>
                <w:noProof/>
                <w:webHidden/>
              </w:rPr>
            </w:r>
            <w:r w:rsidR="00145F48">
              <w:rPr>
                <w:noProof/>
                <w:webHidden/>
              </w:rPr>
              <w:fldChar w:fldCharType="separate"/>
            </w:r>
            <w:r w:rsidR="00145F48">
              <w:rPr>
                <w:noProof/>
                <w:webHidden/>
              </w:rPr>
              <w:t>2</w:t>
            </w:r>
            <w:r w:rsidR="00145F48">
              <w:rPr>
                <w:noProof/>
                <w:webHidden/>
              </w:rPr>
              <w:fldChar w:fldCharType="end"/>
            </w:r>
          </w:hyperlink>
        </w:p>
        <w:p w:rsidR="00145F48" w:rsidRDefault="00FE2DF1">
          <w:pPr>
            <w:pStyle w:val="TDC1"/>
            <w:tabs>
              <w:tab w:val="right" w:leader="dot" w:pos="8828"/>
            </w:tabs>
            <w:rPr>
              <w:noProof/>
              <w:lang w:eastAsia="es-MX"/>
            </w:rPr>
          </w:pPr>
          <w:hyperlink w:anchor="_Toc526324280" w:history="1">
            <w:r w:rsidR="00145F48" w:rsidRPr="008711F1">
              <w:rPr>
                <w:rStyle w:val="Hipervnculo"/>
                <w:noProof/>
              </w:rPr>
              <w:t>Métodos Numéricos</w:t>
            </w:r>
            <w:r w:rsidR="00145F48">
              <w:rPr>
                <w:noProof/>
                <w:webHidden/>
              </w:rPr>
              <w:tab/>
            </w:r>
            <w:r w:rsidR="00145F48">
              <w:rPr>
                <w:noProof/>
                <w:webHidden/>
              </w:rPr>
              <w:fldChar w:fldCharType="begin"/>
            </w:r>
            <w:r w:rsidR="00145F48">
              <w:rPr>
                <w:noProof/>
                <w:webHidden/>
              </w:rPr>
              <w:instrText xml:space="preserve"> PAGEREF _Toc526324280 \h </w:instrText>
            </w:r>
            <w:r w:rsidR="00145F48">
              <w:rPr>
                <w:noProof/>
                <w:webHidden/>
              </w:rPr>
            </w:r>
            <w:r w:rsidR="00145F48">
              <w:rPr>
                <w:noProof/>
                <w:webHidden/>
              </w:rPr>
              <w:fldChar w:fldCharType="separate"/>
            </w:r>
            <w:r w:rsidR="00145F48">
              <w:rPr>
                <w:noProof/>
                <w:webHidden/>
              </w:rPr>
              <w:t>2</w:t>
            </w:r>
            <w:r w:rsidR="00145F48">
              <w:rPr>
                <w:noProof/>
                <w:webHidden/>
              </w:rPr>
              <w:fldChar w:fldCharType="end"/>
            </w:r>
          </w:hyperlink>
        </w:p>
        <w:p w:rsidR="00145F48" w:rsidRDefault="00FE2DF1">
          <w:pPr>
            <w:pStyle w:val="TDC2"/>
            <w:tabs>
              <w:tab w:val="right" w:leader="dot" w:pos="8828"/>
            </w:tabs>
            <w:rPr>
              <w:noProof/>
              <w:lang w:eastAsia="es-MX"/>
            </w:rPr>
          </w:pPr>
          <w:hyperlink w:anchor="_Toc526324281" w:history="1">
            <w:r w:rsidR="00145F48" w:rsidRPr="008711F1">
              <w:rPr>
                <w:rStyle w:val="Hipervnculo"/>
                <w:noProof/>
              </w:rPr>
              <w:t>Ajuste de curvas.</w:t>
            </w:r>
            <w:r w:rsidR="00145F48">
              <w:rPr>
                <w:noProof/>
                <w:webHidden/>
              </w:rPr>
              <w:tab/>
            </w:r>
            <w:r w:rsidR="00145F48">
              <w:rPr>
                <w:noProof/>
                <w:webHidden/>
              </w:rPr>
              <w:fldChar w:fldCharType="begin"/>
            </w:r>
            <w:r w:rsidR="00145F48">
              <w:rPr>
                <w:noProof/>
                <w:webHidden/>
              </w:rPr>
              <w:instrText xml:space="preserve"> PAGEREF _Toc526324281 \h </w:instrText>
            </w:r>
            <w:r w:rsidR="00145F48">
              <w:rPr>
                <w:noProof/>
                <w:webHidden/>
              </w:rPr>
            </w:r>
            <w:r w:rsidR="00145F48">
              <w:rPr>
                <w:noProof/>
                <w:webHidden/>
              </w:rPr>
              <w:fldChar w:fldCharType="separate"/>
            </w:r>
            <w:r w:rsidR="00145F48">
              <w:rPr>
                <w:noProof/>
                <w:webHidden/>
              </w:rPr>
              <w:t>2</w:t>
            </w:r>
            <w:r w:rsidR="00145F48">
              <w:rPr>
                <w:noProof/>
                <w:webHidden/>
              </w:rPr>
              <w:fldChar w:fldCharType="end"/>
            </w:r>
          </w:hyperlink>
        </w:p>
        <w:p w:rsidR="00145F48" w:rsidRDefault="00FE2DF1">
          <w:pPr>
            <w:pStyle w:val="TDC1"/>
            <w:tabs>
              <w:tab w:val="right" w:leader="dot" w:pos="8828"/>
            </w:tabs>
            <w:rPr>
              <w:noProof/>
              <w:lang w:eastAsia="es-MX"/>
            </w:rPr>
          </w:pPr>
          <w:hyperlink w:anchor="_Toc526324282" w:history="1">
            <w:r w:rsidR="00145F48" w:rsidRPr="008711F1">
              <w:rPr>
                <w:rStyle w:val="Hipervnculo"/>
                <w:noProof/>
              </w:rPr>
              <w:t>En varios campos</w:t>
            </w:r>
            <w:r w:rsidR="00145F48">
              <w:rPr>
                <w:noProof/>
                <w:webHidden/>
              </w:rPr>
              <w:tab/>
            </w:r>
            <w:r w:rsidR="00145F48">
              <w:rPr>
                <w:noProof/>
                <w:webHidden/>
              </w:rPr>
              <w:fldChar w:fldCharType="begin"/>
            </w:r>
            <w:r w:rsidR="00145F48">
              <w:rPr>
                <w:noProof/>
                <w:webHidden/>
              </w:rPr>
              <w:instrText xml:space="preserve"> PAGEREF _Toc526324282 \h </w:instrText>
            </w:r>
            <w:r w:rsidR="00145F48">
              <w:rPr>
                <w:noProof/>
                <w:webHidden/>
              </w:rPr>
            </w:r>
            <w:r w:rsidR="00145F48">
              <w:rPr>
                <w:noProof/>
                <w:webHidden/>
              </w:rPr>
              <w:fldChar w:fldCharType="separate"/>
            </w:r>
            <w:r w:rsidR="00145F48">
              <w:rPr>
                <w:noProof/>
                <w:webHidden/>
              </w:rPr>
              <w:t>2</w:t>
            </w:r>
            <w:r w:rsidR="00145F48">
              <w:rPr>
                <w:noProof/>
                <w:webHidden/>
              </w:rPr>
              <w:fldChar w:fldCharType="end"/>
            </w:r>
          </w:hyperlink>
        </w:p>
        <w:p w:rsidR="00145F48" w:rsidRDefault="00FE2DF1">
          <w:pPr>
            <w:pStyle w:val="TDC2"/>
            <w:tabs>
              <w:tab w:val="right" w:leader="dot" w:pos="8828"/>
            </w:tabs>
            <w:rPr>
              <w:noProof/>
              <w:lang w:eastAsia="es-MX"/>
            </w:rPr>
          </w:pPr>
          <w:hyperlink w:anchor="_Toc526324283" w:history="1">
            <w:r w:rsidR="00145F48" w:rsidRPr="008711F1">
              <w:rPr>
                <w:rStyle w:val="Hipervnculo"/>
                <w:noProof/>
              </w:rPr>
              <w:t>Grado de libertad</w:t>
            </w:r>
            <w:r w:rsidR="00145F48">
              <w:rPr>
                <w:noProof/>
                <w:webHidden/>
              </w:rPr>
              <w:tab/>
            </w:r>
            <w:r w:rsidR="00145F48">
              <w:rPr>
                <w:noProof/>
                <w:webHidden/>
              </w:rPr>
              <w:fldChar w:fldCharType="begin"/>
            </w:r>
            <w:r w:rsidR="00145F48">
              <w:rPr>
                <w:noProof/>
                <w:webHidden/>
              </w:rPr>
              <w:instrText xml:space="preserve"> PAGEREF _Toc526324283 \h </w:instrText>
            </w:r>
            <w:r w:rsidR="00145F48">
              <w:rPr>
                <w:noProof/>
                <w:webHidden/>
              </w:rPr>
            </w:r>
            <w:r w:rsidR="00145F48">
              <w:rPr>
                <w:noProof/>
                <w:webHidden/>
              </w:rPr>
              <w:fldChar w:fldCharType="separate"/>
            </w:r>
            <w:r w:rsidR="00145F48">
              <w:rPr>
                <w:noProof/>
                <w:webHidden/>
              </w:rPr>
              <w:t>2</w:t>
            </w:r>
            <w:r w:rsidR="00145F48">
              <w:rPr>
                <w:noProof/>
                <w:webHidden/>
              </w:rPr>
              <w:fldChar w:fldCharType="end"/>
            </w:r>
          </w:hyperlink>
        </w:p>
        <w:p w:rsidR="00145F48" w:rsidRDefault="00FE2DF1">
          <w:pPr>
            <w:pStyle w:val="TDC3"/>
            <w:tabs>
              <w:tab w:val="right" w:leader="dot" w:pos="8828"/>
            </w:tabs>
            <w:rPr>
              <w:noProof/>
              <w:lang w:eastAsia="es-MX"/>
            </w:rPr>
          </w:pPr>
          <w:hyperlink w:anchor="_Toc526324284" w:history="1">
            <w:r w:rsidR="00145F48" w:rsidRPr="008711F1">
              <w:rPr>
                <w:rStyle w:val="Hipervnculo"/>
                <w:noProof/>
              </w:rPr>
              <w:t>(Estadística)</w:t>
            </w:r>
            <w:r w:rsidR="00145F48">
              <w:rPr>
                <w:noProof/>
                <w:webHidden/>
              </w:rPr>
              <w:tab/>
            </w:r>
            <w:r w:rsidR="00145F48">
              <w:rPr>
                <w:noProof/>
                <w:webHidden/>
              </w:rPr>
              <w:fldChar w:fldCharType="begin"/>
            </w:r>
            <w:r w:rsidR="00145F48">
              <w:rPr>
                <w:noProof/>
                <w:webHidden/>
              </w:rPr>
              <w:instrText xml:space="preserve"> PAGEREF _Toc526324284 \h </w:instrText>
            </w:r>
            <w:r w:rsidR="00145F48">
              <w:rPr>
                <w:noProof/>
                <w:webHidden/>
              </w:rPr>
            </w:r>
            <w:r w:rsidR="00145F48">
              <w:rPr>
                <w:noProof/>
                <w:webHidden/>
              </w:rPr>
              <w:fldChar w:fldCharType="separate"/>
            </w:r>
            <w:r w:rsidR="00145F48">
              <w:rPr>
                <w:noProof/>
                <w:webHidden/>
              </w:rPr>
              <w:t>2</w:t>
            </w:r>
            <w:r w:rsidR="00145F48">
              <w:rPr>
                <w:noProof/>
                <w:webHidden/>
              </w:rPr>
              <w:fldChar w:fldCharType="end"/>
            </w:r>
          </w:hyperlink>
        </w:p>
        <w:p w:rsidR="00145F48" w:rsidRDefault="00FE2DF1">
          <w:pPr>
            <w:pStyle w:val="TDC3"/>
            <w:tabs>
              <w:tab w:val="right" w:leader="dot" w:pos="8828"/>
            </w:tabs>
            <w:rPr>
              <w:noProof/>
              <w:lang w:eastAsia="es-MX"/>
            </w:rPr>
          </w:pPr>
          <w:hyperlink w:anchor="_Toc526324285" w:history="1">
            <w:r w:rsidR="00145F48" w:rsidRPr="008711F1">
              <w:rPr>
                <w:rStyle w:val="Hipervnculo"/>
                <w:noProof/>
              </w:rPr>
              <w:t>(Física)</w:t>
            </w:r>
            <w:r w:rsidR="00145F48">
              <w:rPr>
                <w:noProof/>
                <w:webHidden/>
              </w:rPr>
              <w:tab/>
            </w:r>
            <w:r w:rsidR="00145F48">
              <w:rPr>
                <w:noProof/>
                <w:webHidden/>
              </w:rPr>
              <w:fldChar w:fldCharType="begin"/>
            </w:r>
            <w:r w:rsidR="00145F48">
              <w:rPr>
                <w:noProof/>
                <w:webHidden/>
              </w:rPr>
              <w:instrText xml:space="preserve"> PAGEREF _Toc526324285 \h </w:instrText>
            </w:r>
            <w:r w:rsidR="00145F48">
              <w:rPr>
                <w:noProof/>
                <w:webHidden/>
              </w:rPr>
            </w:r>
            <w:r w:rsidR="00145F48">
              <w:rPr>
                <w:noProof/>
                <w:webHidden/>
              </w:rPr>
              <w:fldChar w:fldCharType="separate"/>
            </w:r>
            <w:r w:rsidR="00145F48">
              <w:rPr>
                <w:noProof/>
                <w:webHidden/>
              </w:rPr>
              <w:t>2</w:t>
            </w:r>
            <w:r w:rsidR="00145F48">
              <w:rPr>
                <w:noProof/>
                <w:webHidden/>
              </w:rPr>
              <w:fldChar w:fldCharType="end"/>
            </w:r>
          </w:hyperlink>
        </w:p>
        <w:p w:rsidR="00145F48" w:rsidRDefault="00FE2DF1">
          <w:pPr>
            <w:pStyle w:val="TDC3"/>
            <w:tabs>
              <w:tab w:val="right" w:leader="dot" w:pos="8828"/>
            </w:tabs>
            <w:rPr>
              <w:noProof/>
              <w:lang w:eastAsia="es-MX"/>
            </w:rPr>
          </w:pPr>
          <w:hyperlink w:anchor="_Toc526324286" w:history="1">
            <w:r w:rsidR="00145F48" w:rsidRPr="008711F1">
              <w:rPr>
                <w:rStyle w:val="Hipervnculo"/>
                <w:noProof/>
              </w:rPr>
              <w:t>(Ingeniería)</w:t>
            </w:r>
            <w:r w:rsidR="00145F48">
              <w:rPr>
                <w:noProof/>
                <w:webHidden/>
              </w:rPr>
              <w:tab/>
            </w:r>
            <w:r w:rsidR="00145F48">
              <w:rPr>
                <w:noProof/>
                <w:webHidden/>
              </w:rPr>
              <w:fldChar w:fldCharType="begin"/>
            </w:r>
            <w:r w:rsidR="00145F48">
              <w:rPr>
                <w:noProof/>
                <w:webHidden/>
              </w:rPr>
              <w:instrText xml:space="preserve"> PAGEREF _Toc526324286 \h </w:instrText>
            </w:r>
            <w:r w:rsidR="00145F48">
              <w:rPr>
                <w:noProof/>
                <w:webHidden/>
              </w:rPr>
            </w:r>
            <w:r w:rsidR="00145F48">
              <w:rPr>
                <w:noProof/>
                <w:webHidden/>
              </w:rPr>
              <w:fldChar w:fldCharType="separate"/>
            </w:r>
            <w:r w:rsidR="00145F48">
              <w:rPr>
                <w:noProof/>
                <w:webHidden/>
              </w:rPr>
              <w:t>2</w:t>
            </w:r>
            <w:r w:rsidR="00145F48">
              <w:rPr>
                <w:noProof/>
                <w:webHidden/>
              </w:rPr>
              <w:fldChar w:fldCharType="end"/>
            </w:r>
          </w:hyperlink>
        </w:p>
        <w:p w:rsidR="00315382" w:rsidRDefault="00315382">
          <w:r>
            <w:rPr>
              <w:b/>
              <w:bCs/>
              <w:lang w:val="es-ES"/>
            </w:rPr>
            <w:fldChar w:fldCharType="end"/>
          </w:r>
        </w:p>
      </w:sdtContent>
    </w:sdt>
    <w:p w:rsidR="00145F48" w:rsidRDefault="00145F48" w:rsidP="00315382">
      <w:pPr>
        <w:rPr>
          <w:rStyle w:val="Ttulo1Car"/>
        </w:rPr>
      </w:pPr>
      <w:bookmarkStart w:id="0" w:name="_Toc526324278"/>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145F48" w:rsidRDefault="00145F48" w:rsidP="00315382">
      <w:pPr>
        <w:rPr>
          <w:rStyle w:val="Ttulo1Car"/>
        </w:rPr>
      </w:pPr>
    </w:p>
    <w:p w:rsidR="00315382" w:rsidRDefault="00145F48" w:rsidP="00315382">
      <w:pPr>
        <w:rPr>
          <w:rStyle w:val="Ttulo1Car"/>
        </w:rPr>
      </w:pPr>
      <w:r>
        <w:rPr>
          <w:rStyle w:val="Ttulo1Car"/>
        </w:rPr>
        <w:lastRenderedPageBreak/>
        <w:t>Ciencias de la Computación</w:t>
      </w:r>
      <w:bookmarkEnd w:id="0"/>
    </w:p>
    <w:p w:rsidR="00315382" w:rsidRDefault="00315382" w:rsidP="00315382">
      <w:bookmarkStart w:id="1" w:name="_Toc526324279"/>
      <w:r w:rsidRPr="00315382">
        <w:rPr>
          <w:rStyle w:val="Ttulo2Car"/>
        </w:rPr>
        <w:t>Computación ubicua</w:t>
      </w:r>
      <w:bookmarkEnd w:id="1"/>
      <w:r>
        <w:t xml:space="preserve"> (ubicomp). E</w:t>
      </w:r>
      <w:r w:rsidRPr="00315382">
        <w:t>s un concepto en ingeniería de software y las ciencias de la computación. Es entendida como la integración de la informática en el entorno de la persona, de forma que los ordenadores no se perciban como objetos diferenciados, apareciendo en cualquier lugar y en cualquier momento.</w:t>
      </w:r>
    </w:p>
    <w:p w:rsidR="00FE2DF1" w:rsidRDefault="00FE2DF1" w:rsidP="00FE2DF1">
      <w:pPr>
        <w:pStyle w:val="Ttulo2"/>
      </w:pPr>
      <w:r>
        <w:t xml:space="preserve">Teorema No Free Lunch. </w:t>
      </w:r>
      <w:bookmarkStart w:id="2" w:name="_GoBack"/>
      <w:bookmarkEnd w:id="2"/>
    </w:p>
    <w:p w:rsidR="00FE2DF1" w:rsidRDefault="00FE2DF1" w:rsidP="00315382">
      <w:r w:rsidRPr="00FE2DF1">
        <w:rPr>
          <w:rStyle w:val="Ttulo3Car"/>
        </w:rPr>
        <w:t>(Para aprendizaje automático supervisado)</w:t>
      </w:r>
      <w:r>
        <w:t xml:space="preserve"> [</w:t>
      </w:r>
      <w:proofErr w:type="spellStart"/>
      <w:r>
        <w:t>Wolpert</w:t>
      </w:r>
      <w:proofErr w:type="spellEnd"/>
      <w:r>
        <w:t xml:space="preserve"> 1996].</w:t>
      </w:r>
    </w:p>
    <w:p w:rsidR="00145F48" w:rsidRDefault="00FE2DF1" w:rsidP="00315382">
      <w:r w:rsidRPr="00FE2DF1">
        <w:rPr>
          <w:rStyle w:val="Ttulo3Car"/>
        </w:rPr>
        <w:t>(Para búsqueda/optimización)</w:t>
      </w:r>
      <w:r>
        <w:t xml:space="preserve"> [</w:t>
      </w:r>
      <w:proofErr w:type="spellStart"/>
      <w:r>
        <w:t>Wolpert</w:t>
      </w:r>
      <w:proofErr w:type="spellEnd"/>
      <w:r>
        <w:t xml:space="preserve"> y </w:t>
      </w:r>
      <w:proofErr w:type="spellStart"/>
      <w:r>
        <w:t>Macready</w:t>
      </w:r>
      <w:proofErr w:type="spellEnd"/>
      <w:r>
        <w:t xml:space="preserve"> 1997]</w:t>
      </w:r>
      <w:r w:rsidRPr="00FE2DF1">
        <w:t>.</w:t>
      </w:r>
    </w:p>
    <w:p w:rsidR="00145F48" w:rsidRDefault="005A19EA" w:rsidP="00145F48">
      <w:pPr>
        <w:pStyle w:val="Ttulo1"/>
      </w:pPr>
      <w:bookmarkStart w:id="3" w:name="_Toc526324280"/>
      <w:r>
        <w:t xml:space="preserve">Análisis o </w:t>
      </w:r>
      <w:r w:rsidR="00145F48">
        <w:t>Métodos Numéricos</w:t>
      </w:r>
      <w:bookmarkEnd w:id="3"/>
    </w:p>
    <w:p w:rsidR="00145F48" w:rsidRDefault="00145F48" w:rsidP="00145F48">
      <w:bookmarkStart w:id="4" w:name="_Toc526324281"/>
      <w:r w:rsidRPr="00565525">
        <w:rPr>
          <w:rStyle w:val="Ttulo2Car"/>
        </w:rPr>
        <w:t>Ajuste de curvas.</w:t>
      </w:r>
      <w:bookmarkEnd w:id="4"/>
      <w:r>
        <w:t xml:space="preserve"> C</w:t>
      </w:r>
      <w:r w:rsidRPr="00565525">
        <w:t>onsiste en encontrar una curva que contenga una serie de puntos y que posiblemente cumpla una serie de restricciones adicionales.</w:t>
      </w:r>
    </w:p>
    <w:p w:rsidR="00145F48" w:rsidRDefault="00C032BC" w:rsidP="00145F48">
      <w:r w:rsidRPr="00221E4D">
        <w:rPr>
          <w:rStyle w:val="Ttulo2Car"/>
        </w:rPr>
        <w:t>Programación Lineal.</w:t>
      </w:r>
      <w:r w:rsidR="00221E4D">
        <w:t xml:space="preserve"> </w:t>
      </w:r>
      <w:r w:rsidR="009F055F">
        <w:t>E</w:t>
      </w:r>
      <w:r w:rsidR="00221E4D" w:rsidRPr="00221E4D">
        <w:t>s el campo de la programación matemática dedicado a maximizar o minimizar (optimizar) una función lineal, denominada función objetivo, de tal forma que las variables de dicha función estén sujetas a una serie de restricciones expresadas mediante un sistema de ecuaciones o inecuaciones también lineales. El método tradicionalmente usado para resolver problemas de programación lineal es el Método Simplex.</w:t>
      </w:r>
    </w:p>
    <w:p w:rsidR="009F055F" w:rsidRDefault="009F055F" w:rsidP="00145F48">
      <w:r w:rsidRPr="009F055F">
        <w:rPr>
          <w:rStyle w:val="Ttulo2Car"/>
        </w:rPr>
        <w:t>Mínimos cuadrados</w:t>
      </w:r>
      <w:r>
        <w:t>. E</w:t>
      </w:r>
      <w:r w:rsidRPr="009F055F">
        <w:t>s una técnica de análisis numérico enmarcada dentro de la optimización matemática, en la que, dados un conjunto de pares ordenados —variable independiente, variable dependiente— y una familia de funciones, se intenta encontrar la función continua, dentro de dicha familia, que mejor se aproxime a los datos (un "mejor ajuste"), de acuerdo con el criterio de mínimo error cuadrático.</w:t>
      </w:r>
    </w:p>
    <w:p w:rsidR="00145F48" w:rsidRDefault="00145F48" w:rsidP="00145F48">
      <w:pPr>
        <w:pStyle w:val="Ttulo1"/>
      </w:pPr>
      <w:bookmarkStart w:id="5" w:name="_Toc526324282"/>
      <w:r>
        <w:t>En varios campos</w:t>
      </w:r>
      <w:bookmarkEnd w:id="5"/>
    </w:p>
    <w:p w:rsidR="00315382" w:rsidRDefault="00315382" w:rsidP="00315382">
      <w:pPr>
        <w:pStyle w:val="Ttulo2"/>
      </w:pPr>
      <w:bookmarkStart w:id="6" w:name="_Toc526324283"/>
      <w:r>
        <w:t>Grado de libertad</w:t>
      </w:r>
      <w:bookmarkEnd w:id="6"/>
    </w:p>
    <w:p w:rsidR="00315382" w:rsidRDefault="00315382" w:rsidP="00315382">
      <w:bookmarkStart w:id="7" w:name="_Toc526324284"/>
      <w:r w:rsidRPr="00315382">
        <w:rPr>
          <w:rStyle w:val="Ttulo3Car"/>
        </w:rPr>
        <w:t>(Estadística)</w:t>
      </w:r>
      <w:bookmarkEnd w:id="7"/>
      <w:r>
        <w:t>. D</w:t>
      </w:r>
      <w:r w:rsidRPr="00315382">
        <w:t>e un conjunto de observaciones, los grados de libertad están dados por el número de valores que pueden ser asignados de forma arbitraria, antes de que el resto de las variables tomen un valor automáticamente, producto de establecerse las que son libres, esto, con el fin de compensar e igualar un resultado el cual se ha conocido previamente.</w:t>
      </w:r>
    </w:p>
    <w:p w:rsidR="00315382" w:rsidRDefault="00315382" w:rsidP="00315382">
      <w:bookmarkStart w:id="8" w:name="_Toc526324285"/>
      <w:r w:rsidRPr="00315382">
        <w:rPr>
          <w:rStyle w:val="Ttulo3Car"/>
        </w:rPr>
        <w:t>(Física)</w:t>
      </w:r>
      <w:bookmarkEnd w:id="8"/>
      <w:r>
        <w:t xml:space="preserve">. </w:t>
      </w:r>
      <w:r w:rsidRPr="00315382">
        <w:t>El número de coordenadas independientes (escalares) necesarias para determinar simultáneamente la posición de cada partícula en un sistema dinámico es llamado el número de grados de libertad del sistema.</w:t>
      </w:r>
    </w:p>
    <w:p w:rsidR="00315382" w:rsidRDefault="00315382" w:rsidP="00315382">
      <w:bookmarkStart w:id="9" w:name="_Toc526324286"/>
      <w:r w:rsidRPr="00315382">
        <w:rPr>
          <w:rStyle w:val="Ttulo3Car"/>
        </w:rPr>
        <w:t>(Ingeniería)</w:t>
      </w:r>
      <w:bookmarkEnd w:id="9"/>
      <w:r>
        <w:t>. S</w:t>
      </w:r>
      <w:r w:rsidRPr="00315382">
        <w:t>e refiere al número mínimo de parámetros que necesitamos especificar para determinar completamente la velocidad de un mecanismo o el número de reacciones de una estructura.</w:t>
      </w:r>
    </w:p>
    <w:p w:rsidR="00315382" w:rsidRDefault="00BE2BBA" w:rsidP="00BE2BBA">
      <w:pPr>
        <w:pStyle w:val="Ttulo1"/>
      </w:pPr>
      <w:r>
        <w:lastRenderedPageBreak/>
        <w:t>Economia</w:t>
      </w:r>
    </w:p>
    <w:p w:rsidR="00315382" w:rsidRDefault="00315382" w:rsidP="00315382"/>
    <w:p w:rsidR="00BE2BBA" w:rsidRDefault="00BE2BBA" w:rsidP="00315382">
      <w:r w:rsidRPr="00BE2BBA">
        <w:rPr>
          <w:rStyle w:val="Ttulo2Car"/>
        </w:rPr>
        <w:t>Criterios de compensación.</w:t>
      </w:r>
      <w:r>
        <w:t xml:space="preserve"> </w:t>
      </w:r>
      <w:r w:rsidRPr="00BE2BBA">
        <w:t xml:space="preserve">En </w:t>
      </w:r>
      <w:r w:rsidR="0075564B" w:rsidRPr="00BE2BBA">
        <w:t>economía</w:t>
      </w:r>
      <w:r w:rsidRPr="00BE2BBA">
        <w:t xml:space="preserve"> del bienestar, los criterios de </w:t>
      </w:r>
      <w:r w:rsidR="0075564B" w:rsidRPr="00BE2BBA">
        <w:t>compensación</w:t>
      </w:r>
      <w:r w:rsidRPr="00BE2BBA">
        <w:t xml:space="preserve"> o principio de </w:t>
      </w:r>
      <w:r w:rsidR="0075564B" w:rsidRPr="00BE2BBA">
        <w:t>compensación</w:t>
      </w:r>
      <w:r w:rsidRPr="00BE2BBA">
        <w:t xml:space="preserve"> se conoce como la regla de </w:t>
      </w:r>
      <w:r w:rsidR="0075564B" w:rsidRPr="00BE2BBA">
        <w:t>decisión</w:t>
      </w:r>
      <w:r w:rsidRPr="00BE2BBA">
        <w:t xml:space="preserve"> para seleccionar entre dos estados alternativos.</w:t>
      </w:r>
      <w:r>
        <w:t xml:space="preserve"> </w:t>
      </w:r>
      <w:r w:rsidRPr="00BE2BBA">
        <w:t xml:space="preserve">Se comparan dos estados; si un estado proporciona una mejora para una </w:t>
      </w:r>
      <w:r w:rsidR="0075564B" w:rsidRPr="00BE2BBA">
        <w:t>parte,</w:t>
      </w:r>
      <w:r w:rsidRPr="00BE2BBA">
        <w:t xml:space="preserve"> pero provoca un deterioro en el estado de la otra, se elige si el ganador puede compensar las </w:t>
      </w:r>
      <w:r w:rsidR="0075564B" w:rsidRPr="00BE2BBA">
        <w:t>pérdidas</w:t>
      </w:r>
      <w:r w:rsidRPr="00BE2BBA">
        <w:t xml:space="preserve"> del perdedor hasta que la </w:t>
      </w:r>
      <w:r w:rsidR="0075564B" w:rsidRPr="00BE2BBA">
        <w:t>situación</w:t>
      </w:r>
      <w:r w:rsidRPr="00BE2BBA">
        <w:t xml:space="preserve"> es al menos tan buena como la </w:t>
      </w:r>
      <w:r w:rsidR="0075564B" w:rsidRPr="00BE2BBA">
        <w:t>situación</w:t>
      </w:r>
      <w:r w:rsidRPr="00BE2BBA">
        <w:t xml:space="preserve"> inicial. Sin embargo, esta </w:t>
      </w:r>
      <w:r w:rsidR="0075564B" w:rsidRPr="00BE2BBA">
        <w:t>compensación</w:t>
      </w:r>
      <w:r w:rsidRPr="00BE2BBA">
        <w:t xml:space="preserve"> no se da necesariamente.</w:t>
      </w:r>
    </w:p>
    <w:sectPr w:rsidR="00BE2B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82"/>
    <w:rsid w:val="00105B14"/>
    <w:rsid w:val="00145F48"/>
    <w:rsid w:val="00221E4D"/>
    <w:rsid w:val="00315382"/>
    <w:rsid w:val="00565525"/>
    <w:rsid w:val="005A19EA"/>
    <w:rsid w:val="0075564B"/>
    <w:rsid w:val="009F055F"/>
    <w:rsid w:val="00BE2BBA"/>
    <w:rsid w:val="00C032BC"/>
    <w:rsid w:val="00CF4793"/>
    <w:rsid w:val="00FE2D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04F1"/>
  <w15:chartTrackingRefBased/>
  <w15:docId w15:val="{B33D5C11-0605-4366-A292-9012B8E4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382"/>
  </w:style>
  <w:style w:type="paragraph" w:styleId="Ttulo1">
    <w:name w:val="heading 1"/>
    <w:basedOn w:val="Normal"/>
    <w:next w:val="Normal"/>
    <w:link w:val="Ttulo1Car"/>
    <w:uiPriority w:val="9"/>
    <w:qFormat/>
    <w:rsid w:val="00315382"/>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315382"/>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315382"/>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315382"/>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315382"/>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315382"/>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315382"/>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315382"/>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315382"/>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5382"/>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315382"/>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315382"/>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315382"/>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315382"/>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315382"/>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315382"/>
    <w:rPr>
      <w:i/>
      <w:iCs/>
    </w:rPr>
  </w:style>
  <w:style w:type="character" w:customStyle="1" w:styleId="Ttulo8Car">
    <w:name w:val="Título 8 Car"/>
    <w:basedOn w:val="Fuentedeprrafopredeter"/>
    <w:link w:val="Ttulo8"/>
    <w:uiPriority w:val="9"/>
    <w:semiHidden/>
    <w:rsid w:val="00315382"/>
    <w:rPr>
      <w:b/>
      <w:bCs/>
    </w:rPr>
  </w:style>
  <w:style w:type="character" w:customStyle="1" w:styleId="Ttulo9Car">
    <w:name w:val="Título 9 Car"/>
    <w:basedOn w:val="Fuentedeprrafopredeter"/>
    <w:link w:val="Ttulo9"/>
    <w:uiPriority w:val="9"/>
    <w:semiHidden/>
    <w:rsid w:val="00315382"/>
    <w:rPr>
      <w:i/>
      <w:iCs/>
    </w:rPr>
  </w:style>
  <w:style w:type="paragraph" w:styleId="Descripcin">
    <w:name w:val="caption"/>
    <w:basedOn w:val="Normal"/>
    <w:next w:val="Normal"/>
    <w:uiPriority w:val="35"/>
    <w:semiHidden/>
    <w:unhideWhenUsed/>
    <w:qFormat/>
    <w:rsid w:val="00315382"/>
    <w:rPr>
      <w:b/>
      <w:bCs/>
      <w:sz w:val="18"/>
      <w:szCs w:val="18"/>
    </w:rPr>
  </w:style>
  <w:style w:type="paragraph" w:styleId="Ttulo">
    <w:name w:val="Title"/>
    <w:basedOn w:val="Normal"/>
    <w:next w:val="Normal"/>
    <w:link w:val="TtuloCar"/>
    <w:uiPriority w:val="10"/>
    <w:qFormat/>
    <w:rsid w:val="0031538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315382"/>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315382"/>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315382"/>
    <w:rPr>
      <w:rFonts w:asciiTheme="majorHAnsi" w:eastAsiaTheme="majorEastAsia" w:hAnsiTheme="majorHAnsi" w:cstheme="majorBidi"/>
      <w:sz w:val="24"/>
      <w:szCs w:val="24"/>
    </w:rPr>
  </w:style>
  <w:style w:type="character" w:styleId="Textoennegrita">
    <w:name w:val="Strong"/>
    <w:basedOn w:val="Fuentedeprrafopredeter"/>
    <w:uiPriority w:val="22"/>
    <w:qFormat/>
    <w:rsid w:val="00315382"/>
    <w:rPr>
      <w:b/>
      <w:bCs/>
      <w:color w:val="auto"/>
    </w:rPr>
  </w:style>
  <w:style w:type="character" w:styleId="nfasis">
    <w:name w:val="Emphasis"/>
    <w:basedOn w:val="Fuentedeprrafopredeter"/>
    <w:uiPriority w:val="20"/>
    <w:qFormat/>
    <w:rsid w:val="00315382"/>
    <w:rPr>
      <w:i/>
      <w:iCs/>
      <w:color w:val="auto"/>
    </w:rPr>
  </w:style>
  <w:style w:type="paragraph" w:styleId="Sinespaciado">
    <w:name w:val="No Spacing"/>
    <w:uiPriority w:val="1"/>
    <w:qFormat/>
    <w:rsid w:val="00315382"/>
    <w:pPr>
      <w:spacing w:after="0" w:line="240" w:lineRule="auto"/>
    </w:pPr>
  </w:style>
  <w:style w:type="paragraph" w:styleId="Cita">
    <w:name w:val="Quote"/>
    <w:basedOn w:val="Normal"/>
    <w:next w:val="Normal"/>
    <w:link w:val="CitaCar"/>
    <w:uiPriority w:val="29"/>
    <w:qFormat/>
    <w:rsid w:val="0031538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315382"/>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3153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315382"/>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315382"/>
    <w:rPr>
      <w:i/>
      <w:iCs/>
      <w:color w:val="auto"/>
    </w:rPr>
  </w:style>
  <w:style w:type="character" w:styleId="nfasisintenso">
    <w:name w:val="Intense Emphasis"/>
    <w:basedOn w:val="Fuentedeprrafopredeter"/>
    <w:uiPriority w:val="21"/>
    <w:qFormat/>
    <w:rsid w:val="00315382"/>
    <w:rPr>
      <w:b/>
      <w:bCs/>
      <w:i/>
      <w:iCs/>
      <w:color w:val="auto"/>
    </w:rPr>
  </w:style>
  <w:style w:type="character" w:styleId="Referenciasutil">
    <w:name w:val="Subtle Reference"/>
    <w:basedOn w:val="Fuentedeprrafopredeter"/>
    <w:uiPriority w:val="31"/>
    <w:qFormat/>
    <w:rsid w:val="00315382"/>
    <w:rPr>
      <w:smallCaps/>
      <w:color w:val="auto"/>
      <w:u w:val="single" w:color="7F7F7F" w:themeColor="text1" w:themeTint="80"/>
    </w:rPr>
  </w:style>
  <w:style w:type="character" w:styleId="Referenciaintensa">
    <w:name w:val="Intense Reference"/>
    <w:basedOn w:val="Fuentedeprrafopredeter"/>
    <w:uiPriority w:val="32"/>
    <w:qFormat/>
    <w:rsid w:val="00315382"/>
    <w:rPr>
      <w:b/>
      <w:bCs/>
      <w:smallCaps/>
      <w:color w:val="auto"/>
      <w:u w:val="single"/>
    </w:rPr>
  </w:style>
  <w:style w:type="character" w:styleId="Ttulodellibro">
    <w:name w:val="Book Title"/>
    <w:basedOn w:val="Fuentedeprrafopredeter"/>
    <w:uiPriority w:val="33"/>
    <w:qFormat/>
    <w:rsid w:val="00315382"/>
    <w:rPr>
      <w:b/>
      <w:bCs/>
      <w:smallCaps/>
      <w:color w:val="auto"/>
    </w:rPr>
  </w:style>
  <w:style w:type="paragraph" w:styleId="TtuloTDC">
    <w:name w:val="TOC Heading"/>
    <w:basedOn w:val="Ttulo1"/>
    <w:next w:val="Normal"/>
    <w:uiPriority w:val="39"/>
    <w:unhideWhenUsed/>
    <w:qFormat/>
    <w:rsid w:val="00315382"/>
    <w:pPr>
      <w:outlineLvl w:val="9"/>
    </w:pPr>
  </w:style>
  <w:style w:type="paragraph" w:styleId="TDC1">
    <w:name w:val="toc 1"/>
    <w:basedOn w:val="Normal"/>
    <w:next w:val="Normal"/>
    <w:autoRedefine/>
    <w:uiPriority w:val="39"/>
    <w:unhideWhenUsed/>
    <w:rsid w:val="00315382"/>
    <w:pPr>
      <w:spacing w:after="100"/>
    </w:pPr>
  </w:style>
  <w:style w:type="character" w:styleId="Hipervnculo">
    <w:name w:val="Hyperlink"/>
    <w:basedOn w:val="Fuentedeprrafopredeter"/>
    <w:uiPriority w:val="99"/>
    <w:unhideWhenUsed/>
    <w:rsid w:val="00315382"/>
    <w:rPr>
      <w:color w:val="0563C1" w:themeColor="hyperlink"/>
      <w:u w:val="single"/>
    </w:rPr>
  </w:style>
  <w:style w:type="paragraph" w:styleId="TDC2">
    <w:name w:val="toc 2"/>
    <w:basedOn w:val="Normal"/>
    <w:next w:val="Normal"/>
    <w:autoRedefine/>
    <w:uiPriority w:val="39"/>
    <w:unhideWhenUsed/>
    <w:rsid w:val="00315382"/>
    <w:pPr>
      <w:spacing w:after="100"/>
      <w:ind w:left="220"/>
    </w:pPr>
  </w:style>
  <w:style w:type="paragraph" w:styleId="TDC3">
    <w:name w:val="toc 3"/>
    <w:basedOn w:val="Normal"/>
    <w:next w:val="Normal"/>
    <w:autoRedefine/>
    <w:uiPriority w:val="39"/>
    <w:unhideWhenUsed/>
    <w:rsid w:val="003153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B15D8-6794-4BB1-BB07-F0E5E68DF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554</Words>
  <Characters>3049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jimcuadros</dc:creator>
  <cp:keywords/>
  <dc:description/>
  <cp:lastModifiedBy>jimcuadros</cp:lastModifiedBy>
  <cp:revision>10</cp:revision>
  <dcterms:created xsi:type="dcterms:W3CDTF">2018-10-03T14:47:00Z</dcterms:created>
  <dcterms:modified xsi:type="dcterms:W3CDTF">2018-10-08T16:56:00Z</dcterms:modified>
</cp:coreProperties>
</file>