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C46DA" w14:textId="77777777" w:rsidR="0082472F" w:rsidRDefault="0082472F" w:rsidP="0082472F">
      <w:pPr>
        <w:rPr>
          <w:b/>
          <w:bCs/>
        </w:rPr>
      </w:pPr>
      <w:r w:rsidRPr="0082472F">
        <w:rPr>
          <w:noProof/>
        </w:rPr>
        <w:drawing>
          <wp:inline distT="0" distB="0" distL="0" distR="0" wp14:anchorId="62226E96" wp14:editId="65601F20">
            <wp:extent cx="5612130" cy="1484630"/>
            <wp:effectExtent l="0" t="0" r="0" b="0"/>
            <wp:docPr id="1400157015" name="Imagen 2"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57015" name="Imagen 2" descr="Imagen que contiene Interfaz de usuario gráfic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84630"/>
                    </a:xfrm>
                    <a:prstGeom prst="rect">
                      <a:avLst/>
                    </a:prstGeom>
                    <a:noFill/>
                    <a:ln>
                      <a:noFill/>
                    </a:ln>
                  </pic:spPr>
                </pic:pic>
              </a:graphicData>
            </a:graphic>
          </wp:inline>
        </w:drawing>
      </w:r>
      <w:r w:rsidRPr="0082472F">
        <w:rPr>
          <w:lang w:val="es-ES"/>
        </w:rPr>
        <w:br/>
      </w:r>
    </w:p>
    <w:p w14:paraId="594BC5DB" w14:textId="77777777" w:rsidR="0082472F" w:rsidRDefault="0082472F" w:rsidP="0082472F">
      <w:pPr>
        <w:rPr>
          <w:b/>
          <w:bCs/>
        </w:rPr>
      </w:pPr>
    </w:p>
    <w:p w14:paraId="7460DF9F" w14:textId="5F4B0059" w:rsidR="0082472F" w:rsidRPr="002078FA" w:rsidRDefault="0082472F" w:rsidP="002078FA">
      <w:pPr>
        <w:spacing w:line="360" w:lineRule="auto"/>
        <w:jc w:val="center"/>
        <w:rPr>
          <w:rFonts w:ascii="Arial" w:hAnsi="Arial" w:cs="Arial"/>
          <w:b/>
          <w:bCs/>
        </w:rPr>
      </w:pPr>
      <w:r w:rsidRPr="002078FA">
        <w:rPr>
          <w:rFonts w:ascii="Arial" w:hAnsi="Arial" w:cs="Arial"/>
          <w:b/>
          <w:bCs/>
        </w:rPr>
        <w:t>Universidad Latina de Costa Rica</w:t>
      </w:r>
    </w:p>
    <w:p w14:paraId="04622818" w14:textId="77777777" w:rsidR="0082472F" w:rsidRPr="002078FA" w:rsidRDefault="0082472F" w:rsidP="002078FA">
      <w:pPr>
        <w:spacing w:line="360" w:lineRule="auto"/>
        <w:jc w:val="center"/>
        <w:rPr>
          <w:rFonts w:ascii="Arial" w:hAnsi="Arial" w:cs="Arial"/>
          <w:b/>
          <w:bCs/>
        </w:rPr>
      </w:pPr>
    </w:p>
    <w:p w14:paraId="1B433AF4" w14:textId="05A9B04F" w:rsidR="0082472F" w:rsidRPr="002078FA" w:rsidRDefault="0082472F" w:rsidP="002078FA">
      <w:pPr>
        <w:spacing w:line="360" w:lineRule="auto"/>
        <w:jc w:val="center"/>
        <w:rPr>
          <w:rFonts w:ascii="Arial" w:hAnsi="Arial" w:cs="Arial"/>
          <w:b/>
          <w:bCs/>
        </w:rPr>
      </w:pPr>
      <w:r w:rsidRPr="002078FA">
        <w:rPr>
          <w:rFonts w:ascii="Arial" w:hAnsi="Arial" w:cs="Arial"/>
          <w:b/>
          <w:bCs/>
        </w:rPr>
        <w:t>Ingeniería en Telemática</w:t>
      </w:r>
    </w:p>
    <w:p w14:paraId="3254CD8C" w14:textId="03F3DDFD" w:rsidR="0082472F" w:rsidRPr="002078FA" w:rsidRDefault="0082472F" w:rsidP="002078FA">
      <w:pPr>
        <w:spacing w:line="360" w:lineRule="auto"/>
        <w:jc w:val="center"/>
        <w:rPr>
          <w:rFonts w:ascii="Arial" w:hAnsi="Arial" w:cs="Arial"/>
          <w:b/>
          <w:bCs/>
        </w:rPr>
      </w:pPr>
    </w:p>
    <w:p w14:paraId="4D11C38D" w14:textId="40EBF8E4" w:rsidR="0082472F" w:rsidRPr="002078FA" w:rsidRDefault="00CE3CDA" w:rsidP="002078FA">
      <w:pPr>
        <w:spacing w:line="360" w:lineRule="auto"/>
        <w:jc w:val="center"/>
        <w:rPr>
          <w:rFonts w:ascii="Arial" w:hAnsi="Arial" w:cs="Arial"/>
          <w:b/>
          <w:bCs/>
        </w:rPr>
      </w:pPr>
      <w:r>
        <w:rPr>
          <w:rFonts w:ascii="Arial" w:hAnsi="Arial" w:cs="Arial"/>
          <w:b/>
          <w:bCs/>
        </w:rPr>
        <w:t>Entrega Final</w:t>
      </w:r>
    </w:p>
    <w:p w14:paraId="410D2323" w14:textId="20AFD83D" w:rsidR="0082472F" w:rsidRPr="002078FA" w:rsidRDefault="0082472F" w:rsidP="002078FA">
      <w:pPr>
        <w:spacing w:line="360" w:lineRule="auto"/>
        <w:jc w:val="center"/>
        <w:rPr>
          <w:rFonts w:ascii="Arial" w:hAnsi="Arial" w:cs="Arial"/>
          <w:b/>
          <w:bCs/>
        </w:rPr>
      </w:pPr>
      <w:r w:rsidRPr="002078FA">
        <w:rPr>
          <w:rFonts w:ascii="Arial" w:hAnsi="Arial" w:cs="Arial"/>
          <w:b/>
          <w:bCs/>
        </w:rPr>
        <w:br/>
      </w:r>
      <w:r w:rsidRPr="002078FA">
        <w:rPr>
          <w:rFonts w:ascii="Arial" w:hAnsi="Arial" w:cs="Arial"/>
          <w:b/>
          <w:bCs/>
        </w:rPr>
        <w:br/>
        <w:t>Proyecto de Investigación Sistemas Operativos II</w:t>
      </w:r>
    </w:p>
    <w:p w14:paraId="7A5E4B86" w14:textId="0A1A56DC" w:rsidR="0082472F" w:rsidRPr="002078FA" w:rsidRDefault="0082472F" w:rsidP="002078FA">
      <w:pPr>
        <w:spacing w:line="360" w:lineRule="auto"/>
        <w:jc w:val="center"/>
        <w:rPr>
          <w:rFonts w:ascii="Arial" w:hAnsi="Arial" w:cs="Arial"/>
          <w:b/>
          <w:bCs/>
        </w:rPr>
      </w:pPr>
    </w:p>
    <w:p w14:paraId="61EE7442" w14:textId="77777777" w:rsidR="0082472F" w:rsidRPr="002078FA" w:rsidRDefault="0082472F" w:rsidP="002078FA">
      <w:pPr>
        <w:spacing w:line="360" w:lineRule="auto"/>
        <w:jc w:val="center"/>
        <w:rPr>
          <w:rFonts w:ascii="Arial" w:hAnsi="Arial" w:cs="Arial"/>
          <w:b/>
          <w:bCs/>
        </w:rPr>
      </w:pPr>
      <w:r w:rsidRPr="002078FA">
        <w:rPr>
          <w:rFonts w:ascii="Arial" w:hAnsi="Arial" w:cs="Arial"/>
          <w:b/>
          <w:bCs/>
        </w:rPr>
        <w:t>BIT-28 Sistemas Operativos II</w:t>
      </w:r>
    </w:p>
    <w:p w14:paraId="02CFB6AB" w14:textId="2F82F995" w:rsidR="0082472F" w:rsidRPr="002078FA" w:rsidRDefault="0082472F" w:rsidP="002078FA">
      <w:pPr>
        <w:spacing w:line="360" w:lineRule="auto"/>
        <w:jc w:val="center"/>
        <w:rPr>
          <w:rFonts w:ascii="Arial" w:hAnsi="Arial" w:cs="Arial"/>
          <w:b/>
          <w:bCs/>
        </w:rPr>
      </w:pPr>
    </w:p>
    <w:p w14:paraId="364BB06D" w14:textId="4EADA3CB" w:rsidR="0082472F" w:rsidRPr="002078FA" w:rsidRDefault="0082472F" w:rsidP="002078FA">
      <w:pPr>
        <w:spacing w:line="360" w:lineRule="auto"/>
        <w:jc w:val="center"/>
        <w:rPr>
          <w:rFonts w:ascii="Arial" w:hAnsi="Arial" w:cs="Arial"/>
          <w:b/>
          <w:bCs/>
        </w:rPr>
      </w:pPr>
      <w:r w:rsidRPr="002078FA">
        <w:rPr>
          <w:rFonts w:ascii="Arial" w:hAnsi="Arial" w:cs="Arial"/>
          <w:b/>
          <w:bCs/>
        </w:rPr>
        <w:t>Jimena Gómez Calvo</w:t>
      </w:r>
    </w:p>
    <w:p w14:paraId="609F0838" w14:textId="77777777" w:rsidR="0082472F" w:rsidRPr="002078FA" w:rsidRDefault="0082472F" w:rsidP="002078FA">
      <w:pPr>
        <w:spacing w:line="360" w:lineRule="auto"/>
        <w:jc w:val="center"/>
        <w:rPr>
          <w:rFonts w:ascii="Arial" w:hAnsi="Arial" w:cs="Arial"/>
          <w:b/>
          <w:bCs/>
        </w:rPr>
      </w:pPr>
    </w:p>
    <w:p w14:paraId="10BC2655" w14:textId="76717457" w:rsidR="0082472F" w:rsidRPr="002078FA" w:rsidRDefault="0082472F" w:rsidP="002078FA">
      <w:pPr>
        <w:spacing w:line="360" w:lineRule="auto"/>
        <w:jc w:val="center"/>
        <w:rPr>
          <w:rFonts w:ascii="Arial" w:hAnsi="Arial" w:cs="Arial"/>
          <w:b/>
          <w:bCs/>
        </w:rPr>
      </w:pPr>
      <w:r w:rsidRPr="002078FA">
        <w:rPr>
          <w:rFonts w:ascii="Arial" w:hAnsi="Arial" w:cs="Arial"/>
          <w:b/>
          <w:bCs/>
        </w:rPr>
        <w:t>Docente: Carlos Méndez Rodríguez</w:t>
      </w:r>
    </w:p>
    <w:p w14:paraId="5A8D5F29" w14:textId="77777777" w:rsidR="0082472F" w:rsidRPr="002078FA" w:rsidRDefault="0082472F" w:rsidP="002078FA">
      <w:pPr>
        <w:spacing w:line="360" w:lineRule="auto"/>
        <w:jc w:val="center"/>
        <w:rPr>
          <w:rFonts w:ascii="Arial" w:hAnsi="Arial" w:cs="Arial"/>
          <w:b/>
          <w:bCs/>
        </w:rPr>
      </w:pPr>
    </w:p>
    <w:p w14:paraId="1D175177" w14:textId="79892663" w:rsidR="0082472F" w:rsidRPr="002078FA" w:rsidRDefault="0082472F" w:rsidP="002078FA">
      <w:pPr>
        <w:spacing w:line="360" w:lineRule="auto"/>
        <w:jc w:val="center"/>
        <w:rPr>
          <w:rFonts w:ascii="Arial" w:hAnsi="Arial" w:cs="Arial"/>
          <w:b/>
          <w:bCs/>
        </w:rPr>
      </w:pPr>
      <w:r w:rsidRPr="002078FA">
        <w:rPr>
          <w:rFonts w:ascii="Arial" w:hAnsi="Arial" w:cs="Arial"/>
          <w:b/>
          <w:bCs/>
        </w:rPr>
        <w:t>2025</w:t>
      </w:r>
    </w:p>
    <w:p w14:paraId="54DA287A" w14:textId="229CF9C1" w:rsidR="0082472F" w:rsidRPr="0082472F" w:rsidRDefault="0082472F" w:rsidP="0082472F">
      <w:pPr>
        <w:spacing w:line="360" w:lineRule="auto"/>
        <w:jc w:val="center"/>
        <w:rPr>
          <w:rFonts w:ascii="Arial" w:hAnsi="Arial" w:cs="Arial"/>
        </w:rPr>
      </w:pPr>
    </w:p>
    <w:p w14:paraId="413B0785" w14:textId="77777777" w:rsidR="00D53933" w:rsidRDefault="00D53933" w:rsidP="002078FA">
      <w:pPr>
        <w:spacing w:line="360" w:lineRule="auto"/>
        <w:rPr>
          <w:rFonts w:ascii="Arial" w:hAnsi="Arial" w:cs="Arial"/>
          <w:b/>
          <w:bCs/>
        </w:rPr>
      </w:pPr>
    </w:p>
    <w:p w14:paraId="72511E8B" w14:textId="33C254C6" w:rsidR="002078FA" w:rsidRPr="002078FA" w:rsidRDefault="002078FA" w:rsidP="00D53933">
      <w:pPr>
        <w:spacing w:line="360" w:lineRule="auto"/>
        <w:rPr>
          <w:rFonts w:ascii="Arial" w:hAnsi="Arial" w:cs="Arial"/>
          <w:b/>
          <w:bCs/>
        </w:rPr>
      </w:pPr>
      <w:r w:rsidRPr="002078FA">
        <w:rPr>
          <w:rFonts w:ascii="Arial" w:hAnsi="Arial" w:cs="Arial"/>
          <w:b/>
          <w:bCs/>
        </w:rPr>
        <w:t>1. Introducción</w:t>
      </w:r>
    </w:p>
    <w:p w14:paraId="2D0DA259" w14:textId="6EBC4E75" w:rsidR="002078FA" w:rsidRPr="002078FA" w:rsidRDefault="00D53933" w:rsidP="00D53933">
      <w:pPr>
        <w:spacing w:line="360" w:lineRule="auto"/>
        <w:rPr>
          <w:rFonts w:ascii="Arial" w:hAnsi="Arial" w:cs="Arial"/>
        </w:rPr>
      </w:pPr>
      <w:r w:rsidRPr="00D53933">
        <w:rPr>
          <w:rFonts w:ascii="Arial" w:hAnsi="Arial" w:cs="Arial"/>
        </w:rPr>
        <w:t xml:space="preserve">    </w:t>
      </w:r>
      <w:r w:rsidR="002078FA" w:rsidRPr="002078FA">
        <w:rPr>
          <w:rFonts w:ascii="Arial" w:hAnsi="Arial" w:cs="Arial"/>
        </w:rPr>
        <w:t xml:space="preserve">La transformación digital y el auge de los servicios basados en la nube han llevado a que organizaciones de todos los tamaños dependan cada vez más de arquitecturas distribuidas. Estas arquitecturas, cuando están bien diseñadas, ofrecen beneficios como alta disponibilidad, escalabilidad dinámica, seguridad robusta y rendimiento optimizado. Según el Instituto Nacional de Estándares y Tecnología (NIST), la computación en la nube es </w:t>
      </w:r>
      <w:r w:rsidR="002078FA" w:rsidRPr="002078FA">
        <w:rPr>
          <w:rFonts w:ascii="Arial" w:hAnsi="Arial" w:cs="Arial"/>
          <w:i/>
          <w:iCs/>
        </w:rPr>
        <w:t>“un modelo para permitir el acceso conveniente, bajo demanda y por medio de la red de Internet, a un grupo compartido de recursos de computación configurables (por ejemplo, redes, servidores, almacenamiento, aplicaciones y servicios) que se pueden aprovisionar y liberar rápidamente con un mínimo esfuerzo de gestión o interacción con el proveedor de servicios”</w:t>
      </w:r>
      <w:r w:rsidR="002078FA" w:rsidRPr="002078FA">
        <w:rPr>
          <w:rFonts w:ascii="Arial" w:hAnsi="Arial" w:cs="Arial"/>
        </w:rPr>
        <w:t xml:space="preserve"> (Mell &amp; Grance, 2011).</w:t>
      </w:r>
    </w:p>
    <w:p w14:paraId="7F1A00E0" w14:textId="77777777" w:rsidR="002078FA" w:rsidRPr="002078FA" w:rsidRDefault="002078FA" w:rsidP="00D53933">
      <w:pPr>
        <w:spacing w:line="360" w:lineRule="auto"/>
        <w:rPr>
          <w:rFonts w:ascii="Arial" w:hAnsi="Arial" w:cs="Arial"/>
        </w:rPr>
      </w:pPr>
      <w:r w:rsidRPr="002078FA">
        <w:rPr>
          <w:rFonts w:ascii="Arial" w:hAnsi="Arial" w:cs="Arial"/>
        </w:rPr>
        <w:t>El propósito de este proyecto es realizar una investigación aplicada que permita diseñar una arquitectura robusta y eficiente para sistemas distribuidos en la nube, enfocada en cuatro pilares: disponibilidad, rendimiento, escalabilidad y seguridad. Además, se analizará el impacto de distintos algoritmos de balanceo de carga en el desempeño general del sistema, utilizando métricas clave para evaluar resultados y proponer mejoras concretas.</w:t>
      </w:r>
    </w:p>
    <w:p w14:paraId="23A09BB2" w14:textId="0FF90BC7" w:rsidR="002078FA" w:rsidRPr="002078FA" w:rsidRDefault="002078FA" w:rsidP="00D53933">
      <w:pPr>
        <w:spacing w:line="360" w:lineRule="auto"/>
        <w:rPr>
          <w:rFonts w:ascii="Arial" w:hAnsi="Arial" w:cs="Arial"/>
        </w:rPr>
      </w:pPr>
    </w:p>
    <w:p w14:paraId="6381BB20" w14:textId="67E91561" w:rsidR="002078FA" w:rsidRPr="002078FA" w:rsidRDefault="002078FA" w:rsidP="00D53933">
      <w:pPr>
        <w:spacing w:line="360" w:lineRule="auto"/>
        <w:rPr>
          <w:rFonts w:ascii="Arial" w:hAnsi="Arial" w:cs="Arial"/>
          <w:b/>
          <w:bCs/>
        </w:rPr>
      </w:pPr>
      <w:r w:rsidRPr="002078FA">
        <w:rPr>
          <w:rFonts w:ascii="Arial" w:hAnsi="Arial" w:cs="Arial"/>
          <w:b/>
          <w:bCs/>
        </w:rPr>
        <w:t>2. Objetivos del Proyecto</w:t>
      </w:r>
    </w:p>
    <w:p w14:paraId="02F4B510" w14:textId="77777777" w:rsidR="002078FA" w:rsidRPr="002078FA" w:rsidRDefault="002078FA" w:rsidP="00D53933">
      <w:pPr>
        <w:numPr>
          <w:ilvl w:val="0"/>
          <w:numId w:val="10"/>
        </w:numPr>
        <w:spacing w:line="360" w:lineRule="auto"/>
        <w:rPr>
          <w:rFonts w:ascii="Arial" w:hAnsi="Arial" w:cs="Arial"/>
        </w:rPr>
      </w:pPr>
      <w:r w:rsidRPr="002078FA">
        <w:rPr>
          <w:rFonts w:ascii="Arial" w:hAnsi="Arial" w:cs="Arial"/>
          <w:b/>
          <w:bCs/>
        </w:rPr>
        <w:t>Analizar aspectos de alta disponibilidad, alto rendimiento, escalabilidad y seguridad</w:t>
      </w:r>
      <w:r w:rsidRPr="002078FA">
        <w:rPr>
          <w:rFonts w:ascii="Arial" w:hAnsi="Arial" w:cs="Arial"/>
        </w:rPr>
        <w:br/>
        <w:t>Se estudiarán los principios teóricos y prácticos que permiten a los sistemas distribuidos mantener sus servicios operativos incluso ante fallos, crecer de forma eficiente ante demandas variables, operar con bajo tiempo de respuesta y proteger datos frente a amenazas.</w:t>
      </w:r>
    </w:p>
    <w:p w14:paraId="00D2D2A6" w14:textId="77777777" w:rsidR="002078FA" w:rsidRPr="002078FA" w:rsidRDefault="002078FA" w:rsidP="00D53933">
      <w:pPr>
        <w:numPr>
          <w:ilvl w:val="0"/>
          <w:numId w:val="10"/>
        </w:numPr>
        <w:spacing w:line="360" w:lineRule="auto"/>
        <w:rPr>
          <w:rFonts w:ascii="Arial" w:hAnsi="Arial" w:cs="Arial"/>
        </w:rPr>
      </w:pPr>
      <w:r w:rsidRPr="002078FA">
        <w:rPr>
          <w:rFonts w:ascii="Arial" w:hAnsi="Arial" w:cs="Arial"/>
          <w:b/>
          <w:bCs/>
        </w:rPr>
        <w:t>Diseñar una arquitectura robusta con los aspectos anteriores</w:t>
      </w:r>
      <w:r w:rsidRPr="002078FA">
        <w:rPr>
          <w:rFonts w:ascii="Arial" w:hAnsi="Arial" w:cs="Arial"/>
        </w:rPr>
        <w:br/>
        <w:t xml:space="preserve">Se desarrollará una propuesta arquitectónica capaz de sostener </w:t>
      </w:r>
      <w:r w:rsidRPr="002078FA">
        <w:rPr>
          <w:rFonts w:ascii="Arial" w:hAnsi="Arial" w:cs="Arial"/>
        </w:rPr>
        <w:lastRenderedPageBreak/>
        <w:t>operaciones críticas, integrando componentes como balanceadores de carga, múltiples instancias de servidores, almacenamiento redundante y herramientas de seguridad.</w:t>
      </w:r>
    </w:p>
    <w:p w14:paraId="32E7E7C0" w14:textId="77777777" w:rsidR="002078FA" w:rsidRPr="002078FA" w:rsidRDefault="002078FA" w:rsidP="00D53933">
      <w:pPr>
        <w:numPr>
          <w:ilvl w:val="0"/>
          <w:numId w:val="10"/>
        </w:numPr>
        <w:spacing w:line="360" w:lineRule="auto"/>
        <w:rPr>
          <w:rFonts w:ascii="Arial" w:hAnsi="Arial" w:cs="Arial"/>
        </w:rPr>
      </w:pPr>
      <w:r w:rsidRPr="002078FA">
        <w:rPr>
          <w:rFonts w:ascii="Arial" w:hAnsi="Arial" w:cs="Arial"/>
          <w:b/>
          <w:bCs/>
        </w:rPr>
        <w:t>Evaluar el impacto de diferentes algoritmos de balanceo de carga en el rendimiento del sistema</w:t>
      </w:r>
      <w:r w:rsidRPr="002078FA">
        <w:rPr>
          <w:rFonts w:ascii="Arial" w:hAnsi="Arial" w:cs="Arial"/>
        </w:rPr>
        <w:br/>
        <w:t>Se aplicarán y compararán algoritmos como Round Robin, Least Connections y Consistent Hashing para determinar su eficacia en escenarios simulados.</w:t>
      </w:r>
    </w:p>
    <w:p w14:paraId="05B27921" w14:textId="77777777" w:rsidR="002078FA" w:rsidRPr="002078FA" w:rsidRDefault="002078FA" w:rsidP="00D53933">
      <w:pPr>
        <w:numPr>
          <w:ilvl w:val="0"/>
          <w:numId w:val="10"/>
        </w:numPr>
        <w:spacing w:line="360" w:lineRule="auto"/>
        <w:rPr>
          <w:rFonts w:ascii="Arial" w:hAnsi="Arial" w:cs="Arial"/>
        </w:rPr>
      </w:pPr>
      <w:r w:rsidRPr="002078FA">
        <w:rPr>
          <w:rFonts w:ascii="Arial" w:hAnsi="Arial" w:cs="Arial"/>
          <w:b/>
          <w:bCs/>
        </w:rPr>
        <w:t>Determinar los criterios de evaluación y métricas clave de rendimiento</w:t>
      </w:r>
      <w:r w:rsidRPr="002078FA">
        <w:rPr>
          <w:rFonts w:ascii="Arial" w:hAnsi="Arial" w:cs="Arial"/>
        </w:rPr>
        <w:br/>
        <w:t>Se establecerán indicadores como el tiempo de respuesta, el porcentaje de tráfico procesado por cada servidor y el tiempo total de inactividad del sistema durante las pruebas.</w:t>
      </w:r>
    </w:p>
    <w:p w14:paraId="2ADD9928" w14:textId="77777777" w:rsidR="002078FA" w:rsidRPr="002078FA" w:rsidRDefault="002078FA" w:rsidP="00D53933">
      <w:pPr>
        <w:numPr>
          <w:ilvl w:val="0"/>
          <w:numId w:val="10"/>
        </w:numPr>
        <w:spacing w:line="360" w:lineRule="auto"/>
        <w:rPr>
          <w:rFonts w:ascii="Arial" w:hAnsi="Arial" w:cs="Arial"/>
        </w:rPr>
      </w:pPr>
      <w:r w:rsidRPr="002078FA">
        <w:rPr>
          <w:rFonts w:ascii="Arial" w:hAnsi="Arial" w:cs="Arial"/>
          <w:b/>
          <w:bCs/>
        </w:rPr>
        <w:t>Proponer mejoras basadas en los resultados obtenidos</w:t>
      </w:r>
      <w:r w:rsidRPr="002078FA">
        <w:rPr>
          <w:rFonts w:ascii="Arial" w:hAnsi="Arial" w:cs="Arial"/>
        </w:rPr>
        <w:br/>
        <w:t>A partir de los análisis, se plantearán recomendaciones técnicas y estratégicas para mejorar la arquitectura en cuanto a eficiencia operativa, protección y adaptabilidad.</w:t>
      </w:r>
    </w:p>
    <w:p w14:paraId="12494B2B" w14:textId="5CC1C03F" w:rsidR="002078FA" w:rsidRPr="002078FA" w:rsidRDefault="002078FA" w:rsidP="00D53933">
      <w:pPr>
        <w:spacing w:line="360" w:lineRule="auto"/>
        <w:rPr>
          <w:rFonts w:ascii="Arial" w:hAnsi="Arial" w:cs="Arial"/>
        </w:rPr>
      </w:pPr>
    </w:p>
    <w:p w14:paraId="20D57239" w14:textId="77777777" w:rsidR="002078FA" w:rsidRPr="002078FA" w:rsidRDefault="002078FA" w:rsidP="00D53933">
      <w:pPr>
        <w:spacing w:line="360" w:lineRule="auto"/>
        <w:rPr>
          <w:rFonts w:ascii="Arial" w:hAnsi="Arial" w:cs="Arial"/>
          <w:b/>
          <w:bCs/>
        </w:rPr>
      </w:pPr>
      <w:r w:rsidRPr="002078FA">
        <w:rPr>
          <w:rFonts w:ascii="Arial" w:hAnsi="Arial" w:cs="Arial"/>
          <w:b/>
          <w:bCs/>
        </w:rPr>
        <w:t>3. Marco Teórico y Citas Relevantes</w:t>
      </w:r>
    </w:p>
    <w:p w14:paraId="378BBC60" w14:textId="77777777" w:rsidR="002078FA" w:rsidRPr="002078FA" w:rsidRDefault="002078FA" w:rsidP="00D53933">
      <w:pPr>
        <w:spacing w:line="360" w:lineRule="auto"/>
        <w:rPr>
          <w:rFonts w:ascii="Arial" w:hAnsi="Arial" w:cs="Arial"/>
        </w:rPr>
      </w:pPr>
      <w:r w:rsidRPr="002078FA">
        <w:rPr>
          <w:rFonts w:ascii="Arial" w:hAnsi="Arial" w:cs="Arial"/>
        </w:rPr>
        <w:t xml:space="preserve">La literatura coincide en que una arquitectura distribuida bien estructurada puede mejorar sustancialmente la disponibilidad del sistema. Tanenbaum y Steen (2007) destacan que </w:t>
      </w:r>
      <w:r w:rsidRPr="002078FA">
        <w:rPr>
          <w:rFonts w:ascii="Arial" w:hAnsi="Arial" w:cs="Arial"/>
          <w:i/>
          <w:iCs/>
        </w:rPr>
        <w:t>“la distribución de componentes en múltiples nodos no solo mejora el rendimiento, sino que también incrementa la tolerancia a fallos”.</w:t>
      </w:r>
    </w:p>
    <w:p w14:paraId="06C691E6" w14:textId="77777777" w:rsidR="002078FA" w:rsidRPr="002078FA" w:rsidRDefault="002078FA" w:rsidP="00D53933">
      <w:pPr>
        <w:spacing w:line="360" w:lineRule="auto"/>
        <w:rPr>
          <w:rFonts w:ascii="Arial" w:hAnsi="Arial" w:cs="Arial"/>
        </w:rPr>
      </w:pPr>
      <w:r w:rsidRPr="002078FA">
        <w:rPr>
          <w:rFonts w:ascii="Arial" w:hAnsi="Arial" w:cs="Arial"/>
        </w:rPr>
        <w:t xml:space="preserve">Por otro lado, la seguridad es un aspecto clave. Según Kumar et al. (2022), </w:t>
      </w:r>
      <w:r w:rsidRPr="002078FA">
        <w:rPr>
          <w:rFonts w:ascii="Arial" w:hAnsi="Arial" w:cs="Arial"/>
          <w:i/>
          <w:iCs/>
        </w:rPr>
        <w:t>“las arquitecturas en la nube requieren una defensa multicapa que combine cifrado, detección de anomalías, autenticación fuerte y segmentación de red para mitigar riesgos de ataque”.</w:t>
      </w:r>
    </w:p>
    <w:p w14:paraId="12DE3B3B" w14:textId="73F90A54" w:rsidR="002078FA" w:rsidRDefault="002078FA" w:rsidP="00D53933">
      <w:pPr>
        <w:spacing w:line="360" w:lineRule="auto"/>
        <w:rPr>
          <w:rFonts w:ascii="Arial" w:hAnsi="Arial" w:cs="Arial"/>
          <w:i/>
          <w:iCs/>
        </w:rPr>
      </w:pPr>
      <w:r w:rsidRPr="002078FA">
        <w:rPr>
          <w:rFonts w:ascii="Arial" w:hAnsi="Arial" w:cs="Arial"/>
        </w:rPr>
        <w:lastRenderedPageBreak/>
        <w:t xml:space="preserve">En cuanto al rendimiento, según Varia y Mathew (2020), </w:t>
      </w:r>
      <w:r w:rsidRPr="002078FA">
        <w:rPr>
          <w:rFonts w:ascii="Arial" w:hAnsi="Arial" w:cs="Arial"/>
          <w:i/>
          <w:iCs/>
        </w:rPr>
        <w:t>“el uso adecuado de balanceadores de carga junto con monitoreo continuo permite mantener niveles óptimos de desempeño en sistemas distribuidos con gran volumen de tráfico”.</w:t>
      </w:r>
    </w:p>
    <w:p w14:paraId="1DEB1BE4" w14:textId="77777777" w:rsidR="00635B5A" w:rsidRPr="002078FA" w:rsidRDefault="00635B5A" w:rsidP="00D53933">
      <w:pPr>
        <w:spacing w:line="360" w:lineRule="auto"/>
        <w:rPr>
          <w:rFonts w:ascii="Arial" w:hAnsi="Arial" w:cs="Arial"/>
        </w:rPr>
      </w:pPr>
    </w:p>
    <w:p w14:paraId="72930B11" w14:textId="77777777" w:rsidR="002078FA" w:rsidRPr="002078FA" w:rsidRDefault="002078FA" w:rsidP="00D53933">
      <w:pPr>
        <w:spacing w:line="360" w:lineRule="auto"/>
        <w:rPr>
          <w:rFonts w:ascii="Arial" w:hAnsi="Arial" w:cs="Arial"/>
          <w:b/>
          <w:bCs/>
        </w:rPr>
      </w:pPr>
      <w:r w:rsidRPr="002078FA">
        <w:rPr>
          <w:rFonts w:ascii="Arial" w:hAnsi="Arial" w:cs="Arial"/>
          <w:b/>
          <w:bCs/>
        </w:rPr>
        <w:t>4. Implementación</w:t>
      </w:r>
    </w:p>
    <w:p w14:paraId="0E1C73B4" w14:textId="77777777" w:rsidR="002078FA" w:rsidRPr="002078FA" w:rsidRDefault="002078FA" w:rsidP="00D53933">
      <w:pPr>
        <w:spacing w:line="360" w:lineRule="auto"/>
        <w:rPr>
          <w:rFonts w:ascii="Arial" w:hAnsi="Arial" w:cs="Arial"/>
          <w:b/>
          <w:bCs/>
        </w:rPr>
      </w:pPr>
      <w:r w:rsidRPr="002078FA">
        <w:rPr>
          <w:rFonts w:ascii="Arial" w:hAnsi="Arial" w:cs="Arial"/>
          <w:b/>
          <w:bCs/>
        </w:rPr>
        <w:t>4.1 Arquitectura Propuesta</w:t>
      </w:r>
    </w:p>
    <w:p w14:paraId="748F82D9" w14:textId="77777777" w:rsidR="002078FA" w:rsidRPr="002078FA" w:rsidRDefault="002078FA" w:rsidP="00D53933">
      <w:pPr>
        <w:spacing w:line="360" w:lineRule="auto"/>
        <w:rPr>
          <w:rFonts w:ascii="Arial" w:hAnsi="Arial" w:cs="Arial"/>
        </w:rPr>
      </w:pPr>
      <w:r w:rsidRPr="002078FA">
        <w:rPr>
          <w:rFonts w:ascii="Arial" w:hAnsi="Arial" w:cs="Arial"/>
        </w:rPr>
        <w:t>La arquitectura diseñada se compone de los siguientes elementos:</w:t>
      </w:r>
    </w:p>
    <w:p w14:paraId="409BC375" w14:textId="77777777" w:rsidR="002078FA" w:rsidRPr="002078FA" w:rsidRDefault="002078FA" w:rsidP="00D53933">
      <w:pPr>
        <w:numPr>
          <w:ilvl w:val="0"/>
          <w:numId w:val="11"/>
        </w:numPr>
        <w:spacing w:line="360" w:lineRule="auto"/>
        <w:rPr>
          <w:rFonts w:ascii="Arial" w:hAnsi="Arial" w:cs="Arial"/>
        </w:rPr>
      </w:pPr>
      <w:r w:rsidRPr="002078FA">
        <w:rPr>
          <w:rFonts w:ascii="Arial" w:hAnsi="Arial" w:cs="Arial"/>
          <w:b/>
          <w:bCs/>
        </w:rPr>
        <w:t>Balanceador de carga</w:t>
      </w:r>
      <w:r w:rsidRPr="002078FA">
        <w:rPr>
          <w:rFonts w:ascii="Arial" w:hAnsi="Arial" w:cs="Arial"/>
        </w:rPr>
        <w:t xml:space="preserve"> (ej. HAProxy, NGINX o AWS ELB)</w:t>
      </w:r>
    </w:p>
    <w:p w14:paraId="32A62676" w14:textId="77777777" w:rsidR="002078FA" w:rsidRPr="002078FA" w:rsidRDefault="002078FA" w:rsidP="00D53933">
      <w:pPr>
        <w:numPr>
          <w:ilvl w:val="0"/>
          <w:numId w:val="11"/>
        </w:numPr>
        <w:spacing w:line="360" w:lineRule="auto"/>
        <w:rPr>
          <w:rFonts w:ascii="Arial" w:hAnsi="Arial" w:cs="Arial"/>
        </w:rPr>
      </w:pPr>
      <w:r w:rsidRPr="002078FA">
        <w:rPr>
          <w:rFonts w:ascii="Arial" w:hAnsi="Arial" w:cs="Arial"/>
          <w:b/>
          <w:bCs/>
        </w:rPr>
        <w:t>Clúster de servidores web y de aplicación</w:t>
      </w:r>
      <w:r w:rsidRPr="002078FA">
        <w:rPr>
          <w:rFonts w:ascii="Arial" w:hAnsi="Arial" w:cs="Arial"/>
        </w:rPr>
        <w:t xml:space="preserve"> en contenedores Docker, orquestados con Kubernetes.</w:t>
      </w:r>
    </w:p>
    <w:p w14:paraId="2B1E573B" w14:textId="49F4151E" w:rsidR="002078FA" w:rsidRPr="002078FA" w:rsidRDefault="002078FA" w:rsidP="00D53933">
      <w:pPr>
        <w:numPr>
          <w:ilvl w:val="0"/>
          <w:numId w:val="11"/>
        </w:numPr>
        <w:spacing w:line="360" w:lineRule="auto"/>
        <w:rPr>
          <w:rFonts w:ascii="Arial" w:hAnsi="Arial" w:cs="Arial"/>
        </w:rPr>
      </w:pPr>
      <w:r w:rsidRPr="002078FA">
        <w:rPr>
          <w:rFonts w:ascii="Arial" w:hAnsi="Arial" w:cs="Arial"/>
          <w:b/>
          <w:bCs/>
        </w:rPr>
        <w:t>Base de datos distribuida</w:t>
      </w:r>
      <w:r w:rsidRPr="002078FA">
        <w:rPr>
          <w:rFonts w:ascii="Arial" w:hAnsi="Arial" w:cs="Arial"/>
        </w:rPr>
        <w:t xml:space="preserve"> como PostgreSQL en modo clúster.</w:t>
      </w:r>
    </w:p>
    <w:p w14:paraId="46054E85" w14:textId="07BBC7FE" w:rsidR="002078FA" w:rsidRPr="002078FA" w:rsidRDefault="002078FA" w:rsidP="00D53933">
      <w:pPr>
        <w:numPr>
          <w:ilvl w:val="0"/>
          <w:numId w:val="11"/>
        </w:numPr>
        <w:spacing w:line="360" w:lineRule="auto"/>
        <w:rPr>
          <w:rFonts w:ascii="Arial" w:hAnsi="Arial" w:cs="Arial"/>
        </w:rPr>
      </w:pPr>
      <w:r w:rsidRPr="002078FA">
        <w:rPr>
          <w:rFonts w:ascii="Arial" w:hAnsi="Arial" w:cs="Arial"/>
          <w:b/>
          <w:bCs/>
        </w:rPr>
        <w:t>Firewall y sistema de tección de intrusos</w:t>
      </w:r>
      <w:r w:rsidRPr="002078FA">
        <w:rPr>
          <w:rFonts w:ascii="Arial" w:hAnsi="Arial" w:cs="Arial"/>
        </w:rPr>
        <w:t xml:space="preserve"> con herramientas como Snort.</w:t>
      </w:r>
    </w:p>
    <w:p w14:paraId="54A22739" w14:textId="77777777" w:rsidR="002078FA" w:rsidRPr="002078FA" w:rsidRDefault="002078FA" w:rsidP="00D53933">
      <w:pPr>
        <w:numPr>
          <w:ilvl w:val="0"/>
          <w:numId w:val="11"/>
        </w:numPr>
        <w:spacing w:line="360" w:lineRule="auto"/>
        <w:rPr>
          <w:rFonts w:ascii="Arial" w:hAnsi="Arial" w:cs="Arial"/>
        </w:rPr>
      </w:pPr>
      <w:r w:rsidRPr="002078FA">
        <w:rPr>
          <w:rFonts w:ascii="Arial" w:hAnsi="Arial" w:cs="Arial"/>
          <w:b/>
          <w:bCs/>
        </w:rPr>
        <w:t>Sistema de monitoreo y alertas</w:t>
      </w:r>
      <w:r w:rsidRPr="002078FA">
        <w:rPr>
          <w:rFonts w:ascii="Arial" w:hAnsi="Arial" w:cs="Arial"/>
        </w:rPr>
        <w:t xml:space="preserve"> (Prometheus + Grafana)</w:t>
      </w:r>
    </w:p>
    <w:p w14:paraId="6BC7868D" w14:textId="77777777" w:rsidR="002078FA" w:rsidRPr="002078FA" w:rsidRDefault="002078FA" w:rsidP="00D53933">
      <w:pPr>
        <w:spacing w:line="360" w:lineRule="auto"/>
        <w:rPr>
          <w:rFonts w:ascii="Arial" w:hAnsi="Arial" w:cs="Arial"/>
          <w:b/>
          <w:bCs/>
        </w:rPr>
      </w:pPr>
      <w:r w:rsidRPr="002078FA">
        <w:rPr>
          <w:rFonts w:ascii="Arial" w:hAnsi="Arial" w:cs="Arial"/>
          <w:b/>
          <w:bCs/>
        </w:rPr>
        <w:t>4.2 Entorno de Pruebas y Métricas</w:t>
      </w:r>
    </w:p>
    <w:p w14:paraId="6081CF0C" w14:textId="77777777" w:rsidR="002078FA" w:rsidRPr="002078FA" w:rsidRDefault="002078FA" w:rsidP="00D53933">
      <w:pPr>
        <w:spacing w:line="360" w:lineRule="auto"/>
        <w:rPr>
          <w:rFonts w:ascii="Arial" w:hAnsi="Arial" w:cs="Arial"/>
        </w:rPr>
      </w:pPr>
      <w:r w:rsidRPr="002078FA">
        <w:rPr>
          <w:rFonts w:ascii="Arial" w:hAnsi="Arial" w:cs="Arial"/>
        </w:rPr>
        <w:t>Se usarán entornos virtualizados y herramientas como:</w:t>
      </w:r>
    </w:p>
    <w:p w14:paraId="6EF0FB10" w14:textId="77777777" w:rsidR="002078FA" w:rsidRPr="002078FA" w:rsidRDefault="002078FA" w:rsidP="00D53933">
      <w:pPr>
        <w:numPr>
          <w:ilvl w:val="0"/>
          <w:numId w:val="12"/>
        </w:numPr>
        <w:spacing w:line="360" w:lineRule="auto"/>
        <w:rPr>
          <w:rFonts w:ascii="Arial" w:hAnsi="Arial" w:cs="Arial"/>
        </w:rPr>
      </w:pPr>
      <w:r w:rsidRPr="002078FA">
        <w:rPr>
          <w:rFonts w:ascii="Arial" w:hAnsi="Arial" w:cs="Arial"/>
          <w:b/>
          <w:bCs/>
        </w:rPr>
        <w:t>Apache JMeter</w:t>
      </w:r>
      <w:r w:rsidRPr="002078FA">
        <w:rPr>
          <w:rFonts w:ascii="Arial" w:hAnsi="Arial" w:cs="Arial"/>
        </w:rPr>
        <w:t xml:space="preserve"> para simular múltiples usuarios y medir el tiempo de respuesta.</w:t>
      </w:r>
    </w:p>
    <w:p w14:paraId="2DDC90BF" w14:textId="77777777" w:rsidR="002078FA" w:rsidRPr="002078FA" w:rsidRDefault="002078FA" w:rsidP="00D53933">
      <w:pPr>
        <w:numPr>
          <w:ilvl w:val="0"/>
          <w:numId w:val="12"/>
        </w:numPr>
        <w:spacing w:line="360" w:lineRule="auto"/>
        <w:rPr>
          <w:rFonts w:ascii="Arial" w:hAnsi="Arial" w:cs="Arial"/>
        </w:rPr>
      </w:pPr>
      <w:r w:rsidRPr="002078FA">
        <w:rPr>
          <w:rFonts w:ascii="Arial" w:hAnsi="Arial" w:cs="Arial"/>
          <w:b/>
          <w:bCs/>
        </w:rPr>
        <w:t>Prometheus y Grafana</w:t>
      </w:r>
      <w:r w:rsidRPr="002078FA">
        <w:rPr>
          <w:rFonts w:ascii="Arial" w:hAnsi="Arial" w:cs="Arial"/>
        </w:rPr>
        <w:t xml:space="preserve"> para monitorear tráfico, disponibilidad y uso de recursos.</w:t>
      </w:r>
    </w:p>
    <w:p w14:paraId="01A9B3A7" w14:textId="77777777" w:rsidR="002078FA" w:rsidRPr="002078FA" w:rsidRDefault="002078FA" w:rsidP="00D53933">
      <w:pPr>
        <w:numPr>
          <w:ilvl w:val="0"/>
          <w:numId w:val="12"/>
        </w:numPr>
        <w:spacing w:line="360" w:lineRule="auto"/>
        <w:rPr>
          <w:rFonts w:ascii="Arial" w:hAnsi="Arial" w:cs="Arial"/>
        </w:rPr>
      </w:pPr>
      <w:r w:rsidRPr="002078FA">
        <w:rPr>
          <w:rFonts w:ascii="Arial" w:hAnsi="Arial" w:cs="Arial"/>
          <w:b/>
          <w:bCs/>
        </w:rPr>
        <w:t>Wireshark o tcpdump</w:t>
      </w:r>
      <w:r w:rsidRPr="002078FA">
        <w:rPr>
          <w:rFonts w:ascii="Arial" w:hAnsi="Arial" w:cs="Arial"/>
        </w:rPr>
        <w:t xml:space="preserve"> para inspección de paquetes y análisis de seguridad.</w:t>
      </w:r>
    </w:p>
    <w:p w14:paraId="665DACFC" w14:textId="2A104B8E" w:rsidR="002078FA" w:rsidRPr="002078FA" w:rsidRDefault="00635B5A" w:rsidP="00D53933">
      <w:pPr>
        <w:numPr>
          <w:ilvl w:val="0"/>
          <w:numId w:val="12"/>
        </w:numPr>
        <w:spacing w:line="360" w:lineRule="auto"/>
        <w:rPr>
          <w:rFonts w:ascii="Arial" w:hAnsi="Arial" w:cs="Arial"/>
        </w:rPr>
      </w:pPr>
      <w:r w:rsidRPr="002078FA">
        <w:rPr>
          <w:rFonts w:ascii="Arial" w:hAnsi="Arial" w:cs="Arial"/>
          <w:b/>
          <w:bCs/>
        </w:rPr>
        <w:t xml:space="preserve">Terraform </w:t>
      </w:r>
      <w:r w:rsidRPr="002078FA">
        <w:rPr>
          <w:rFonts w:ascii="Arial" w:hAnsi="Arial" w:cs="Arial"/>
        </w:rPr>
        <w:t>para</w:t>
      </w:r>
      <w:r w:rsidR="002078FA" w:rsidRPr="002078FA">
        <w:rPr>
          <w:rFonts w:ascii="Arial" w:hAnsi="Arial" w:cs="Arial"/>
        </w:rPr>
        <w:t xml:space="preserve"> automatizar la creación de infraestructura.</w:t>
      </w:r>
    </w:p>
    <w:p w14:paraId="32C23CE7" w14:textId="77777777" w:rsidR="002078FA" w:rsidRPr="002078FA" w:rsidRDefault="002078FA" w:rsidP="00D53933">
      <w:pPr>
        <w:spacing w:line="360" w:lineRule="auto"/>
        <w:rPr>
          <w:rFonts w:ascii="Arial" w:hAnsi="Arial" w:cs="Arial"/>
        </w:rPr>
      </w:pPr>
      <w:r w:rsidRPr="002078FA">
        <w:rPr>
          <w:rFonts w:ascii="Arial" w:hAnsi="Arial" w:cs="Arial"/>
          <w:b/>
          <w:bCs/>
        </w:rPr>
        <w:t>Métricas clave</w:t>
      </w:r>
      <w:r w:rsidRPr="002078FA">
        <w:rPr>
          <w:rFonts w:ascii="Arial" w:hAnsi="Arial" w:cs="Arial"/>
        </w:rPr>
        <w:t>:</w:t>
      </w:r>
    </w:p>
    <w:p w14:paraId="60A74ACC" w14:textId="77777777" w:rsidR="002078FA" w:rsidRPr="002078FA" w:rsidRDefault="002078FA" w:rsidP="00D53933">
      <w:pPr>
        <w:numPr>
          <w:ilvl w:val="0"/>
          <w:numId w:val="13"/>
        </w:numPr>
        <w:spacing w:line="360" w:lineRule="auto"/>
        <w:rPr>
          <w:rFonts w:ascii="Arial" w:hAnsi="Arial" w:cs="Arial"/>
        </w:rPr>
      </w:pPr>
      <w:r w:rsidRPr="002078FA">
        <w:rPr>
          <w:rFonts w:ascii="Arial" w:hAnsi="Arial" w:cs="Arial"/>
        </w:rPr>
        <w:t>Tiempo promedio de respuesta (ms)</w:t>
      </w:r>
    </w:p>
    <w:p w14:paraId="0CED6EFF" w14:textId="77777777" w:rsidR="002078FA" w:rsidRPr="002078FA" w:rsidRDefault="002078FA" w:rsidP="00D53933">
      <w:pPr>
        <w:numPr>
          <w:ilvl w:val="0"/>
          <w:numId w:val="13"/>
        </w:numPr>
        <w:spacing w:line="360" w:lineRule="auto"/>
        <w:rPr>
          <w:rFonts w:ascii="Arial" w:hAnsi="Arial" w:cs="Arial"/>
        </w:rPr>
      </w:pPr>
      <w:r w:rsidRPr="002078FA">
        <w:rPr>
          <w:rFonts w:ascii="Arial" w:hAnsi="Arial" w:cs="Arial"/>
        </w:rPr>
        <w:lastRenderedPageBreak/>
        <w:t>Desviación de carga entre nodos</w:t>
      </w:r>
    </w:p>
    <w:p w14:paraId="0BC7DBEC" w14:textId="77777777" w:rsidR="002078FA" w:rsidRPr="002078FA" w:rsidRDefault="002078FA" w:rsidP="00D53933">
      <w:pPr>
        <w:numPr>
          <w:ilvl w:val="0"/>
          <w:numId w:val="13"/>
        </w:numPr>
        <w:spacing w:line="360" w:lineRule="auto"/>
        <w:rPr>
          <w:rFonts w:ascii="Arial" w:hAnsi="Arial" w:cs="Arial"/>
        </w:rPr>
      </w:pPr>
      <w:r w:rsidRPr="002078FA">
        <w:rPr>
          <w:rFonts w:ascii="Arial" w:hAnsi="Arial" w:cs="Arial"/>
        </w:rPr>
        <w:t>Uptime (%) del sistema</w:t>
      </w:r>
    </w:p>
    <w:p w14:paraId="0D4C9174" w14:textId="77777777" w:rsidR="002078FA" w:rsidRPr="002078FA" w:rsidRDefault="002078FA" w:rsidP="00D53933">
      <w:pPr>
        <w:numPr>
          <w:ilvl w:val="0"/>
          <w:numId w:val="13"/>
        </w:numPr>
        <w:spacing w:line="360" w:lineRule="auto"/>
        <w:rPr>
          <w:rFonts w:ascii="Arial" w:hAnsi="Arial" w:cs="Arial"/>
        </w:rPr>
      </w:pPr>
      <w:r w:rsidRPr="002078FA">
        <w:rPr>
          <w:rFonts w:ascii="Arial" w:hAnsi="Arial" w:cs="Arial"/>
        </w:rPr>
        <w:t>Tasa de error bajo estrés (%)</w:t>
      </w:r>
    </w:p>
    <w:p w14:paraId="4D74C2C4" w14:textId="02FB3213" w:rsidR="002078FA" w:rsidRPr="002078FA" w:rsidRDefault="002078FA" w:rsidP="00D53933">
      <w:pPr>
        <w:spacing w:line="360" w:lineRule="auto"/>
        <w:rPr>
          <w:rFonts w:ascii="Arial" w:hAnsi="Arial" w:cs="Arial"/>
        </w:rPr>
      </w:pPr>
    </w:p>
    <w:p w14:paraId="1360B8D1" w14:textId="3771A945" w:rsidR="002078FA" w:rsidRPr="002078FA" w:rsidRDefault="002078FA" w:rsidP="00D53933">
      <w:pPr>
        <w:spacing w:line="360" w:lineRule="auto"/>
        <w:rPr>
          <w:rFonts w:ascii="Arial" w:hAnsi="Arial" w:cs="Arial"/>
          <w:b/>
          <w:bCs/>
        </w:rPr>
      </w:pPr>
      <w:r w:rsidRPr="002078FA">
        <w:rPr>
          <w:rFonts w:ascii="Arial" w:hAnsi="Arial" w:cs="Arial"/>
          <w:b/>
          <w:bCs/>
        </w:rPr>
        <w:t xml:space="preserve">5. Resultados </w:t>
      </w:r>
    </w:p>
    <w:p w14:paraId="009ED4B7" w14:textId="77777777" w:rsidR="002078FA" w:rsidRPr="002078FA" w:rsidRDefault="002078FA" w:rsidP="00D53933">
      <w:pPr>
        <w:spacing w:line="360" w:lineRule="auto"/>
        <w:rPr>
          <w:rFonts w:ascii="Arial" w:hAnsi="Arial" w:cs="Arial"/>
        </w:rPr>
      </w:pPr>
      <w:r w:rsidRPr="002078FA">
        <w:rPr>
          <w:rFonts w:ascii="Arial" w:hAnsi="Arial" w:cs="Arial"/>
        </w:rPr>
        <w:t>Se espera demostrar que los algoritmos con menor consumo de CPU (como Round Robin) ofrecen rapidez en entornos controlados, pero que otros como Least Connections o Weighted Random son más efectivos en escenarios reales con tráfico irregular. Asimismo, se anticipa que el uso de contenedores y orquestadores permitirá una mayor flexibilidad y recuperación ante fallas.</w:t>
      </w:r>
    </w:p>
    <w:p w14:paraId="68531917" w14:textId="77777777" w:rsidR="002078FA" w:rsidRPr="002078FA" w:rsidRDefault="002078FA" w:rsidP="00D53933">
      <w:pPr>
        <w:spacing w:line="360" w:lineRule="auto"/>
        <w:rPr>
          <w:rFonts w:ascii="Arial" w:hAnsi="Arial" w:cs="Arial"/>
        </w:rPr>
      </w:pPr>
      <w:r w:rsidRPr="002078FA">
        <w:rPr>
          <w:rFonts w:ascii="Arial" w:hAnsi="Arial" w:cs="Arial"/>
        </w:rPr>
        <w:t>En materia de seguridad, se prevé que las configuraciones con detección activa de amenazas logren reducir significativamente el riesgo de intrusiones, aunque con un leve impacto en el rendimiento, lo cual también será medido y discutido.</w:t>
      </w:r>
    </w:p>
    <w:p w14:paraId="7982D658" w14:textId="1B4BDA9B" w:rsidR="00CD16DC" w:rsidRPr="00CD16DC" w:rsidRDefault="00635B5A" w:rsidP="00D53933">
      <w:pPr>
        <w:spacing w:line="360" w:lineRule="auto"/>
        <w:rPr>
          <w:rFonts w:ascii="Arial" w:hAnsi="Arial" w:cs="Arial"/>
        </w:rPr>
      </w:pPr>
      <w:r>
        <w:rPr>
          <w:rFonts w:ascii="Arial" w:hAnsi="Arial" w:cs="Arial"/>
        </w:rPr>
        <w:t>-</w:t>
      </w:r>
      <w:r w:rsidR="00CD16DC" w:rsidRPr="00CD16DC">
        <w:rPr>
          <w:rFonts w:ascii="Arial" w:hAnsi="Arial" w:cs="Arial"/>
        </w:rPr>
        <w:t xml:space="preserve"> </w:t>
      </w:r>
      <w:r w:rsidR="00CD16DC" w:rsidRPr="00CD16DC">
        <w:rPr>
          <w:rFonts w:ascii="Arial" w:hAnsi="Arial" w:cs="Arial"/>
          <w:b/>
          <w:bCs/>
        </w:rPr>
        <w:t>Kubernetes</w:t>
      </w:r>
      <w:r w:rsidR="00CD16DC" w:rsidRPr="00CD16DC">
        <w:rPr>
          <w:rFonts w:ascii="Arial" w:hAnsi="Arial" w:cs="Arial"/>
        </w:rPr>
        <w:t>: Plataforma de orquestación de contenedores que automatiza el despliegue, escalado y gestión de aplicaciones distribuidas, ideal para garantizar escalabilidad y alta disponibilidad.</w:t>
      </w:r>
    </w:p>
    <w:p w14:paraId="2B65F5F7" w14:textId="71881789" w:rsidR="00CD16DC" w:rsidRPr="00CD16DC" w:rsidRDefault="00635B5A" w:rsidP="00D53933">
      <w:pPr>
        <w:spacing w:line="360" w:lineRule="auto"/>
        <w:rPr>
          <w:rFonts w:ascii="Arial" w:hAnsi="Arial" w:cs="Arial"/>
        </w:rPr>
      </w:pPr>
      <w:r>
        <w:rPr>
          <w:rFonts w:ascii="Arial" w:hAnsi="Arial" w:cs="Arial"/>
        </w:rPr>
        <w:t>-</w:t>
      </w:r>
      <w:r w:rsidR="00CD16DC" w:rsidRPr="00CD16DC">
        <w:rPr>
          <w:rFonts w:ascii="Arial" w:hAnsi="Arial" w:cs="Arial"/>
        </w:rPr>
        <w:t xml:space="preserve"> </w:t>
      </w:r>
      <w:r w:rsidR="00CD16DC" w:rsidRPr="00CD16DC">
        <w:rPr>
          <w:rFonts w:ascii="Arial" w:hAnsi="Arial" w:cs="Arial"/>
          <w:b/>
          <w:bCs/>
        </w:rPr>
        <w:t>Docker</w:t>
      </w:r>
      <w:r w:rsidR="00CD16DC" w:rsidRPr="00CD16DC">
        <w:rPr>
          <w:rFonts w:ascii="Arial" w:hAnsi="Arial" w:cs="Arial"/>
        </w:rPr>
        <w:t>: Herramienta de contenedorización que permite empaquetar aplicaciones con sus dependencias, facilitando portabilidad y consistencia entre entornos.</w:t>
      </w:r>
    </w:p>
    <w:p w14:paraId="0199D249" w14:textId="6FCC12D4" w:rsidR="00CD16DC" w:rsidRPr="00CD16DC" w:rsidRDefault="00635B5A" w:rsidP="00D53933">
      <w:pPr>
        <w:spacing w:line="360" w:lineRule="auto"/>
        <w:rPr>
          <w:rFonts w:ascii="Arial" w:hAnsi="Arial" w:cs="Arial"/>
        </w:rPr>
      </w:pPr>
      <w:r>
        <w:rPr>
          <w:rFonts w:ascii="Arial" w:hAnsi="Arial" w:cs="Arial"/>
        </w:rPr>
        <w:t xml:space="preserve">- </w:t>
      </w:r>
      <w:r w:rsidR="00CD16DC" w:rsidRPr="00CD16DC">
        <w:rPr>
          <w:rFonts w:ascii="Arial" w:hAnsi="Arial" w:cs="Arial"/>
          <w:b/>
          <w:bCs/>
        </w:rPr>
        <w:t>HAProxy</w:t>
      </w:r>
      <w:r w:rsidR="00CD16DC" w:rsidRPr="00CD16DC">
        <w:rPr>
          <w:rFonts w:ascii="Arial" w:hAnsi="Arial" w:cs="Arial"/>
        </w:rPr>
        <w:t>: Balanceador</w:t>
      </w:r>
      <w:r>
        <w:rPr>
          <w:rFonts w:ascii="Arial" w:hAnsi="Arial" w:cs="Arial"/>
        </w:rPr>
        <w:t xml:space="preserve"> </w:t>
      </w:r>
      <w:r w:rsidR="00CD16DC" w:rsidRPr="00CD16DC">
        <w:rPr>
          <w:rFonts w:ascii="Arial" w:hAnsi="Arial" w:cs="Arial"/>
        </w:rPr>
        <w:t>de carga de código abierto que distribuye tráfico entre múltiples servidores, mejorando el rendimiento y reduciendo la sobrecarga de un solo nodo.</w:t>
      </w:r>
    </w:p>
    <w:p w14:paraId="0524EDED" w14:textId="14024DDC" w:rsidR="00CD16DC" w:rsidRPr="00CD16DC" w:rsidRDefault="00D53933" w:rsidP="00D53933">
      <w:pPr>
        <w:spacing w:line="360" w:lineRule="auto"/>
        <w:rPr>
          <w:rFonts w:ascii="Arial" w:hAnsi="Arial" w:cs="Arial"/>
        </w:rPr>
      </w:pPr>
      <w:r w:rsidRPr="00D53933">
        <w:rPr>
          <w:rFonts w:ascii="Arial" w:hAnsi="Arial" w:cs="Arial"/>
        </w:rPr>
        <w:t>-</w:t>
      </w:r>
      <w:r w:rsidR="00CD16DC" w:rsidRPr="00CD16DC">
        <w:rPr>
          <w:rFonts w:ascii="Arial" w:hAnsi="Arial" w:cs="Arial"/>
        </w:rPr>
        <w:t xml:space="preserve"> </w:t>
      </w:r>
      <w:r w:rsidR="00CD16DC" w:rsidRPr="00CD16DC">
        <w:rPr>
          <w:rFonts w:ascii="Arial" w:hAnsi="Arial" w:cs="Arial"/>
          <w:b/>
          <w:bCs/>
        </w:rPr>
        <w:t>Prometheus + Grafana</w:t>
      </w:r>
      <w:r w:rsidR="00CD16DC" w:rsidRPr="00CD16DC">
        <w:rPr>
          <w:rFonts w:ascii="Arial" w:hAnsi="Arial" w:cs="Arial"/>
        </w:rPr>
        <w:t>: Conjunto de herramientas para monitoreo y visualización. Prometheus recolecta métricas del sistema, y Grafana permite visualizar esos datos con dashboards dinámicos.</w:t>
      </w:r>
    </w:p>
    <w:p w14:paraId="7DCFC18B" w14:textId="1870E1CD" w:rsidR="00D53933" w:rsidRPr="00D53933" w:rsidRDefault="00D53933" w:rsidP="00D53933">
      <w:pPr>
        <w:spacing w:line="360" w:lineRule="auto"/>
        <w:rPr>
          <w:rFonts w:ascii="Arial" w:hAnsi="Arial" w:cs="Arial"/>
        </w:rPr>
      </w:pPr>
      <w:r w:rsidRPr="00D53933">
        <w:rPr>
          <w:rFonts w:ascii="Arial" w:hAnsi="Arial" w:cs="Arial"/>
        </w:rPr>
        <w:t>-</w:t>
      </w:r>
      <w:r w:rsidR="00CD16DC" w:rsidRPr="00CD16DC">
        <w:rPr>
          <w:rFonts w:ascii="Arial" w:hAnsi="Arial" w:cs="Arial"/>
        </w:rPr>
        <w:t xml:space="preserve"> </w:t>
      </w:r>
      <w:r w:rsidR="00CD16DC" w:rsidRPr="00CD16DC">
        <w:rPr>
          <w:rFonts w:ascii="Arial" w:hAnsi="Arial" w:cs="Arial"/>
          <w:b/>
          <w:bCs/>
        </w:rPr>
        <w:t>Apache JMeter</w:t>
      </w:r>
      <w:r w:rsidR="00CD16DC" w:rsidRPr="00CD16DC">
        <w:rPr>
          <w:rFonts w:ascii="Arial" w:hAnsi="Arial" w:cs="Arial"/>
        </w:rPr>
        <w:t>: Herramienta de prueba de carga que simula múltiples usuarios concurrentes, útil para medir tiempos de respuesta y estabilidad del sistema bajo presión.</w:t>
      </w:r>
    </w:p>
    <w:p w14:paraId="41834EB2" w14:textId="23BEDAC6" w:rsidR="00CD16DC" w:rsidRPr="00D53933" w:rsidRDefault="00D53933" w:rsidP="00D53933">
      <w:pPr>
        <w:spacing w:line="360" w:lineRule="auto"/>
        <w:rPr>
          <w:rFonts w:ascii="Arial" w:hAnsi="Arial" w:cs="Arial"/>
        </w:rPr>
      </w:pPr>
      <w:r w:rsidRPr="00D53933">
        <w:rPr>
          <w:rFonts w:ascii="Arial" w:hAnsi="Arial" w:cs="Arial"/>
        </w:rPr>
        <w:lastRenderedPageBreak/>
        <w:t>-</w:t>
      </w:r>
      <w:r w:rsidR="00CD16DC" w:rsidRPr="00D53933">
        <w:rPr>
          <w:rFonts w:ascii="Arial" w:hAnsi="Arial" w:cs="Arial"/>
        </w:rPr>
        <w:t xml:space="preserve"> </w:t>
      </w:r>
      <w:r w:rsidR="00CD16DC" w:rsidRPr="00D53933">
        <w:rPr>
          <w:rFonts w:ascii="Arial" w:hAnsi="Arial" w:cs="Arial"/>
          <w:b/>
          <w:bCs/>
        </w:rPr>
        <w:t>Snort</w:t>
      </w:r>
      <w:r w:rsidR="00CD16DC" w:rsidRPr="00D53933">
        <w:rPr>
          <w:rFonts w:ascii="Arial" w:hAnsi="Arial" w:cs="Arial"/>
        </w:rPr>
        <w:t>: Sistemas de detección de intrusos (IDS) que supervisan el tráfico y alertan ante comportamientos sospechosos, fortaleciendo la seguridad del sistema.</w:t>
      </w:r>
    </w:p>
    <w:p w14:paraId="656ED78E" w14:textId="350637C6" w:rsidR="00CD16DC" w:rsidRPr="00CD16DC" w:rsidRDefault="00CD16DC" w:rsidP="00D53933">
      <w:pPr>
        <w:spacing w:line="360" w:lineRule="auto"/>
        <w:rPr>
          <w:rFonts w:ascii="Arial" w:hAnsi="Arial" w:cs="Arial"/>
        </w:rPr>
      </w:pPr>
      <w:r w:rsidRPr="00D53933">
        <w:rPr>
          <w:rFonts w:ascii="Arial" w:hAnsi="Arial" w:cs="Arial"/>
        </w:rPr>
        <w:t xml:space="preserve">- </w:t>
      </w:r>
      <w:r w:rsidRPr="00CD16DC">
        <w:rPr>
          <w:rFonts w:ascii="Arial" w:hAnsi="Arial" w:cs="Arial"/>
          <w:b/>
          <w:bCs/>
        </w:rPr>
        <w:t>Terraform</w:t>
      </w:r>
      <w:r w:rsidRPr="00CD16DC">
        <w:rPr>
          <w:rFonts w:ascii="Arial" w:hAnsi="Arial" w:cs="Arial"/>
        </w:rPr>
        <w:t>: Herramientas de infraestructura como código (</w:t>
      </w:r>
      <w:proofErr w:type="spellStart"/>
      <w:r w:rsidRPr="00CD16DC">
        <w:rPr>
          <w:rFonts w:ascii="Arial" w:hAnsi="Arial" w:cs="Arial"/>
        </w:rPr>
        <w:t>IaC</w:t>
      </w:r>
      <w:proofErr w:type="spellEnd"/>
      <w:r w:rsidRPr="00CD16DC">
        <w:rPr>
          <w:rFonts w:ascii="Arial" w:hAnsi="Arial" w:cs="Arial"/>
        </w:rPr>
        <w:t>) que permiten desplegar y configurar entornos de manera automatizada y repetible.</w:t>
      </w:r>
    </w:p>
    <w:p w14:paraId="68505B12" w14:textId="25EA2B37" w:rsidR="00CD16DC" w:rsidRPr="00CD16DC" w:rsidRDefault="00D53933" w:rsidP="00D53933">
      <w:pPr>
        <w:spacing w:line="360" w:lineRule="auto"/>
        <w:rPr>
          <w:rFonts w:ascii="Arial" w:hAnsi="Arial" w:cs="Arial"/>
        </w:rPr>
      </w:pPr>
      <w:r w:rsidRPr="00D53933">
        <w:rPr>
          <w:rFonts w:ascii="Arial" w:hAnsi="Arial" w:cs="Arial"/>
        </w:rPr>
        <w:t xml:space="preserve">- </w:t>
      </w:r>
      <w:r w:rsidR="00CD16DC" w:rsidRPr="00CD16DC">
        <w:rPr>
          <w:rFonts w:ascii="Arial" w:hAnsi="Arial" w:cs="Arial"/>
          <w:b/>
          <w:bCs/>
        </w:rPr>
        <w:t>PostgreSQL Cluster</w:t>
      </w:r>
      <w:r w:rsidR="00CD16DC" w:rsidRPr="00CD16DC">
        <w:rPr>
          <w:rFonts w:ascii="Arial" w:hAnsi="Arial" w:cs="Arial"/>
        </w:rPr>
        <w:t>: Bases de datos distribuidas que permiten replicación de datos y tolerancia a fallos, fundamentales para mantener la integridad y disponibilidad.</w:t>
      </w:r>
    </w:p>
    <w:p w14:paraId="1BFEE816" w14:textId="4FB0C3FC" w:rsidR="00CD16DC" w:rsidRPr="00D53933" w:rsidRDefault="00CD16DC" w:rsidP="00D53933">
      <w:pPr>
        <w:spacing w:line="360" w:lineRule="auto"/>
        <w:rPr>
          <w:rFonts w:ascii="Arial" w:hAnsi="Arial" w:cs="Arial"/>
        </w:rPr>
      </w:pPr>
    </w:p>
    <w:p w14:paraId="56F6726E" w14:textId="5BB72478" w:rsidR="002078FA" w:rsidRPr="002078FA" w:rsidRDefault="002078FA" w:rsidP="00D53933">
      <w:pPr>
        <w:spacing w:line="360" w:lineRule="auto"/>
        <w:rPr>
          <w:rFonts w:ascii="Arial" w:hAnsi="Arial" w:cs="Arial"/>
        </w:rPr>
      </w:pPr>
    </w:p>
    <w:p w14:paraId="4790BA8E" w14:textId="2FD00E08" w:rsidR="002078FA" w:rsidRPr="002078FA" w:rsidRDefault="00CD16DC" w:rsidP="00D53933">
      <w:pPr>
        <w:spacing w:line="360" w:lineRule="auto"/>
        <w:rPr>
          <w:rFonts w:ascii="Arial" w:hAnsi="Arial" w:cs="Arial"/>
          <w:b/>
          <w:bCs/>
        </w:rPr>
      </w:pPr>
      <w:r w:rsidRPr="00D53933">
        <w:rPr>
          <w:rFonts w:ascii="Arial" w:hAnsi="Arial" w:cs="Arial"/>
          <w:b/>
          <w:bCs/>
        </w:rPr>
        <w:t>7</w:t>
      </w:r>
      <w:r w:rsidR="002078FA" w:rsidRPr="002078FA">
        <w:rPr>
          <w:rFonts w:ascii="Arial" w:hAnsi="Arial" w:cs="Arial"/>
          <w:b/>
          <w:bCs/>
        </w:rPr>
        <w:t xml:space="preserve">. Conclusiones </w:t>
      </w:r>
    </w:p>
    <w:p w14:paraId="1651B633" w14:textId="77777777" w:rsidR="002078FA" w:rsidRPr="002078FA" w:rsidRDefault="002078FA" w:rsidP="00D53933">
      <w:pPr>
        <w:spacing w:line="360" w:lineRule="auto"/>
        <w:rPr>
          <w:rFonts w:ascii="Arial" w:hAnsi="Arial" w:cs="Arial"/>
        </w:rPr>
      </w:pPr>
      <w:r w:rsidRPr="002078FA">
        <w:rPr>
          <w:rFonts w:ascii="Arial" w:hAnsi="Arial" w:cs="Arial"/>
        </w:rPr>
        <w:t>El estudio permitirá comprender cómo diferentes decisiones arquitectónicas impactan el comportamiento global de un sistema distribuido en la nube. A partir de los resultados, se podrán aplicar ajustes que mejoren no solo el desempeño técnico, sino también la seguridad y estabilidad operativa del sistema.</w:t>
      </w:r>
    </w:p>
    <w:p w14:paraId="57C7897C" w14:textId="43A64C04" w:rsidR="002078FA" w:rsidRPr="00D53933" w:rsidRDefault="002078FA" w:rsidP="00D53933">
      <w:pPr>
        <w:spacing w:line="360" w:lineRule="auto"/>
        <w:rPr>
          <w:rFonts w:ascii="Arial" w:hAnsi="Arial" w:cs="Arial"/>
        </w:rPr>
      </w:pPr>
    </w:p>
    <w:p w14:paraId="040E3531" w14:textId="77777777" w:rsidR="00B33C55" w:rsidRPr="00D53933" w:rsidRDefault="00B33C55" w:rsidP="00D53933">
      <w:pPr>
        <w:spacing w:line="360" w:lineRule="auto"/>
        <w:rPr>
          <w:rFonts w:ascii="Arial" w:hAnsi="Arial" w:cs="Arial"/>
        </w:rPr>
      </w:pPr>
    </w:p>
    <w:p w14:paraId="224171DB" w14:textId="77777777" w:rsidR="00B33C55" w:rsidRPr="00D53933" w:rsidRDefault="00B33C55" w:rsidP="00D53933">
      <w:pPr>
        <w:spacing w:line="360" w:lineRule="auto"/>
        <w:rPr>
          <w:rFonts w:ascii="Arial" w:hAnsi="Arial" w:cs="Arial"/>
        </w:rPr>
      </w:pPr>
    </w:p>
    <w:p w14:paraId="42ED4061" w14:textId="77777777" w:rsidR="00B33C55" w:rsidRPr="00D53933" w:rsidRDefault="00B33C55" w:rsidP="00D53933">
      <w:pPr>
        <w:spacing w:line="360" w:lineRule="auto"/>
        <w:rPr>
          <w:rFonts w:ascii="Arial" w:hAnsi="Arial" w:cs="Arial"/>
        </w:rPr>
      </w:pPr>
    </w:p>
    <w:p w14:paraId="78B4EE03" w14:textId="77777777" w:rsidR="00B33C55" w:rsidRPr="00D53933" w:rsidRDefault="00B33C55" w:rsidP="00D53933">
      <w:pPr>
        <w:spacing w:line="360" w:lineRule="auto"/>
        <w:rPr>
          <w:rFonts w:ascii="Arial" w:hAnsi="Arial" w:cs="Arial"/>
        </w:rPr>
      </w:pPr>
    </w:p>
    <w:p w14:paraId="5A08519C" w14:textId="77777777" w:rsidR="00B33C55" w:rsidRPr="00D53933" w:rsidRDefault="00B33C55" w:rsidP="00D53933">
      <w:pPr>
        <w:spacing w:line="360" w:lineRule="auto"/>
        <w:rPr>
          <w:rFonts w:ascii="Arial" w:hAnsi="Arial" w:cs="Arial"/>
        </w:rPr>
      </w:pPr>
    </w:p>
    <w:p w14:paraId="4A34183B" w14:textId="3D46A12C" w:rsidR="002078FA" w:rsidRPr="00D53933" w:rsidRDefault="002078FA" w:rsidP="00D53933">
      <w:pPr>
        <w:spacing w:line="360" w:lineRule="auto"/>
        <w:rPr>
          <w:rFonts w:ascii="Arial" w:hAnsi="Arial" w:cs="Arial"/>
        </w:rPr>
      </w:pPr>
    </w:p>
    <w:p w14:paraId="7A5CB8E1" w14:textId="77777777" w:rsidR="002078FA" w:rsidRPr="00D53933" w:rsidRDefault="002078FA" w:rsidP="00D53933">
      <w:pPr>
        <w:spacing w:line="360" w:lineRule="auto"/>
        <w:rPr>
          <w:rFonts w:ascii="Arial" w:hAnsi="Arial" w:cs="Arial"/>
        </w:rPr>
      </w:pPr>
    </w:p>
    <w:p w14:paraId="38BE64E3" w14:textId="77777777" w:rsidR="002078FA" w:rsidRPr="00D53933" w:rsidRDefault="002078FA" w:rsidP="00D53933">
      <w:pPr>
        <w:spacing w:line="360" w:lineRule="auto"/>
        <w:rPr>
          <w:rFonts w:ascii="Arial" w:hAnsi="Arial" w:cs="Arial"/>
        </w:rPr>
      </w:pPr>
    </w:p>
    <w:p w14:paraId="53AF3097" w14:textId="77777777" w:rsidR="00D53933" w:rsidRPr="00D53933" w:rsidRDefault="00D53933" w:rsidP="00D53933">
      <w:pPr>
        <w:spacing w:line="360" w:lineRule="auto"/>
        <w:rPr>
          <w:rFonts w:ascii="Arial" w:hAnsi="Arial" w:cs="Arial"/>
        </w:rPr>
      </w:pPr>
    </w:p>
    <w:p w14:paraId="49CC6063" w14:textId="17EC8BC7" w:rsidR="002078FA" w:rsidRPr="002078FA" w:rsidRDefault="002078FA" w:rsidP="00D53933">
      <w:pPr>
        <w:spacing w:line="360" w:lineRule="auto"/>
        <w:rPr>
          <w:rFonts w:ascii="Arial" w:hAnsi="Arial" w:cs="Arial"/>
          <w:b/>
          <w:bCs/>
        </w:rPr>
      </w:pPr>
      <w:r w:rsidRPr="002078FA">
        <w:rPr>
          <w:rFonts w:ascii="Arial" w:hAnsi="Arial" w:cs="Arial"/>
          <w:b/>
          <w:bCs/>
        </w:rPr>
        <w:lastRenderedPageBreak/>
        <w:t xml:space="preserve">8. Revisión Bibliográfica </w:t>
      </w:r>
    </w:p>
    <w:p w14:paraId="409A9739"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lang w:val="en-US"/>
        </w:rPr>
        <w:t xml:space="preserve">Kumar, A., Bharti, V., &amp; Mathur, P. (2022). </w:t>
      </w:r>
      <w:r w:rsidRPr="002078FA">
        <w:rPr>
          <w:rFonts w:ascii="Arial" w:hAnsi="Arial" w:cs="Arial"/>
          <w:i/>
          <w:iCs/>
          <w:lang w:val="en-US"/>
        </w:rPr>
        <w:t>Cloud Security and Risk Mitigation</w:t>
      </w:r>
      <w:r w:rsidRPr="002078FA">
        <w:rPr>
          <w:rFonts w:ascii="Arial" w:hAnsi="Arial" w:cs="Arial"/>
          <w:lang w:val="en-US"/>
        </w:rPr>
        <w:t xml:space="preserve">. </w:t>
      </w:r>
      <w:r w:rsidRPr="002078FA">
        <w:rPr>
          <w:rFonts w:ascii="Arial" w:hAnsi="Arial" w:cs="Arial"/>
        </w:rPr>
        <w:t>Springer.</w:t>
      </w:r>
    </w:p>
    <w:p w14:paraId="05A836B5"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Linthicum, D. S. (2017). </w:t>
      </w:r>
      <w:r w:rsidRPr="002078FA">
        <w:rPr>
          <w:rFonts w:ascii="Arial" w:hAnsi="Arial" w:cs="Arial"/>
          <w:i/>
          <w:iCs/>
        </w:rPr>
        <w:t>Estrategia de nube empresarial</w:t>
      </w:r>
      <w:r w:rsidRPr="002078FA">
        <w:rPr>
          <w:rFonts w:ascii="Arial" w:hAnsi="Arial" w:cs="Arial"/>
        </w:rPr>
        <w:t>. O’Reilly Media.</w:t>
      </w:r>
    </w:p>
    <w:p w14:paraId="21477ECB"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lang w:val="en-US"/>
        </w:rPr>
        <w:t xml:space="preserve">Mell, P., &amp; Grance, T. (2011). </w:t>
      </w:r>
      <w:r w:rsidRPr="002078FA">
        <w:rPr>
          <w:rFonts w:ascii="Arial" w:hAnsi="Arial" w:cs="Arial"/>
          <w:i/>
          <w:iCs/>
          <w:lang w:val="en-US"/>
        </w:rPr>
        <w:t>The NIST Definition of Cloud Computing</w:t>
      </w:r>
      <w:r w:rsidRPr="002078FA">
        <w:rPr>
          <w:rFonts w:ascii="Arial" w:hAnsi="Arial" w:cs="Arial"/>
          <w:lang w:val="en-US"/>
        </w:rPr>
        <w:t xml:space="preserve"> (Special Publication 800-145). </w:t>
      </w:r>
      <w:r w:rsidRPr="002078FA">
        <w:rPr>
          <w:rFonts w:ascii="Arial" w:hAnsi="Arial" w:cs="Arial"/>
        </w:rPr>
        <w:t xml:space="preserve">National Institute </w:t>
      </w:r>
      <w:proofErr w:type="spellStart"/>
      <w:r w:rsidRPr="002078FA">
        <w:rPr>
          <w:rFonts w:ascii="Arial" w:hAnsi="Arial" w:cs="Arial"/>
        </w:rPr>
        <w:t>of</w:t>
      </w:r>
      <w:proofErr w:type="spellEnd"/>
      <w:r w:rsidRPr="002078FA">
        <w:rPr>
          <w:rFonts w:ascii="Arial" w:hAnsi="Arial" w:cs="Arial"/>
        </w:rPr>
        <w:t xml:space="preserve"> Standards and Technology.</w:t>
      </w:r>
    </w:p>
    <w:p w14:paraId="4ED7FEB2"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Murillo Rodríguez, J. M. (2011). </w:t>
      </w:r>
      <w:r w:rsidRPr="002078FA">
        <w:rPr>
          <w:rFonts w:ascii="Arial" w:hAnsi="Arial" w:cs="Arial"/>
          <w:i/>
          <w:iCs/>
        </w:rPr>
        <w:t>Sistemas distribuidos: Evolución e involución</w:t>
      </w:r>
      <w:r w:rsidRPr="002078FA">
        <w:rPr>
          <w:rFonts w:ascii="Arial" w:hAnsi="Arial" w:cs="Arial"/>
        </w:rPr>
        <w:t>. Editorial UOC.</w:t>
      </w:r>
    </w:p>
    <w:p w14:paraId="4F52E168"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Suresh, S. (2023). </w:t>
      </w:r>
      <w:r w:rsidRPr="002078FA">
        <w:rPr>
          <w:rFonts w:ascii="Arial" w:hAnsi="Arial" w:cs="Arial"/>
          <w:i/>
          <w:iCs/>
        </w:rPr>
        <w:t>Mitigación del balanceo de carga para la nube usando optimización de colonias de hormigas</w:t>
      </w:r>
      <w:r w:rsidRPr="002078FA">
        <w:rPr>
          <w:rFonts w:ascii="Arial" w:hAnsi="Arial" w:cs="Arial"/>
        </w:rPr>
        <w:t>. Springer.</w:t>
      </w:r>
    </w:p>
    <w:p w14:paraId="399E3E74"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Tanenbaum, A. S., &amp; Steen, M. van. </w:t>
      </w:r>
      <w:r w:rsidRPr="002078FA">
        <w:rPr>
          <w:rFonts w:ascii="Arial" w:hAnsi="Arial" w:cs="Arial"/>
          <w:lang w:val="en-US"/>
        </w:rPr>
        <w:t xml:space="preserve">(2007). </w:t>
      </w:r>
      <w:r w:rsidRPr="002078FA">
        <w:rPr>
          <w:rFonts w:ascii="Arial" w:hAnsi="Arial" w:cs="Arial"/>
          <w:i/>
          <w:iCs/>
          <w:lang w:val="en-US"/>
        </w:rPr>
        <w:t>Distributed Systems: Principles and Paradigms</w:t>
      </w:r>
      <w:r w:rsidRPr="002078FA">
        <w:rPr>
          <w:rFonts w:ascii="Arial" w:hAnsi="Arial" w:cs="Arial"/>
          <w:lang w:val="en-US"/>
        </w:rPr>
        <w:t xml:space="preserve"> (2nd ed.). </w:t>
      </w:r>
      <w:r w:rsidRPr="002078FA">
        <w:rPr>
          <w:rFonts w:ascii="Arial" w:hAnsi="Arial" w:cs="Arial"/>
        </w:rPr>
        <w:t>Pearson.</w:t>
      </w:r>
    </w:p>
    <w:p w14:paraId="06CEC2A8"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lang w:val="en-US"/>
        </w:rPr>
        <w:t xml:space="preserve">Varia, J., &amp; Mathew, S. (2020). </w:t>
      </w:r>
      <w:r w:rsidRPr="002078FA">
        <w:rPr>
          <w:rFonts w:ascii="Arial" w:hAnsi="Arial" w:cs="Arial"/>
          <w:i/>
          <w:iCs/>
          <w:lang w:val="en-US"/>
        </w:rPr>
        <w:t>Overview of Deployment Options on AWS</w:t>
      </w:r>
      <w:r w:rsidRPr="002078FA">
        <w:rPr>
          <w:rFonts w:ascii="Arial" w:hAnsi="Arial" w:cs="Arial"/>
          <w:lang w:val="en-US"/>
        </w:rPr>
        <w:t xml:space="preserve">. </w:t>
      </w:r>
      <w:r w:rsidRPr="002078FA">
        <w:rPr>
          <w:rFonts w:ascii="Arial" w:hAnsi="Arial" w:cs="Arial"/>
        </w:rPr>
        <w:t>Amazon Web Services, Inc.</w:t>
      </w:r>
    </w:p>
    <w:p w14:paraId="450E6AB1"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Universitat Oberta de Catalunya. (2017). </w:t>
      </w:r>
      <w:r w:rsidRPr="002078FA">
        <w:rPr>
          <w:rFonts w:ascii="Arial" w:hAnsi="Arial" w:cs="Arial"/>
          <w:i/>
          <w:iCs/>
        </w:rPr>
        <w:t>Introducción a la computación distribuida</w:t>
      </w:r>
      <w:r w:rsidRPr="002078FA">
        <w:rPr>
          <w:rFonts w:ascii="Arial" w:hAnsi="Arial" w:cs="Arial"/>
        </w:rPr>
        <w:t>. Editorial UOC.</w:t>
      </w:r>
    </w:p>
    <w:p w14:paraId="551FE2F7" w14:textId="77777777" w:rsidR="002078FA" w:rsidRPr="002078FA" w:rsidRDefault="002078FA" w:rsidP="00D53933">
      <w:pPr>
        <w:numPr>
          <w:ilvl w:val="0"/>
          <w:numId w:val="15"/>
        </w:numPr>
        <w:spacing w:line="360" w:lineRule="auto"/>
        <w:rPr>
          <w:rFonts w:ascii="Arial" w:hAnsi="Arial" w:cs="Arial"/>
        </w:rPr>
      </w:pPr>
      <w:r w:rsidRPr="002078FA">
        <w:rPr>
          <w:rFonts w:ascii="Arial" w:hAnsi="Arial" w:cs="Arial"/>
        </w:rPr>
        <w:t xml:space="preserve">Akamai Technologies. (2024). </w:t>
      </w:r>
      <w:r w:rsidRPr="002078FA">
        <w:rPr>
          <w:rFonts w:ascii="Arial" w:hAnsi="Arial" w:cs="Arial"/>
          <w:i/>
          <w:iCs/>
        </w:rPr>
        <w:t>¿Qué es el balanceo de carga en la nube?</w:t>
      </w:r>
      <w:r w:rsidRPr="002078FA">
        <w:rPr>
          <w:rFonts w:ascii="Arial" w:hAnsi="Arial" w:cs="Arial"/>
        </w:rPr>
        <w:t xml:space="preserve"> Recuperado de </w:t>
      </w:r>
      <w:hyperlink r:id="rId9" w:tgtFrame="_new" w:history="1">
        <w:r w:rsidRPr="002078FA">
          <w:rPr>
            <w:rStyle w:val="Hipervnculo"/>
            <w:rFonts w:ascii="Arial" w:hAnsi="Arial" w:cs="Arial"/>
          </w:rPr>
          <w:t>https://www.akamai.com</w:t>
        </w:r>
      </w:hyperlink>
    </w:p>
    <w:p w14:paraId="07CEEBCE" w14:textId="77777777" w:rsidR="0082472F" w:rsidRPr="00D53933" w:rsidRDefault="0082472F" w:rsidP="00D53933">
      <w:pPr>
        <w:spacing w:line="360" w:lineRule="auto"/>
        <w:rPr>
          <w:rFonts w:ascii="Arial" w:hAnsi="Arial" w:cs="Arial"/>
        </w:rPr>
      </w:pPr>
    </w:p>
    <w:sectPr w:rsidR="0082472F" w:rsidRPr="00D539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20C"/>
    <w:multiLevelType w:val="multilevel"/>
    <w:tmpl w:val="10F2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7902"/>
    <w:multiLevelType w:val="multilevel"/>
    <w:tmpl w:val="467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5FE3"/>
    <w:multiLevelType w:val="multilevel"/>
    <w:tmpl w:val="C0D6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D15"/>
    <w:multiLevelType w:val="multilevel"/>
    <w:tmpl w:val="D7F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635DF"/>
    <w:multiLevelType w:val="multilevel"/>
    <w:tmpl w:val="C6C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C69AB"/>
    <w:multiLevelType w:val="multilevel"/>
    <w:tmpl w:val="2D5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90665"/>
    <w:multiLevelType w:val="multilevel"/>
    <w:tmpl w:val="09A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4BB3"/>
    <w:multiLevelType w:val="multilevel"/>
    <w:tmpl w:val="BC62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14DDD"/>
    <w:multiLevelType w:val="hybridMultilevel"/>
    <w:tmpl w:val="30ACBF6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C6E26C6"/>
    <w:multiLevelType w:val="multilevel"/>
    <w:tmpl w:val="7B0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B426C"/>
    <w:multiLevelType w:val="multilevel"/>
    <w:tmpl w:val="F48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5150C"/>
    <w:multiLevelType w:val="multilevel"/>
    <w:tmpl w:val="3712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43132"/>
    <w:multiLevelType w:val="multilevel"/>
    <w:tmpl w:val="F2D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43832"/>
    <w:multiLevelType w:val="multilevel"/>
    <w:tmpl w:val="3FAC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E5A58"/>
    <w:multiLevelType w:val="multilevel"/>
    <w:tmpl w:val="513259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410350">
    <w:abstractNumId w:val="7"/>
  </w:num>
  <w:num w:numId="2" w16cid:durableId="2096240420">
    <w:abstractNumId w:val="2"/>
  </w:num>
  <w:num w:numId="3" w16cid:durableId="652684615">
    <w:abstractNumId w:val="12"/>
  </w:num>
  <w:num w:numId="4" w16cid:durableId="1963148902">
    <w:abstractNumId w:val="5"/>
  </w:num>
  <w:num w:numId="5" w16cid:durableId="478500511">
    <w:abstractNumId w:val="11"/>
  </w:num>
  <w:num w:numId="6" w16cid:durableId="1883982491">
    <w:abstractNumId w:val="10"/>
  </w:num>
  <w:num w:numId="7" w16cid:durableId="557716108">
    <w:abstractNumId w:val="6"/>
  </w:num>
  <w:num w:numId="8" w16cid:durableId="490214596">
    <w:abstractNumId w:val="4"/>
  </w:num>
  <w:num w:numId="9" w16cid:durableId="202136902">
    <w:abstractNumId w:val="8"/>
  </w:num>
  <w:num w:numId="10" w16cid:durableId="216626634">
    <w:abstractNumId w:val="0"/>
  </w:num>
  <w:num w:numId="11" w16cid:durableId="439689644">
    <w:abstractNumId w:val="3"/>
  </w:num>
  <w:num w:numId="12" w16cid:durableId="927541686">
    <w:abstractNumId w:val="14"/>
  </w:num>
  <w:num w:numId="13" w16cid:durableId="295528127">
    <w:abstractNumId w:val="9"/>
  </w:num>
  <w:num w:numId="14" w16cid:durableId="1279340282">
    <w:abstractNumId w:val="1"/>
  </w:num>
  <w:num w:numId="15" w16cid:durableId="774136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2F"/>
    <w:rsid w:val="001D5CDF"/>
    <w:rsid w:val="002078FA"/>
    <w:rsid w:val="004B43C1"/>
    <w:rsid w:val="00635B5A"/>
    <w:rsid w:val="00820984"/>
    <w:rsid w:val="0082472F"/>
    <w:rsid w:val="00824845"/>
    <w:rsid w:val="00A866F8"/>
    <w:rsid w:val="00B33C55"/>
    <w:rsid w:val="00CA1871"/>
    <w:rsid w:val="00CD16DC"/>
    <w:rsid w:val="00CE3CDA"/>
    <w:rsid w:val="00D539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6D21"/>
  <w15:chartTrackingRefBased/>
  <w15:docId w15:val="{751FED27-F319-414E-8616-77304BCE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4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47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47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47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47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47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47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47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7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47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47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47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47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47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47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47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472F"/>
    <w:rPr>
      <w:rFonts w:eastAsiaTheme="majorEastAsia" w:cstheme="majorBidi"/>
      <w:color w:val="272727" w:themeColor="text1" w:themeTint="D8"/>
    </w:rPr>
  </w:style>
  <w:style w:type="paragraph" w:styleId="Ttulo">
    <w:name w:val="Title"/>
    <w:basedOn w:val="Normal"/>
    <w:next w:val="Normal"/>
    <w:link w:val="TtuloCar"/>
    <w:uiPriority w:val="10"/>
    <w:qFormat/>
    <w:rsid w:val="00824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7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47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47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472F"/>
    <w:pPr>
      <w:spacing w:before="160"/>
      <w:jc w:val="center"/>
    </w:pPr>
    <w:rPr>
      <w:i/>
      <w:iCs/>
      <w:color w:val="404040" w:themeColor="text1" w:themeTint="BF"/>
    </w:rPr>
  </w:style>
  <w:style w:type="character" w:customStyle="1" w:styleId="CitaCar">
    <w:name w:val="Cita Car"/>
    <w:basedOn w:val="Fuentedeprrafopredeter"/>
    <w:link w:val="Cita"/>
    <w:uiPriority w:val="29"/>
    <w:rsid w:val="0082472F"/>
    <w:rPr>
      <w:i/>
      <w:iCs/>
      <w:color w:val="404040" w:themeColor="text1" w:themeTint="BF"/>
    </w:rPr>
  </w:style>
  <w:style w:type="paragraph" w:styleId="Prrafodelista">
    <w:name w:val="List Paragraph"/>
    <w:basedOn w:val="Normal"/>
    <w:uiPriority w:val="34"/>
    <w:qFormat/>
    <w:rsid w:val="0082472F"/>
    <w:pPr>
      <w:ind w:left="720"/>
      <w:contextualSpacing/>
    </w:pPr>
  </w:style>
  <w:style w:type="character" w:styleId="nfasisintenso">
    <w:name w:val="Intense Emphasis"/>
    <w:basedOn w:val="Fuentedeprrafopredeter"/>
    <w:uiPriority w:val="21"/>
    <w:qFormat/>
    <w:rsid w:val="0082472F"/>
    <w:rPr>
      <w:i/>
      <w:iCs/>
      <w:color w:val="0F4761" w:themeColor="accent1" w:themeShade="BF"/>
    </w:rPr>
  </w:style>
  <w:style w:type="paragraph" w:styleId="Citadestacada">
    <w:name w:val="Intense Quote"/>
    <w:basedOn w:val="Normal"/>
    <w:next w:val="Normal"/>
    <w:link w:val="CitadestacadaCar"/>
    <w:uiPriority w:val="30"/>
    <w:qFormat/>
    <w:rsid w:val="00824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472F"/>
    <w:rPr>
      <w:i/>
      <w:iCs/>
      <w:color w:val="0F4761" w:themeColor="accent1" w:themeShade="BF"/>
    </w:rPr>
  </w:style>
  <w:style w:type="character" w:styleId="Referenciaintensa">
    <w:name w:val="Intense Reference"/>
    <w:basedOn w:val="Fuentedeprrafopredeter"/>
    <w:uiPriority w:val="32"/>
    <w:qFormat/>
    <w:rsid w:val="0082472F"/>
    <w:rPr>
      <w:b/>
      <w:bCs/>
      <w:smallCaps/>
      <w:color w:val="0F4761" w:themeColor="accent1" w:themeShade="BF"/>
      <w:spacing w:val="5"/>
    </w:rPr>
  </w:style>
  <w:style w:type="character" w:styleId="Hipervnculo">
    <w:name w:val="Hyperlink"/>
    <w:basedOn w:val="Fuentedeprrafopredeter"/>
    <w:uiPriority w:val="99"/>
    <w:unhideWhenUsed/>
    <w:rsid w:val="001D5CDF"/>
    <w:rPr>
      <w:color w:val="467886" w:themeColor="hyperlink"/>
      <w:u w:val="single"/>
    </w:rPr>
  </w:style>
  <w:style w:type="character" w:styleId="Mencinsinresolver">
    <w:name w:val="Unresolved Mention"/>
    <w:basedOn w:val="Fuentedeprrafopredeter"/>
    <w:uiPriority w:val="99"/>
    <w:semiHidden/>
    <w:unhideWhenUsed/>
    <w:rsid w:val="001D5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2809">
      <w:bodyDiv w:val="1"/>
      <w:marLeft w:val="0"/>
      <w:marRight w:val="0"/>
      <w:marTop w:val="0"/>
      <w:marBottom w:val="0"/>
      <w:divBdr>
        <w:top w:val="none" w:sz="0" w:space="0" w:color="auto"/>
        <w:left w:val="none" w:sz="0" w:space="0" w:color="auto"/>
        <w:bottom w:val="none" w:sz="0" w:space="0" w:color="auto"/>
        <w:right w:val="none" w:sz="0" w:space="0" w:color="auto"/>
      </w:divBdr>
      <w:divsChild>
        <w:div w:id="564343327">
          <w:marLeft w:val="0"/>
          <w:marRight w:val="0"/>
          <w:marTop w:val="0"/>
          <w:marBottom w:val="0"/>
          <w:divBdr>
            <w:top w:val="none" w:sz="0" w:space="0" w:color="auto"/>
            <w:left w:val="none" w:sz="0" w:space="0" w:color="auto"/>
            <w:bottom w:val="none" w:sz="0" w:space="0" w:color="auto"/>
            <w:right w:val="none" w:sz="0" w:space="0" w:color="auto"/>
          </w:divBdr>
        </w:div>
        <w:div w:id="1398093134">
          <w:marLeft w:val="0"/>
          <w:marRight w:val="0"/>
          <w:marTop w:val="0"/>
          <w:marBottom w:val="0"/>
          <w:divBdr>
            <w:top w:val="none" w:sz="0" w:space="0" w:color="auto"/>
            <w:left w:val="none" w:sz="0" w:space="0" w:color="auto"/>
            <w:bottom w:val="none" w:sz="0" w:space="0" w:color="auto"/>
            <w:right w:val="none" w:sz="0" w:space="0" w:color="auto"/>
          </w:divBdr>
        </w:div>
        <w:div w:id="12804983">
          <w:marLeft w:val="0"/>
          <w:marRight w:val="0"/>
          <w:marTop w:val="0"/>
          <w:marBottom w:val="0"/>
          <w:divBdr>
            <w:top w:val="none" w:sz="0" w:space="0" w:color="auto"/>
            <w:left w:val="none" w:sz="0" w:space="0" w:color="auto"/>
            <w:bottom w:val="none" w:sz="0" w:space="0" w:color="auto"/>
            <w:right w:val="none" w:sz="0" w:space="0" w:color="auto"/>
          </w:divBdr>
        </w:div>
        <w:div w:id="51317799">
          <w:marLeft w:val="0"/>
          <w:marRight w:val="0"/>
          <w:marTop w:val="0"/>
          <w:marBottom w:val="0"/>
          <w:divBdr>
            <w:top w:val="none" w:sz="0" w:space="0" w:color="auto"/>
            <w:left w:val="none" w:sz="0" w:space="0" w:color="auto"/>
            <w:bottom w:val="none" w:sz="0" w:space="0" w:color="auto"/>
            <w:right w:val="none" w:sz="0" w:space="0" w:color="auto"/>
          </w:divBdr>
        </w:div>
        <w:div w:id="1268462440">
          <w:marLeft w:val="0"/>
          <w:marRight w:val="0"/>
          <w:marTop w:val="0"/>
          <w:marBottom w:val="0"/>
          <w:divBdr>
            <w:top w:val="none" w:sz="0" w:space="0" w:color="auto"/>
            <w:left w:val="none" w:sz="0" w:space="0" w:color="auto"/>
            <w:bottom w:val="none" w:sz="0" w:space="0" w:color="auto"/>
            <w:right w:val="none" w:sz="0" w:space="0" w:color="auto"/>
          </w:divBdr>
        </w:div>
        <w:div w:id="921569349">
          <w:marLeft w:val="0"/>
          <w:marRight w:val="0"/>
          <w:marTop w:val="0"/>
          <w:marBottom w:val="0"/>
          <w:divBdr>
            <w:top w:val="none" w:sz="0" w:space="0" w:color="auto"/>
            <w:left w:val="none" w:sz="0" w:space="0" w:color="auto"/>
            <w:bottom w:val="none" w:sz="0" w:space="0" w:color="auto"/>
            <w:right w:val="none" w:sz="0" w:space="0" w:color="auto"/>
          </w:divBdr>
        </w:div>
        <w:div w:id="973944175">
          <w:marLeft w:val="0"/>
          <w:marRight w:val="0"/>
          <w:marTop w:val="0"/>
          <w:marBottom w:val="0"/>
          <w:divBdr>
            <w:top w:val="none" w:sz="0" w:space="0" w:color="auto"/>
            <w:left w:val="none" w:sz="0" w:space="0" w:color="auto"/>
            <w:bottom w:val="none" w:sz="0" w:space="0" w:color="auto"/>
            <w:right w:val="none" w:sz="0" w:space="0" w:color="auto"/>
          </w:divBdr>
        </w:div>
        <w:div w:id="1852377373">
          <w:marLeft w:val="0"/>
          <w:marRight w:val="0"/>
          <w:marTop w:val="0"/>
          <w:marBottom w:val="0"/>
          <w:divBdr>
            <w:top w:val="none" w:sz="0" w:space="0" w:color="auto"/>
            <w:left w:val="none" w:sz="0" w:space="0" w:color="auto"/>
            <w:bottom w:val="none" w:sz="0" w:space="0" w:color="auto"/>
            <w:right w:val="none" w:sz="0" w:space="0" w:color="auto"/>
          </w:divBdr>
        </w:div>
        <w:div w:id="987903251">
          <w:marLeft w:val="0"/>
          <w:marRight w:val="0"/>
          <w:marTop w:val="0"/>
          <w:marBottom w:val="0"/>
          <w:divBdr>
            <w:top w:val="none" w:sz="0" w:space="0" w:color="auto"/>
            <w:left w:val="none" w:sz="0" w:space="0" w:color="auto"/>
            <w:bottom w:val="none" w:sz="0" w:space="0" w:color="auto"/>
            <w:right w:val="none" w:sz="0" w:space="0" w:color="auto"/>
          </w:divBdr>
        </w:div>
        <w:div w:id="1108157744">
          <w:marLeft w:val="0"/>
          <w:marRight w:val="0"/>
          <w:marTop w:val="0"/>
          <w:marBottom w:val="0"/>
          <w:divBdr>
            <w:top w:val="none" w:sz="0" w:space="0" w:color="auto"/>
            <w:left w:val="none" w:sz="0" w:space="0" w:color="auto"/>
            <w:bottom w:val="none" w:sz="0" w:space="0" w:color="auto"/>
            <w:right w:val="none" w:sz="0" w:space="0" w:color="auto"/>
          </w:divBdr>
        </w:div>
        <w:div w:id="1209954936">
          <w:marLeft w:val="0"/>
          <w:marRight w:val="0"/>
          <w:marTop w:val="0"/>
          <w:marBottom w:val="0"/>
          <w:divBdr>
            <w:top w:val="none" w:sz="0" w:space="0" w:color="auto"/>
            <w:left w:val="none" w:sz="0" w:space="0" w:color="auto"/>
            <w:bottom w:val="none" w:sz="0" w:space="0" w:color="auto"/>
            <w:right w:val="none" w:sz="0" w:space="0" w:color="auto"/>
          </w:divBdr>
        </w:div>
        <w:div w:id="8682537">
          <w:marLeft w:val="0"/>
          <w:marRight w:val="0"/>
          <w:marTop w:val="0"/>
          <w:marBottom w:val="0"/>
          <w:divBdr>
            <w:top w:val="none" w:sz="0" w:space="0" w:color="auto"/>
            <w:left w:val="none" w:sz="0" w:space="0" w:color="auto"/>
            <w:bottom w:val="none" w:sz="0" w:space="0" w:color="auto"/>
            <w:right w:val="none" w:sz="0" w:space="0" w:color="auto"/>
          </w:divBdr>
        </w:div>
        <w:div w:id="1395855820">
          <w:marLeft w:val="0"/>
          <w:marRight w:val="0"/>
          <w:marTop w:val="0"/>
          <w:marBottom w:val="0"/>
          <w:divBdr>
            <w:top w:val="none" w:sz="0" w:space="0" w:color="auto"/>
            <w:left w:val="none" w:sz="0" w:space="0" w:color="auto"/>
            <w:bottom w:val="none" w:sz="0" w:space="0" w:color="auto"/>
            <w:right w:val="none" w:sz="0" w:space="0" w:color="auto"/>
          </w:divBdr>
        </w:div>
        <w:div w:id="1136293489">
          <w:marLeft w:val="0"/>
          <w:marRight w:val="0"/>
          <w:marTop w:val="0"/>
          <w:marBottom w:val="0"/>
          <w:divBdr>
            <w:top w:val="none" w:sz="0" w:space="0" w:color="auto"/>
            <w:left w:val="none" w:sz="0" w:space="0" w:color="auto"/>
            <w:bottom w:val="none" w:sz="0" w:space="0" w:color="auto"/>
            <w:right w:val="none" w:sz="0" w:space="0" w:color="auto"/>
          </w:divBdr>
        </w:div>
        <w:div w:id="63917974">
          <w:marLeft w:val="0"/>
          <w:marRight w:val="0"/>
          <w:marTop w:val="0"/>
          <w:marBottom w:val="0"/>
          <w:divBdr>
            <w:top w:val="none" w:sz="0" w:space="0" w:color="auto"/>
            <w:left w:val="none" w:sz="0" w:space="0" w:color="auto"/>
            <w:bottom w:val="none" w:sz="0" w:space="0" w:color="auto"/>
            <w:right w:val="none" w:sz="0" w:space="0" w:color="auto"/>
          </w:divBdr>
        </w:div>
        <w:div w:id="1319192266">
          <w:marLeft w:val="0"/>
          <w:marRight w:val="0"/>
          <w:marTop w:val="0"/>
          <w:marBottom w:val="0"/>
          <w:divBdr>
            <w:top w:val="none" w:sz="0" w:space="0" w:color="auto"/>
            <w:left w:val="none" w:sz="0" w:space="0" w:color="auto"/>
            <w:bottom w:val="none" w:sz="0" w:space="0" w:color="auto"/>
            <w:right w:val="none" w:sz="0" w:space="0" w:color="auto"/>
          </w:divBdr>
        </w:div>
        <w:div w:id="1149442196">
          <w:marLeft w:val="0"/>
          <w:marRight w:val="0"/>
          <w:marTop w:val="0"/>
          <w:marBottom w:val="0"/>
          <w:divBdr>
            <w:top w:val="none" w:sz="0" w:space="0" w:color="auto"/>
            <w:left w:val="none" w:sz="0" w:space="0" w:color="auto"/>
            <w:bottom w:val="none" w:sz="0" w:space="0" w:color="auto"/>
            <w:right w:val="none" w:sz="0" w:space="0" w:color="auto"/>
          </w:divBdr>
        </w:div>
        <w:div w:id="1658680642">
          <w:marLeft w:val="0"/>
          <w:marRight w:val="0"/>
          <w:marTop w:val="0"/>
          <w:marBottom w:val="0"/>
          <w:divBdr>
            <w:top w:val="none" w:sz="0" w:space="0" w:color="auto"/>
            <w:left w:val="none" w:sz="0" w:space="0" w:color="auto"/>
            <w:bottom w:val="none" w:sz="0" w:space="0" w:color="auto"/>
            <w:right w:val="none" w:sz="0" w:space="0" w:color="auto"/>
          </w:divBdr>
        </w:div>
      </w:divsChild>
    </w:div>
    <w:div w:id="314993462">
      <w:bodyDiv w:val="1"/>
      <w:marLeft w:val="0"/>
      <w:marRight w:val="0"/>
      <w:marTop w:val="0"/>
      <w:marBottom w:val="0"/>
      <w:divBdr>
        <w:top w:val="none" w:sz="0" w:space="0" w:color="auto"/>
        <w:left w:val="none" w:sz="0" w:space="0" w:color="auto"/>
        <w:bottom w:val="none" w:sz="0" w:space="0" w:color="auto"/>
        <w:right w:val="none" w:sz="0" w:space="0" w:color="auto"/>
      </w:divBdr>
    </w:div>
    <w:div w:id="489248053">
      <w:bodyDiv w:val="1"/>
      <w:marLeft w:val="0"/>
      <w:marRight w:val="0"/>
      <w:marTop w:val="0"/>
      <w:marBottom w:val="0"/>
      <w:divBdr>
        <w:top w:val="none" w:sz="0" w:space="0" w:color="auto"/>
        <w:left w:val="none" w:sz="0" w:space="0" w:color="auto"/>
        <w:bottom w:val="none" w:sz="0" w:space="0" w:color="auto"/>
        <w:right w:val="none" w:sz="0" w:space="0" w:color="auto"/>
      </w:divBdr>
    </w:div>
    <w:div w:id="491675898">
      <w:bodyDiv w:val="1"/>
      <w:marLeft w:val="0"/>
      <w:marRight w:val="0"/>
      <w:marTop w:val="0"/>
      <w:marBottom w:val="0"/>
      <w:divBdr>
        <w:top w:val="none" w:sz="0" w:space="0" w:color="auto"/>
        <w:left w:val="none" w:sz="0" w:space="0" w:color="auto"/>
        <w:bottom w:val="none" w:sz="0" w:space="0" w:color="auto"/>
        <w:right w:val="none" w:sz="0" w:space="0" w:color="auto"/>
      </w:divBdr>
      <w:divsChild>
        <w:div w:id="1132944693">
          <w:marLeft w:val="0"/>
          <w:marRight w:val="0"/>
          <w:marTop w:val="0"/>
          <w:marBottom w:val="0"/>
          <w:divBdr>
            <w:top w:val="none" w:sz="0" w:space="0" w:color="auto"/>
            <w:left w:val="none" w:sz="0" w:space="0" w:color="auto"/>
            <w:bottom w:val="none" w:sz="0" w:space="0" w:color="auto"/>
            <w:right w:val="none" w:sz="0" w:space="0" w:color="auto"/>
          </w:divBdr>
        </w:div>
        <w:div w:id="1322080104">
          <w:marLeft w:val="0"/>
          <w:marRight w:val="0"/>
          <w:marTop w:val="0"/>
          <w:marBottom w:val="0"/>
          <w:divBdr>
            <w:top w:val="none" w:sz="0" w:space="0" w:color="auto"/>
            <w:left w:val="none" w:sz="0" w:space="0" w:color="auto"/>
            <w:bottom w:val="none" w:sz="0" w:space="0" w:color="auto"/>
            <w:right w:val="none" w:sz="0" w:space="0" w:color="auto"/>
          </w:divBdr>
        </w:div>
        <w:div w:id="1163282538">
          <w:marLeft w:val="0"/>
          <w:marRight w:val="0"/>
          <w:marTop w:val="0"/>
          <w:marBottom w:val="0"/>
          <w:divBdr>
            <w:top w:val="none" w:sz="0" w:space="0" w:color="auto"/>
            <w:left w:val="none" w:sz="0" w:space="0" w:color="auto"/>
            <w:bottom w:val="none" w:sz="0" w:space="0" w:color="auto"/>
            <w:right w:val="none" w:sz="0" w:space="0" w:color="auto"/>
          </w:divBdr>
        </w:div>
        <w:div w:id="387612250">
          <w:marLeft w:val="0"/>
          <w:marRight w:val="0"/>
          <w:marTop w:val="0"/>
          <w:marBottom w:val="0"/>
          <w:divBdr>
            <w:top w:val="none" w:sz="0" w:space="0" w:color="auto"/>
            <w:left w:val="none" w:sz="0" w:space="0" w:color="auto"/>
            <w:bottom w:val="none" w:sz="0" w:space="0" w:color="auto"/>
            <w:right w:val="none" w:sz="0" w:space="0" w:color="auto"/>
          </w:divBdr>
        </w:div>
        <w:div w:id="38823601">
          <w:marLeft w:val="0"/>
          <w:marRight w:val="0"/>
          <w:marTop w:val="0"/>
          <w:marBottom w:val="0"/>
          <w:divBdr>
            <w:top w:val="none" w:sz="0" w:space="0" w:color="auto"/>
            <w:left w:val="none" w:sz="0" w:space="0" w:color="auto"/>
            <w:bottom w:val="none" w:sz="0" w:space="0" w:color="auto"/>
            <w:right w:val="none" w:sz="0" w:space="0" w:color="auto"/>
          </w:divBdr>
        </w:div>
        <w:div w:id="1048720573">
          <w:marLeft w:val="0"/>
          <w:marRight w:val="0"/>
          <w:marTop w:val="0"/>
          <w:marBottom w:val="0"/>
          <w:divBdr>
            <w:top w:val="none" w:sz="0" w:space="0" w:color="auto"/>
            <w:left w:val="none" w:sz="0" w:space="0" w:color="auto"/>
            <w:bottom w:val="none" w:sz="0" w:space="0" w:color="auto"/>
            <w:right w:val="none" w:sz="0" w:space="0" w:color="auto"/>
          </w:divBdr>
        </w:div>
        <w:div w:id="1123379106">
          <w:marLeft w:val="0"/>
          <w:marRight w:val="0"/>
          <w:marTop w:val="0"/>
          <w:marBottom w:val="0"/>
          <w:divBdr>
            <w:top w:val="none" w:sz="0" w:space="0" w:color="auto"/>
            <w:left w:val="none" w:sz="0" w:space="0" w:color="auto"/>
            <w:bottom w:val="none" w:sz="0" w:space="0" w:color="auto"/>
            <w:right w:val="none" w:sz="0" w:space="0" w:color="auto"/>
          </w:divBdr>
        </w:div>
        <w:div w:id="1422990172">
          <w:marLeft w:val="0"/>
          <w:marRight w:val="0"/>
          <w:marTop w:val="0"/>
          <w:marBottom w:val="0"/>
          <w:divBdr>
            <w:top w:val="none" w:sz="0" w:space="0" w:color="auto"/>
            <w:left w:val="none" w:sz="0" w:space="0" w:color="auto"/>
            <w:bottom w:val="none" w:sz="0" w:space="0" w:color="auto"/>
            <w:right w:val="none" w:sz="0" w:space="0" w:color="auto"/>
          </w:divBdr>
        </w:div>
        <w:div w:id="438528908">
          <w:marLeft w:val="0"/>
          <w:marRight w:val="0"/>
          <w:marTop w:val="0"/>
          <w:marBottom w:val="0"/>
          <w:divBdr>
            <w:top w:val="none" w:sz="0" w:space="0" w:color="auto"/>
            <w:left w:val="none" w:sz="0" w:space="0" w:color="auto"/>
            <w:bottom w:val="none" w:sz="0" w:space="0" w:color="auto"/>
            <w:right w:val="none" w:sz="0" w:space="0" w:color="auto"/>
          </w:divBdr>
        </w:div>
        <w:div w:id="2114934111">
          <w:marLeft w:val="0"/>
          <w:marRight w:val="0"/>
          <w:marTop w:val="0"/>
          <w:marBottom w:val="0"/>
          <w:divBdr>
            <w:top w:val="none" w:sz="0" w:space="0" w:color="auto"/>
            <w:left w:val="none" w:sz="0" w:space="0" w:color="auto"/>
            <w:bottom w:val="none" w:sz="0" w:space="0" w:color="auto"/>
            <w:right w:val="none" w:sz="0" w:space="0" w:color="auto"/>
          </w:divBdr>
        </w:div>
        <w:div w:id="918947193">
          <w:marLeft w:val="0"/>
          <w:marRight w:val="0"/>
          <w:marTop w:val="0"/>
          <w:marBottom w:val="0"/>
          <w:divBdr>
            <w:top w:val="none" w:sz="0" w:space="0" w:color="auto"/>
            <w:left w:val="none" w:sz="0" w:space="0" w:color="auto"/>
            <w:bottom w:val="none" w:sz="0" w:space="0" w:color="auto"/>
            <w:right w:val="none" w:sz="0" w:space="0" w:color="auto"/>
          </w:divBdr>
        </w:div>
        <w:div w:id="14163947">
          <w:marLeft w:val="0"/>
          <w:marRight w:val="0"/>
          <w:marTop w:val="0"/>
          <w:marBottom w:val="0"/>
          <w:divBdr>
            <w:top w:val="none" w:sz="0" w:space="0" w:color="auto"/>
            <w:left w:val="none" w:sz="0" w:space="0" w:color="auto"/>
            <w:bottom w:val="none" w:sz="0" w:space="0" w:color="auto"/>
            <w:right w:val="none" w:sz="0" w:space="0" w:color="auto"/>
          </w:divBdr>
        </w:div>
        <w:div w:id="513499975">
          <w:marLeft w:val="0"/>
          <w:marRight w:val="0"/>
          <w:marTop w:val="0"/>
          <w:marBottom w:val="0"/>
          <w:divBdr>
            <w:top w:val="none" w:sz="0" w:space="0" w:color="auto"/>
            <w:left w:val="none" w:sz="0" w:space="0" w:color="auto"/>
            <w:bottom w:val="none" w:sz="0" w:space="0" w:color="auto"/>
            <w:right w:val="none" w:sz="0" w:space="0" w:color="auto"/>
          </w:divBdr>
        </w:div>
        <w:div w:id="1255242623">
          <w:marLeft w:val="0"/>
          <w:marRight w:val="0"/>
          <w:marTop w:val="0"/>
          <w:marBottom w:val="0"/>
          <w:divBdr>
            <w:top w:val="none" w:sz="0" w:space="0" w:color="auto"/>
            <w:left w:val="none" w:sz="0" w:space="0" w:color="auto"/>
            <w:bottom w:val="none" w:sz="0" w:space="0" w:color="auto"/>
            <w:right w:val="none" w:sz="0" w:space="0" w:color="auto"/>
          </w:divBdr>
        </w:div>
        <w:div w:id="1413358137">
          <w:marLeft w:val="0"/>
          <w:marRight w:val="0"/>
          <w:marTop w:val="0"/>
          <w:marBottom w:val="0"/>
          <w:divBdr>
            <w:top w:val="none" w:sz="0" w:space="0" w:color="auto"/>
            <w:left w:val="none" w:sz="0" w:space="0" w:color="auto"/>
            <w:bottom w:val="none" w:sz="0" w:space="0" w:color="auto"/>
            <w:right w:val="none" w:sz="0" w:space="0" w:color="auto"/>
          </w:divBdr>
        </w:div>
        <w:div w:id="1783643727">
          <w:marLeft w:val="0"/>
          <w:marRight w:val="0"/>
          <w:marTop w:val="0"/>
          <w:marBottom w:val="0"/>
          <w:divBdr>
            <w:top w:val="none" w:sz="0" w:space="0" w:color="auto"/>
            <w:left w:val="none" w:sz="0" w:space="0" w:color="auto"/>
            <w:bottom w:val="none" w:sz="0" w:space="0" w:color="auto"/>
            <w:right w:val="none" w:sz="0" w:space="0" w:color="auto"/>
          </w:divBdr>
        </w:div>
        <w:div w:id="2056394620">
          <w:marLeft w:val="0"/>
          <w:marRight w:val="0"/>
          <w:marTop w:val="0"/>
          <w:marBottom w:val="0"/>
          <w:divBdr>
            <w:top w:val="none" w:sz="0" w:space="0" w:color="auto"/>
            <w:left w:val="none" w:sz="0" w:space="0" w:color="auto"/>
            <w:bottom w:val="none" w:sz="0" w:space="0" w:color="auto"/>
            <w:right w:val="none" w:sz="0" w:space="0" w:color="auto"/>
          </w:divBdr>
        </w:div>
        <w:div w:id="1862011488">
          <w:marLeft w:val="0"/>
          <w:marRight w:val="0"/>
          <w:marTop w:val="0"/>
          <w:marBottom w:val="0"/>
          <w:divBdr>
            <w:top w:val="none" w:sz="0" w:space="0" w:color="auto"/>
            <w:left w:val="none" w:sz="0" w:space="0" w:color="auto"/>
            <w:bottom w:val="none" w:sz="0" w:space="0" w:color="auto"/>
            <w:right w:val="none" w:sz="0" w:space="0" w:color="auto"/>
          </w:divBdr>
        </w:div>
      </w:divsChild>
    </w:div>
    <w:div w:id="996568906">
      <w:bodyDiv w:val="1"/>
      <w:marLeft w:val="0"/>
      <w:marRight w:val="0"/>
      <w:marTop w:val="0"/>
      <w:marBottom w:val="0"/>
      <w:divBdr>
        <w:top w:val="none" w:sz="0" w:space="0" w:color="auto"/>
        <w:left w:val="none" w:sz="0" w:space="0" w:color="auto"/>
        <w:bottom w:val="none" w:sz="0" w:space="0" w:color="auto"/>
        <w:right w:val="none" w:sz="0" w:space="0" w:color="auto"/>
      </w:divBdr>
    </w:div>
    <w:div w:id="1115291838">
      <w:bodyDiv w:val="1"/>
      <w:marLeft w:val="0"/>
      <w:marRight w:val="0"/>
      <w:marTop w:val="0"/>
      <w:marBottom w:val="0"/>
      <w:divBdr>
        <w:top w:val="none" w:sz="0" w:space="0" w:color="auto"/>
        <w:left w:val="none" w:sz="0" w:space="0" w:color="auto"/>
        <w:bottom w:val="none" w:sz="0" w:space="0" w:color="auto"/>
        <w:right w:val="none" w:sz="0" w:space="0" w:color="auto"/>
      </w:divBdr>
    </w:div>
    <w:div w:id="1252815268">
      <w:bodyDiv w:val="1"/>
      <w:marLeft w:val="0"/>
      <w:marRight w:val="0"/>
      <w:marTop w:val="0"/>
      <w:marBottom w:val="0"/>
      <w:divBdr>
        <w:top w:val="none" w:sz="0" w:space="0" w:color="auto"/>
        <w:left w:val="none" w:sz="0" w:space="0" w:color="auto"/>
        <w:bottom w:val="none" w:sz="0" w:space="0" w:color="auto"/>
        <w:right w:val="none" w:sz="0" w:space="0" w:color="auto"/>
      </w:divBdr>
    </w:div>
    <w:div w:id="1359237390">
      <w:bodyDiv w:val="1"/>
      <w:marLeft w:val="0"/>
      <w:marRight w:val="0"/>
      <w:marTop w:val="0"/>
      <w:marBottom w:val="0"/>
      <w:divBdr>
        <w:top w:val="none" w:sz="0" w:space="0" w:color="auto"/>
        <w:left w:val="none" w:sz="0" w:space="0" w:color="auto"/>
        <w:bottom w:val="none" w:sz="0" w:space="0" w:color="auto"/>
        <w:right w:val="none" w:sz="0" w:space="0" w:color="auto"/>
      </w:divBdr>
    </w:div>
    <w:div w:id="1397433608">
      <w:bodyDiv w:val="1"/>
      <w:marLeft w:val="0"/>
      <w:marRight w:val="0"/>
      <w:marTop w:val="0"/>
      <w:marBottom w:val="0"/>
      <w:divBdr>
        <w:top w:val="none" w:sz="0" w:space="0" w:color="auto"/>
        <w:left w:val="none" w:sz="0" w:space="0" w:color="auto"/>
        <w:bottom w:val="none" w:sz="0" w:space="0" w:color="auto"/>
        <w:right w:val="none" w:sz="0" w:space="0" w:color="auto"/>
      </w:divBdr>
    </w:div>
    <w:div w:id="1533422023">
      <w:bodyDiv w:val="1"/>
      <w:marLeft w:val="0"/>
      <w:marRight w:val="0"/>
      <w:marTop w:val="0"/>
      <w:marBottom w:val="0"/>
      <w:divBdr>
        <w:top w:val="none" w:sz="0" w:space="0" w:color="auto"/>
        <w:left w:val="none" w:sz="0" w:space="0" w:color="auto"/>
        <w:bottom w:val="none" w:sz="0" w:space="0" w:color="auto"/>
        <w:right w:val="none" w:sz="0" w:space="0" w:color="auto"/>
      </w:divBdr>
    </w:div>
    <w:div w:id="1849908049">
      <w:bodyDiv w:val="1"/>
      <w:marLeft w:val="0"/>
      <w:marRight w:val="0"/>
      <w:marTop w:val="0"/>
      <w:marBottom w:val="0"/>
      <w:divBdr>
        <w:top w:val="none" w:sz="0" w:space="0" w:color="auto"/>
        <w:left w:val="none" w:sz="0" w:space="0" w:color="auto"/>
        <w:bottom w:val="none" w:sz="0" w:space="0" w:color="auto"/>
        <w:right w:val="none" w:sz="0" w:space="0" w:color="auto"/>
      </w:divBdr>
    </w:div>
    <w:div w:id="19805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kam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B1581EA094954582E92FE696F228D0" ma:contentTypeVersion="14" ma:contentTypeDescription="Create a new document." ma:contentTypeScope="" ma:versionID="737705e4bf90d148e1f1cee523272be3">
  <xsd:schema xmlns:xsd="http://www.w3.org/2001/XMLSchema" xmlns:xs="http://www.w3.org/2001/XMLSchema" xmlns:p="http://schemas.microsoft.com/office/2006/metadata/properties" xmlns:ns3="66fa7876-b4e9-4dbe-9dba-4f9b37d6a395" xmlns:ns4="7099b17b-0e9d-4478-9940-1ebed9d7ff47" targetNamespace="http://schemas.microsoft.com/office/2006/metadata/properties" ma:root="true" ma:fieldsID="235ddb3e891864609046e1cbd2390600" ns3:_="" ns4:_="">
    <xsd:import namespace="66fa7876-b4e9-4dbe-9dba-4f9b37d6a395"/>
    <xsd:import namespace="7099b17b-0e9d-4478-9940-1ebed9d7ff47"/>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a7876-b4e9-4dbe-9dba-4f9b37d6a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hidden="true"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99b17b-0e9d-4478-9940-1ebed9d7ff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99b17b-0e9d-4478-9940-1ebed9d7ff47" xsi:nil="true"/>
  </documentManagement>
</p:properties>
</file>

<file path=customXml/itemProps1.xml><?xml version="1.0" encoding="utf-8"?>
<ds:datastoreItem xmlns:ds="http://schemas.openxmlformats.org/officeDocument/2006/customXml" ds:itemID="{9E367659-1E24-4FE4-9F35-692600475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a7876-b4e9-4dbe-9dba-4f9b37d6a395"/>
    <ds:schemaRef ds:uri="7099b17b-0e9d-4478-9940-1ebed9d7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6FBC3-7B5C-4ACD-9BA6-11A6DF2260B0}">
  <ds:schemaRefs>
    <ds:schemaRef ds:uri="http://schemas.microsoft.com/sharepoint/v3/contenttype/forms"/>
  </ds:schemaRefs>
</ds:datastoreItem>
</file>

<file path=customXml/itemProps3.xml><?xml version="1.0" encoding="utf-8"?>
<ds:datastoreItem xmlns:ds="http://schemas.openxmlformats.org/officeDocument/2006/customXml" ds:itemID="{65E4E27A-6BBB-4472-9227-3F5589B47BF4}">
  <ds:schemaRefs>
    <ds:schemaRef ds:uri="http://schemas.microsoft.com/office/2006/metadata/properties"/>
    <ds:schemaRef ds:uri="http://schemas.microsoft.com/office/infopath/2007/PartnerControls"/>
    <ds:schemaRef ds:uri="7099b17b-0e9d-4478-9940-1ebed9d7ff47"/>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1230</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GOMEZ CALVO</dc:creator>
  <cp:keywords/>
  <dc:description/>
  <cp:lastModifiedBy>JIMENA GOMEZ CALVO</cp:lastModifiedBy>
  <cp:revision>8</cp:revision>
  <dcterms:created xsi:type="dcterms:W3CDTF">2025-03-28T01:31:00Z</dcterms:created>
  <dcterms:modified xsi:type="dcterms:W3CDTF">2025-04-04T22:37:00Z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0x01010046B1581EA094954582E92FE696F228D0</vt:lpwstr>
  </property>
</Properties>
</file>