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8E1" w:rsidRDefault="001478E1" w:rsidP="001478E1">
      <w:r>
        <w:t>Bryan Jimenez</w:t>
      </w:r>
    </w:p>
    <w:p w:rsidR="001478E1" w:rsidRDefault="001478E1" w:rsidP="001478E1">
      <w:r>
        <w:t>Assignment 6 Review</w:t>
      </w:r>
    </w:p>
    <w:p w:rsidR="001478E1" w:rsidRDefault="001478E1" w:rsidP="001478E1">
      <w:r>
        <w:t>Test Case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78E1" w:rsidTr="00AC6072">
        <w:tc>
          <w:tcPr>
            <w:tcW w:w="2337" w:type="dxa"/>
          </w:tcPr>
          <w:p w:rsidR="001478E1" w:rsidRDefault="001478E1" w:rsidP="00AC6072">
            <w:pPr>
              <w:jc w:val="center"/>
            </w:pPr>
            <w:r>
              <w:t>Functionality Tested</w:t>
            </w:r>
          </w:p>
        </w:tc>
        <w:tc>
          <w:tcPr>
            <w:tcW w:w="2337" w:type="dxa"/>
          </w:tcPr>
          <w:p w:rsidR="001478E1" w:rsidRDefault="001478E1" w:rsidP="00AC6072">
            <w:pPr>
              <w:jc w:val="center"/>
            </w:pPr>
            <w:r>
              <w:t>Inputs</w:t>
            </w:r>
          </w:p>
        </w:tc>
        <w:tc>
          <w:tcPr>
            <w:tcW w:w="2338" w:type="dxa"/>
          </w:tcPr>
          <w:p w:rsidR="001478E1" w:rsidRDefault="001478E1" w:rsidP="00AC6072">
            <w:pPr>
              <w:jc w:val="center"/>
            </w:pPr>
            <w:r>
              <w:t>Expected Outputs</w:t>
            </w:r>
          </w:p>
        </w:tc>
        <w:tc>
          <w:tcPr>
            <w:tcW w:w="2338" w:type="dxa"/>
          </w:tcPr>
          <w:p w:rsidR="001478E1" w:rsidRDefault="001478E1" w:rsidP="00AC6072">
            <w:pPr>
              <w:jc w:val="center"/>
            </w:pPr>
            <w:r>
              <w:t>Actual Outputs</w:t>
            </w:r>
          </w:p>
        </w:tc>
      </w:tr>
      <w:tr w:rsidR="001478E1" w:rsidTr="00AC6072">
        <w:tc>
          <w:tcPr>
            <w:tcW w:w="2337" w:type="dxa"/>
          </w:tcPr>
          <w:p w:rsidR="001478E1" w:rsidRDefault="001478E1" w:rsidP="00AC6072">
            <w:pPr>
              <w:jc w:val="center"/>
            </w:pPr>
            <w:r>
              <w:t>User Input Data Struct.</w:t>
            </w:r>
          </w:p>
          <w:p w:rsidR="001478E1" w:rsidRDefault="001478E1" w:rsidP="00AC6072">
            <w:pPr>
              <w:jc w:val="center"/>
            </w:pPr>
            <w:r>
              <w:t>&amp;</w:t>
            </w:r>
          </w:p>
          <w:p w:rsidR="001478E1" w:rsidRDefault="001478E1" w:rsidP="00AC6072">
            <w:pPr>
              <w:jc w:val="center"/>
            </w:pPr>
            <w:r>
              <w:t>User Input Fields</w:t>
            </w:r>
          </w:p>
        </w:tc>
        <w:tc>
          <w:tcPr>
            <w:tcW w:w="2337" w:type="dxa"/>
          </w:tcPr>
          <w:p w:rsidR="001478E1" w:rsidRDefault="001478E1" w:rsidP="00AC6072">
            <w:pPr>
              <w:jc w:val="center"/>
            </w:pPr>
            <w:r>
              <w:t xml:space="preserve">Each field is dedicated to String or double. Input of different intended type will be implemented to ensure that the system will reject data of different types (e.g. </w:t>
            </w:r>
            <w:proofErr w:type="spellStart"/>
            <w:r>
              <w:t>int</w:t>
            </w:r>
            <w:proofErr w:type="spellEnd"/>
            <w:r>
              <w:t xml:space="preserve"> in ‘Name’ field, String in ‘Price’ field, etc.</w:t>
            </w:r>
            <w:r w:rsidR="00C92CF2">
              <w:t>)</w:t>
            </w:r>
          </w:p>
        </w:tc>
        <w:tc>
          <w:tcPr>
            <w:tcW w:w="2338" w:type="dxa"/>
          </w:tcPr>
          <w:p w:rsidR="001478E1" w:rsidRDefault="001478E1" w:rsidP="00AC6072">
            <w:pPr>
              <w:jc w:val="center"/>
            </w:pPr>
            <w:r>
              <w:t>Data saves in different, easily accessible entries that allow the user later access</w:t>
            </w:r>
            <w:r>
              <w:t>. Activity is refreshed when user inputs invalid data types in the input fields.</w:t>
            </w:r>
          </w:p>
        </w:tc>
        <w:tc>
          <w:tcPr>
            <w:tcW w:w="2338" w:type="dxa"/>
          </w:tcPr>
          <w:p w:rsidR="001478E1" w:rsidRDefault="001478E1" w:rsidP="00AC6072">
            <w:pPr>
              <w:jc w:val="center"/>
            </w:pPr>
          </w:p>
        </w:tc>
      </w:tr>
      <w:tr w:rsidR="001478E1" w:rsidTr="00AC6072">
        <w:tc>
          <w:tcPr>
            <w:tcW w:w="2337" w:type="dxa"/>
          </w:tcPr>
          <w:p w:rsidR="001478E1" w:rsidRDefault="001478E1" w:rsidP="00AC6072">
            <w:pPr>
              <w:jc w:val="center"/>
            </w:pPr>
            <w:r>
              <w:t>Calculation of individual totals</w:t>
            </w:r>
          </w:p>
        </w:tc>
        <w:tc>
          <w:tcPr>
            <w:tcW w:w="2337" w:type="dxa"/>
          </w:tcPr>
          <w:p w:rsidR="001478E1" w:rsidRDefault="001478E1" w:rsidP="00AC6072">
            <w:pPr>
              <w:jc w:val="center"/>
            </w:pPr>
            <w:r>
              <w:t>Multiple double values as well as the items that were split between two or more people</w:t>
            </w:r>
            <w:r w:rsidR="00C92CF2">
              <w:t>. Much like above, data types other than the one intended (double) will be inputted to ensure that the system rejects incorrect input which would affect output calculation</w:t>
            </w:r>
          </w:p>
        </w:tc>
        <w:tc>
          <w:tcPr>
            <w:tcW w:w="2338" w:type="dxa"/>
          </w:tcPr>
          <w:p w:rsidR="001478E1" w:rsidRDefault="001478E1" w:rsidP="00AC6072">
            <w:pPr>
              <w:jc w:val="center"/>
            </w:pPr>
            <w:r>
              <w:t>Algorithms effectively calculate all items between people to bring the correct totals with all circumstances considered</w:t>
            </w:r>
            <w:r w:rsidR="00C92CF2">
              <w:t>, no invalid data types are taken into calculation; returns double value</w:t>
            </w:r>
          </w:p>
        </w:tc>
        <w:tc>
          <w:tcPr>
            <w:tcW w:w="2338" w:type="dxa"/>
          </w:tcPr>
          <w:p w:rsidR="001478E1" w:rsidRDefault="001478E1" w:rsidP="00AC6072">
            <w:pPr>
              <w:jc w:val="center"/>
            </w:pPr>
          </w:p>
        </w:tc>
      </w:tr>
      <w:tr w:rsidR="001478E1" w:rsidTr="00AC6072">
        <w:tc>
          <w:tcPr>
            <w:tcW w:w="2337" w:type="dxa"/>
          </w:tcPr>
          <w:p w:rsidR="001478E1" w:rsidRDefault="001478E1" w:rsidP="00AC6072">
            <w:pPr>
              <w:jc w:val="center"/>
            </w:pPr>
            <w:r>
              <w:t xml:space="preserve">Add Entry in </w:t>
            </w:r>
            <w:proofErr w:type="spellStart"/>
            <w:r>
              <w:t>MyTab</w:t>
            </w:r>
            <w:proofErr w:type="spellEnd"/>
          </w:p>
        </w:tc>
        <w:tc>
          <w:tcPr>
            <w:tcW w:w="2337" w:type="dxa"/>
          </w:tcPr>
          <w:p w:rsidR="001478E1" w:rsidRDefault="001478E1" w:rsidP="00AC6072">
            <w:pPr>
              <w:jc w:val="center"/>
            </w:pPr>
            <w:r>
              <w:t>Multiple entries for people from the initial use. Entries that are added after a calculation has been completed.</w:t>
            </w:r>
            <w:r w:rsidR="00C92CF2">
              <w:t xml:space="preserve"> Entries with the same name will be tested to ensure that the system will have a way to handle different people with the same name.</w:t>
            </w:r>
          </w:p>
        </w:tc>
        <w:tc>
          <w:tcPr>
            <w:tcW w:w="2338" w:type="dxa"/>
          </w:tcPr>
          <w:p w:rsidR="001478E1" w:rsidRDefault="001478E1" w:rsidP="00AC6072">
            <w:pPr>
              <w:jc w:val="center"/>
            </w:pPr>
            <w:r>
              <w:t xml:space="preserve">Saves all entries during an individual total calculation as well as maintaining running totals to names listed in </w:t>
            </w:r>
            <w:proofErr w:type="spellStart"/>
            <w:r>
              <w:t>MyTab</w:t>
            </w:r>
            <w:proofErr w:type="spellEnd"/>
            <w:r w:rsidR="00C92CF2">
              <w:t>. People with same names get stored as different entries.</w:t>
            </w:r>
          </w:p>
        </w:tc>
        <w:tc>
          <w:tcPr>
            <w:tcW w:w="2338" w:type="dxa"/>
          </w:tcPr>
          <w:p w:rsidR="001478E1" w:rsidRDefault="001478E1" w:rsidP="00AC6072">
            <w:pPr>
              <w:jc w:val="center"/>
            </w:pPr>
          </w:p>
        </w:tc>
      </w:tr>
      <w:tr w:rsidR="001478E1" w:rsidTr="00AC6072">
        <w:tc>
          <w:tcPr>
            <w:tcW w:w="2337" w:type="dxa"/>
          </w:tcPr>
          <w:p w:rsidR="001478E1" w:rsidRDefault="001478E1" w:rsidP="00AC6072">
            <w:pPr>
              <w:jc w:val="center"/>
            </w:pPr>
            <w:r>
              <w:t xml:space="preserve">Delete Entry in </w:t>
            </w:r>
            <w:proofErr w:type="spellStart"/>
            <w:r>
              <w:t>MyTab</w:t>
            </w:r>
            <w:proofErr w:type="spellEnd"/>
          </w:p>
        </w:tc>
        <w:tc>
          <w:tcPr>
            <w:tcW w:w="2337" w:type="dxa"/>
          </w:tcPr>
          <w:p w:rsidR="001478E1" w:rsidRDefault="001478E1" w:rsidP="00AC6072">
            <w:pPr>
              <w:jc w:val="center"/>
            </w:pPr>
            <w:r>
              <w:t xml:space="preserve">Select names to remove from </w:t>
            </w:r>
            <w:proofErr w:type="spellStart"/>
            <w:r>
              <w:t>MyTab</w:t>
            </w:r>
            <w:proofErr w:type="spellEnd"/>
            <w:r w:rsidR="00C92CF2">
              <w:t>.</w:t>
            </w:r>
          </w:p>
          <w:p w:rsidR="00C92CF2" w:rsidRDefault="00C92CF2" w:rsidP="00AC6072">
            <w:pPr>
              <w:jc w:val="center"/>
            </w:pPr>
            <w:proofErr w:type="gramStart"/>
            <w:r>
              <w:t>Also</w:t>
            </w:r>
            <w:proofErr w:type="gramEnd"/>
            <w:r>
              <w:t xml:space="preserve"> test to ensure that user can exit edit menu without actually editing any entries.</w:t>
            </w:r>
          </w:p>
        </w:tc>
        <w:tc>
          <w:tcPr>
            <w:tcW w:w="2338" w:type="dxa"/>
          </w:tcPr>
          <w:p w:rsidR="001478E1" w:rsidRDefault="001478E1" w:rsidP="00AC6072">
            <w:pPr>
              <w:jc w:val="center"/>
            </w:pPr>
            <w:r>
              <w:t xml:space="preserve">Data updates successfully, </w:t>
            </w:r>
            <w:proofErr w:type="spellStart"/>
            <w:r>
              <w:t>MyTab</w:t>
            </w:r>
            <w:proofErr w:type="spellEnd"/>
            <w:r>
              <w:t xml:space="preserve"> updated.</w:t>
            </w:r>
          </w:p>
        </w:tc>
        <w:tc>
          <w:tcPr>
            <w:tcW w:w="2338" w:type="dxa"/>
          </w:tcPr>
          <w:p w:rsidR="001478E1" w:rsidRDefault="001478E1" w:rsidP="00AC6072">
            <w:pPr>
              <w:jc w:val="center"/>
            </w:pPr>
          </w:p>
        </w:tc>
      </w:tr>
    </w:tbl>
    <w:p w:rsidR="001478E1" w:rsidRDefault="001478E1" w:rsidP="001478E1">
      <w:r>
        <w:lastRenderedPageBreak/>
        <w:tab/>
      </w:r>
      <w:proofErr w:type="spellStart"/>
      <w:r>
        <w:t>TabOSS</w:t>
      </w:r>
      <w:proofErr w:type="spellEnd"/>
      <w:r>
        <w:t xml:space="preserve"> is an android application that allows a user to split up a bill/receipt from a restaurant between all party members that went out to eat together. So far, the </w:t>
      </w:r>
      <w:proofErr w:type="spellStart"/>
      <w:r>
        <w:t>TabOSS</w:t>
      </w:r>
      <w:proofErr w:type="spellEnd"/>
      <w:r>
        <w:t xml:space="preserve"> has been developed enough that it </w:t>
      </w:r>
      <w:proofErr w:type="gramStart"/>
      <w:r>
        <w:t>is able to</w:t>
      </w:r>
      <w:proofErr w:type="gramEnd"/>
      <w:r>
        <w:t xml:space="preserve"> have the user input the names of those in the party, the items purchased, and the price associated in order to complete a “total” calculation for all members involved. The next step in implementation would be to add the “</w:t>
      </w:r>
      <w:proofErr w:type="spellStart"/>
      <w:r>
        <w:t>MyTab</w:t>
      </w:r>
      <w:proofErr w:type="spellEnd"/>
      <w:r>
        <w:t>” function that would allow the user to save information produced from a calculation.</w:t>
      </w:r>
      <w:r w:rsidR="00C92CF2">
        <w:t xml:space="preserve"> After the “</w:t>
      </w:r>
      <w:proofErr w:type="spellStart"/>
      <w:r w:rsidR="00C92CF2">
        <w:t>MyTab</w:t>
      </w:r>
      <w:proofErr w:type="spellEnd"/>
      <w:r w:rsidR="00C92CF2">
        <w:t>” function is added and tested, the OCR will be implemented to carry out the original intended functionality of the application.</w:t>
      </w:r>
    </w:p>
    <w:p w:rsidR="00447284" w:rsidRDefault="00C92CF2">
      <w:bookmarkStart w:id="0" w:name="_GoBack"/>
      <w:bookmarkEnd w:id="0"/>
    </w:p>
    <w:sectPr w:rsidR="00447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E1"/>
    <w:rsid w:val="00030711"/>
    <w:rsid w:val="001478E1"/>
    <w:rsid w:val="00C92CF2"/>
    <w:rsid w:val="00CD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5613"/>
  <w15:chartTrackingRefBased/>
  <w15:docId w15:val="{71EA6D1C-D8E7-461E-ADCD-3D05B6A7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7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1</cp:revision>
  <dcterms:created xsi:type="dcterms:W3CDTF">2016-11-21T21:25:00Z</dcterms:created>
  <dcterms:modified xsi:type="dcterms:W3CDTF">2016-11-21T21:44:00Z</dcterms:modified>
</cp:coreProperties>
</file>