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C6A6" w14:textId="4E2FBD5C" w:rsidR="002F69F3" w:rsidRPr="002F69F3" w:rsidRDefault="002F69F3">
      <w:pPr>
        <w:rPr>
          <w:u w:val="single"/>
        </w:rPr>
      </w:pPr>
      <w:r>
        <w:rPr>
          <w:u w:val="single"/>
        </w:rPr>
        <w:t>EJERCICIO 1:</w:t>
      </w:r>
    </w:p>
    <w:p w14:paraId="0FCD9A95" w14:textId="77777777" w:rsidR="00CD5AF6" w:rsidRDefault="00CD5AF6">
      <w:r>
        <w:t>Se desea estudiar la distribución del tiempo de ejecución de cierto programa de gestión de stocks. Para ello se llevan a cabo 15 ejecuciones de este programa, obteniéndose un tiempo medio de 47,07 ms y una varianza de 2,97 ms</w:t>
      </w:r>
      <w:r>
        <w:rPr>
          <w:vertAlign w:val="superscript"/>
        </w:rPr>
        <w:t>2</w:t>
      </w:r>
      <w:r>
        <w:t xml:space="preserve">. </w:t>
      </w:r>
    </w:p>
    <w:p w14:paraId="1D82E0E6" w14:textId="51551C60" w:rsidR="00CD5AF6" w:rsidRDefault="00CD5AF6" w:rsidP="00C007E1">
      <w:pPr>
        <w:pStyle w:val="Prrafodelista"/>
        <w:numPr>
          <w:ilvl w:val="0"/>
          <w:numId w:val="1"/>
        </w:numPr>
      </w:pPr>
      <w:r>
        <w:t xml:space="preserve">Cierto estudio afirma que el tiempo medio esperado para este tipo de programa es de 47,8 ms. Considerando α=0,05, determina si es admisible la afirmación realizada en el estudio con un nivel de confianza del 95%. </w:t>
      </w:r>
    </w:p>
    <w:p w14:paraId="0CCDE19E" w14:textId="65DC3177" w:rsidR="00C007E1" w:rsidRDefault="00255FB5" w:rsidP="00255FB5">
      <w:pPr>
        <w:ind w:firstLine="360"/>
      </w:pPr>
      <w:r>
        <w:tab/>
      </w:r>
      <w:r w:rsidR="00C007E1">
        <w:t>SOL: [46.1156, 48.0243]</w:t>
      </w:r>
    </w:p>
    <w:p w14:paraId="761B3662" w14:textId="3936476D" w:rsidR="00CD5AF6" w:rsidRDefault="00CD5AF6" w:rsidP="00255FB5">
      <w:pPr>
        <w:pStyle w:val="Prrafodelista"/>
        <w:numPr>
          <w:ilvl w:val="0"/>
          <w:numId w:val="1"/>
        </w:numPr>
      </w:pPr>
      <w:r>
        <w:t xml:space="preserve">¿Qué pasaría en este caso en concreto si en lugar de considerar un nivel de confianza del 95% hubiera sido del 99%? En general, ¿qué consecuencias podría tener el disminuir el nivel de confianza con respecto a la conclusión final en este tipo de análisis? </w:t>
      </w:r>
    </w:p>
    <w:p w14:paraId="3A4B4240" w14:textId="7439634B" w:rsidR="006A52E4" w:rsidRDefault="006A52E4" w:rsidP="002F69F3"/>
    <w:p w14:paraId="58A3307A" w14:textId="0988D22D" w:rsidR="006A52E4" w:rsidRDefault="006A52E4" w:rsidP="002F69F3">
      <w:r w:rsidRPr="006A52E4">
        <w:rPr>
          <w:u w:val="single"/>
        </w:rPr>
        <w:t>EJERCICIO 2:</w:t>
      </w:r>
      <w:r>
        <w:rPr>
          <w:u w:val="single"/>
        </w:rPr>
        <w:t xml:space="preserve"> </w:t>
      </w:r>
    </w:p>
    <w:p w14:paraId="5119A709" w14:textId="77777777" w:rsidR="006A52E4" w:rsidRDefault="006A52E4" w:rsidP="002F69F3">
      <w:r w:rsidRPr="006A52E4">
        <w:t xml:space="preserve">En el Departamento de Personal de una empresa se ha realizado una encuesta en relación a los salarios percibidos por los empleados con objeto de estimar el salario medio, y obtener ciertas conclusiones acerca del mismo. Se han obtenido los siguientes resultados para una muestra aleatoria simple de tamaño n=100: media muestral igual a 778 y </w:t>
      </w:r>
      <w:r>
        <w:t>d</w:t>
      </w:r>
      <w:r w:rsidRPr="006A52E4">
        <w:t xml:space="preserve">esviación típica igual a 193,4. Obtener un intervalo de confianza para el salario medio de dicha empresa, con un nivel de confianza del 95%. </w:t>
      </w:r>
    </w:p>
    <w:p w14:paraId="60F3CA22" w14:textId="746CEC10" w:rsidR="006A52E4" w:rsidRPr="006A52E4" w:rsidRDefault="006A52E4" w:rsidP="002F69F3">
      <w:r w:rsidRPr="006A52E4">
        <w:t>SOL: [7</w:t>
      </w:r>
      <w:r w:rsidR="00CB13D1">
        <w:t>39</w:t>
      </w:r>
      <w:r w:rsidRPr="006A52E4">
        <w:t>,</w:t>
      </w:r>
      <w:r w:rsidR="00CB13D1">
        <w:t>6</w:t>
      </w:r>
      <w:r w:rsidRPr="006A52E4">
        <w:t>2 ; 81</w:t>
      </w:r>
      <w:r w:rsidR="00CB13D1">
        <w:t>6</w:t>
      </w:r>
      <w:r w:rsidRPr="006A52E4">
        <w:t>,</w:t>
      </w:r>
      <w:r w:rsidR="00CB13D1">
        <w:t>37</w:t>
      </w:r>
      <w:r w:rsidRPr="006A52E4">
        <w:t>]</w:t>
      </w:r>
    </w:p>
    <w:sectPr w:rsidR="006A52E4" w:rsidRPr="006A5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6D45"/>
    <w:multiLevelType w:val="hybridMultilevel"/>
    <w:tmpl w:val="79DEBB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F3"/>
    <w:rsid w:val="00255FB5"/>
    <w:rsid w:val="002F69F3"/>
    <w:rsid w:val="006A053D"/>
    <w:rsid w:val="006A52E4"/>
    <w:rsid w:val="00C007E1"/>
    <w:rsid w:val="00CB13D1"/>
    <w:rsid w:val="00C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6B50"/>
  <w15:chartTrackingRefBased/>
  <w15:docId w15:val="{3B19C0D0-5DBD-47BF-855D-E9C668E2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Palanca Camara</dc:creator>
  <cp:keywords/>
  <dc:description/>
  <cp:lastModifiedBy>Javier Palanca Camara</cp:lastModifiedBy>
  <cp:revision>3</cp:revision>
  <dcterms:created xsi:type="dcterms:W3CDTF">2022-09-28T17:04:00Z</dcterms:created>
  <dcterms:modified xsi:type="dcterms:W3CDTF">2022-09-28T17:59:00Z</dcterms:modified>
</cp:coreProperties>
</file>