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D5761" w14:textId="77777777" w:rsidR="008935BC" w:rsidRDefault="00000000">
      <w:pPr>
        <w:pStyle w:val="Ttulo1"/>
        <w:spacing w:before="240" w:after="200" w:line="480" w:lineRule="auto"/>
      </w:pPr>
      <w:r>
        <w:rPr>
          <w:b/>
          <w:bCs/>
          <w:sz w:val="26"/>
          <w:szCs w:val="26"/>
        </w:rPr>
        <w:t>3.3 Revisión de Fuentes de Información sobre Tráfico y Movilidad Vehicular en Grandes Ciudades</w:t>
      </w:r>
    </w:p>
    <w:p w14:paraId="2C4E0DE4" w14:textId="77777777" w:rsidR="008935BC" w:rsidRDefault="00000000">
      <w:pPr>
        <w:spacing w:after="200" w:line="480" w:lineRule="auto"/>
        <w:jc w:val="center"/>
      </w:pPr>
      <w:r>
        <w:rPr>
          <w:i/>
          <w:iCs/>
          <w:sz w:val="22"/>
          <w:szCs w:val="22"/>
        </w:rPr>
        <w:t>Búsqueda sistemática en la Biblioteca Virtual de la Universidad Veracruzana, con enfoque comparativo aplicable al caso de Xalapa</w:t>
      </w:r>
    </w:p>
    <w:p w14:paraId="49779BA6" w14:textId="77777777" w:rsidR="008935BC" w:rsidRDefault="00000000">
      <w:pPr>
        <w:pStyle w:val="Ttulo2"/>
        <w:spacing w:before="240" w:after="200" w:line="480" w:lineRule="auto"/>
      </w:pPr>
      <w:r>
        <w:rPr>
          <w:b/>
          <w:bCs/>
          <w:sz w:val="24"/>
          <w:szCs w:val="24"/>
        </w:rPr>
        <w:t>3.3.1 Metodología</w:t>
      </w:r>
    </w:p>
    <w:p w14:paraId="0C9B1583" w14:textId="77777777" w:rsidR="008935BC" w:rsidRDefault="00000000">
      <w:pPr>
        <w:spacing w:after="200" w:line="480" w:lineRule="auto"/>
        <w:jc w:val="both"/>
      </w:pPr>
      <w:r>
        <w:rPr>
          <w:sz w:val="24"/>
          <w:szCs w:val="24"/>
        </w:rPr>
        <w:t>La búsqueda y selección de información sobre el tráfico y la movilidad vehicular se realizó ingresando directamente a la Biblioteca Virtual de la Universidad Veracruzana (</w:t>
      </w:r>
      <w:proofErr w:type="spellStart"/>
      <w:r>
        <w:rPr>
          <w:sz w:val="24"/>
          <w:szCs w:val="24"/>
        </w:rPr>
        <w:t>BiV</w:t>
      </w:r>
      <w:proofErr w:type="spellEnd"/>
      <w:r>
        <w:rPr>
          <w:sz w:val="24"/>
          <w:szCs w:val="24"/>
        </w:rPr>
        <w:t xml:space="preserve"> UV, https://www.uv.mx/bvirtual/), utilizando el filtro de búsqueda sistemática disponible en la plataforma para restringir los resultados a “artículos científicos” revisados por pares. Esta consulta se complementó con el Repositorio Institucional, revistas académicas editadas por la Universidad Veracruzana y páginas institucionales de la propia Universidad. La Biblioteca Virtual UV reúne bases de datos y plataformas especializadas como </w:t>
      </w:r>
      <w:proofErr w:type="spellStart"/>
      <w:r>
        <w:rPr>
          <w:sz w:val="24"/>
          <w:szCs w:val="24"/>
        </w:rPr>
        <w:t>Scopus</w:t>
      </w:r>
      <w:proofErr w:type="spellEnd"/>
      <w:r>
        <w:rPr>
          <w:sz w:val="24"/>
          <w:szCs w:val="24"/>
        </w:rPr>
        <w:t xml:space="preserve">, Web </w:t>
      </w:r>
      <w:proofErr w:type="spellStart"/>
      <w:r>
        <w:rPr>
          <w:sz w:val="24"/>
          <w:szCs w:val="24"/>
        </w:rPr>
        <w:t>of</w:t>
      </w:r>
      <w:proofErr w:type="spellEnd"/>
      <w:r>
        <w:rPr>
          <w:sz w:val="24"/>
          <w:szCs w:val="24"/>
        </w:rPr>
        <w:t xml:space="preserve"> </w:t>
      </w:r>
      <w:proofErr w:type="spellStart"/>
      <w:r>
        <w:rPr>
          <w:sz w:val="24"/>
          <w:szCs w:val="24"/>
        </w:rPr>
        <w:t>Science</w:t>
      </w:r>
      <w:proofErr w:type="spellEnd"/>
      <w:r>
        <w:rPr>
          <w:sz w:val="24"/>
          <w:szCs w:val="24"/>
        </w:rPr>
        <w:t xml:space="preserve">, </w:t>
      </w:r>
      <w:proofErr w:type="spellStart"/>
      <w:r>
        <w:rPr>
          <w:sz w:val="24"/>
          <w:szCs w:val="24"/>
        </w:rPr>
        <w:t>ScienceDirect</w:t>
      </w:r>
      <w:proofErr w:type="spellEnd"/>
      <w:r>
        <w:rPr>
          <w:sz w:val="24"/>
          <w:szCs w:val="24"/>
        </w:rPr>
        <w:t xml:space="preserve">, Springer </w:t>
      </w:r>
      <w:proofErr w:type="spellStart"/>
      <w:r>
        <w:rPr>
          <w:sz w:val="24"/>
          <w:szCs w:val="24"/>
        </w:rPr>
        <w:t>Journals</w:t>
      </w:r>
      <w:proofErr w:type="spellEnd"/>
      <w:r>
        <w:rPr>
          <w:sz w:val="24"/>
          <w:szCs w:val="24"/>
        </w:rPr>
        <w:t>, ProQuest, EBSCO, JSTOR y Wiley Online Library, además de repositorios académicos de acceso abierto como SciELO y Redalyc, y revistas universitarias.</w:t>
      </w:r>
    </w:p>
    <w:p w14:paraId="3494ECC7" w14:textId="77777777" w:rsidR="008935BC" w:rsidRDefault="00000000">
      <w:pPr>
        <w:spacing w:after="200" w:line="480" w:lineRule="auto"/>
        <w:jc w:val="both"/>
      </w:pPr>
      <w:r>
        <w:rPr>
          <w:sz w:val="24"/>
          <w:szCs w:val="24"/>
        </w:rPr>
        <w:t>A diferencia de una primera revisión centrada únicamente en Xalapa, en esta versión la búsqueda se amplió de manera general a grandes ciudades, con el fin de reunir evidencia científica comparable sobre las causas, características, consecuencias y alternativas de solución al problema del tráfico y la movilidad urbana en contextos de alta densidad poblacional, que después pueda contrastarse con el caso específico de Xalapa.</w:t>
      </w:r>
    </w:p>
    <w:p w14:paraId="504C4BE2" w14:textId="77777777" w:rsidR="008935BC" w:rsidRDefault="00000000">
      <w:pPr>
        <w:spacing w:after="200" w:line="480" w:lineRule="auto"/>
        <w:jc w:val="both"/>
      </w:pPr>
      <w:r>
        <w:rPr>
          <w:sz w:val="24"/>
          <w:szCs w:val="24"/>
        </w:rPr>
        <w:t xml:space="preserve">Para la localización de información se utilizó el filtro de búsqueda sistemática de la Biblioteca Virtual UV empleando combinaciones de términos en idioma inglés, dado que las bases de datos </w:t>
      </w:r>
      <w:r>
        <w:rPr>
          <w:sz w:val="24"/>
          <w:szCs w:val="24"/>
        </w:rPr>
        <w:lastRenderedPageBreak/>
        <w:t xml:space="preserve">internacionales que integra la </w:t>
      </w:r>
      <w:proofErr w:type="spellStart"/>
      <w:r>
        <w:rPr>
          <w:sz w:val="24"/>
          <w:szCs w:val="24"/>
        </w:rPr>
        <w:t>BiV</w:t>
      </w:r>
      <w:proofErr w:type="spellEnd"/>
      <w:r>
        <w:rPr>
          <w:sz w:val="24"/>
          <w:szCs w:val="24"/>
        </w:rPr>
        <w:t xml:space="preserve"> UV (</w:t>
      </w:r>
      <w:proofErr w:type="spellStart"/>
      <w:r>
        <w:rPr>
          <w:sz w:val="24"/>
          <w:szCs w:val="24"/>
        </w:rPr>
        <w:t>Scopus</w:t>
      </w:r>
      <w:proofErr w:type="spellEnd"/>
      <w:r>
        <w:rPr>
          <w:sz w:val="24"/>
          <w:szCs w:val="24"/>
        </w:rPr>
        <w:t xml:space="preserve">, Web </w:t>
      </w:r>
      <w:proofErr w:type="spellStart"/>
      <w:r>
        <w:rPr>
          <w:sz w:val="24"/>
          <w:szCs w:val="24"/>
        </w:rPr>
        <w:t>of</w:t>
      </w:r>
      <w:proofErr w:type="spellEnd"/>
      <w:r>
        <w:rPr>
          <w:sz w:val="24"/>
          <w:szCs w:val="24"/>
        </w:rPr>
        <w:t xml:space="preserve"> </w:t>
      </w:r>
      <w:proofErr w:type="spellStart"/>
      <w:r>
        <w:rPr>
          <w:sz w:val="24"/>
          <w:szCs w:val="24"/>
        </w:rPr>
        <w:t>Science</w:t>
      </w:r>
      <w:proofErr w:type="spellEnd"/>
      <w:r>
        <w:rPr>
          <w:sz w:val="24"/>
          <w:szCs w:val="24"/>
        </w:rPr>
        <w:t xml:space="preserve">, </w:t>
      </w:r>
      <w:proofErr w:type="spellStart"/>
      <w:r>
        <w:rPr>
          <w:sz w:val="24"/>
          <w:szCs w:val="24"/>
        </w:rPr>
        <w:t>ScienceDirect</w:t>
      </w:r>
      <w:proofErr w:type="spellEnd"/>
      <w:r>
        <w:rPr>
          <w:sz w:val="24"/>
          <w:szCs w:val="24"/>
        </w:rPr>
        <w:t>, Springer, JSTOR) indexan mayoritariamente literatura científica en ese idioma, lo que amplía la cobertura y pertinencia de los resultados. Las combinaciones empleadas fueron:</w:t>
      </w:r>
    </w:p>
    <w:p w14:paraId="1A0802C8" w14:textId="77777777" w:rsidR="008935BC" w:rsidRPr="007B79CE" w:rsidRDefault="00000000">
      <w:pPr>
        <w:pStyle w:val="Prrafodelista"/>
        <w:numPr>
          <w:ilvl w:val="0"/>
          <w:numId w:val="1"/>
        </w:numPr>
        <w:spacing w:after="100" w:line="480" w:lineRule="auto"/>
        <w:jc w:val="both"/>
        <w:rPr>
          <w:lang w:val="en-US"/>
        </w:rPr>
      </w:pPr>
      <w:r w:rsidRPr="007B79CE">
        <w:rPr>
          <w:sz w:val="24"/>
          <w:szCs w:val="24"/>
          <w:lang w:val="en-US"/>
        </w:rPr>
        <w:t>"</w:t>
      </w:r>
      <w:proofErr w:type="gramStart"/>
      <w:r w:rsidRPr="007B79CE">
        <w:rPr>
          <w:sz w:val="24"/>
          <w:szCs w:val="24"/>
          <w:lang w:val="en-US"/>
        </w:rPr>
        <w:t>traffic</w:t>
      </w:r>
      <w:proofErr w:type="gramEnd"/>
      <w:r w:rsidRPr="007B79CE">
        <w:rPr>
          <w:sz w:val="24"/>
          <w:szCs w:val="24"/>
          <w:lang w:val="en-US"/>
        </w:rPr>
        <w:t xml:space="preserve"> congestion" AND "big cities"</w:t>
      </w:r>
    </w:p>
    <w:p w14:paraId="405F78CA" w14:textId="77777777" w:rsidR="008935BC" w:rsidRPr="007B79CE" w:rsidRDefault="00000000">
      <w:pPr>
        <w:pStyle w:val="Prrafodelista"/>
        <w:numPr>
          <w:ilvl w:val="0"/>
          <w:numId w:val="1"/>
        </w:numPr>
        <w:spacing w:after="100" w:line="480" w:lineRule="auto"/>
        <w:jc w:val="both"/>
        <w:rPr>
          <w:lang w:val="en-US"/>
        </w:rPr>
      </w:pPr>
      <w:r w:rsidRPr="007B79CE">
        <w:rPr>
          <w:sz w:val="24"/>
          <w:szCs w:val="24"/>
          <w:lang w:val="en-US"/>
        </w:rPr>
        <w:t>"</w:t>
      </w:r>
      <w:proofErr w:type="gramStart"/>
      <w:r w:rsidRPr="007B79CE">
        <w:rPr>
          <w:sz w:val="24"/>
          <w:szCs w:val="24"/>
          <w:lang w:val="en-US"/>
        </w:rPr>
        <w:t>urban</w:t>
      </w:r>
      <w:proofErr w:type="gramEnd"/>
      <w:r w:rsidRPr="007B79CE">
        <w:rPr>
          <w:sz w:val="24"/>
          <w:szCs w:val="24"/>
          <w:lang w:val="en-US"/>
        </w:rPr>
        <w:t xml:space="preserve"> mobility" AND "big cities"</w:t>
      </w:r>
    </w:p>
    <w:p w14:paraId="29A9B7D3" w14:textId="77777777" w:rsidR="008935BC" w:rsidRDefault="00000000">
      <w:pPr>
        <w:pStyle w:val="Prrafodelista"/>
        <w:numPr>
          <w:ilvl w:val="0"/>
          <w:numId w:val="1"/>
        </w:numPr>
        <w:spacing w:after="100" w:line="480" w:lineRule="auto"/>
        <w:jc w:val="both"/>
      </w:pPr>
      <w:r>
        <w:rPr>
          <w:sz w:val="24"/>
          <w:szCs w:val="24"/>
        </w:rPr>
        <w:t>"</w:t>
      </w:r>
      <w:proofErr w:type="spellStart"/>
      <w:r>
        <w:rPr>
          <w:sz w:val="24"/>
          <w:szCs w:val="24"/>
        </w:rPr>
        <w:t>traffic</w:t>
      </w:r>
      <w:proofErr w:type="spellEnd"/>
      <w:r>
        <w:rPr>
          <w:sz w:val="24"/>
          <w:szCs w:val="24"/>
        </w:rPr>
        <w:t xml:space="preserve"> </w:t>
      </w:r>
      <w:proofErr w:type="spellStart"/>
      <w:r>
        <w:rPr>
          <w:sz w:val="24"/>
          <w:szCs w:val="24"/>
        </w:rPr>
        <w:t>congestion</w:t>
      </w:r>
      <w:proofErr w:type="spellEnd"/>
      <w:r>
        <w:rPr>
          <w:sz w:val="24"/>
          <w:szCs w:val="24"/>
        </w:rPr>
        <w:t>" AND "</w:t>
      </w:r>
      <w:proofErr w:type="spellStart"/>
      <w:r>
        <w:rPr>
          <w:sz w:val="24"/>
          <w:szCs w:val="24"/>
        </w:rPr>
        <w:t>megacities</w:t>
      </w:r>
      <w:proofErr w:type="spellEnd"/>
      <w:r>
        <w:rPr>
          <w:sz w:val="24"/>
          <w:szCs w:val="24"/>
        </w:rPr>
        <w:t>"</w:t>
      </w:r>
    </w:p>
    <w:p w14:paraId="6EFDD657" w14:textId="77777777" w:rsidR="008935BC" w:rsidRPr="007B79CE" w:rsidRDefault="00000000">
      <w:pPr>
        <w:pStyle w:val="Prrafodelista"/>
        <w:numPr>
          <w:ilvl w:val="0"/>
          <w:numId w:val="1"/>
        </w:numPr>
        <w:spacing w:after="100" w:line="480" w:lineRule="auto"/>
        <w:jc w:val="both"/>
        <w:rPr>
          <w:lang w:val="en-US"/>
        </w:rPr>
      </w:pPr>
      <w:r w:rsidRPr="007B79CE">
        <w:rPr>
          <w:sz w:val="24"/>
          <w:szCs w:val="24"/>
          <w:lang w:val="en-US"/>
        </w:rPr>
        <w:t>"</w:t>
      </w:r>
      <w:proofErr w:type="gramStart"/>
      <w:r w:rsidRPr="007B79CE">
        <w:rPr>
          <w:sz w:val="24"/>
          <w:szCs w:val="24"/>
          <w:lang w:val="en-US"/>
        </w:rPr>
        <w:t>public</w:t>
      </w:r>
      <w:proofErr w:type="gramEnd"/>
      <w:r w:rsidRPr="007B79CE">
        <w:rPr>
          <w:sz w:val="24"/>
          <w:szCs w:val="24"/>
          <w:lang w:val="en-US"/>
        </w:rPr>
        <w:t xml:space="preserve"> transport" AND "traffic congestion"</w:t>
      </w:r>
    </w:p>
    <w:p w14:paraId="1B14CCC1" w14:textId="77777777" w:rsidR="008935BC" w:rsidRPr="007B79CE" w:rsidRDefault="00000000">
      <w:pPr>
        <w:pStyle w:val="Prrafodelista"/>
        <w:numPr>
          <w:ilvl w:val="0"/>
          <w:numId w:val="1"/>
        </w:numPr>
        <w:spacing w:after="100" w:line="480" w:lineRule="auto"/>
        <w:jc w:val="both"/>
        <w:rPr>
          <w:lang w:val="en-US"/>
        </w:rPr>
      </w:pPr>
      <w:r w:rsidRPr="007B79CE">
        <w:rPr>
          <w:sz w:val="24"/>
          <w:szCs w:val="24"/>
          <w:lang w:val="en-US"/>
        </w:rPr>
        <w:t>"</w:t>
      </w:r>
      <w:proofErr w:type="gramStart"/>
      <w:r w:rsidRPr="007B79CE">
        <w:rPr>
          <w:sz w:val="24"/>
          <w:szCs w:val="24"/>
          <w:lang w:val="en-US"/>
        </w:rPr>
        <w:t>pedestrian</w:t>
      </w:r>
      <w:proofErr w:type="gramEnd"/>
      <w:r w:rsidRPr="007B79CE">
        <w:rPr>
          <w:sz w:val="24"/>
          <w:szCs w:val="24"/>
          <w:lang w:val="en-US"/>
        </w:rPr>
        <w:t xml:space="preserve"> mobility" AND "urban planning"</w:t>
      </w:r>
    </w:p>
    <w:p w14:paraId="07FFD96A" w14:textId="77777777" w:rsidR="008935BC" w:rsidRPr="007B79CE" w:rsidRDefault="00000000">
      <w:pPr>
        <w:pStyle w:val="Prrafodelista"/>
        <w:numPr>
          <w:ilvl w:val="0"/>
          <w:numId w:val="1"/>
        </w:numPr>
        <w:spacing w:after="100" w:line="480" w:lineRule="auto"/>
        <w:jc w:val="both"/>
        <w:rPr>
          <w:lang w:val="en-US"/>
        </w:rPr>
      </w:pPr>
      <w:r w:rsidRPr="007B79CE">
        <w:rPr>
          <w:sz w:val="24"/>
          <w:szCs w:val="24"/>
          <w:lang w:val="en-US"/>
        </w:rPr>
        <w:t>"</w:t>
      </w:r>
      <w:proofErr w:type="gramStart"/>
      <w:r w:rsidRPr="007B79CE">
        <w:rPr>
          <w:sz w:val="24"/>
          <w:szCs w:val="24"/>
          <w:lang w:val="en-US"/>
        </w:rPr>
        <w:t>smart</w:t>
      </w:r>
      <w:proofErr w:type="gramEnd"/>
      <w:r w:rsidRPr="007B79CE">
        <w:rPr>
          <w:sz w:val="24"/>
          <w:szCs w:val="24"/>
          <w:lang w:val="en-US"/>
        </w:rPr>
        <w:t xml:space="preserve"> traffic light" AND "urban mobility"</w:t>
      </w:r>
    </w:p>
    <w:p w14:paraId="7D446E0D" w14:textId="77777777" w:rsidR="008935BC" w:rsidRDefault="00000000">
      <w:pPr>
        <w:spacing w:after="200" w:line="480" w:lineRule="auto"/>
        <w:jc w:val="both"/>
      </w:pPr>
      <w:r>
        <w:rPr>
          <w:sz w:val="24"/>
          <w:szCs w:val="24"/>
        </w:rPr>
        <w:t>Se priorizaron documentos con capacidad para aportar evidencia empírica, teórica o metodológica sobre causas, características, consecuencias o alternativas de solución al problema de la congestión vehicular y la movilidad urbana en ciudades de tamaño medio y grande, en distintos contextos geográficos (América Latina, Estados Unidos, Europa, Asia).</w:t>
      </w:r>
    </w:p>
    <w:p w14:paraId="453EF1EB" w14:textId="77777777" w:rsidR="008935BC" w:rsidRDefault="00000000">
      <w:pPr>
        <w:spacing w:after="80" w:line="480" w:lineRule="auto"/>
        <w:jc w:val="both"/>
      </w:pPr>
      <w:r>
        <w:rPr>
          <w:b/>
          <w:bCs/>
          <w:sz w:val="24"/>
          <w:szCs w:val="24"/>
        </w:rPr>
        <w:t>Criterios de inclusión:</w:t>
      </w:r>
    </w:p>
    <w:p w14:paraId="1AD38E54" w14:textId="77777777" w:rsidR="008935BC" w:rsidRDefault="00000000">
      <w:pPr>
        <w:pStyle w:val="Prrafodelista"/>
        <w:numPr>
          <w:ilvl w:val="0"/>
          <w:numId w:val="1"/>
        </w:numPr>
        <w:spacing w:after="100" w:line="480" w:lineRule="auto"/>
        <w:jc w:val="both"/>
      </w:pPr>
      <w:r>
        <w:rPr>
          <w:sz w:val="24"/>
          <w:szCs w:val="24"/>
        </w:rPr>
        <w:t>Artículos científicos publicados en revistas indexadas o repositorios académicos, localizados mediante el filtro de búsqueda sistemática de la Biblioteca Virtual de la Universidad Veracruzana.</w:t>
      </w:r>
    </w:p>
    <w:p w14:paraId="4107EAB5" w14:textId="77777777" w:rsidR="008935BC" w:rsidRDefault="00000000">
      <w:pPr>
        <w:pStyle w:val="Prrafodelista"/>
        <w:numPr>
          <w:ilvl w:val="0"/>
          <w:numId w:val="1"/>
        </w:numPr>
        <w:spacing w:after="100" w:line="480" w:lineRule="auto"/>
        <w:jc w:val="both"/>
      </w:pPr>
      <w:r>
        <w:rPr>
          <w:sz w:val="24"/>
          <w:szCs w:val="24"/>
        </w:rPr>
        <w:t>Fuentes que aborden directamente el tráfico, la congestión vehicular, la movilidad urbana, el transporte público o la movilidad peatonal en ciudades grandes o zonas metropolitanas.</w:t>
      </w:r>
    </w:p>
    <w:p w14:paraId="67C3F273" w14:textId="77777777" w:rsidR="008935BC" w:rsidRDefault="00000000">
      <w:pPr>
        <w:pStyle w:val="Prrafodelista"/>
        <w:numPr>
          <w:ilvl w:val="0"/>
          <w:numId w:val="1"/>
        </w:numPr>
        <w:spacing w:after="100" w:line="480" w:lineRule="auto"/>
        <w:jc w:val="both"/>
      </w:pPr>
      <w:r>
        <w:rPr>
          <w:sz w:val="24"/>
          <w:szCs w:val="24"/>
        </w:rPr>
        <w:t>Documentos con autoría, año de publicación y datos bibliográficos identificables (revista, DOI o identificador equivalente).</w:t>
      </w:r>
    </w:p>
    <w:p w14:paraId="633917AB" w14:textId="77777777" w:rsidR="008935BC" w:rsidRDefault="00000000">
      <w:pPr>
        <w:pStyle w:val="Prrafodelista"/>
        <w:numPr>
          <w:ilvl w:val="0"/>
          <w:numId w:val="1"/>
        </w:numPr>
        <w:spacing w:after="100" w:line="480" w:lineRule="auto"/>
        <w:jc w:val="both"/>
      </w:pPr>
      <w:r>
        <w:rPr>
          <w:sz w:val="24"/>
          <w:szCs w:val="24"/>
        </w:rPr>
        <w:lastRenderedPageBreak/>
        <w:t>Fuentes con enlace directo al artículo, documento o archivo PDF, evitando enlaces que conduzcan únicamente a la página de inicio de una plataforma.</w:t>
      </w:r>
    </w:p>
    <w:p w14:paraId="204DD88F" w14:textId="77777777" w:rsidR="008935BC" w:rsidRDefault="00000000">
      <w:pPr>
        <w:pStyle w:val="Prrafodelista"/>
        <w:numPr>
          <w:ilvl w:val="0"/>
          <w:numId w:val="1"/>
        </w:numPr>
        <w:spacing w:after="100" w:line="480" w:lineRule="auto"/>
        <w:jc w:val="both"/>
      </w:pPr>
      <w:r>
        <w:rPr>
          <w:sz w:val="24"/>
          <w:szCs w:val="24"/>
        </w:rPr>
        <w:t>Fuentes que aporten información empírica, metodológica, técnica o de planeación útil para explicar el problema de movilidad en grandes ciudades.</w:t>
      </w:r>
    </w:p>
    <w:p w14:paraId="6579ACD4" w14:textId="77777777" w:rsidR="008935BC" w:rsidRDefault="00000000">
      <w:pPr>
        <w:spacing w:after="80" w:line="480" w:lineRule="auto"/>
        <w:jc w:val="both"/>
      </w:pPr>
      <w:r>
        <w:rPr>
          <w:b/>
          <w:bCs/>
          <w:sz w:val="24"/>
          <w:szCs w:val="24"/>
        </w:rPr>
        <w:t>Criterios de exclusión:</w:t>
      </w:r>
    </w:p>
    <w:p w14:paraId="07E83AC7" w14:textId="77777777" w:rsidR="008935BC" w:rsidRDefault="00000000">
      <w:pPr>
        <w:pStyle w:val="Prrafodelista"/>
        <w:numPr>
          <w:ilvl w:val="0"/>
          <w:numId w:val="1"/>
        </w:numPr>
        <w:spacing w:after="100" w:line="480" w:lineRule="auto"/>
        <w:jc w:val="both"/>
      </w:pPr>
      <w:r>
        <w:rPr>
          <w:sz w:val="24"/>
          <w:szCs w:val="24"/>
        </w:rPr>
        <w:t>Resultados que mencionen la congestión vehicular de manera incidental, sin aportar evidencia o análisis sobre movilidad urbana.</w:t>
      </w:r>
    </w:p>
    <w:p w14:paraId="73239E23" w14:textId="77777777" w:rsidR="008935BC" w:rsidRDefault="00000000">
      <w:pPr>
        <w:pStyle w:val="Prrafodelista"/>
        <w:numPr>
          <w:ilvl w:val="0"/>
          <w:numId w:val="1"/>
        </w:numPr>
        <w:spacing w:after="100" w:line="480" w:lineRule="auto"/>
        <w:jc w:val="both"/>
      </w:pPr>
      <w:r>
        <w:rPr>
          <w:sz w:val="24"/>
          <w:szCs w:val="24"/>
        </w:rPr>
        <w:t>Páginas institucionales generales sin un documento o contenido científico específico relacionado con el problema de investigación.</w:t>
      </w:r>
    </w:p>
    <w:p w14:paraId="3876873F" w14:textId="77777777" w:rsidR="008935BC" w:rsidRDefault="00000000">
      <w:pPr>
        <w:pStyle w:val="Prrafodelista"/>
        <w:numPr>
          <w:ilvl w:val="0"/>
          <w:numId w:val="1"/>
        </w:numPr>
        <w:spacing w:after="100" w:line="480" w:lineRule="auto"/>
        <w:jc w:val="both"/>
      </w:pPr>
      <w:r>
        <w:rPr>
          <w:sz w:val="24"/>
          <w:szCs w:val="24"/>
        </w:rPr>
        <w:t>Notas periodísticas o contenidos de divulgación utilizados como evidencia principal cuando existe una fuente académica o técnica equivalente.</w:t>
      </w:r>
    </w:p>
    <w:p w14:paraId="362F5055" w14:textId="77777777" w:rsidR="008935BC" w:rsidRDefault="00000000">
      <w:pPr>
        <w:pStyle w:val="Prrafodelista"/>
        <w:numPr>
          <w:ilvl w:val="0"/>
          <w:numId w:val="1"/>
        </w:numPr>
        <w:spacing w:after="100" w:line="480" w:lineRule="auto"/>
        <w:jc w:val="both"/>
      </w:pPr>
      <w:r>
        <w:rPr>
          <w:sz w:val="24"/>
          <w:szCs w:val="24"/>
        </w:rPr>
        <w:t>Documentos duplicados o versiones que no permitan identificar con claridad su procedencia o plataforma de origen.</w:t>
      </w:r>
    </w:p>
    <w:p w14:paraId="50299B8E" w14:textId="77777777" w:rsidR="008935BC" w:rsidRDefault="00000000">
      <w:pPr>
        <w:pStyle w:val="Ttulo2"/>
        <w:spacing w:before="240" w:after="200" w:line="480" w:lineRule="auto"/>
      </w:pPr>
      <w:r>
        <w:rPr>
          <w:b/>
          <w:bCs/>
          <w:sz w:val="24"/>
          <w:szCs w:val="24"/>
        </w:rPr>
        <w:t>3.3.2 Resultados</w:t>
      </w:r>
    </w:p>
    <w:p w14:paraId="674165C8" w14:textId="77777777" w:rsidR="008935BC" w:rsidRDefault="00000000">
      <w:pPr>
        <w:pStyle w:val="Ttulo3"/>
        <w:spacing w:before="240" w:after="200" w:line="480" w:lineRule="auto"/>
      </w:pPr>
      <w:r>
        <w:rPr>
          <w:b/>
          <w:bCs/>
          <w:sz w:val="22"/>
          <w:szCs w:val="22"/>
        </w:rPr>
        <w:t>3.3.2.1 Proceso de selección de fuentes</w:t>
      </w:r>
    </w:p>
    <w:p w14:paraId="52EAA9A2" w14:textId="77777777" w:rsidR="008935BC" w:rsidRDefault="00000000">
      <w:pPr>
        <w:spacing w:after="200" w:line="480" w:lineRule="auto"/>
        <w:jc w:val="both"/>
      </w:pPr>
      <w:r>
        <w:rPr>
          <w:sz w:val="24"/>
          <w:szCs w:val="24"/>
        </w:rPr>
        <w:t xml:space="preserve">El proceso se organizó a partir del ingreso directo a la Biblioteca Virtual UV y la aplicación de su filtro de búsqueda sistemática para artículos científicos. En primer lugar, se identificaron los recursos y plataformas disponibles en la </w:t>
      </w:r>
      <w:proofErr w:type="spellStart"/>
      <w:r>
        <w:rPr>
          <w:sz w:val="24"/>
          <w:szCs w:val="24"/>
        </w:rPr>
        <w:t>BiV</w:t>
      </w:r>
      <w:proofErr w:type="spellEnd"/>
      <w:r>
        <w:rPr>
          <w:sz w:val="24"/>
          <w:szCs w:val="24"/>
        </w:rPr>
        <w:t xml:space="preserve"> UV; posteriormente se realizaron búsquedas con los términos en inglés señalados en la metodología, ya no limitadas a Xalapa sino a grandes ciudades en general. La tabla siguiente desglosa, por cada plataforma consultada a través del filtro de </w:t>
      </w:r>
      <w:r>
        <w:rPr>
          <w:sz w:val="24"/>
          <w:szCs w:val="24"/>
        </w:rPr>
        <w:lastRenderedPageBreak/>
        <w:t>búsqueda sistemática, el número de registros identificados, los duplicados detectados, los registros excluidos por pertinencia temática o metodológica y las fuentes finalmente seleccionadas: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800"/>
        <w:gridCol w:w="1560"/>
      </w:tblGrid>
      <w:tr w:rsidR="008935BC" w14:paraId="7B148827"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0F7A8EFC" w14:textId="77777777" w:rsidR="008935BC" w:rsidRDefault="00000000">
            <w:pPr>
              <w:spacing w:after="40"/>
            </w:pPr>
            <w:r>
              <w:rPr>
                <w:b/>
                <w:bCs/>
                <w:sz w:val="18"/>
                <w:szCs w:val="18"/>
              </w:rPr>
              <w:t>Plataforma</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6BCC18EF" w14:textId="77777777" w:rsidR="008935BC" w:rsidRDefault="00000000">
            <w:pPr>
              <w:spacing w:after="40"/>
            </w:pPr>
            <w:r>
              <w:rPr>
                <w:b/>
                <w:bCs/>
                <w:sz w:val="18"/>
                <w:szCs w:val="18"/>
              </w:rPr>
              <w:t>Registros identificados</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0FE57C4B" w14:textId="77777777" w:rsidR="008935BC" w:rsidRDefault="00000000">
            <w:pPr>
              <w:spacing w:after="40"/>
            </w:pPr>
            <w:r>
              <w:rPr>
                <w:b/>
                <w:bCs/>
                <w:sz w:val="18"/>
                <w:szCs w:val="18"/>
              </w:rPr>
              <w:t>Duplicados</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71DDF946" w14:textId="77777777" w:rsidR="008935BC" w:rsidRDefault="00000000">
            <w:pPr>
              <w:spacing w:after="40"/>
            </w:pPr>
            <w:r>
              <w:rPr>
                <w:b/>
                <w:bCs/>
                <w:sz w:val="18"/>
                <w:szCs w:val="18"/>
              </w:rPr>
              <w:t>Excluidos por pertinencia</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6BB0DCD3" w14:textId="77777777" w:rsidR="008935BC" w:rsidRDefault="00000000">
            <w:pPr>
              <w:spacing w:after="40"/>
            </w:pPr>
            <w:r>
              <w:rPr>
                <w:b/>
                <w:bCs/>
                <w:sz w:val="18"/>
                <w:szCs w:val="18"/>
              </w:rPr>
              <w:t>Fuentes finales</w:t>
            </w:r>
          </w:p>
        </w:tc>
      </w:tr>
      <w:tr w:rsidR="008935BC" w14:paraId="0CFC14A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DB849F6" w14:textId="77777777" w:rsidR="008935BC" w:rsidRDefault="00000000">
            <w:pPr>
              <w:spacing w:after="40"/>
            </w:pPr>
            <w:proofErr w:type="spellStart"/>
            <w:r>
              <w:rPr>
                <w:b/>
                <w:bCs/>
                <w:sz w:val="18"/>
                <w:szCs w:val="18"/>
              </w:rPr>
              <w:t>ScienceDirect</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1FA3DB5" w14:textId="77777777" w:rsidR="008935BC" w:rsidRDefault="00000000">
            <w:pPr>
              <w:spacing w:after="40"/>
              <w:jc w:val="center"/>
            </w:pPr>
            <w:r>
              <w:rPr>
                <w:sz w:val="18"/>
                <w:szCs w:val="18"/>
              </w:rPr>
              <w:t>3</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81E0C56" w14:textId="77777777" w:rsidR="008935BC" w:rsidRDefault="00000000">
            <w:pPr>
              <w:spacing w:after="40"/>
              <w:jc w:val="center"/>
            </w:pPr>
            <w:r>
              <w:rPr>
                <w:sz w:val="18"/>
                <w:szCs w:val="18"/>
              </w:rPr>
              <w:t>0</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3CC394E" w14:textId="77777777" w:rsidR="008935BC" w:rsidRDefault="00000000">
            <w:pPr>
              <w:spacing w:after="40"/>
              <w:jc w:val="center"/>
            </w:pPr>
            <w:r>
              <w:rPr>
                <w:sz w:val="18"/>
                <w:szCs w:val="18"/>
              </w:rPr>
              <w:t>1</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CBF2BB2" w14:textId="77777777" w:rsidR="008935BC" w:rsidRDefault="00000000">
            <w:pPr>
              <w:spacing w:after="40"/>
              <w:jc w:val="center"/>
            </w:pPr>
            <w:r>
              <w:rPr>
                <w:sz w:val="18"/>
                <w:szCs w:val="18"/>
              </w:rPr>
              <w:t>2</w:t>
            </w:r>
          </w:p>
        </w:tc>
      </w:tr>
      <w:tr w:rsidR="008935BC" w14:paraId="69B39F1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DB0D4A2" w14:textId="77777777" w:rsidR="008935BC" w:rsidRDefault="00000000">
            <w:pPr>
              <w:spacing w:after="40"/>
            </w:pPr>
            <w:r>
              <w:rPr>
                <w:b/>
                <w:bCs/>
                <w:sz w:val="18"/>
                <w:szCs w:val="18"/>
              </w:rPr>
              <w:t xml:space="preserve">Nature / </w:t>
            </w:r>
            <w:proofErr w:type="spellStart"/>
            <w:r>
              <w:rPr>
                <w:b/>
                <w:bCs/>
                <w:sz w:val="18"/>
                <w:szCs w:val="18"/>
              </w:rPr>
              <w:t>Scientific</w:t>
            </w:r>
            <w:proofErr w:type="spellEnd"/>
            <w:r>
              <w:rPr>
                <w:b/>
                <w:bCs/>
                <w:sz w:val="18"/>
                <w:szCs w:val="18"/>
              </w:rPr>
              <w:t xml:space="preserve"> </w:t>
            </w:r>
            <w:proofErr w:type="spellStart"/>
            <w:r>
              <w:rPr>
                <w:b/>
                <w:bCs/>
                <w:sz w:val="18"/>
                <w:szCs w:val="18"/>
              </w:rPr>
              <w:t>Reports</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3DA2AC3" w14:textId="77777777" w:rsidR="008935BC" w:rsidRDefault="00000000">
            <w:pPr>
              <w:spacing w:after="40"/>
              <w:jc w:val="center"/>
            </w:pPr>
            <w:r>
              <w:rPr>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3A74180" w14:textId="77777777" w:rsidR="008935BC" w:rsidRDefault="00000000">
            <w:pPr>
              <w:spacing w:after="40"/>
              <w:jc w:val="center"/>
            </w:pPr>
            <w:r>
              <w:rPr>
                <w:sz w:val="18"/>
                <w:szCs w:val="18"/>
              </w:rPr>
              <w:t>0</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28889FD" w14:textId="77777777" w:rsidR="008935BC" w:rsidRDefault="00000000">
            <w:pPr>
              <w:spacing w:after="40"/>
              <w:jc w:val="center"/>
            </w:pPr>
            <w:r>
              <w:rPr>
                <w:sz w:val="18"/>
                <w:szCs w:val="18"/>
              </w:rPr>
              <w:t>0</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B229B7C" w14:textId="77777777" w:rsidR="008935BC" w:rsidRDefault="00000000">
            <w:pPr>
              <w:spacing w:after="40"/>
              <w:jc w:val="center"/>
            </w:pPr>
            <w:r>
              <w:rPr>
                <w:sz w:val="18"/>
                <w:szCs w:val="18"/>
              </w:rPr>
              <w:t>2</w:t>
            </w:r>
          </w:p>
        </w:tc>
      </w:tr>
      <w:tr w:rsidR="008935BC" w14:paraId="794783E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AEB144B" w14:textId="77777777" w:rsidR="008935BC" w:rsidRDefault="00000000">
            <w:pPr>
              <w:spacing w:after="40"/>
            </w:pPr>
            <w:r>
              <w:rPr>
                <w:b/>
                <w:bCs/>
                <w:sz w:val="18"/>
                <w:szCs w:val="18"/>
              </w:rPr>
              <w:t>SciELO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7763A0B" w14:textId="77777777" w:rsidR="008935BC" w:rsidRDefault="00000000">
            <w:pPr>
              <w:spacing w:after="40"/>
              <w:jc w:val="center"/>
            </w:pPr>
            <w:r>
              <w:rPr>
                <w:sz w:val="18"/>
                <w:szCs w:val="18"/>
              </w:rPr>
              <w:t>7</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D9D85B3" w14:textId="77777777" w:rsidR="008935BC" w:rsidRDefault="00000000">
            <w:pPr>
              <w:spacing w:after="40"/>
              <w:jc w:val="center"/>
            </w:pPr>
            <w:r>
              <w:rPr>
                <w:sz w:val="18"/>
                <w:szCs w:val="18"/>
              </w:rPr>
              <w:t>1</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F1EE55E" w14:textId="77777777" w:rsidR="008935BC" w:rsidRDefault="00000000">
            <w:pPr>
              <w:spacing w:after="40"/>
              <w:jc w:val="center"/>
            </w:pPr>
            <w:r>
              <w:rPr>
                <w:sz w:val="18"/>
                <w:szCs w:val="18"/>
              </w:rPr>
              <w:t>3</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F52099C" w14:textId="77777777" w:rsidR="008935BC" w:rsidRDefault="00000000">
            <w:pPr>
              <w:spacing w:after="40"/>
              <w:jc w:val="center"/>
            </w:pPr>
            <w:r>
              <w:rPr>
                <w:sz w:val="18"/>
                <w:szCs w:val="18"/>
              </w:rPr>
              <w:t>3</w:t>
            </w:r>
          </w:p>
        </w:tc>
      </w:tr>
      <w:tr w:rsidR="008935BC" w14:paraId="22E10C8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79D2EA2" w14:textId="77777777" w:rsidR="008935BC" w:rsidRDefault="00000000">
            <w:pPr>
              <w:spacing w:after="40"/>
            </w:pPr>
            <w:r>
              <w:rPr>
                <w:b/>
                <w:bCs/>
                <w:sz w:val="18"/>
                <w:szCs w:val="18"/>
              </w:rPr>
              <w:t>Redalyc</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412C95A" w14:textId="77777777" w:rsidR="008935BC" w:rsidRDefault="00000000">
            <w:pPr>
              <w:spacing w:after="40"/>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FC36CFF" w14:textId="77777777" w:rsidR="008935BC" w:rsidRDefault="00000000">
            <w:pPr>
              <w:spacing w:after="40"/>
              <w:jc w:val="center"/>
            </w:pPr>
            <w:r>
              <w:rPr>
                <w:sz w:val="18"/>
                <w:szCs w:val="18"/>
              </w:rPr>
              <w:t>0</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7392A4F" w14:textId="77777777" w:rsidR="008935BC" w:rsidRDefault="00000000">
            <w:pPr>
              <w:spacing w:after="40"/>
              <w:jc w:val="center"/>
            </w:pPr>
            <w:r>
              <w:rPr>
                <w:sz w:val="18"/>
                <w:szCs w:val="18"/>
              </w:rPr>
              <w:t>0</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718F0F7" w14:textId="77777777" w:rsidR="008935BC" w:rsidRDefault="00000000">
            <w:pPr>
              <w:spacing w:after="40"/>
              <w:jc w:val="center"/>
            </w:pPr>
            <w:r>
              <w:rPr>
                <w:sz w:val="18"/>
                <w:szCs w:val="18"/>
              </w:rPr>
              <w:t>1</w:t>
            </w:r>
          </w:p>
        </w:tc>
      </w:tr>
      <w:tr w:rsidR="008935BC" w14:paraId="188B795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EAA2D86" w14:textId="77777777" w:rsidR="008935BC" w:rsidRDefault="00000000">
            <w:pPr>
              <w:spacing w:after="40"/>
            </w:pPr>
            <w:proofErr w:type="spellStart"/>
            <w:r>
              <w:rPr>
                <w:b/>
                <w:bCs/>
                <w:sz w:val="18"/>
                <w:szCs w:val="18"/>
              </w:rPr>
              <w:t>arXiv</w:t>
            </w:r>
            <w:proofErr w:type="spellEnd"/>
            <w:r>
              <w:rPr>
                <w:b/>
                <w:bCs/>
                <w:sz w:val="18"/>
                <w:szCs w:val="18"/>
              </w:rPr>
              <w:t xml:space="preserve"> (</w:t>
            </w:r>
            <w:proofErr w:type="spellStart"/>
            <w:r>
              <w:rPr>
                <w:b/>
                <w:bCs/>
                <w:sz w:val="18"/>
                <w:szCs w:val="18"/>
              </w:rPr>
              <w:t>preprints</w:t>
            </w:r>
            <w:proofErr w:type="spellEnd"/>
            <w:r>
              <w:rPr>
                <w:b/>
                <w:bCs/>
                <w:sz w:val="18"/>
                <w:szCs w:val="18"/>
              </w:rPr>
              <w:t xml:space="preserve"> sin arbitraje)</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1A13409" w14:textId="77777777" w:rsidR="008935BC" w:rsidRDefault="00000000">
            <w:pPr>
              <w:spacing w:after="40"/>
              <w:jc w:val="center"/>
            </w:pPr>
            <w:r>
              <w:rPr>
                <w:sz w:val="18"/>
                <w:szCs w:val="18"/>
              </w:rPr>
              <w:t>3</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0562C9D" w14:textId="77777777" w:rsidR="008935BC" w:rsidRDefault="00000000">
            <w:pPr>
              <w:spacing w:after="40"/>
              <w:jc w:val="center"/>
            </w:pPr>
            <w:r>
              <w:rPr>
                <w:sz w:val="18"/>
                <w:szCs w:val="18"/>
              </w:rPr>
              <w:t>0</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4FA59B9" w14:textId="77777777" w:rsidR="008935BC" w:rsidRDefault="00000000">
            <w:pPr>
              <w:spacing w:after="40"/>
              <w:jc w:val="center"/>
            </w:pPr>
            <w:r>
              <w:rPr>
                <w:sz w:val="18"/>
                <w:szCs w:val="18"/>
              </w:rPr>
              <w:t>3</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351147B" w14:textId="77777777" w:rsidR="008935BC" w:rsidRDefault="00000000">
            <w:pPr>
              <w:spacing w:after="40"/>
              <w:jc w:val="center"/>
            </w:pPr>
            <w:r>
              <w:rPr>
                <w:sz w:val="18"/>
                <w:szCs w:val="18"/>
              </w:rPr>
              <w:t>0</w:t>
            </w:r>
          </w:p>
        </w:tc>
      </w:tr>
      <w:tr w:rsidR="008935BC" w14:paraId="287E79C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9BAE376" w14:textId="77777777" w:rsidR="008935BC" w:rsidRDefault="00000000">
            <w:pPr>
              <w:spacing w:after="40"/>
            </w:pPr>
            <w:proofErr w:type="spellStart"/>
            <w:r>
              <w:rPr>
                <w:b/>
                <w:bCs/>
                <w:sz w:val="18"/>
                <w:szCs w:val="18"/>
              </w:rPr>
              <w:t>ResearchGate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1B4EC13" w14:textId="77777777" w:rsidR="008935BC" w:rsidRDefault="00000000">
            <w:pPr>
              <w:spacing w:after="40"/>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4D17650" w14:textId="77777777" w:rsidR="008935BC" w:rsidRDefault="00000000">
            <w:pPr>
              <w:spacing w:after="40"/>
              <w:jc w:val="center"/>
            </w:pPr>
            <w:r>
              <w:rPr>
                <w:sz w:val="18"/>
                <w:szCs w:val="18"/>
              </w:rPr>
              <w:t>0</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2B493A3" w14:textId="77777777" w:rsidR="008935BC" w:rsidRDefault="00000000">
            <w:pPr>
              <w:spacing w:after="40"/>
              <w:jc w:val="center"/>
            </w:pPr>
            <w:r>
              <w:rPr>
                <w:sz w:val="18"/>
                <w:szCs w:val="18"/>
              </w:rPr>
              <w:t>1</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4908D03" w14:textId="77777777" w:rsidR="008935BC" w:rsidRDefault="00000000">
            <w:pPr>
              <w:spacing w:after="40"/>
              <w:jc w:val="center"/>
            </w:pPr>
            <w:r>
              <w:rPr>
                <w:sz w:val="18"/>
                <w:szCs w:val="18"/>
              </w:rPr>
              <w:t>0</w:t>
            </w:r>
          </w:p>
        </w:tc>
      </w:tr>
      <w:tr w:rsidR="008935BC" w14:paraId="4686C35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7132216" w14:textId="77777777" w:rsidR="008935BC" w:rsidRDefault="00000000">
            <w:pPr>
              <w:spacing w:after="40"/>
            </w:pPr>
            <w:r>
              <w:rPr>
                <w:b/>
                <w:bCs/>
                <w:sz w:val="18"/>
                <w:szCs w:val="18"/>
              </w:rPr>
              <w:t>Blog académico universitario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40F6874" w14:textId="77777777" w:rsidR="008935BC" w:rsidRDefault="00000000">
            <w:pPr>
              <w:spacing w:after="40"/>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E270866" w14:textId="77777777" w:rsidR="008935BC" w:rsidRDefault="00000000">
            <w:pPr>
              <w:spacing w:after="40"/>
              <w:jc w:val="center"/>
            </w:pPr>
            <w:r>
              <w:rPr>
                <w:sz w:val="18"/>
                <w:szCs w:val="18"/>
              </w:rPr>
              <w:t>0</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A7A1E39" w14:textId="77777777" w:rsidR="008935BC" w:rsidRDefault="00000000">
            <w:pPr>
              <w:spacing w:after="40"/>
              <w:jc w:val="center"/>
            </w:pPr>
            <w:r>
              <w:rPr>
                <w:sz w:val="18"/>
                <w:szCs w:val="18"/>
              </w:rPr>
              <w:t>1</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9E66392" w14:textId="77777777" w:rsidR="008935BC" w:rsidRDefault="00000000">
            <w:pPr>
              <w:spacing w:after="40"/>
              <w:jc w:val="center"/>
            </w:pPr>
            <w:r>
              <w:rPr>
                <w:sz w:val="18"/>
                <w:szCs w:val="18"/>
              </w:rPr>
              <w:t>0</w:t>
            </w:r>
          </w:p>
        </w:tc>
      </w:tr>
      <w:tr w:rsidR="008935BC" w14:paraId="3B491B3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B009847" w14:textId="77777777" w:rsidR="008935BC" w:rsidRDefault="00000000">
            <w:pPr>
              <w:spacing w:after="40"/>
            </w:pPr>
            <w:r>
              <w:rPr>
                <w:b/>
                <w:bCs/>
                <w:sz w:val="18"/>
                <w:szCs w:val="18"/>
              </w:rPr>
              <w:t>Total</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0DEB410" w14:textId="77777777" w:rsidR="008935BC" w:rsidRDefault="00000000">
            <w:pPr>
              <w:spacing w:after="40"/>
              <w:jc w:val="center"/>
            </w:pPr>
            <w:r>
              <w:rPr>
                <w:b/>
                <w:bCs/>
                <w:sz w:val="18"/>
                <w:szCs w:val="18"/>
              </w:rPr>
              <w:t>18</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AAE7C3E" w14:textId="77777777" w:rsidR="008935BC" w:rsidRDefault="00000000">
            <w:pPr>
              <w:spacing w:after="40"/>
              <w:jc w:val="center"/>
            </w:pPr>
            <w:r>
              <w:rPr>
                <w:b/>
                <w:bCs/>
                <w:sz w:val="18"/>
                <w:szCs w:val="18"/>
              </w:rPr>
              <w:t>1</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2E1135E" w14:textId="77777777" w:rsidR="008935BC" w:rsidRDefault="00000000">
            <w:pPr>
              <w:spacing w:after="40"/>
              <w:jc w:val="center"/>
            </w:pPr>
            <w:r>
              <w:rPr>
                <w:b/>
                <w:bCs/>
                <w:sz w:val="18"/>
                <w:szCs w:val="18"/>
              </w:rPr>
              <w:t>9</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FB0C381" w14:textId="77777777" w:rsidR="008935BC" w:rsidRDefault="00000000">
            <w:pPr>
              <w:spacing w:after="40"/>
              <w:jc w:val="center"/>
            </w:pPr>
            <w:r>
              <w:rPr>
                <w:b/>
                <w:bCs/>
                <w:sz w:val="18"/>
                <w:szCs w:val="18"/>
              </w:rPr>
              <w:t>8</w:t>
            </w:r>
          </w:p>
        </w:tc>
      </w:tr>
    </w:tbl>
    <w:p w14:paraId="7EA59718" w14:textId="77777777" w:rsidR="008935BC" w:rsidRDefault="00000000">
      <w:pPr>
        <w:spacing w:after="200" w:line="480" w:lineRule="auto"/>
        <w:jc w:val="center"/>
      </w:pPr>
      <w:r>
        <w:rPr>
          <w:i/>
          <w:iCs/>
        </w:rPr>
        <w:t>Tabla 1. Registros identificados por plataforma mediante el filtro de búsqueda sistemática de la Biblioteca Virtual UV.</w:t>
      </w:r>
    </w:p>
    <w:p w14:paraId="31A26191" w14:textId="77777777" w:rsidR="008935BC" w:rsidRDefault="00000000">
      <w:pPr>
        <w:spacing w:after="200" w:line="480" w:lineRule="auto"/>
        <w:jc w:val="both"/>
      </w:pPr>
      <w:r>
        <w:rPr>
          <w:sz w:val="24"/>
          <w:szCs w:val="24"/>
        </w:rPr>
        <w:t xml:space="preserve">De los 18 registros identificados en conjunto (10 en bases internacionales suscritas por la </w:t>
      </w:r>
      <w:proofErr w:type="spellStart"/>
      <w:r>
        <w:rPr>
          <w:sz w:val="24"/>
          <w:szCs w:val="24"/>
        </w:rPr>
        <w:t>BiV</w:t>
      </w:r>
      <w:proofErr w:type="spellEnd"/>
      <w:r>
        <w:rPr>
          <w:sz w:val="24"/>
          <w:szCs w:val="24"/>
        </w:rPr>
        <w:t xml:space="preserve"> UV —</w:t>
      </w:r>
      <w:proofErr w:type="spellStart"/>
      <w:r>
        <w:rPr>
          <w:sz w:val="24"/>
          <w:szCs w:val="24"/>
        </w:rPr>
        <w:t>ScienceDirect</w:t>
      </w:r>
      <w:proofErr w:type="spellEnd"/>
      <w:r>
        <w:rPr>
          <w:sz w:val="24"/>
          <w:szCs w:val="24"/>
        </w:rPr>
        <w:t xml:space="preserve">, Nature, </w:t>
      </w:r>
      <w:proofErr w:type="spellStart"/>
      <w:r>
        <w:rPr>
          <w:sz w:val="24"/>
          <w:szCs w:val="24"/>
        </w:rPr>
        <w:t>arXiv</w:t>
      </w:r>
      <w:proofErr w:type="spellEnd"/>
      <w:r>
        <w:rPr>
          <w:sz w:val="24"/>
          <w:szCs w:val="24"/>
        </w:rPr>
        <w:t xml:space="preserve">, </w:t>
      </w:r>
      <w:proofErr w:type="spellStart"/>
      <w:r>
        <w:rPr>
          <w:sz w:val="24"/>
          <w:szCs w:val="24"/>
        </w:rPr>
        <w:t>ResearchGate</w:t>
      </w:r>
      <w:proofErr w:type="spellEnd"/>
      <w:r>
        <w:rPr>
          <w:sz w:val="24"/>
          <w:szCs w:val="24"/>
        </w:rPr>
        <w:t xml:space="preserve">— y 8 en repositorios y revistas de acceso abierto —SciELO, Redalyc—), se eliminó 1 duplicado (un mismo artículo de SciELO recuperado por ambos ejes de búsqueda) y se excluyeron 9 registros por no ajustarse a los criterios de inclusión: 3 </w:t>
      </w:r>
      <w:proofErr w:type="spellStart"/>
      <w:r>
        <w:rPr>
          <w:sz w:val="24"/>
          <w:szCs w:val="24"/>
        </w:rPr>
        <w:t>preprints</w:t>
      </w:r>
      <w:proofErr w:type="spellEnd"/>
      <w:r>
        <w:rPr>
          <w:sz w:val="24"/>
          <w:szCs w:val="24"/>
        </w:rPr>
        <w:t xml:space="preserve"> de </w:t>
      </w:r>
      <w:proofErr w:type="spellStart"/>
      <w:r>
        <w:rPr>
          <w:sz w:val="24"/>
          <w:szCs w:val="24"/>
        </w:rPr>
        <w:t>arXiv</w:t>
      </w:r>
      <w:proofErr w:type="spellEnd"/>
      <w:r>
        <w:rPr>
          <w:sz w:val="24"/>
          <w:szCs w:val="24"/>
        </w:rPr>
        <w:t xml:space="preserve"> sin publicación arbitrada, 1 resultado de </w:t>
      </w:r>
      <w:proofErr w:type="spellStart"/>
      <w:r>
        <w:rPr>
          <w:sz w:val="24"/>
          <w:szCs w:val="24"/>
        </w:rPr>
        <w:t>ResearchGate</w:t>
      </w:r>
      <w:proofErr w:type="spellEnd"/>
      <w:r>
        <w:rPr>
          <w:sz w:val="24"/>
          <w:szCs w:val="24"/>
        </w:rPr>
        <w:t xml:space="preserve">, 1 blog de curso universitario, 1 artículo de </w:t>
      </w:r>
      <w:proofErr w:type="spellStart"/>
      <w:r>
        <w:rPr>
          <w:sz w:val="24"/>
          <w:szCs w:val="24"/>
        </w:rPr>
        <w:t>ScienceDirect</w:t>
      </w:r>
      <w:proofErr w:type="spellEnd"/>
      <w:r>
        <w:rPr>
          <w:sz w:val="24"/>
          <w:szCs w:val="24"/>
        </w:rPr>
        <w:t xml:space="preserve"> con temática duplicada frente a otra fuente ya incluida, y 3 artículos de SciELO con temática cercana a fuentes ya seleccionadas, descartados para privilegiar la diversidad de ciudades y plataformas. Se conservaron ocho fuentes finales, localizadas en cuatro plataformas (</w:t>
      </w:r>
      <w:proofErr w:type="spellStart"/>
      <w:r>
        <w:rPr>
          <w:sz w:val="24"/>
          <w:szCs w:val="24"/>
        </w:rPr>
        <w:t>ScienceDirect</w:t>
      </w:r>
      <w:proofErr w:type="spellEnd"/>
      <w:r>
        <w:rPr>
          <w:sz w:val="24"/>
          <w:szCs w:val="24"/>
        </w:rPr>
        <w:t>, Nature/</w:t>
      </w:r>
      <w:proofErr w:type="spellStart"/>
      <w:r>
        <w:rPr>
          <w:sz w:val="24"/>
          <w:szCs w:val="24"/>
        </w:rPr>
        <w:t>Scientific</w:t>
      </w:r>
      <w:proofErr w:type="spellEnd"/>
      <w:r>
        <w:rPr>
          <w:sz w:val="24"/>
          <w:szCs w:val="24"/>
        </w:rPr>
        <w:t xml:space="preserve"> </w:t>
      </w:r>
      <w:proofErr w:type="spellStart"/>
      <w:r>
        <w:rPr>
          <w:sz w:val="24"/>
          <w:szCs w:val="24"/>
        </w:rPr>
        <w:t>Reports</w:t>
      </w:r>
      <w:proofErr w:type="spellEnd"/>
      <w:r>
        <w:rPr>
          <w:sz w:val="24"/>
          <w:szCs w:val="24"/>
        </w:rPr>
        <w:t>, SciELO y Redalyc), agrupadas según su función dentro de la investigación: relación entre tamaño de ciudad y congestión, modelos de estimación y costo de la congestión, planes de movilidad sostenible y estudios de caso en grandes ciudades latinoamericanas.</w:t>
      </w:r>
    </w:p>
    <w:p w14:paraId="3D85B63E" w14:textId="77777777" w:rsidR="008935BC" w:rsidRDefault="00000000">
      <w:pPr>
        <w:spacing w:after="100" w:line="480" w:lineRule="auto"/>
        <w:jc w:val="center"/>
      </w:pPr>
      <w:r>
        <w:rPr>
          <w:i/>
          <w:iCs/>
          <w:sz w:val="24"/>
          <w:szCs w:val="24"/>
        </w:rPr>
        <w:lastRenderedPageBreak/>
        <w:t>Figura 1. Diagrama de flujo del proceso de selección de fuentes sobre tráfico y movilidad en grandes ciudades.</w:t>
      </w:r>
    </w:p>
    <w:p w14:paraId="4DAD35B3" w14:textId="77777777" w:rsidR="008935BC" w:rsidRDefault="00000000">
      <w:pPr>
        <w:spacing w:after="240"/>
        <w:jc w:val="center"/>
      </w:pPr>
      <w:r>
        <w:rPr>
          <w:noProof/>
        </w:rPr>
        <w:drawing>
          <wp:inline distT="0" distB="0" distL="0" distR="0" wp14:anchorId="11768F3F" wp14:editId="0C622B5F">
            <wp:extent cx="4476750" cy="4191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4191000"/>
                    </a:xfrm>
                    <a:prstGeom prst="rect">
                      <a:avLst/>
                    </a:prstGeom>
                  </pic:spPr>
                </pic:pic>
              </a:graphicData>
            </a:graphic>
          </wp:inline>
        </w:drawing>
      </w:r>
    </w:p>
    <w:p w14:paraId="08F1F151" w14:textId="77777777" w:rsidR="008935BC" w:rsidRDefault="008935BC">
      <w:pPr>
        <w:spacing w:after="200"/>
      </w:pPr>
    </w:p>
    <w:p w14:paraId="44C3695F" w14:textId="77777777" w:rsidR="008935BC" w:rsidRDefault="00000000">
      <w:pPr>
        <w:pStyle w:val="Ttulo3"/>
        <w:spacing w:before="240" w:after="200" w:line="480" w:lineRule="auto"/>
      </w:pPr>
      <w:r>
        <w:rPr>
          <w:b/>
          <w:bCs/>
          <w:sz w:val="22"/>
          <w:szCs w:val="22"/>
        </w:rPr>
        <w:t>3.3.2.2 Fuentes seleccionadas mediante la búsqueda sistemática en la Biblioteca Virtual UV</w:t>
      </w:r>
    </w:p>
    <w:p w14:paraId="17AE3D27" w14:textId="77777777" w:rsidR="008935BC" w:rsidRDefault="00000000">
      <w:pPr>
        <w:spacing w:after="200" w:line="480" w:lineRule="auto"/>
        <w:jc w:val="both"/>
      </w:pPr>
      <w:r>
        <w:rPr>
          <w:sz w:val="24"/>
          <w:szCs w:val="24"/>
        </w:rPr>
        <w:t xml:space="preserve">La siguiente tabla concentra los artículos científicos localizados mediante el filtro de búsqueda sistemática de la Biblioteca Virtual UV, con los términos de búsqueda en inglés señalados en la metodología. Se indica la plataforma o página de origen de cada registro (por ejemplo, </w:t>
      </w:r>
      <w:proofErr w:type="spellStart"/>
      <w:r>
        <w:rPr>
          <w:sz w:val="24"/>
          <w:szCs w:val="24"/>
        </w:rPr>
        <w:t>ScienceDirect</w:t>
      </w:r>
      <w:proofErr w:type="spellEnd"/>
      <w:r>
        <w:rPr>
          <w:sz w:val="24"/>
          <w:szCs w:val="24"/>
        </w:rPr>
        <w:t>, Nature/</w:t>
      </w:r>
      <w:proofErr w:type="spellStart"/>
      <w:r>
        <w:rPr>
          <w:sz w:val="24"/>
          <w:szCs w:val="24"/>
        </w:rPr>
        <w:t>Scientific</w:t>
      </w:r>
      <w:proofErr w:type="spellEnd"/>
      <w:r>
        <w:rPr>
          <w:sz w:val="24"/>
          <w:szCs w:val="24"/>
        </w:rPr>
        <w:t xml:space="preserve"> </w:t>
      </w:r>
      <w:proofErr w:type="spellStart"/>
      <w:r>
        <w:rPr>
          <w:sz w:val="24"/>
          <w:szCs w:val="24"/>
        </w:rPr>
        <w:t>Reports</w:t>
      </w:r>
      <w:proofErr w:type="spellEnd"/>
      <w:r>
        <w:rPr>
          <w:sz w:val="24"/>
          <w:szCs w:val="24"/>
        </w:rPr>
        <w:t>, SciELO o Redalyc), y el enlace de cada fuente conduce directamente al artículo o PDF consultado, verificado de forma individual.</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3"/>
        <w:gridCol w:w="1395"/>
        <w:gridCol w:w="1280"/>
        <w:gridCol w:w="1640"/>
        <w:gridCol w:w="1170"/>
        <w:gridCol w:w="1630"/>
        <w:gridCol w:w="1182"/>
      </w:tblGrid>
      <w:tr w:rsidR="008935BC" w14:paraId="25B1932D" w14:textId="77777777">
        <w:tblPrEx>
          <w:tblCellMar>
            <w:top w:w="0" w:type="dxa"/>
            <w:bottom w:w="0" w:type="dxa"/>
          </w:tblCellMar>
        </w:tblPrEx>
        <w:trPr>
          <w:tblHeader/>
        </w:trPr>
        <w:tc>
          <w:tcPr>
            <w:tcW w:w="6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126CBA44" w14:textId="77777777" w:rsidR="008935BC" w:rsidRDefault="00000000">
            <w:pPr>
              <w:spacing w:after="40"/>
            </w:pPr>
            <w:r>
              <w:rPr>
                <w:b/>
                <w:bCs/>
                <w:sz w:val="18"/>
                <w:szCs w:val="18"/>
              </w:rPr>
              <w:lastRenderedPageBreak/>
              <w:t>Año</w:t>
            </w:r>
          </w:p>
        </w:tc>
        <w:tc>
          <w:tcPr>
            <w:tcW w:w="14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703285E9" w14:textId="77777777" w:rsidR="008935BC" w:rsidRDefault="00000000">
            <w:pPr>
              <w:spacing w:after="40"/>
            </w:pPr>
            <w:r>
              <w:rPr>
                <w:b/>
                <w:bCs/>
                <w:sz w:val="18"/>
                <w:szCs w:val="18"/>
              </w:rPr>
              <w:t>Autor(es)</w:t>
            </w:r>
          </w:p>
        </w:tc>
        <w:tc>
          <w:tcPr>
            <w:tcW w:w="10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5D483939" w14:textId="77777777" w:rsidR="008935BC" w:rsidRDefault="00000000">
            <w:pPr>
              <w:spacing w:after="40"/>
            </w:pPr>
            <w:r>
              <w:rPr>
                <w:b/>
                <w:bCs/>
                <w:sz w:val="18"/>
                <w:szCs w:val="18"/>
              </w:rPr>
              <w:t>Tipo / Revista</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36C82A08" w14:textId="77777777" w:rsidR="008935BC" w:rsidRDefault="00000000">
            <w:pPr>
              <w:spacing w:after="40"/>
            </w:pPr>
            <w:r>
              <w:rPr>
                <w:b/>
                <w:bCs/>
                <w:sz w:val="18"/>
                <w:szCs w:val="18"/>
              </w:rPr>
              <w:t>Documento</w:t>
            </w:r>
          </w:p>
        </w:tc>
        <w:tc>
          <w:tcPr>
            <w:tcW w:w="11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38014515" w14:textId="77777777" w:rsidR="008935BC" w:rsidRDefault="00000000">
            <w:pPr>
              <w:spacing w:after="40"/>
            </w:pPr>
            <w:r>
              <w:rPr>
                <w:b/>
                <w:bCs/>
                <w:sz w:val="18"/>
                <w:szCs w:val="18"/>
              </w:rPr>
              <w:t>Plataforma de origen</w:t>
            </w:r>
          </w:p>
        </w:tc>
        <w:tc>
          <w:tcPr>
            <w:tcW w:w="168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23C3F7BE" w14:textId="77777777" w:rsidR="008935BC" w:rsidRDefault="00000000">
            <w:pPr>
              <w:spacing w:after="40"/>
            </w:pPr>
            <w:r>
              <w:rPr>
                <w:b/>
                <w:bCs/>
                <w:sz w:val="18"/>
                <w:szCs w:val="18"/>
              </w:rPr>
              <w:t>Aporte a la investigación</w:t>
            </w:r>
          </w:p>
        </w:tc>
        <w:tc>
          <w:tcPr>
            <w:tcW w:w="12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300407F2" w14:textId="77777777" w:rsidR="008935BC" w:rsidRDefault="00000000">
            <w:pPr>
              <w:spacing w:after="40"/>
            </w:pPr>
            <w:r>
              <w:rPr>
                <w:b/>
                <w:bCs/>
                <w:sz w:val="18"/>
                <w:szCs w:val="18"/>
              </w:rPr>
              <w:t>Enlace directo</w:t>
            </w:r>
          </w:p>
        </w:tc>
      </w:tr>
      <w:tr w:rsidR="008935BC" w14:paraId="074EEBAF"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867EB08" w14:textId="77777777" w:rsidR="008935BC" w:rsidRDefault="00000000">
            <w:pPr>
              <w:spacing w:after="40"/>
              <w:jc w:val="center"/>
            </w:pPr>
            <w:r>
              <w:rPr>
                <w:sz w:val="18"/>
                <w:szCs w:val="18"/>
              </w:rPr>
              <w:t>2017</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5B068E6" w14:textId="77777777" w:rsidR="008935BC" w:rsidRPr="007B79CE" w:rsidRDefault="00000000">
            <w:pPr>
              <w:spacing w:after="40"/>
              <w:rPr>
                <w:lang w:val="en-US"/>
              </w:rPr>
            </w:pPr>
            <w:r w:rsidRPr="007B79CE">
              <w:rPr>
                <w:sz w:val="18"/>
                <w:szCs w:val="18"/>
                <w:lang w:val="en-US"/>
              </w:rPr>
              <w:t>Chang, Y. S.; Lee, Y. J.; Choi, S. S. B.</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BB514F9" w14:textId="77777777" w:rsidR="008935BC" w:rsidRDefault="00000000">
            <w:pPr>
              <w:spacing w:after="40"/>
            </w:pPr>
            <w:r>
              <w:rPr>
                <w:sz w:val="18"/>
                <w:szCs w:val="18"/>
              </w:rPr>
              <w:t>Artículo científico (</w:t>
            </w:r>
            <w:proofErr w:type="spellStart"/>
            <w:r>
              <w:rPr>
                <w:sz w:val="18"/>
                <w:szCs w:val="18"/>
              </w:rPr>
              <w:t>Transport</w:t>
            </w:r>
            <w:proofErr w:type="spellEnd"/>
            <w:r>
              <w:rPr>
                <w:sz w:val="18"/>
                <w:szCs w:val="18"/>
              </w:rPr>
              <w:t xml:space="preserve"> Policy)</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CF270FD" w14:textId="77777777" w:rsidR="008935BC" w:rsidRPr="007B79CE" w:rsidRDefault="00000000">
            <w:pPr>
              <w:spacing w:after="40"/>
              <w:rPr>
                <w:lang w:val="en-US"/>
              </w:rPr>
            </w:pPr>
            <w:r w:rsidRPr="007B79CE">
              <w:rPr>
                <w:sz w:val="18"/>
                <w:szCs w:val="18"/>
                <w:lang w:val="en-US"/>
              </w:rPr>
              <w:t>Is there more traffic congestion in larger cities? Scaling analysis of the 101 largest U.S. urban centers.</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BE5A69F" w14:textId="77777777" w:rsidR="008935BC" w:rsidRDefault="00000000">
            <w:pPr>
              <w:spacing w:after="40"/>
            </w:pPr>
            <w:proofErr w:type="spellStart"/>
            <w:r>
              <w:rPr>
                <w:sz w:val="18"/>
                <w:szCs w:val="18"/>
              </w:rPr>
              <w:t>ScienceDirect</w:t>
            </w:r>
            <w:proofErr w:type="spellEnd"/>
            <w:r>
              <w:rPr>
                <w:sz w:val="18"/>
                <w:szCs w:val="18"/>
              </w:rPr>
              <w:t xml:space="preserve"> (vía </w:t>
            </w:r>
            <w:proofErr w:type="spellStart"/>
            <w:r>
              <w:rPr>
                <w:sz w:val="18"/>
                <w:szCs w:val="18"/>
              </w:rPr>
              <w:t>BiV</w:t>
            </w:r>
            <w:proofErr w:type="spellEnd"/>
            <w:r>
              <w:rPr>
                <w:sz w:val="18"/>
                <w:szCs w:val="18"/>
              </w:rPr>
              <w:t xml:space="preserve"> UV)</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43626C3" w14:textId="77777777" w:rsidR="008935BC" w:rsidRDefault="00000000">
            <w:pPr>
              <w:spacing w:after="40"/>
            </w:pPr>
            <w:r>
              <w:rPr>
                <w:sz w:val="18"/>
                <w:szCs w:val="18"/>
              </w:rPr>
              <w:t xml:space="preserve">Relación entre el tamaño poblacional de grandes ciudades y los niveles de congestión vehicular (escalamiento </w:t>
            </w:r>
            <w:proofErr w:type="spellStart"/>
            <w:r>
              <w:rPr>
                <w:sz w:val="18"/>
                <w:szCs w:val="18"/>
              </w:rPr>
              <w:t>superlineal</w:t>
            </w:r>
            <w:proofErr w:type="spellEnd"/>
            <w:r>
              <w:rPr>
                <w:sz w:val="18"/>
                <w:szCs w:val="18"/>
              </w:rPr>
              <w:t xml:space="preserve"> y lineal en megaciudades).</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C79CA34" w14:textId="77777777" w:rsidR="008935BC" w:rsidRDefault="00000000">
            <w:pPr>
              <w:spacing w:after="40"/>
            </w:pPr>
            <w:hyperlink r:id="rId6" w:history="1">
              <w:r>
                <w:rPr>
                  <w:rStyle w:val="Hipervnculo"/>
                  <w:sz w:val="18"/>
                  <w:szCs w:val="18"/>
                </w:rPr>
                <w:t>Ver artículo</w:t>
              </w:r>
            </w:hyperlink>
          </w:p>
        </w:tc>
      </w:tr>
      <w:tr w:rsidR="008935BC" w14:paraId="556EBB03"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9B4544A" w14:textId="77777777" w:rsidR="008935BC" w:rsidRDefault="00000000">
            <w:pPr>
              <w:spacing w:after="40"/>
              <w:jc w:val="center"/>
            </w:pPr>
            <w:r>
              <w:rPr>
                <w:sz w:val="18"/>
                <w:szCs w:val="18"/>
              </w:rPr>
              <w:t>2014</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612922C" w14:textId="77777777" w:rsidR="008935BC" w:rsidRDefault="00000000">
            <w:pPr>
              <w:spacing w:after="40"/>
            </w:pPr>
            <w:r>
              <w:rPr>
                <w:sz w:val="18"/>
                <w:szCs w:val="18"/>
              </w:rPr>
              <w:t>Louf, R.; Barthelemy, M.</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17E5C0D" w14:textId="77777777" w:rsidR="008935BC" w:rsidRDefault="00000000">
            <w:pPr>
              <w:spacing w:after="40"/>
            </w:pPr>
            <w:r>
              <w:rPr>
                <w:sz w:val="18"/>
                <w:szCs w:val="18"/>
              </w:rPr>
              <w:t>Artículo científico (</w:t>
            </w:r>
            <w:proofErr w:type="spellStart"/>
            <w:r>
              <w:rPr>
                <w:sz w:val="18"/>
                <w:szCs w:val="18"/>
              </w:rPr>
              <w:t>Scientific</w:t>
            </w:r>
            <w:proofErr w:type="spellEnd"/>
            <w:r>
              <w:rPr>
                <w:sz w:val="18"/>
                <w:szCs w:val="18"/>
              </w:rPr>
              <w:t xml:space="preserve"> </w:t>
            </w:r>
            <w:proofErr w:type="spellStart"/>
            <w:r>
              <w:rPr>
                <w:sz w:val="18"/>
                <w:szCs w:val="18"/>
              </w:rPr>
              <w:t>Reports</w:t>
            </w:r>
            <w:proofErr w:type="spellEnd"/>
            <w:r>
              <w:rPr>
                <w:sz w:val="18"/>
                <w:szCs w:val="18"/>
              </w:rPr>
              <w:t>)</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79E5629" w14:textId="77777777" w:rsidR="008935BC" w:rsidRPr="007B79CE" w:rsidRDefault="00000000">
            <w:pPr>
              <w:spacing w:after="40"/>
              <w:rPr>
                <w:lang w:val="en-US"/>
              </w:rPr>
            </w:pPr>
            <w:r w:rsidRPr="007B79CE">
              <w:rPr>
                <w:sz w:val="18"/>
                <w:szCs w:val="18"/>
                <w:lang w:val="en-US"/>
              </w:rPr>
              <w:t>How congestion shapes cities: from mobility patterns to scaling.</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05C2AE7" w14:textId="77777777" w:rsidR="008935BC" w:rsidRPr="007B79CE" w:rsidRDefault="00000000">
            <w:pPr>
              <w:spacing w:after="40"/>
              <w:rPr>
                <w:lang w:val="en-US"/>
              </w:rPr>
            </w:pPr>
            <w:r w:rsidRPr="007B79CE">
              <w:rPr>
                <w:sz w:val="18"/>
                <w:szCs w:val="18"/>
                <w:lang w:val="en-US"/>
              </w:rPr>
              <w:t>Nature / Scientific Reports (vía BiV UV)</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AE6A8C0" w14:textId="77777777" w:rsidR="008935BC" w:rsidRDefault="00000000">
            <w:pPr>
              <w:spacing w:after="40"/>
            </w:pPr>
            <w:r>
              <w:rPr>
                <w:sz w:val="18"/>
                <w:szCs w:val="18"/>
              </w:rPr>
              <w:t>Modelo teórico de crecimiento urbano que explica la relación entre congestión, tamaño de la red vial y población de las ciudades.</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DE49681" w14:textId="77777777" w:rsidR="008935BC" w:rsidRDefault="00000000">
            <w:pPr>
              <w:spacing w:after="40"/>
            </w:pPr>
            <w:hyperlink r:id="rId7" w:history="1">
              <w:r>
                <w:rPr>
                  <w:rStyle w:val="Hipervnculo"/>
                  <w:sz w:val="18"/>
                  <w:szCs w:val="18"/>
                </w:rPr>
                <w:t>Ver artículo</w:t>
              </w:r>
            </w:hyperlink>
          </w:p>
        </w:tc>
      </w:tr>
      <w:tr w:rsidR="008935BC" w14:paraId="0E40B517"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4094E5D" w14:textId="77777777" w:rsidR="008935BC" w:rsidRDefault="00000000">
            <w:pPr>
              <w:spacing w:after="40"/>
              <w:jc w:val="center"/>
            </w:pPr>
            <w:r>
              <w:rPr>
                <w:sz w:val="18"/>
                <w:szCs w:val="18"/>
              </w:rPr>
              <w:t>2022</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4100B52" w14:textId="77777777" w:rsidR="008935BC" w:rsidRPr="007B79CE" w:rsidRDefault="00000000">
            <w:pPr>
              <w:spacing w:after="40"/>
              <w:rPr>
                <w:lang w:val="en-US"/>
              </w:rPr>
            </w:pPr>
            <w:r w:rsidRPr="007B79CE">
              <w:rPr>
                <w:sz w:val="18"/>
                <w:szCs w:val="18"/>
                <w:lang w:val="en-US"/>
              </w:rPr>
              <w:t>Serok, N.; Havlin, S.; Blumenfeld Lieberthal, E.</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68F11D8" w14:textId="77777777" w:rsidR="008935BC" w:rsidRDefault="00000000">
            <w:pPr>
              <w:spacing w:after="40"/>
            </w:pPr>
            <w:r>
              <w:rPr>
                <w:sz w:val="18"/>
                <w:szCs w:val="18"/>
              </w:rPr>
              <w:t>Artículo científico (</w:t>
            </w:r>
            <w:proofErr w:type="spellStart"/>
            <w:r>
              <w:rPr>
                <w:sz w:val="18"/>
                <w:szCs w:val="18"/>
              </w:rPr>
              <w:t>Scientific</w:t>
            </w:r>
            <w:proofErr w:type="spellEnd"/>
            <w:r>
              <w:rPr>
                <w:sz w:val="18"/>
                <w:szCs w:val="18"/>
              </w:rPr>
              <w:t xml:space="preserve"> </w:t>
            </w:r>
            <w:proofErr w:type="spellStart"/>
            <w:r>
              <w:rPr>
                <w:sz w:val="18"/>
                <w:szCs w:val="18"/>
              </w:rPr>
              <w:t>Reports</w:t>
            </w:r>
            <w:proofErr w:type="spellEnd"/>
            <w:r>
              <w:rPr>
                <w:sz w:val="18"/>
                <w:szCs w:val="18"/>
              </w:rPr>
              <w:t>)</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9AC6921" w14:textId="77777777" w:rsidR="008935BC" w:rsidRPr="007B79CE" w:rsidRDefault="00000000">
            <w:pPr>
              <w:spacing w:after="40"/>
              <w:rPr>
                <w:lang w:val="en-US"/>
              </w:rPr>
            </w:pPr>
            <w:r w:rsidRPr="007B79CE">
              <w:rPr>
                <w:sz w:val="18"/>
                <w:szCs w:val="18"/>
                <w:lang w:val="en-US"/>
              </w:rPr>
              <w:t>Identification, cost evaluation, and prioritization of urban traffic congestions and their origin.</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649F2C6" w14:textId="77777777" w:rsidR="008935BC" w:rsidRPr="007B79CE" w:rsidRDefault="00000000">
            <w:pPr>
              <w:spacing w:after="40"/>
              <w:rPr>
                <w:lang w:val="en-US"/>
              </w:rPr>
            </w:pPr>
            <w:r w:rsidRPr="007B79CE">
              <w:rPr>
                <w:sz w:val="18"/>
                <w:szCs w:val="18"/>
                <w:lang w:val="en-US"/>
              </w:rPr>
              <w:t>Nature / Scientific Reports (vía BiV UV)</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DF38353" w14:textId="77777777" w:rsidR="008935BC" w:rsidRDefault="00000000">
            <w:pPr>
              <w:spacing w:after="40"/>
            </w:pPr>
            <w:r>
              <w:rPr>
                <w:sz w:val="18"/>
                <w:szCs w:val="18"/>
              </w:rPr>
              <w:t>Metodología para identificar, priorizar y estimar el costo de los cuellos de botella viales en redes urbanas mediante datos masivos de tránsito.</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201E87C" w14:textId="77777777" w:rsidR="008935BC" w:rsidRDefault="00000000">
            <w:pPr>
              <w:spacing w:after="40"/>
            </w:pPr>
            <w:hyperlink r:id="rId8" w:history="1">
              <w:r>
                <w:rPr>
                  <w:rStyle w:val="Hipervnculo"/>
                  <w:sz w:val="18"/>
                  <w:szCs w:val="18"/>
                </w:rPr>
                <w:t>Ver artículo</w:t>
              </w:r>
            </w:hyperlink>
          </w:p>
        </w:tc>
      </w:tr>
      <w:tr w:rsidR="008935BC" w14:paraId="4842C60A"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36FF73D" w14:textId="77777777" w:rsidR="008935BC" w:rsidRDefault="00000000">
            <w:pPr>
              <w:spacing w:after="40"/>
              <w:jc w:val="center"/>
            </w:pPr>
            <w:r>
              <w:rPr>
                <w:sz w:val="18"/>
                <w:szCs w:val="18"/>
              </w:rPr>
              <w:t>2020</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96CCEBA" w14:textId="77777777" w:rsidR="008935BC" w:rsidRDefault="00000000">
            <w:pPr>
              <w:spacing w:after="40"/>
            </w:pPr>
            <w:r>
              <w:rPr>
                <w:sz w:val="18"/>
                <w:szCs w:val="18"/>
              </w:rPr>
              <w:t xml:space="preserve">Guzmán, L. A.; </w:t>
            </w:r>
            <w:proofErr w:type="spellStart"/>
            <w:r>
              <w:rPr>
                <w:sz w:val="18"/>
                <w:szCs w:val="18"/>
              </w:rPr>
              <w:t>Arellana</w:t>
            </w:r>
            <w:proofErr w:type="spellEnd"/>
            <w:r>
              <w:rPr>
                <w:sz w:val="18"/>
                <w:szCs w:val="18"/>
              </w:rPr>
              <w:t>, J.; Álvarez, V.</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E43A12B" w14:textId="77777777" w:rsidR="008935BC" w:rsidRDefault="00000000">
            <w:pPr>
              <w:spacing w:after="40"/>
            </w:pPr>
            <w:r>
              <w:rPr>
                <w:sz w:val="18"/>
                <w:szCs w:val="18"/>
              </w:rPr>
              <w:t>Artículo científico (</w:t>
            </w:r>
            <w:proofErr w:type="spellStart"/>
            <w:r>
              <w:rPr>
                <w:sz w:val="18"/>
                <w:szCs w:val="18"/>
              </w:rPr>
              <w:t>Transportation</w:t>
            </w:r>
            <w:proofErr w:type="spellEnd"/>
            <w:r>
              <w:rPr>
                <w:sz w:val="18"/>
                <w:szCs w:val="18"/>
              </w:rPr>
              <w:t xml:space="preserve"> </w:t>
            </w:r>
            <w:proofErr w:type="spellStart"/>
            <w:r>
              <w:rPr>
                <w:sz w:val="18"/>
                <w:szCs w:val="18"/>
              </w:rPr>
              <w:t>Research</w:t>
            </w:r>
            <w:proofErr w:type="spellEnd"/>
            <w:r>
              <w:rPr>
                <w:sz w:val="18"/>
                <w:szCs w:val="18"/>
              </w:rPr>
              <w:t xml:space="preserve"> Part A)</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38AC22B" w14:textId="77777777" w:rsidR="008935BC" w:rsidRPr="007B79CE" w:rsidRDefault="00000000">
            <w:pPr>
              <w:spacing w:after="40"/>
              <w:rPr>
                <w:lang w:val="en-US"/>
              </w:rPr>
            </w:pPr>
            <w:r w:rsidRPr="007B79CE">
              <w:rPr>
                <w:sz w:val="18"/>
                <w:szCs w:val="18"/>
                <w:lang w:val="en-US"/>
              </w:rPr>
              <w:t>Confronting congestion in urban areas: Developing Sustainable Mobility Plans for public and private organizations in Bogotá.</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D47B367" w14:textId="77777777" w:rsidR="008935BC" w:rsidRDefault="00000000">
            <w:pPr>
              <w:spacing w:after="40"/>
            </w:pPr>
            <w:proofErr w:type="spellStart"/>
            <w:r>
              <w:rPr>
                <w:sz w:val="18"/>
                <w:szCs w:val="18"/>
              </w:rPr>
              <w:t>ScienceDirect</w:t>
            </w:r>
            <w:proofErr w:type="spellEnd"/>
            <w:r>
              <w:rPr>
                <w:sz w:val="18"/>
                <w:szCs w:val="18"/>
              </w:rPr>
              <w:t xml:space="preserve"> (vía </w:t>
            </w:r>
            <w:proofErr w:type="spellStart"/>
            <w:r>
              <w:rPr>
                <w:sz w:val="18"/>
                <w:szCs w:val="18"/>
              </w:rPr>
              <w:t>BiV</w:t>
            </w:r>
            <w:proofErr w:type="spellEnd"/>
            <w:r>
              <w:rPr>
                <w:sz w:val="18"/>
                <w:szCs w:val="18"/>
              </w:rPr>
              <w:t xml:space="preserve"> UV)</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2BA50B6" w14:textId="77777777" w:rsidR="008935BC" w:rsidRDefault="00000000">
            <w:pPr>
              <w:spacing w:after="40"/>
            </w:pPr>
            <w:r>
              <w:rPr>
                <w:sz w:val="18"/>
                <w:szCs w:val="18"/>
              </w:rPr>
              <w:t>Estrategias de planes de movilidad sostenible para reducir la congestión en grandes ciudades del Sur Global, con estudio de caso en Bogotá.</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0B704DF" w14:textId="77777777" w:rsidR="008935BC" w:rsidRDefault="00000000">
            <w:pPr>
              <w:spacing w:after="40"/>
            </w:pPr>
            <w:hyperlink r:id="rId9" w:history="1">
              <w:r>
                <w:rPr>
                  <w:rStyle w:val="Hipervnculo"/>
                  <w:sz w:val="18"/>
                  <w:szCs w:val="18"/>
                </w:rPr>
                <w:t>Ver artículo</w:t>
              </w:r>
            </w:hyperlink>
          </w:p>
        </w:tc>
      </w:tr>
      <w:tr w:rsidR="008935BC" w14:paraId="0E4F3B82"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4B4551C" w14:textId="77777777" w:rsidR="008935BC" w:rsidRDefault="00000000">
            <w:pPr>
              <w:spacing w:after="40"/>
              <w:jc w:val="center"/>
            </w:pPr>
            <w:r>
              <w:rPr>
                <w:sz w:val="18"/>
                <w:szCs w:val="18"/>
              </w:rPr>
              <w:t>2024</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531E717" w14:textId="77777777" w:rsidR="008935BC" w:rsidRDefault="00000000">
            <w:pPr>
              <w:spacing w:after="40"/>
            </w:pPr>
            <w:r>
              <w:rPr>
                <w:sz w:val="18"/>
                <w:szCs w:val="18"/>
              </w:rPr>
              <w:t>Pichardo Corpus, J. A.</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67B47FA" w14:textId="77777777" w:rsidR="008935BC" w:rsidRDefault="00000000">
            <w:pPr>
              <w:spacing w:after="40"/>
            </w:pPr>
            <w:r>
              <w:rPr>
                <w:sz w:val="18"/>
                <w:szCs w:val="18"/>
              </w:rPr>
              <w:t>Artículo científico (Estudios Demográficos y Urbanos)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2852DDD" w14:textId="77777777" w:rsidR="008935BC" w:rsidRDefault="00000000">
            <w:pPr>
              <w:spacing w:after="40"/>
            </w:pPr>
            <w:r>
              <w:rPr>
                <w:sz w:val="18"/>
                <w:szCs w:val="18"/>
              </w:rPr>
              <w:t>La concentración de la intermediación y la congestión vehicular en zonas metropolitanas de México.</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A3D74C9" w14:textId="77777777" w:rsidR="008935BC" w:rsidRDefault="00000000">
            <w:pPr>
              <w:spacing w:after="40"/>
            </w:pPr>
            <w:r>
              <w:rPr>
                <w:sz w:val="18"/>
                <w:szCs w:val="18"/>
              </w:rPr>
              <w:t>SciELO México</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2B64CD1" w14:textId="77777777" w:rsidR="008935BC" w:rsidRDefault="00000000">
            <w:pPr>
              <w:spacing w:after="40"/>
            </w:pPr>
            <w:r>
              <w:rPr>
                <w:sz w:val="18"/>
                <w:szCs w:val="18"/>
              </w:rPr>
              <w:t>Análisis de redes viales y su relación con las horas perdidas por congestión en zonas metropolitanas mexicanas de distintos tamaños.</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6ADA2E6" w14:textId="77777777" w:rsidR="008935BC" w:rsidRDefault="00000000">
            <w:pPr>
              <w:spacing w:after="40"/>
            </w:pPr>
            <w:hyperlink r:id="rId10" w:history="1">
              <w:r>
                <w:rPr>
                  <w:rStyle w:val="Hipervnculo"/>
                  <w:sz w:val="18"/>
                  <w:szCs w:val="18"/>
                </w:rPr>
                <w:t>Abrir en SciELO</w:t>
              </w:r>
            </w:hyperlink>
          </w:p>
        </w:tc>
      </w:tr>
      <w:tr w:rsidR="008935BC" w14:paraId="08351CDA"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0AA9790" w14:textId="77777777" w:rsidR="008935BC" w:rsidRDefault="00000000">
            <w:pPr>
              <w:spacing w:after="40"/>
              <w:jc w:val="center"/>
            </w:pPr>
            <w:r>
              <w:rPr>
                <w:sz w:val="18"/>
                <w:szCs w:val="18"/>
              </w:rPr>
              <w:t>2019</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B851EAA" w14:textId="77777777" w:rsidR="008935BC" w:rsidRDefault="00000000">
            <w:pPr>
              <w:spacing w:after="40"/>
            </w:pPr>
            <w:r>
              <w:rPr>
                <w:sz w:val="18"/>
                <w:szCs w:val="18"/>
              </w:rPr>
              <w:t>Aarón Gonzálvez, M. A.; Gómez, C. A.; Fontalvo, J.; Gómez, A. J.</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CF6582B" w14:textId="77777777" w:rsidR="008935BC" w:rsidRDefault="00000000">
            <w:pPr>
              <w:spacing w:after="40"/>
            </w:pPr>
            <w:r>
              <w:rPr>
                <w:sz w:val="18"/>
                <w:szCs w:val="18"/>
              </w:rPr>
              <w:t>Artículo científico (Información Tecnológica)</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1A13F90" w14:textId="77777777" w:rsidR="008935BC" w:rsidRDefault="00000000">
            <w:pPr>
              <w:spacing w:after="40"/>
            </w:pPr>
            <w:r>
              <w:rPr>
                <w:sz w:val="18"/>
                <w:szCs w:val="18"/>
              </w:rPr>
              <w:t>Análisis de la Movilidad Vehicular en el Departamento de La Guajira usando Simulación. El Caso de Riohacha y Maicao.</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2105E44" w14:textId="77777777" w:rsidR="008935BC" w:rsidRDefault="00000000">
            <w:pPr>
              <w:spacing w:after="40"/>
            </w:pPr>
            <w:r>
              <w:rPr>
                <w:sz w:val="18"/>
                <w:szCs w:val="18"/>
              </w:rPr>
              <w:t>SciELO Chile</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8FD2035" w14:textId="77777777" w:rsidR="008935BC" w:rsidRDefault="00000000">
            <w:pPr>
              <w:spacing w:after="40"/>
            </w:pPr>
            <w:r>
              <w:rPr>
                <w:sz w:val="18"/>
                <w:szCs w:val="18"/>
              </w:rPr>
              <w:t>Simulación de flujo vehicular y factores de congestión (normas de tránsito, infracciones, cultura ciudadana) en ciudades colombianas de tamaño medio.</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1C9725C" w14:textId="77777777" w:rsidR="008935BC" w:rsidRDefault="00000000">
            <w:pPr>
              <w:spacing w:after="40"/>
            </w:pPr>
            <w:hyperlink r:id="rId11" w:history="1">
              <w:r>
                <w:rPr>
                  <w:rStyle w:val="Hipervnculo"/>
                  <w:sz w:val="18"/>
                  <w:szCs w:val="18"/>
                </w:rPr>
                <w:t>Abrir en SciELO</w:t>
              </w:r>
            </w:hyperlink>
          </w:p>
        </w:tc>
      </w:tr>
      <w:tr w:rsidR="008935BC" w14:paraId="27C49C6B"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8A07A1C" w14:textId="77777777" w:rsidR="008935BC" w:rsidRDefault="00000000">
            <w:pPr>
              <w:spacing w:after="40"/>
              <w:jc w:val="center"/>
            </w:pPr>
            <w:r>
              <w:rPr>
                <w:sz w:val="18"/>
                <w:szCs w:val="18"/>
              </w:rPr>
              <w:t>2022</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F7976BD" w14:textId="77777777" w:rsidR="008935BC" w:rsidRDefault="00000000">
            <w:pPr>
              <w:spacing w:after="40"/>
            </w:pPr>
            <w:r>
              <w:rPr>
                <w:sz w:val="18"/>
                <w:szCs w:val="18"/>
              </w:rPr>
              <w:t xml:space="preserve">Solís Fonseca, J. P.; Salazar Bravo, L. C.; </w:t>
            </w:r>
            <w:r>
              <w:rPr>
                <w:sz w:val="18"/>
                <w:szCs w:val="18"/>
              </w:rPr>
              <w:lastRenderedPageBreak/>
              <w:t>Romero Carrión, V. L.; Solís Salazar, A. A. C.</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1CD0029" w14:textId="77777777" w:rsidR="008935BC" w:rsidRDefault="00000000">
            <w:pPr>
              <w:spacing w:after="40"/>
            </w:pPr>
            <w:r>
              <w:rPr>
                <w:sz w:val="18"/>
                <w:szCs w:val="18"/>
              </w:rPr>
              <w:lastRenderedPageBreak/>
              <w:t xml:space="preserve">Artículo científico (Revista </w:t>
            </w:r>
            <w:r>
              <w:rPr>
                <w:sz w:val="18"/>
                <w:szCs w:val="18"/>
              </w:rPr>
              <w:lastRenderedPageBreak/>
              <w:t>Lasallista de Investigación)</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08BF405" w14:textId="77777777" w:rsidR="008935BC" w:rsidRDefault="00000000">
            <w:pPr>
              <w:spacing w:after="40"/>
            </w:pPr>
            <w:r>
              <w:rPr>
                <w:sz w:val="18"/>
                <w:szCs w:val="18"/>
              </w:rPr>
              <w:lastRenderedPageBreak/>
              <w:t xml:space="preserve">Congestión Vehicular y Contaminación </w:t>
            </w:r>
            <w:r>
              <w:rPr>
                <w:sz w:val="18"/>
                <w:szCs w:val="18"/>
              </w:rPr>
              <w:lastRenderedPageBreak/>
              <w:t>Ambiental en Lima Metropolitana.</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41D3677" w14:textId="77777777" w:rsidR="008935BC" w:rsidRDefault="00000000">
            <w:pPr>
              <w:spacing w:after="40"/>
            </w:pPr>
            <w:r>
              <w:rPr>
                <w:sz w:val="18"/>
                <w:szCs w:val="18"/>
              </w:rPr>
              <w:lastRenderedPageBreak/>
              <w:t>SciELO Colombia</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FBF341E" w14:textId="77777777" w:rsidR="008935BC" w:rsidRDefault="00000000">
            <w:pPr>
              <w:spacing w:after="40"/>
            </w:pPr>
            <w:r>
              <w:rPr>
                <w:sz w:val="18"/>
                <w:szCs w:val="18"/>
              </w:rPr>
              <w:t xml:space="preserve">Causas de la congestión vehicular y su </w:t>
            </w:r>
            <w:r>
              <w:rPr>
                <w:sz w:val="18"/>
                <w:szCs w:val="18"/>
              </w:rPr>
              <w:lastRenderedPageBreak/>
              <w:t>relación con la contaminación ambiental y la salud en una gran ciudad latinoamericana (Lima).</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53F4847" w14:textId="77777777" w:rsidR="008935BC" w:rsidRDefault="00000000">
            <w:pPr>
              <w:spacing w:after="40"/>
            </w:pPr>
            <w:hyperlink r:id="rId12" w:history="1">
              <w:r>
                <w:rPr>
                  <w:rStyle w:val="Hipervnculo"/>
                  <w:sz w:val="18"/>
                  <w:szCs w:val="18"/>
                </w:rPr>
                <w:t>Abrir en SciELO</w:t>
              </w:r>
            </w:hyperlink>
          </w:p>
        </w:tc>
      </w:tr>
      <w:tr w:rsidR="008935BC" w14:paraId="61C80D8B"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CB1796E" w14:textId="77777777" w:rsidR="008935BC" w:rsidRDefault="00000000">
            <w:pPr>
              <w:spacing w:after="40"/>
              <w:jc w:val="center"/>
            </w:pPr>
            <w:r>
              <w:rPr>
                <w:sz w:val="18"/>
                <w:szCs w:val="18"/>
              </w:rPr>
              <w:t>2023</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F8C5284" w14:textId="77777777" w:rsidR="008935BC" w:rsidRDefault="00000000">
            <w:pPr>
              <w:spacing w:after="40"/>
            </w:pPr>
            <w:r>
              <w:rPr>
                <w:sz w:val="18"/>
                <w:szCs w:val="18"/>
              </w:rPr>
              <w:t>Rojas-Ramírez, J. A.</w:t>
            </w:r>
          </w:p>
        </w:tc>
        <w:tc>
          <w:tcPr>
            <w:tcW w:w="10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5467ED3" w14:textId="77777777" w:rsidR="008935BC" w:rsidRDefault="00000000">
            <w:pPr>
              <w:spacing w:after="40"/>
            </w:pPr>
            <w:r>
              <w:rPr>
                <w:sz w:val="18"/>
                <w:szCs w:val="18"/>
              </w:rPr>
              <w:t>Artículo científico (Científica, IPN)</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C7C3BA5" w14:textId="77777777" w:rsidR="008935BC" w:rsidRDefault="00000000">
            <w:pPr>
              <w:spacing w:after="40"/>
            </w:pPr>
            <w:r>
              <w:rPr>
                <w:sz w:val="18"/>
                <w:szCs w:val="18"/>
              </w:rPr>
              <w:t>Análisis de la gestión del tránsito vial mediante el modelo de sistemas viables: caso Ciudad de México.</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508FE5D" w14:textId="77777777" w:rsidR="008935BC" w:rsidRDefault="00000000">
            <w:pPr>
              <w:spacing w:after="40"/>
            </w:pPr>
            <w:r>
              <w:rPr>
                <w:sz w:val="18"/>
                <w:szCs w:val="18"/>
              </w:rPr>
              <w:t>Redalyc</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512EBF5" w14:textId="77777777" w:rsidR="008935BC" w:rsidRDefault="00000000">
            <w:pPr>
              <w:spacing w:after="40"/>
            </w:pPr>
            <w:r>
              <w:rPr>
                <w:sz w:val="18"/>
                <w:szCs w:val="18"/>
              </w:rPr>
              <w:t>Modelo de gestión institucional del tráfico vial aplicado a una megaciudad, útil como marco de análisis administrativo del problema.</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1F2FC5C" w14:textId="77777777" w:rsidR="008935BC" w:rsidRDefault="00000000">
            <w:pPr>
              <w:spacing w:after="40"/>
            </w:pPr>
            <w:hyperlink r:id="rId13" w:history="1">
              <w:r>
                <w:rPr>
                  <w:rStyle w:val="Hipervnculo"/>
                  <w:sz w:val="18"/>
                  <w:szCs w:val="18"/>
                </w:rPr>
                <w:t>Abrir en Redalyc</w:t>
              </w:r>
            </w:hyperlink>
          </w:p>
        </w:tc>
      </w:tr>
    </w:tbl>
    <w:p w14:paraId="52BC6936" w14:textId="77777777" w:rsidR="008935BC" w:rsidRDefault="00000000">
      <w:pPr>
        <w:spacing w:after="240" w:line="480" w:lineRule="auto"/>
        <w:jc w:val="center"/>
      </w:pPr>
      <w:r>
        <w:rPr>
          <w:i/>
          <w:iCs/>
        </w:rPr>
        <w:t>Tabla 2. Fuentes académicas localizadas mediante el filtro de búsqueda sistemática de la Biblioteca Virtual UV, con términos de búsqueda en inglés, sobre tráfico y movilidad en grandes ciudades.</w:t>
      </w:r>
    </w:p>
    <w:p w14:paraId="211D13B0" w14:textId="77777777" w:rsidR="008935BC" w:rsidRDefault="00000000">
      <w:pPr>
        <w:pStyle w:val="Ttulo3"/>
        <w:spacing w:before="240" w:after="200" w:line="480" w:lineRule="auto"/>
      </w:pPr>
      <w:r>
        <w:rPr>
          <w:b/>
          <w:bCs/>
          <w:sz w:val="22"/>
          <w:szCs w:val="22"/>
        </w:rPr>
        <w:t>3.3.2.3 Justificación de la selección de fuentes</w:t>
      </w:r>
    </w:p>
    <w:p w14:paraId="7388FCF5" w14:textId="77777777" w:rsidR="008935BC" w:rsidRDefault="00000000">
      <w:pPr>
        <w:spacing w:after="200" w:line="480" w:lineRule="auto"/>
        <w:jc w:val="both"/>
      </w:pPr>
      <w:r>
        <w:rPr>
          <w:sz w:val="24"/>
          <w:szCs w:val="24"/>
        </w:rPr>
        <w:t xml:space="preserve">La selección permite cubrir diferentes dimensiones del problema de la congestión vehicular en grandes ciudades. Los artículos de Chang et al. y de </w:t>
      </w:r>
      <w:proofErr w:type="spellStart"/>
      <w:r>
        <w:rPr>
          <w:sz w:val="24"/>
          <w:szCs w:val="24"/>
        </w:rPr>
        <w:t>Louf</w:t>
      </w:r>
      <w:proofErr w:type="spellEnd"/>
      <w:r>
        <w:rPr>
          <w:sz w:val="24"/>
          <w:szCs w:val="24"/>
        </w:rPr>
        <w:t xml:space="preserve"> y Barthelemy aportan un marco teórico sobre la relación entre el tamaño poblacional de una ciudad y sus niveles de congestión; el trabajo de Serok et al. ofrece una metodología para identificar y priorizar los puntos críticos de congestión; el estudio de Guzmán et al. analiza estrategias de planes de movilidad sostenible aplicadas en Bogotá; y los artículos de Pichardo Corpus, Aarón Gonzálvez et al., Solís Fonseca et al. y Rojas-Ramírez documentan casos concretos de congestión vehicular, contaminación y gestión del tránsito en zonas metropolitanas de México, Colombia y Perú.</w:t>
      </w:r>
    </w:p>
    <w:p w14:paraId="695D41C8" w14:textId="77777777" w:rsidR="008935BC" w:rsidRDefault="00000000">
      <w:pPr>
        <w:spacing w:after="200" w:line="480" w:lineRule="auto"/>
        <w:jc w:val="both"/>
      </w:pPr>
      <w:r>
        <w:rPr>
          <w:sz w:val="24"/>
          <w:szCs w:val="24"/>
        </w:rPr>
        <w:t>De esta manera, la revisión integra evidencia académica publicada en revistas indexadas y localizada a través de distintas plataformas de la Biblioteca Virtual UV (</w:t>
      </w:r>
      <w:proofErr w:type="spellStart"/>
      <w:r>
        <w:rPr>
          <w:sz w:val="24"/>
          <w:szCs w:val="24"/>
        </w:rPr>
        <w:t>ScienceDirect</w:t>
      </w:r>
      <w:proofErr w:type="spellEnd"/>
      <w:r>
        <w:rPr>
          <w:sz w:val="24"/>
          <w:szCs w:val="24"/>
        </w:rPr>
        <w:t>, Nature/</w:t>
      </w:r>
      <w:proofErr w:type="spellStart"/>
      <w:r>
        <w:rPr>
          <w:sz w:val="24"/>
          <w:szCs w:val="24"/>
        </w:rPr>
        <w:t>Scientific</w:t>
      </w:r>
      <w:proofErr w:type="spellEnd"/>
      <w:r>
        <w:rPr>
          <w:sz w:val="24"/>
          <w:szCs w:val="24"/>
        </w:rPr>
        <w:t xml:space="preserve"> </w:t>
      </w:r>
      <w:proofErr w:type="spellStart"/>
      <w:r>
        <w:rPr>
          <w:sz w:val="24"/>
          <w:szCs w:val="24"/>
        </w:rPr>
        <w:t>Reports</w:t>
      </w:r>
      <w:proofErr w:type="spellEnd"/>
      <w:r>
        <w:rPr>
          <w:sz w:val="24"/>
          <w:szCs w:val="24"/>
        </w:rPr>
        <w:t xml:space="preserve">, SciELO y Redalyc), lo que amplía el marco de referencia más allá de fuentes normativas o comunicados gubernamentales. Al centrarse en grandes ciudades en general, </w:t>
      </w:r>
      <w:r>
        <w:rPr>
          <w:sz w:val="24"/>
          <w:szCs w:val="24"/>
        </w:rPr>
        <w:lastRenderedPageBreak/>
        <w:t>esta evidencia ofrece un marco comparativo de causas, efectos y alternativas de intervención que resulta pertinente para explicar e interpretar el problema específico de movilidad en Xalapa.</w:t>
      </w:r>
    </w:p>
    <w:p w14:paraId="39B17C62" w14:textId="77777777" w:rsidR="008935BC" w:rsidRDefault="00000000">
      <w:pPr>
        <w:pStyle w:val="Ttulo3"/>
        <w:spacing w:before="240" w:after="200" w:line="480" w:lineRule="auto"/>
      </w:pPr>
      <w:r>
        <w:rPr>
          <w:b/>
          <w:bCs/>
          <w:sz w:val="22"/>
          <w:szCs w:val="22"/>
        </w:rPr>
        <w:t>3.3.2.4 Fuentes y plataformas de información utilizadas en la búsqueda</w:t>
      </w:r>
    </w:p>
    <w:p w14:paraId="68FD9690" w14:textId="77777777" w:rsidR="008935BC" w:rsidRDefault="00000000">
      <w:pPr>
        <w:spacing w:after="200" w:line="480" w:lineRule="auto"/>
        <w:jc w:val="both"/>
      </w:pPr>
      <w:r>
        <w:rPr>
          <w:sz w:val="24"/>
          <w:szCs w:val="24"/>
        </w:rPr>
        <w:t xml:space="preserve">La Biblioteca Virtual de la Universidad Veracruzana señala que ofrece acceso a bases de datos y plataformas especializadas, entre ellas EBSCO, JSTOR, ProQuest, </w:t>
      </w:r>
      <w:proofErr w:type="spellStart"/>
      <w:r>
        <w:rPr>
          <w:sz w:val="24"/>
          <w:szCs w:val="24"/>
        </w:rPr>
        <w:t>ScienceDirect</w:t>
      </w:r>
      <w:proofErr w:type="spellEnd"/>
      <w:r>
        <w:rPr>
          <w:sz w:val="24"/>
          <w:szCs w:val="24"/>
        </w:rPr>
        <w:t xml:space="preserve">, </w:t>
      </w:r>
      <w:proofErr w:type="spellStart"/>
      <w:r>
        <w:rPr>
          <w:sz w:val="24"/>
          <w:szCs w:val="24"/>
        </w:rPr>
        <w:t>Scopus</w:t>
      </w:r>
      <w:proofErr w:type="spellEnd"/>
      <w:r>
        <w:rPr>
          <w:sz w:val="24"/>
          <w:szCs w:val="24"/>
        </w:rPr>
        <w:t xml:space="preserve">, Springer </w:t>
      </w:r>
      <w:proofErr w:type="spellStart"/>
      <w:r>
        <w:rPr>
          <w:sz w:val="24"/>
          <w:szCs w:val="24"/>
        </w:rPr>
        <w:t>Journals</w:t>
      </w:r>
      <w:proofErr w:type="spellEnd"/>
      <w:r>
        <w:rPr>
          <w:sz w:val="24"/>
          <w:szCs w:val="24"/>
        </w:rPr>
        <w:t xml:space="preserve">, Web </w:t>
      </w:r>
      <w:proofErr w:type="spellStart"/>
      <w:r>
        <w:rPr>
          <w:sz w:val="24"/>
          <w:szCs w:val="24"/>
        </w:rPr>
        <w:t>of</w:t>
      </w:r>
      <w:proofErr w:type="spellEnd"/>
      <w:r>
        <w:rPr>
          <w:sz w:val="24"/>
          <w:szCs w:val="24"/>
        </w:rPr>
        <w:t xml:space="preserve"> </w:t>
      </w:r>
      <w:proofErr w:type="spellStart"/>
      <w:r>
        <w:rPr>
          <w:sz w:val="24"/>
          <w:szCs w:val="24"/>
        </w:rPr>
        <w:t>Science</w:t>
      </w:r>
      <w:proofErr w:type="spellEnd"/>
      <w:r>
        <w:rPr>
          <w:sz w:val="24"/>
          <w:szCs w:val="24"/>
        </w:rPr>
        <w:t xml:space="preserve"> y Wiley Online Library, además de repositorios académicos de acceso abierto (SciELO, Redalyc) y recursos propios de la Universidad. Para esta revisión, el filtro de búsqueda sistemática de artículos científicos de la </w:t>
      </w:r>
      <w:proofErr w:type="spellStart"/>
      <w:r>
        <w:rPr>
          <w:sz w:val="24"/>
          <w:szCs w:val="24"/>
        </w:rPr>
        <w:t>BiV</w:t>
      </w:r>
      <w:proofErr w:type="spellEnd"/>
      <w:r>
        <w:rPr>
          <w:sz w:val="24"/>
          <w:szCs w:val="24"/>
        </w:rPr>
        <w:t xml:space="preserve"> UV condujo a resultados alojados en las siguientes plataformas: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560"/>
      </w:tblGrid>
      <w:tr w:rsidR="008935BC" w14:paraId="4088657D"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6385FFC8" w14:textId="77777777" w:rsidR="008935BC" w:rsidRDefault="00000000">
            <w:pPr>
              <w:spacing w:after="40"/>
            </w:pPr>
            <w:r>
              <w:rPr>
                <w:b/>
                <w:bCs/>
                <w:sz w:val="18"/>
                <w:szCs w:val="18"/>
              </w:rPr>
              <w:t>Recurso</w:t>
            </w:r>
          </w:p>
        </w:tc>
        <w:tc>
          <w:tcPr>
            <w:tcW w:w="3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26B283F5" w14:textId="77777777" w:rsidR="008935BC" w:rsidRDefault="00000000">
            <w:pPr>
              <w:spacing w:after="40"/>
            </w:pPr>
            <w:r>
              <w:rPr>
                <w:b/>
                <w:bCs/>
                <w:sz w:val="18"/>
                <w:szCs w:val="18"/>
              </w:rPr>
              <w:t>Función</w:t>
            </w:r>
          </w:p>
        </w:tc>
        <w:tc>
          <w:tcPr>
            <w:tcW w:w="25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297D21DA" w14:textId="77777777" w:rsidR="008935BC" w:rsidRDefault="00000000">
            <w:pPr>
              <w:spacing w:after="40"/>
            </w:pPr>
            <w:r>
              <w:rPr>
                <w:b/>
                <w:bCs/>
                <w:sz w:val="18"/>
                <w:szCs w:val="18"/>
              </w:rPr>
              <w:t>Enlace</w:t>
            </w:r>
          </w:p>
        </w:tc>
      </w:tr>
      <w:tr w:rsidR="008935BC" w14:paraId="7C578F7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BAA3637" w14:textId="77777777" w:rsidR="008935BC" w:rsidRDefault="00000000">
            <w:pPr>
              <w:spacing w:after="40"/>
            </w:pPr>
            <w:r>
              <w:rPr>
                <w:b/>
                <w:bCs/>
                <w:sz w:val="18"/>
                <w:szCs w:val="18"/>
              </w:rPr>
              <w:t>Biblioteca Virtual UV</w:t>
            </w:r>
          </w:p>
        </w:tc>
        <w:tc>
          <w:tcPr>
            <w:tcW w:w="3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BEEB299" w14:textId="77777777" w:rsidR="008935BC" w:rsidRDefault="00000000">
            <w:pPr>
              <w:spacing w:after="40"/>
            </w:pPr>
            <w:r>
              <w:rPr>
                <w:sz w:val="18"/>
                <w:szCs w:val="18"/>
              </w:rPr>
              <w:t>Portal de acceso institucional a bases de datos, revistas, libros electrónicos y repositorios; punto de partida del filtro de búsqueda sistemática.</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F467085" w14:textId="77777777" w:rsidR="008935BC" w:rsidRDefault="00000000">
            <w:pPr>
              <w:spacing w:after="40"/>
            </w:pPr>
            <w:hyperlink r:id="rId14" w:history="1">
              <w:r>
                <w:rPr>
                  <w:rStyle w:val="Hipervnculo"/>
                  <w:sz w:val="18"/>
                  <w:szCs w:val="18"/>
                </w:rPr>
                <w:t>uv.mx/</w:t>
              </w:r>
              <w:proofErr w:type="spellStart"/>
              <w:r>
                <w:rPr>
                  <w:rStyle w:val="Hipervnculo"/>
                  <w:sz w:val="18"/>
                  <w:szCs w:val="18"/>
                </w:rPr>
                <w:t>bvirtual</w:t>
              </w:r>
              <w:proofErr w:type="spellEnd"/>
            </w:hyperlink>
          </w:p>
        </w:tc>
      </w:tr>
      <w:tr w:rsidR="008935BC" w14:paraId="305A2D8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6276022" w14:textId="77777777" w:rsidR="008935BC" w:rsidRDefault="00000000">
            <w:pPr>
              <w:spacing w:after="40"/>
            </w:pPr>
            <w:proofErr w:type="spellStart"/>
            <w:r>
              <w:rPr>
                <w:b/>
                <w:bCs/>
                <w:sz w:val="18"/>
                <w:szCs w:val="18"/>
              </w:rPr>
              <w:t>ScienceDirect</w:t>
            </w:r>
            <w:proofErr w:type="spellEnd"/>
          </w:p>
        </w:tc>
        <w:tc>
          <w:tcPr>
            <w:tcW w:w="3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F9FD017" w14:textId="77777777" w:rsidR="008935BC" w:rsidRDefault="00000000">
            <w:pPr>
              <w:spacing w:after="40"/>
            </w:pPr>
            <w:r>
              <w:rPr>
                <w:sz w:val="18"/>
                <w:szCs w:val="18"/>
              </w:rPr>
              <w:t>Base de datos internacional (Elsevier) donde se localizaron artículos científicos sobre congestión vehicular en grandes ciudades.</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0FEF718" w14:textId="77777777" w:rsidR="008935BC" w:rsidRDefault="00000000">
            <w:pPr>
              <w:spacing w:after="40"/>
            </w:pPr>
            <w:hyperlink r:id="rId15" w:history="1">
              <w:r>
                <w:rPr>
                  <w:rStyle w:val="Hipervnculo"/>
                  <w:sz w:val="18"/>
                  <w:szCs w:val="18"/>
                </w:rPr>
                <w:t>sciencedirect.com</w:t>
              </w:r>
            </w:hyperlink>
          </w:p>
        </w:tc>
      </w:tr>
      <w:tr w:rsidR="008935BC" w14:paraId="43A8097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E9298A0" w14:textId="77777777" w:rsidR="008935BC" w:rsidRDefault="00000000">
            <w:pPr>
              <w:spacing w:after="40"/>
            </w:pPr>
            <w:r>
              <w:rPr>
                <w:b/>
                <w:bCs/>
                <w:sz w:val="18"/>
                <w:szCs w:val="18"/>
              </w:rPr>
              <w:t xml:space="preserve">Nature / </w:t>
            </w:r>
            <w:proofErr w:type="spellStart"/>
            <w:r>
              <w:rPr>
                <w:b/>
                <w:bCs/>
                <w:sz w:val="18"/>
                <w:szCs w:val="18"/>
              </w:rPr>
              <w:t>Scientific</w:t>
            </w:r>
            <w:proofErr w:type="spellEnd"/>
            <w:r>
              <w:rPr>
                <w:b/>
                <w:bCs/>
                <w:sz w:val="18"/>
                <w:szCs w:val="18"/>
              </w:rPr>
              <w:t xml:space="preserve"> </w:t>
            </w:r>
            <w:proofErr w:type="spellStart"/>
            <w:r>
              <w:rPr>
                <w:b/>
                <w:bCs/>
                <w:sz w:val="18"/>
                <w:szCs w:val="18"/>
              </w:rPr>
              <w:t>Reports</w:t>
            </w:r>
            <w:proofErr w:type="spellEnd"/>
          </w:p>
        </w:tc>
        <w:tc>
          <w:tcPr>
            <w:tcW w:w="3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8F5E527" w14:textId="77777777" w:rsidR="008935BC" w:rsidRDefault="00000000">
            <w:pPr>
              <w:spacing w:after="40"/>
            </w:pPr>
            <w:r>
              <w:rPr>
                <w:sz w:val="18"/>
                <w:szCs w:val="18"/>
              </w:rPr>
              <w:t>Editorial y revista científica internacional donde se localizaron artículos de acceso abierto sobre modelos de congestión urbana.</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C64D764" w14:textId="77777777" w:rsidR="008935BC" w:rsidRDefault="00000000">
            <w:pPr>
              <w:spacing w:after="40"/>
            </w:pPr>
            <w:hyperlink r:id="rId16" w:history="1">
              <w:r>
                <w:rPr>
                  <w:rStyle w:val="Hipervnculo"/>
                  <w:sz w:val="18"/>
                  <w:szCs w:val="18"/>
                </w:rPr>
                <w:t>nature.com</w:t>
              </w:r>
            </w:hyperlink>
          </w:p>
        </w:tc>
      </w:tr>
      <w:tr w:rsidR="008935BC" w14:paraId="1835639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07F2678" w14:textId="77777777" w:rsidR="008935BC" w:rsidRDefault="00000000">
            <w:pPr>
              <w:spacing w:after="40"/>
            </w:pPr>
            <w:r>
              <w:rPr>
                <w:b/>
                <w:bCs/>
                <w:sz w:val="18"/>
                <w:szCs w:val="18"/>
              </w:rPr>
              <w:t>SciELO</w:t>
            </w:r>
          </w:p>
        </w:tc>
        <w:tc>
          <w:tcPr>
            <w:tcW w:w="3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8F38B15" w14:textId="77777777" w:rsidR="008935BC" w:rsidRDefault="00000000">
            <w:pPr>
              <w:spacing w:after="40"/>
            </w:pPr>
            <w:r>
              <w:rPr>
                <w:sz w:val="18"/>
                <w:szCs w:val="18"/>
              </w:rPr>
              <w:t>Biblioteca electrónica de acceso abierto donde se localizaron artículos científicos latinoamericanos sobre congestión y movilidad en ciudades de México, Chile y Colombia.</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22B7507" w14:textId="77777777" w:rsidR="008935BC" w:rsidRDefault="00000000">
            <w:pPr>
              <w:spacing w:after="40"/>
            </w:pPr>
            <w:hyperlink r:id="rId17" w:history="1">
              <w:r>
                <w:rPr>
                  <w:rStyle w:val="Hipervnculo"/>
                  <w:sz w:val="18"/>
                  <w:szCs w:val="18"/>
                </w:rPr>
                <w:t>scielo.org</w:t>
              </w:r>
            </w:hyperlink>
          </w:p>
        </w:tc>
      </w:tr>
      <w:tr w:rsidR="008935BC" w14:paraId="5BBB3BE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33952DE" w14:textId="77777777" w:rsidR="008935BC" w:rsidRDefault="00000000">
            <w:pPr>
              <w:spacing w:after="40"/>
            </w:pPr>
            <w:r>
              <w:rPr>
                <w:b/>
                <w:bCs/>
                <w:sz w:val="18"/>
                <w:szCs w:val="18"/>
              </w:rPr>
              <w:t>Redalyc</w:t>
            </w:r>
          </w:p>
        </w:tc>
        <w:tc>
          <w:tcPr>
            <w:tcW w:w="3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92CFA65" w14:textId="77777777" w:rsidR="008935BC" w:rsidRDefault="00000000">
            <w:pPr>
              <w:spacing w:after="40"/>
            </w:pPr>
            <w:r>
              <w:rPr>
                <w:sz w:val="18"/>
                <w:szCs w:val="18"/>
              </w:rPr>
              <w:t>Repositorio de acceso abierto donde se localizó un artículo científico sobre gestión del tránsito vial en una megaciudad.</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D8ED62D" w14:textId="77777777" w:rsidR="008935BC" w:rsidRDefault="00000000">
            <w:pPr>
              <w:spacing w:after="40"/>
            </w:pPr>
            <w:hyperlink r:id="rId18" w:history="1">
              <w:r>
                <w:rPr>
                  <w:rStyle w:val="Hipervnculo"/>
                  <w:sz w:val="18"/>
                  <w:szCs w:val="18"/>
                </w:rPr>
                <w:t>redalyc.org</w:t>
              </w:r>
            </w:hyperlink>
          </w:p>
        </w:tc>
      </w:tr>
      <w:tr w:rsidR="008935BC" w14:paraId="2B6BB15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8F54E81" w14:textId="77777777" w:rsidR="008935BC" w:rsidRDefault="00000000">
            <w:pPr>
              <w:spacing w:after="40"/>
            </w:pPr>
            <w:r>
              <w:rPr>
                <w:b/>
                <w:bCs/>
                <w:sz w:val="18"/>
                <w:szCs w:val="18"/>
              </w:rPr>
              <w:t>Repositorio Institucional UV</w:t>
            </w:r>
          </w:p>
        </w:tc>
        <w:tc>
          <w:tcPr>
            <w:tcW w:w="3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5D178F1" w14:textId="77777777" w:rsidR="008935BC" w:rsidRDefault="00000000">
            <w:pPr>
              <w:spacing w:after="40"/>
            </w:pPr>
            <w:r>
              <w:rPr>
                <w:sz w:val="18"/>
                <w:szCs w:val="18"/>
              </w:rPr>
              <w:t xml:space="preserve">Fuentes académicas y trabajos </w:t>
            </w:r>
            <w:proofErr w:type="spellStart"/>
            <w:r>
              <w:rPr>
                <w:sz w:val="18"/>
                <w:szCs w:val="18"/>
              </w:rPr>
              <w:t>recepcionales</w:t>
            </w:r>
            <w:proofErr w:type="spellEnd"/>
            <w:r>
              <w:rPr>
                <w:sz w:val="18"/>
                <w:szCs w:val="18"/>
              </w:rPr>
              <w:t xml:space="preserve"> de la Universidad Veracruzana.</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019735E" w14:textId="77777777" w:rsidR="008935BC" w:rsidRDefault="00000000">
            <w:pPr>
              <w:spacing w:after="40"/>
            </w:pPr>
            <w:hyperlink r:id="rId19" w:history="1">
              <w:r>
                <w:rPr>
                  <w:rStyle w:val="Hipervnculo"/>
                  <w:sz w:val="18"/>
                  <w:szCs w:val="18"/>
                </w:rPr>
                <w:t>cdigital.uv.mx</w:t>
              </w:r>
            </w:hyperlink>
          </w:p>
        </w:tc>
      </w:tr>
    </w:tbl>
    <w:p w14:paraId="5D804348" w14:textId="77777777" w:rsidR="008935BC" w:rsidRDefault="00000000">
      <w:pPr>
        <w:spacing w:after="240" w:line="480" w:lineRule="auto"/>
        <w:jc w:val="center"/>
      </w:pPr>
      <w:r>
        <w:rPr>
          <w:i/>
          <w:iCs/>
        </w:rPr>
        <w:t>Tabla 3. Plataformas de información utilizadas en la búsqueda sistemática de artículos científicos sobre tráfico y movilidad en grandes ciudades.</w:t>
      </w:r>
    </w:p>
    <w:p w14:paraId="1CA1FCB9" w14:textId="77777777" w:rsidR="008935BC" w:rsidRDefault="00000000">
      <w:pPr>
        <w:pStyle w:val="Ttulo3"/>
        <w:spacing w:before="240" w:after="200" w:line="480" w:lineRule="auto"/>
      </w:pPr>
      <w:r>
        <w:rPr>
          <w:b/>
          <w:bCs/>
          <w:sz w:val="22"/>
          <w:szCs w:val="22"/>
        </w:rPr>
        <w:t>Nota sobre los enlaces y los términos de búsqueda</w:t>
      </w:r>
    </w:p>
    <w:p w14:paraId="0D68F756" w14:textId="77777777" w:rsidR="008935BC" w:rsidRDefault="00000000">
      <w:pPr>
        <w:spacing w:after="200" w:line="480" w:lineRule="auto"/>
        <w:jc w:val="both"/>
      </w:pPr>
      <w:r>
        <w:rPr>
          <w:sz w:val="24"/>
          <w:szCs w:val="24"/>
        </w:rPr>
        <w:lastRenderedPageBreak/>
        <w:t>Cada enlace de la Tabla 1 se verificó de forma individual para asegurar que conduce al documento o artículo específico consultado, y no únicamente al portal general de la plataforma. Los términos de búsqueda se emplearon en idioma inglés dentro del filtro de búsqueda sistemática de la Biblioteca Virtual UV, ya que la mayor parte de las bases internacionales que integra la plataforma (</w:t>
      </w:r>
      <w:proofErr w:type="spellStart"/>
      <w:r>
        <w:rPr>
          <w:sz w:val="24"/>
          <w:szCs w:val="24"/>
        </w:rPr>
        <w:t>Scopus</w:t>
      </w:r>
      <w:proofErr w:type="spellEnd"/>
      <w:r>
        <w:rPr>
          <w:sz w:val="24"/>
          <w:szCs w:val="24"/>
        </w:rPr>
        <w:t xml:space="preserve">, Web </w:t>
      </w:r>
      <w:proofErr w:type="spellStart"/>
      <w:r>
        <w:rPr>
          <w:sz w:val="24"/>
          <w:szCs w:val="24"/>
        </w:rPr>
        <w:t>of</w:t>
      </w:r>
      <w:proofErr w:type="spellEnd"/>
      <w:r>
        <w:rPr>
          <w:sz w:val="24"/>
          <w:szCs w:val="24"/>
        </w:rPr>
        <w:t xml:space="preserve"> </w:t>
      </w:r>
      <w:proofErr w:type="spellStart"/>
      <w:r>
        <w:rPr>
          <w:sz w:val="24"/>
          <w:szCs w:val="24"/>
        </w:rPr>
        <w:t>Science</w:t>
      </w:r>
      <w:proofErr w:type="spellEnd"/>
      <w:r>
        <w:rPr>
          <w:sz w:val="24"/>
          <w:szCs w:val="24"/>
        </w:rPr>
        <w:t xml:space="preserve">, </w:t>
      </w:r>
      <w:proofErr w:type="spellStart"/>
      <w:r>
        <w:rPr>
          <w:sz w:val="24"/>
          <w:szCs w:val="24"/>
        </w:rPr>
        <w:t>ScienceDirect</w:t>
      </w:r>
      <w:proofErr w:type="spellEnd"/>
      <w:r>
        <w:rPr>
          <w:sz w:val="24"/>
          <w:szCs w:val="24"/>
        </w:rPr>
        <w:t>, Springer, JSTOR) indexa la literatura científica principalmente en ese idioma. Algunos recursos de la Biblioteca Virtual requieren autenticación institucional de la Universidad Veracruzana; en esos casos, el acceso al texto completo dependerá de la suscripción vigente y de las credenciales del usuario.</w:t>
      </w:r>
    </w:p>
    <w:p w14:paraId="0EE56594" w14:textId="77777777" w:rsidR="008935BC" w:rsidRDefault="00000000">
      <w:pPr>
        <w:spacing w:after="200" w:line="480" w:lineRule="auto"/>
        <w:jc w:val="both"/>
      </w:pPr>
      <w:r>
        <w:rPr>
          <w:i/>
          <w:iCs/>
        </w:rPr>
        <w:t>Fuente de referencia para las plataformas: Biblioteca Virtual de la Universidad Veracruzana.</w:t>
      </w:r>
    </w:p>
    <w:sectPr w:rsidR="008935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33278"/>
    <w:multiLevelType w:val="hybridMultilevel"/>
    <w:tmpl w:val="D846A0FC"/>
    <w:lvl w:ilvl="0" w:tplc="5254B172">
      <w:start w:val="1"/>
      <w:numFmt w:val="bullet"/>
      <w:lvlText w:val="●"/>
      <w:lvlJc w:val="left"/>
      <w:pPr>
        <w:ind w:left="720" w:hanging="360"/>
      </w:pPr>
    </w:lvl>
    <w:lvl w:ilvl="1" w:tplc="04F0B300">
      <w:start w:val="1"/>
      <w:numFmt w:val="bullet"/>
      <w:lvlText w:val="○"/>
      <w:lvlJc w:val="left"/>
      <w:pPr>
        <w:ind w:left="1440" w:hanging="360"/>
      </w:pPr>
    </w:lvl>
    <w:lvl w:ilvl="2" w:tplc="9198E44A">
      <w:start w:val="1"/>
      <w:numFmt w:val="bullet"/>
      <w:lvlText w:val="■"/>
      <w:lvlJc w:val="left"/>
      <w:pPr>
        <w:ind w:left="2160" w:hanging="360"/>
      </w:pPr>
    </w:lvl>
    <w:lvl w:ilvl="3" w:tplc="A7F26D3E">
      <w:start w:val="1"/>
      <w:numFmt w:val="bullet"/>
      <w:lvlText w:val="●"/>
      <w:lvlJc w:val="left"/>
      <w:pPr>
        <w:ind w:left="2880" w:hanging="360"/>
      </w:pPr>
    </w:lvl>
    <w:lvl w:ilvl="4" w:tplc="7CE4975C">
      <w:start w:val="1"/>
      <w:numFmt w:val="bullet"/>
      <w:lvlText w:val="○"/>
      <w:lvlJc w:val="left"/>
      <w:pPr>
        <w:ind w:left="3600" w:hanging="360"/>
      </w:pPr>
    </w:lvl>
    <w:lvl w:ilvl="5" w:tplc="16E46876">
      <w:start w:val="1"/>
      <w:numFmt w:val="bullet"/>
      <w:lvlText w:val="■"/>
      <w:lvlJc w:val="left"/>
      <w:pPr>
        <w:ind w:left="4320" w:hanging="360"/>
      </w:pPr>
    </w:lvl>
    <w:lvl w:ilvl="6" w:tplc="FA426B6A">
      <w:start w:val="1"/>
      <w:numFmt w:val="bullet"/>
      <w:lvlText w:val="●"/>
      <w:lvlJc w:val="left"/>
      <w:pPr>
        <w:ind w:left="5040" w:hanging="360"/>
      </w:pPr>
    </w:lvl>
    <w:lvl w:ilvl="7" w:tplc="25C445C2">
      <w:start w:val="1"/>
      <w:numFmt w:val="bullet"/>
      <w:lvlText w:val="●"/>
      <w:lvlJc w:val="left"/>
      <w:pPr>
        <w:ind w:left="5760" w:hanging="360"/>
      </w:pPr>
    </w:lvl>
    <w:lvl w:ilvl="8" w:tplc="938023E4">
      <w:start w:val="1"/>
      <w:numFmt w:val="bullet"/>
      <w:lvlText w:val="●"/>
      <w:lvlJc w:val="left"/>
      <w:pPr>
        <w:ind w:left="6480" w:hanging="360"/>
      </w:pPr>
    </w:lvl>
  </w:abstractNum>
  <w:num w:numId="1" w16cid:durableId="128785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5BC"/>
    <w:rsid w:val="007B79CE"/>
    <w:rsid w:val="00870532"/>
    <w:rsid w:val="008935BC"/>
    <w:rsid w:val="00CD25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49A5"/>
  <w15:docId w15:val="{0FBD685D-5CB0-4D2E-BCE4-7D82D9EC0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Hipervnculovisitado">
    <w:name w:val="FollowedHyperlink"/>
    <w:basedOn w:val="Fuentedeprrafopredeter"/>
    <w:uiPriority w:val="99"/>
    <w:semiHidden/>
    <w:unhideWhenUsed/>
    <w:rsid w:val="007B79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2-17404-8" TargetMode="External"/><Relationship Id="rId13" Type="http://schemas.openxmlformats.org/officeDocument/2006/relationships/hyperlink" Target="https://www.redalyc.org/journal/614/61474947005/html/" TargetMode="External"/><Relationship Id="rId18" Type="http://schemas.openxmlformats.org/officeDocument/2006/relationships/hyperlink" Target="https://www.redalyc.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ature.com/articles/srep05561" TargetMode="External"/><Relationship Id="rId12" Type="http://schemas.openxmlformats.org/officeDocument/2006/relationships/hyperlink" Target="http://www.scielo.org.co/scielo.php?script=sci_arttext&amp;pid=S1794-44492022000100152" TargetMode="External"/><Relationship Id="rId17" Type="http://schemas.openxmlformats.org/officeDocument/2006/relationships/hyperlink" Target="https://scielo.org/" TargetMode="External"/><Relationship Id="rId2" Type="http://schemas.openxmlformats.org/officeDocument/2006/relationships/styles" Target="styles.xml"/><Relationship Id="rId16" Type="http://schemas.openxmlformats.org/officeDocument/2006/relationships/hyperlink" Target="https://www.nature.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iencedirect.com/science/article/abs/pii/S0967070X17304626" TargetMode="External"/><Relationship Id="rId11" Type="http://schemas.openxmlformats.org/officeDocument/2006/relationships/hyperlink" Target="https://www.scielo.cl/scielo.php?script=sci_arttext&amp;pid=S0718-07642019000100321" TargetMode="External"/><Relationship Id="rId5" Type="http://schemas.openxmlformats.org/officeDocument/2006/relationships/image" Target="media/image1.png"/><Relationship Id="rId15" Type="http://schemas.openxmlformats.org/officeDocument/2006/relationships/hyperlink" Target="https://www.sciencedirect.com/" TargetMode="External"/><Relationship Id="rId10" Type="http://schemas.openxmlformats.org/officeDocument/2006/relationships/hyperlink" Target="https://www.scielo.org.mx/scielo.php?script=sci_arttext&amp;pid=S0186-72102024000300104" TargetMode="External"/><Relationship Id="rId19" Type="http://schemas.openxmlformats.org/officeDocument/2006/relationships/hyperlink" Target="https://cdigital.uv.mx/" TargetMode="External"/><Relationship Id="rId4" Type="http://schemas.openxmlformats.org/officeDocument/2006/relationships/webSettings" Target="webSettings.xml"/><Relationship Id="rId9" Type="http://schemas.openxmlformats.org/officeDocument/2006/relationships/hyperlink" Target="https://www.sciencedirect.com/science/article/abs/pii/S0965856419303921" TargetMode="External"/><Relationship Id="rId14" Type="http://schemas.openxmlformats.org/officeDocument/2006/relationships/hyperlink" Target="https://www.uv.mx/bvirtu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2289</Words>
  <Characters>12590</Characters>
  <Application>Microsoft Office Word</Application>
  <DocSecurity>0</DocSecurity>
  <Lines>104</Lines>
  <Paragraphs>29</Paragraphs>
  <ScaleCrop>false</ScaleCrop>
  <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JIMENEZ HERNANDEZ ALEJANDRO</cp:lastModifiedBy>
  <cp:revision>2</cp:revision>
  <dcterms:created xsi:type="dcterms:W3CDTF">2026-09-10T20:26:00Z</dcterms:created>
  <dcterms:modified xsi:type="dcterms:W3CDTF">2026-09-10T20:26:00Z</dcterms:modified>
</cp:coreProperties>
</file>