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 w:after="0"/>
      </w:pPr>
      <w:r>
        <w:rPr>
          <w:rFonts w:ascii="Arial" w:cs="Arial" w:eastAsia="Arial" w:hAnsi="Arial"/>
          <w:b/>
          <w:bCs/>
          <w:color w:val="C9A84C"/>
          <w:sz w:val="20"/>
          <w:szCs w:val="20"/>
        </w:rPr>
        <w:t xml:space="preserve">PROJECT UPDATE LOG</w:t>
      </w:r>
    </w:p>
    <w:p>
      <w:pPr>
        <w:spacing w:before="80" w:after="0"/>
      </w:pPr>
      <w:r>
        <w:rPr>
          <w:rFonts w:ascii="Arial" w:cs="Arial" w:eastAsia="Arial" w:hAnsi="Arial"/>
          <w:b/>
          <w:bCs/>
          <w:color w:val="0F1F38"/>
          <w:sz w:val="44"/>
          <w:szCs w:val="44"/>
        </w:rPr>
        <w:t xml:space="preserve">CQCI / OSCI / Open-Source Charisma</w:t>
      </w:r>
    </w:p>
    <w:p>
      <w:pPr>
        <w:spacing w:before="40" w:after="0"/>
      </w:pPr>
      <w:r>
        <w:rPr>
          <w:rFonts w:ascii="Arial" w:cs="Arial" w:eastAsia="Arial" w:hAnsi="Arial"/>
          <w:color w:val="1A7A6E"/>
          <w:sz w:val="28"/>
          <w:szCs w:val="28"/>
        </w:rPr>
        <w:t xml:space="preserve">Full Build &amp; Deployment Log — April 2026</w:t>
      </w:r>
    </w:p>
    <w:p>
      <w:pPr>
        <w:spacing w:before="0" w:after="100"/>
      </w:pPr>
    </w:p>
    <w:p>
      <w:pPr>
        <w:spacing w:before="160" w:after="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Author: Jim Harvey, The Message Business</w:t>
      </w:r>
    </w:p>
    <w:p>
      <w:pPr>
        <w:spacing w:before="0" w:after="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Date: April 2026</w:t>
      </w:r>
    </w:p>
    <w:p>
      <w:pPr>
        <w:spacing w:before="0" w:after="100"/>
      </w:pPr>
    </w:p>
    <w:p>
      <w:pPr>
        <w:spacing w:before="60" w:after="1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This document is the definitive project log for all work completed on the OSCI assessment tool and the Open-Source Charisma website ecosystem during April 2026. It supersedes all earlier versions.</w:t>
      </w:r>
    </w:p>
    <w:p>
      <w:pPr>
        <w:pBdr>
          <w:bottom w:val="single" w:color="CCCCCC" w:sz="4" w:space="1"/>
        </w:pBdr>
        <w:spacing w:before="160" w:after="160"/>
      </w:pPr>
    </w:p>
    <w:p>
      <w:r>
        <w:br w:type="page"/>
      </w: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F1F38"/>
          <w:sz w:val="32"/>
          <w:szCs w:val="32"/>
        </w:rPr>
        <w:t xml:space="preserve">1. Current Status — All Projects</w:t>
      </w:r>
    </w:p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600"/>
        <w:gridCol w:w="45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1F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1F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1F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OSCI tool — charisma.themessagebusiness.com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20"/>
                <w:szCs w:val="20"/>
              </w:rPr>
              <w:t xml:space="preserve">LIVE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Redirects to opensourcecharisma.com/assessment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opensourcecharisma.com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20"/>
                <w:szCs w:val="20"/>
              </w:rPr>
              <w:t xml:space="preserve">LIVE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Four-page site: home, book, assessment, about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opensourcecharisma.co.uk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20"/>
                <w:szCs w:val="20"/>
              </w:rPr>
              <w:t xml:space="preserve">LIVE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Redirects to .com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opensourcecharisma.net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20"/>
                <w:szCs w:val="20"/>
              </w:rPr>
              <w:t xml:space="preserve">LIVE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Redirects to .com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opensourcecharisma.org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20"/>
                <w:szCs w:val="20"/>
              </w:rPr>
              <w:t xml:space="preserve">LIVE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Redirects to .com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GitHub — cqci-assessment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20"/>
                <w:szCs w:val="20"/>
              </w:rPr>
              <w:t xml:space="preserve">LIVE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jimharvey-source/cqci-assessment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GitHub — opensourcecharisma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20"/>
                <w:szCs w:val="20"/>
              </w:rPr>
              <w:t xml:space="preserve">LIVE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jimharvey-source/opensourcecharisma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Vercel — OSCI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20"/>
                <w:szCs w:val="20"/>
              </w:rPr>
              <w:t xml:space="preserve">LIVE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Auto-deploys on git push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Vercel — opensourcecharisma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20"/>
                <w:szCs w:val="20"/>
              </w:rPr>
              <w:t xml:space="preserve">LIVE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Auto-deploys on git push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Cloudflare DNS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20"/>
                <w:szCs w:val="20"/>
              </w:rPr>
              <w:t xml:space="preserve">LIVE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All domains configured, grey cloud CNAME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GA4 tracking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20"/>
                <w:szCs w:val="20"/>
              </w:rPr>
              <w:t xml:space="preserve">LIVE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G-3S96VP3093 on all four OSC pages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Mailchimp email capture — OSCI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20"/>
                <w:szCs w:val="20"/>
              </w:rPr>
              <w:t xml:space="preserve">LIVE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Feeds existing Mailing List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Mailchimp email capture — OSC homepage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20"/>
                <w:szCs w:val="20"/>
              </w:rPr>
              <w:t xml:space="preserve">LIVE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Feeds existing Mailing List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charisma.themessagebusiness.com redirect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6E"/>
                <w:sz w:val="20"/>
                <w:szCs w:val="20"/>
              </w:rPr>
              <w:t xml:space="preserve">LIVE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301 via vercel.json to opensourcecharisma.com/assessment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Google Ads linkage to GA4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PENDING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Link GA4 property to Ads account when ready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Trademark — Open-Source Charisma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PENDING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File UK IPO Classes 41 and 16 before Book 2 launch</w:t>
            </w:r>
          </w:p>
        </w:tc>
      </w:tr>
    </w:tbl>
    <w:p>
      <w:pPr>
        <w:spacing w:before="0" w:after="100"/>
      </w:pPr>
    </w:p>
    <w:p>
      <w:pPr>
        <w:pBdr>
          <w:bottom w:val="single" w:color="CCCCCC" w:sz="4" w:space="1"/>
        </w:pBdr>
        <w:spacing w:before="160" w:after="160"/>
      </w:pP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F1F38"/>
          <w:sz w:val="32"/>
          <w:szCs w:val="32"/>
        </w:rPr>
        <w:t xml:space="preserve">2. Brand and Naming Decisions (April 2026)</w:t>
      </w:r>
    </w:p>
    <w:p>
      <w:pPr>
        <w:spacing w:before="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1F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1F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Value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Master brand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Open-Source Charisma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 product name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Open-Source Charisma Indicator (OSCI)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Internal/technical file name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CQCI — unchanged in all repos and local folders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 1 (published)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Open-Source Charisma: 125 Small Ways... (ISBN 9798333891679)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 2 (in development)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Open-Source Charisma: The Quadrant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Framework name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Charisma Quadrant Competency Framework (CQCF)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Short form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CQ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 name (public)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Open-Source Charisma Indicator (OSCI)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Jim Harvey / James G Harvey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Company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Allcow Trading Co LTD / The Message Business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Copyright footer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© 2026 James G Harvey / Allcow Trading Co LTD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 listing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https://www.amazon.com/Open-Source-Charisma-small-Confidence/dp/B0DB683KZ6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GA4 Measurement ID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G-3S96VP3093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Mailchimp POST URL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https://jim-harvey.us5.list-manage.com/subscribe/post?u=816f112ee06e3f52ea77a1f2a&amp;id=70fa5f8e7e&amp;f_id=00cd40edf0</w:t>
            </w:r>
          </w:p>
        </w:tc>
      </w:tr>
    </w:tbl>
    <w:p>
      <w:pPr>
        <w:spacing w:before="0" w:after="100"/>
      </w:pPr>
    </w:p>
    <w:p>
      <w:pPr>
        <w:pBdr>
          <w:bottom w:val="single" w:color="CCCCCC" w:sz="4" w:space="1"/>
        </w:pBdr>
        <w:spacing w:before="160" w:after="160"/>
      </w:pP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F1F38"/>
          <w:sz w:val="32"/>
          <w:szCs w:val="32"/>
        </w:rPr>
        <w:t xml:space="preserve">3. OSCI Assessment Tool — Current State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F1F38"/>
          <w:sz w:val="26"/>
          <w:szCs w:val="26"/>
        </w:rPr>
        <w:t xml:space="preserve">Live URLs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Primary: opensourcecharisma.com/assessment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Legacy redirect: charisma.themessagebusiness.com → opensourcecharisma.com/assessment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Backup: cqci-assessment.vercel.app</w:t>
      </w:r>
    </w:p>
    <w:p>
      <w:pPr>
        <w:spacing w:before="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F1F38"/>
          <w:sz w:val="26"/>
          <w:szCs w:val="26"/>
        </w:rPr>
        <w:t xml:space="preserve">Local Files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Repo: /Users/admin/CQCI-Assessment/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Entry point: index.html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GitHub: github.com/jimharvey-source/cqci-assessment</w:t>
      </w:r>
    </w:p>
    <w:p>
      <w:pPr>
        <w:spacing w:before="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F1F38"/>
          <w:sz w:val="26"/>
          <w:szCs w:val="26"/>
        </w:rPr>
        <w:t xml:space="preserve">Assessment Specifications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40 questions: 20 Confidence (Part A), 20 Social Skills (Part B)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5-point Likert scale, 60-point midpoint threshold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8 subscales, reverse-scored items throughout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Dynamic practice menu weighted to two lowest subscale scores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Practice content drawn from Chapter 6 of Open-Source Charisma</w:t>
      </w:r>
    </w:p>
    <w:p>
      <w:pPr>
        <w:spacing w:before="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F1F38"/>
          <w:sz w:val="26"/>
          <w:szCs w:val="26"/>
        </w:rPr>
        <w:t xml:space="preserve">Features Live on OSCI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Dynamic practice menu — personalised by subscale profile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PDF download — browser print-to-PDF with print styles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Subscribe to Presentation Guru button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Book popup with Amazon link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Mailchimp email capture (required before results)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Mobile-responsive Likert scale (vertical stack under 560px)</w:t>
      </w:r>
    </w:p>
    <w:p>
      <w:pPr>
        <w:spacing w:before="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F1F38"/>
          <w:sz w:val="26"/>
          <w:szCs w:val="26"/>
        </w:rPr>
        <w:t xml:space="preserve">Type Labels (Current — April 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1F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New Label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1F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Old Label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1F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Axes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Unfortunately Invisible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Invisible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Lower Confidence + Lower Social Skills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Unknowingly Influential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Influential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Lower Confidence + Higher Social Skills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Occasionally Overconfident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Arrogant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Higher Confidence + Lower Social Skills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Courteous Charismatic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Charismatic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Higher Confidence + Higher Social Skills</w:t>
            </w:r>
          </w:p>
        </w:tc>
      </w:tr>
    </w:tbl>
    <w:p>
      <w:pPr>
        <w:spacing w:before="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F1F38"/>
          <w:sz w:val="26"/>
          <w:szCs w:val="26"/>
        </w:rPr>
        <w:t xml:space="preserve">Update Workflow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cd /Users/admin/CQCI-Assessment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git commit -m "description"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git push</w:t>
      </w:r>
    </w:p>
    <w:p>
      <w:pPr>
        <w:spacing w:before="60" w:after="1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Use native macOS Terminal. VS Code terminal can freeze during git operations.</w:t>
      </w:r>
    </w:p>
    <w:p>
      <w:pPr>
        <w:spacing w:before="0" w:after="100"/>
      </w:pPr>
    </w:p>
    <w:p>
      <w:pPr>
        <w:pBdr>
          <w:bottom w:val="single" w:color="CCCCCC" w:sz="4" w:space="1"/>
        </w:pBdr>
        <w:spacing w:before="160" w:after="160"/>
      </w:pP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F1F38"/>
          <w:sz w:val="32"/>
          <w:szCs w:val="32"/>
        </w:rPr>
        <w:t xml:space="preserve">4. opensourcecharisma.com — Site Structure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F1F38"/>
          <w:sz w:val="26"/>
          <w:szCs w:val="26"/>
        </w:rPr>
        <w:t xml:space="preserve">Four Pages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1F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1F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1F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index.html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opensourcecharisma.com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Homepage — hero, quadrant types, assessment CTA, book preview, email capture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book.html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opensourcecharisma.com/book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book page — summary, four types, Amazon buy button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assessment.html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opensourcecharisma.com/assessment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OSCI tool with site nav added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about.html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opensourcecharisma.com/about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Jim Harvey bio, photo, work cards, links to TMB / PG / Management Ignite</w:t>
            </w:r>
          </w:p>
        </w:tc>
      </w:tr>
    </w:tbl>
    <w:p>
      <w:pPr>
        <w:spacing w:before="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F1F38"/>
          <w:sz w:val="26"/>
          <w:szCs w:val="26"/>
        </w:rPr>
        <w:t xml:space="preserve">Design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Fonts: Cormorant Garamond (headings) + Outfit (body)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Colours: Navy #0F1F38, Gold #C9A84C, Teal #1A7A6E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Cookie consent banner built in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GA4 tracking on all four pages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Fully responsive — mobile nav, single-column layouts</w:t>
      </w:r>
    </w:p>
    <w:p>
      <w:pPr>
        <w:spacing w:before="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F1F38"/>
          <w:sz w:val="26"/>
          <w:szCs w:val="26"/>
        </w:rPr>
        <w:t xml:space="preserve">Local Files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Repo: /Users/admin/opensourcecharisma/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GitHub: github.com/jimharvey-source/opensourcecharisma</w:t>
      </w:r>
    </w:p>
    <w:p>
      <w:pPr>
        <w:spacing w:before="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F1F38"/>
          <w:sz w:val="26"/>
          <w:szCs w:val="26"/>
        </w:rPr>
        <w:t xml:space="preserve">Update Workflow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cd /Users/admin/opensourcecharisma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git add 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git commit -m "description"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git push</w:t>
      </w:r>
    </w:p>
    <w:p>
      <w:pPr>
        <w:spacing w:before="0" w:after="100"/>
      </w:pPr>
    </w:p>
    <w:p>
      <w:pPr>
        <w:pBdr>
          <w:bottom w:val="single" w:color="CCCCCC" w:sz="4" w:space="1"/>
        </w:pBdr>
        <w:spacing w:before="160" w:after="160"/>
      </w:pP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F1F38"/>
          <w:sz w:val="32"/>
          <w:szCs w:val="32"/>
        </w:rPr>
        <w:t xml:space="preserve">5. Domain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1F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Domain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1F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1F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Destination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opensourcecharisma.com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Primary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Production site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www.opensourcecharisma.com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307 → opensourcecharisma.com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opensourcecharisma.co.uk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308 → opensourcecharisma.com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www.opensourcecharisma.co.uk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308 → opensourcecharisma.com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opensourcecharisma.net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308 → opensourcecharisma.com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www.opensourcecharisma.net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308 → opensourcecharisma.com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opensourcecharisma.org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308 → opensourcecharisma.com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www.opensourcecharisma.org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308 → opensourcecharisma.com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charisma.themessagebusiness.com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301 → opensourcecharisma.com/assessment (via vercel.json)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opensourcecharisma.vercel.app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 production URL</w:t>
            </w:r>
          </w:p>
        </w:tc>
      </w:tr>
    </w:tbl>
    <w:p>
      <w:pPr>
        <w:spacing w:before="0" w:after="100"/>
      </w:pPr>
    </w:p>
    <w:p>
      <w:pPr>
        <w:spacing w:before="60" w:after="100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All domains registered for 5 years via Cloudflare. DNS configured as grey cloud (DNS-only) CNAME records pointing to cname.vercel-dns.com. The charisma.themessagebusiness.com redirect is handled by a vercel.json file in the cqci-assessment repo, not Cloudflare rules.</w:t>
      </w:r>
    </w:p>
    <w:p>
      <w:pPr>
        <w:spacing w:before="0" w:after="100"/>
      </w:pPr>
    </w:p>
    <w:p>
      <w:pPr>
        <w:pBdr>
          <w:bottom w:val="single" w:color="CCCCCC" w:sz="4" w:space="1"/>
        </w:pBdr>
        <w:spacing w:before="160" w:after="160"/>
      </w:pP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F1F38"/>
          <w:sz w:val="32"/>
          <w:szCs w:val="32"/>
        </w:rPr>
        <w:t xml:space="preserve">6. Analytics and Advertising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F1F38"/>
          <w:sz w:val="26"/>
          <w:szCs w:val="26"/>
        </w:rPr>
        <w:t xml:space="preserve">Google Analytics 4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Account: jim.harvey@themessagebusiness.com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Property: Open-Source Charisma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Measurement ID: G-3S96VP3093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Installed on: all four opensourcecharisma.com pages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Presentation Guru GA access: add jim.harvey@themessagebusiness.com as Admin on PG's GA account</w:t>
      </w:r>
    </w:p>
    <w:p>
      <w:pPr>
        <w:spacing w:before="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F1F38"/>
          <w:sz w:val="26"/>
          <w:szCs w:val="26"/>
        </w:rPr>
        <w:t xml:space="preserve">Google Ads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Existing account under jim.harvey@themessagebusiness.com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Link GA4 property to Ads account: Tools &amp; Settings → Linked accounts → Google Analytics 4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First campaign target: opensourcecharisma.com assessment completions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Conversion event to set up: fire on results screen display</w:t>
      </w:r>
    </w:p>
    <w:p>
      <w:pPr>
        <w:spacing w:before="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F1F38"/>
          <w:sz w:val="26"/>
          <w:szCs w:val="26"/>
        </w:rPr>
        <w:t xml:space="preserve">Mailchimp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List: Mailing List (existing) — 3,173 email subscribers at time of setup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POST URL: https://jim-harvey.us5.list-manage.com/subscribe/post?u=816f112ee06e3f52ea77a1f2a&amp;id=70fa5f8e7e&amp;f_id=00cd40edf0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Active on: opensourcecharisma.com homepage and OSCI results screen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OSCI Presentation Guru subscribe button: https://presentation-guru.us5.list-manage.com/subscribe?u=816f112ee06e3f52ea77a1f2a&amp;id=7ed36e13c8</w:t>
      </w:r>
    </w:p>
    <w:p>
      <w:pPr>
        <w:spacing w:before="0" w:after="100"/>
      </w:pPr>
    </w:p>
    <w:p>
      <w:pPr>
        <w:pBdr>
          <w:bottom w:val="single" w:color="CCCCCC" w:sz="4" w:space="1"/>
        </w:pBdr>
        <w:spacing w:before="160" w:after="160"/>
      </w:pP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F1F38"/>
          <w:sz w:val="32"/>
          <w:szCs w:val="32"/>
        </w:rPr>
        <w:t xml:space="preserve">7. Outstanding Items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F1F38"/>
          <w:sz w:val="26"/>
          <w:szCs w:val="26"/>
        </w:rPr>
        <w:t xml:space="preserve">Must Complete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Link GA4 (G-3S96VP3093) to Google Ads account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File UK trademark for Open-Source Charisma — Classes 41 and 16 — IPO portal: https://www.gov.uk/apply-for-a-trademark</w:t>
      </w:r>
    </w:p>
    <w:p>
      <w:pPr>
        <w:spacing w:before="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0F1F38"/>
          <w:sz w:val="26"/>
          <w:szCs w:val="26"/>
        </w:rPr>
        <w:t xml:space="preserve">Next Steps When Ready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Set up first Google Ads campaign for opensourcecharisma.com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Add Presentation Guru GA account access to jim.harvey@themessagebusiness.com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Submit Presentation Guru article (HTML file built, awaiting PG editor submission)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LinkedIn campaign to drive traffic to the OSCI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FFF Presentation Skills assessment — technical handover doc created, awaiting questions and framework from Jim</w:t>
      </w:r>
    </w:p>
    <w:p>
      <w:pPr>
        <w:spacing w:before="0" w:after="100"/>
      </w:pPr>
    </w:p>
    <w:p>
      <w:pPr>
        <w:pBdr>
          <w:bottom w:val="single" w:color="CCCCCC" w:sz="4" w:space="1"/>
        </w:pBdr>
        <w:spacing w:before="160" w:after="160"/>
      </w:pPr>
    </w:p>
    <w:p>
      <w:pPr>
        <w:pStyle w:val="Heading1"/>
        <w:spacing w:before="400" w:after="160"/>
      </w:pPr>
      <w:r>
        <w:rPr>
          <w:rFonts w:ascii="Arial" w:cs="Arial" w:eastAsia="Arial" w:hAnsi="Arial"/>
          <w:b/>
          <w:bCs/>
          <w:color w:val="0F1F38"/>
          <w:sz w:val="32"/>
          <w:szCs w:val="32"/>
        </w:rPr>
        <w:t xml:space="preserve">8. Key References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1F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1F3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 / Value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site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https://opensourcecharisma.com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OSCI tool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https://opensourcecharisma.com/assessment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Amazon book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https://www.amazon.com/Open-Source-Charisma-small-Confidence/dp/B0DB683KZ6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— OSCI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https://github.com/jimharvey-source/cqci-assessment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— OSC site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https://github.com/jimharvey-source/opensourcecharisma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dashboard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https://vercel.com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dashboard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https://dash.cloudflare.com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GA4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https://analytics.google.com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Mailchimp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https://us5.admin.mailchimp.com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UK IPO trademark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https://www.gov.uk/apply-for-a-trademark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OSCI local folder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/Users/admin/CQCI-Assessment/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OSC site local folder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/Users/admin/opensourcecharisma/</w:t>
            </w:r>
          </w:p>
        </w:tc>
      </w:tr>
    </w:tbl>
    <w:p>
      <w:pPr>
        <w:spacing w:before="0" w:after="100"/>
      </w:pPr>
    </w:p>
    <w:p>
      <w:pPr>
        <w:pBdr>
          <w:bottom w:val="single" w:color="CCCCCC" w:sz="4" w:space="1"/>
        </w:pBdr>
        <w:spacing w:before="160" w:after="160"/>
      </w:pPr>
    </w:p>
    <w:p>
      <w:pPr>
        <w:spacing w:before="0" w:after="100"/>
      </w:pPr>
    </w:p>
    <w:p>
      <w:pPr>
        <w:spacing w:before="16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© 2026 James G Harvey / Allcow Trading Co LTD. All rights reserved. Internal project document.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160"/>
      <w:outlineLvl w:val="0"/>
    </w:pPr>
    <w:rPr>
      <w:rFonts w:ascii="Arial" w:cs="Arial" w:eastAsia="Arial" w:hAnsi="Arial"/>
      <w:b/>
      <w:bCs/>
      <w:color w:val="0F1F38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0F1F3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2026-04-03T15:42:30.079Z</dcterms:created>
  <dcterms:modified xsi:type="dcterms:W3CDTF">2026-04-03T15:42:30.080Z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